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65" w:rsidRPr="00915336" w:rsidRDefault="003E3765" w:rsidP="00915336">
      <w:pPr>
        <w:shd w:val="clear" w:color="auto" w:fill="FFFFFF"/>
        <w:rPr>
          <w:rFonts w:ascii="Tahoma" w:hAnsi="Tahoma" w:cs="Tahoma"/>
          <w:b/>
          <w:bCs/>
          <w:color w:val="000000"/>
          <w:sz w:val="36"/>
          <w:szCs w:val="36"/>
        </w:rPr>
      </w:pPr>
      <w:r w:rsidRPr="00915336">
        <w:rPr>
          <w:rFonts w:ascii="Tahoma" w:hAnsi="Tahoma" w:cs="Tahoma"/>
          <w:b/>
          <w:bCs/>
          <w:color w:val="000000"/>
          <w:sz w:val="36"/>
          <w:szCs w:val="36"/>
        </w:rPr>
        <w:t>IS 472 – Project “E-health”</w:t>
      </w:r>
    </w:p>
    <w:p w:rsidR="003E3765" w:rsidRDefault="003E3765" w:rsidP="00242525">
      <w:pPr>
        <w:pStyle w:val="ListParagraph"/>
        <w:shd w:val="clear" w:color="auto" w:fill="FFFFFF"/>
        <w:ind w:left="1080" w:hanging="720"/>
        <w:rPr>
          <w:rFonts w:ascii="Tahoma" w:hAnsi="Tahoma" w:cs="Tahoma"/>
          <w:color w:val="000000"/>
        </w:rPr>
      </w:pPr>
    </w:p>
    <w:p w:rsidR="00242525" w:rsidRPr="003E3765" w:rsidRDefault="003E3765" w:rsidP="0014163B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E31C3A">
        <w:rPr>
          <w:rFonts w:ascii="Tahoma" w:hAnsi="Tahoma" w:cs="Tahoma"/>
          <w:b/>
          <w:bCs/>
          <w:color w:val="000000"/>
          <w:highlight w:val="yellow"/>
        </w:rPr>
        <w:t>Weight</w:t>
      </w:r>
      <w:r w:rsidRPr="00E31C3A">
        <w:rPr>
          <w:rFonts w:ascii="Tahoma" w:hAnsi="Tahoma" w:cs="Tahoma"/>
          <w:color w:val="000000"/>
          <w:highlight w:val="yellow"/>
        </w:rPr>
        <w:t xml:space="preserve">: </w:t>
      </w:r>
      <w:r w:rsidR="00F16C59" w:rsidRPr="00E31C3A">
        <w:rPr>
          <w:rFonts w:ascii="Tahoma" w:hAnsi="Tahoma" w:cs="Tahoma"/>
          <w:color w:val="000000"/>
          <w:highlight w:val="yellow"/>
        </w:rPr>
        <w:t>6</w:t>
      </w:r>
      <w:r w:rsidR="00242525" w:rsidRPr="00E31C3A">
        <w:rPr>
          <w:rFonts w:ascii="Tahoma" w:hAnsi="Tahoma" w:cs="Tahoma"/>
          <w:color w:val="000000"/>
          <w:highlight w:val="yellow"/>
        </w:rPr>
        <w:t xml:space="preserve"> points for project report </w:t>
      </w:r>
      <w:r w:rsidR="0014163B" w:rsidRPr="00E31C3A">
        <w:rPr>
          <w:rFonts w:ascii="Tahoma" w:hAnsi="Tahoma" w:cs="Tahoma"/>
          <w:color w:val="000000"/>
          <w:highlight w:val="yellow"/>
        </w:rPr>
        <w:t>4</w:t>
      </w:r>
      <w:r w:rsidR="00242525" w:rsidRPr="00E31C3A">
        <w:rPr>
          <w:rFonts w:ascii="Tahoma" w:hAnsi="Tahoma" w:cs="Tahoma"/>
          <w:color w:val="000000"/>
          <w:highlight w:val="yellow"/>
        </w:rPr>
        <w:t xml:space="preserve"> points for presentation</w:t>
      </w:r>
      <w:r w:rsidR="00F3684D" w:rsidRPr="00E31C3A">
        <w:rPr>
          <w:rFonts w:ascii="Tahoma" w:hAnsi="Tahoma" w:cs="Tahoma"/>
          <w:color w:val="000000"/>
          <w:highlight w:val="yellow"/>
        </w:rPr>
        <w:t xml:space="preserve"> and </w:t>
      </w:r>
      <w:r w:rsidR="0014163B" w:rsidRPr="00E31C3A">
        <w:rPr>
          <w:rFonts w:ascii="Tahoma" w:hAnsi="Tahoma" w:cs="Tahoma"/>
          <w:color w:val="000000"/>
          <w:highlight w:val="yellow"/>
        </w:rPr>
        <w:t>5</w:t>
      </w:r>
      <w:r w:rsidR="00F3684D" w:rsidRPr="00E31C3A">
        <w:rPr>
          <w:rFonts w:ascii="Tahoma" w:hAnsi="Tahoma" w:cs="Tahoma"/>
          <w:color w:val="000000"/>
          <w:highlight w:val="yellow"/>
        </w:rPr>
        <w:t xml:space="preserve"> points for Discussion (Q/A)</w:t>
      </w:r>
      <w:r w:rsidR="00242525" w:rsidRPr="00E31C3A">
        <w:rPr>
          <w:rFonts w:ascii="Tahoma" w:hAnsi="Tahoma" w:cs="Tahoma"/>
          <w:color w:val="000000"/>
          <w:highlight w:val="yellow"/>
        </w:rPr>
        <w:t>.</w:t>
      </w:r>
      <w:r w:rsidR="00242525" w:rsidRPr="003E3765">
        <w:rPr>
          <w:rFonts w:ascii="Tahoma" w:hAnsi="Tahoma" w:cs="Tahoma"/>
          <w:color w:val="000000"/>
        </w:rPr>
        <w:t xml:space="preserve"> </w:t>
      </w:r>
    </w:p>
    <w:p w:rsidR="00242525" w:rsidRDefault="00242525" w:rsidP="00242525">
      <w:p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1F497D"/>
        </w:rPr>
        <w:t> </w:t>
      </w:r>
    </w:p>
    <w:p w:rsidR="00242525" w:rsidRDefault="00242525" w:rsidP="00242525">
      <w:p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Project Guidelines:</w:t>
      </w:r>
    </w:p>
    <w:p w:rsidR="003E3765" w:rsidRDefault="00242525" w:rsidP="00510E4A">
      <w:pPr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Project Report</w:t>
      </w:r>
      <w:r w:rsidR="00510E4A"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</w:rPr>
        <w:t xml:space="preserve"> </w:t>
      </w:r>
      <w:r w:rsidR="008211FF">
        <w:rPr>
          <w:rFonts w:ascii="Tahoma" w:hAnsi="Tahoma" w:cs="Tahoma"/>
          <w:color w:val="000000"/>
        </w:rPr>
        <w:t>(Soft and hard cop</w:t>
      </w:r>
      <w:r w:rsidR="00510E4A">
        <w:rPr>
          <w:rFonts w:ascii="Tahoma" w:hAnsi="Tahoma" w:cs="Tahoma"/>
          <w:color w:val="000000"/>
        </w:rPr>
        <w:t xml:space="preserve">ies) </w:t>
      </w:r>
      <w:r w:rsidR="00903D80">
        <w:rPr>
          <w:rFonts w:ascii="Tahoma" w:hAnsi="Tahoma" w:cs="Tahoma"/>
          <w:color w:val="000000"/>
        </w:rPr>
        <w:t>and Power Point Presentations</w:t>
      </w:r>
      <w:r w:rsidR="00510E4A">
        <w:rPr>
          <w:rFonts w:ascii="Tahoma" w:hAnsi="Tahoma" w:cs="Tahoma"/>
          <w:color w:val="000000"/>
        </w:rPr>
        <w:t xml:space="preserve"> (Soft and hard copies),</w:t>
      </w:r>
      <w:r w:rsidR="003E3765">
        <w:rPr>
          <w:rFonts w:ascii="Tahoma" w:hAnsi="Tahoma" w:cs="Tahoma"/>
          <w:color w:val="000000"/>
        </w:rPr>
        <w:t xml:space="preserve"> </w:t>
      </w:r>
      <w:r w:rsidR="00903D80">
        <w:rPr>
          <w:rFonts w:ascii="Tahoma" w:hAnsi="Tahoma" w:cs="Tahoma"/>
          <w:color w:val="000000"/>
        </w:rPr>
        <w:t>are</w:t>
      </w:r>
      <w:r w:rsidR="003E3765">
        <w:rPr>
          <w:rFonts w:ascii="Tahoma" w:hAnsi="Tahoma" w:cs="Tahoma"/>
          <w:color w:val="000000"/>
        </w:rPr>
        <w:t xml:space="preserve"> due by T</w:t>
      </w:r>
      <w:r w:rsidR="008211FF">
        <w:rPr>
          <w:rFonts w:ascii="Tahoma" w:hAnsi="Tahoma" w:cs="Tahoma"/>
          <w:color w:val="000000"/>
        </w:rPr>
        <w:t>hursd</w:t>
      </w:r>
      <w:r w:rsidR="003E3765">
        <w:rPr>
          <w:rFonts w:ascii="Tahoma" w:hAnsi="Tahoma" w:cs="Tahoma"/>
          <w:color w:val="000000"/>
        </w:rPr>
        <w:t xml:space="preserve">ay </w:t>
      </w:r>
      <w:r w:rsidR="008211FF">
        <w:rPr>
          <w:rFonts w:ascii="Tahoma" w:hAnsi="Tahoma" w:cs="Tahoma"/>
          <w:color w:val="000000"/>
        </w:rPr>
        <w:t>April</w:t>
      </w:r>
      <w:r w:rsidR="003E3765">
        <w:rPr>
          <w:rFonts w:ascii="Tahoma" w:hAnsi="Tahoma" w:cs="Tahoma"/>
          <w:color w:val="000000"/>
        </w:rPr>
        <w:t xml:space="preserve"> </w:t>
      </w:r>
      <w:r w:rsidR="008211FF">
        <w:rPr>
          <w:rFonts w:ascii="Tahoma" w:hAnsi="Tahoma" w:cs="Tahoma"/>
          <w:color w:val="000000"/>
        </w:rPr>
        <w:t>20</w:t>
      </w:r>
      <w:r w:rsidR="003E3765" w:rsidRPr="003E3765">
        <w:rPr>
          <w:rFonts w:ascii="Tahoma" w:hAnsi="Tahoma" w:cs="Tahoma"/>
          <w:color w:val="000000"/>
          <w:vertAlign w:val="superscript"/>
        </w:rPr>
        <w:t>th</w:t>
      </w:r>
      <w:r w:rsidR="003E3765">
        <w:rPr>
          <w:rFonts w:ascii="Tahoma" w:hAnsi="Tahoma" w:cs="Tahoma"/>
          <w:color w:val="000000"/>
        </w:rPr>
        <w:t>.,201</w:t>
      </w:r>
      <w:r w:rsidR="008211FF">
        <w:rPr>
          <w:rFonts w:ascii="Tahoma" w:hAnsi="Tahoma" w:cs="Tahoma"/>
          <w:color w:val="000000"/>
        </w:rPr>
        <w:t>7</w:t>
      </w:r>
      <w:r w:rsidR="003E3765">
        <w:rPr>
          <w:rFonts w:ascii="Tahoma" w:hAnsi="Tahoma" w:cs="Tahoma"/>
          <w:color w:val="000000"/>
        </w:rPr>
        <w:t xml:space="preserve"> (</w:t>
      </w:r>
      <w:r w:rsidR="008211FF">
        <w:rPr>
          <w:rFonts w:ascii="Tahoma" w:hAnsi="Tahoma" w:cs="Tahoma"/>
          <w:color w:val="000000"/>
        </w:rPr>
        <w:t>23</w:t>
      </w:r>
      <w:r w:rsidR="003E3765">
        <w:rPr>
          <w:rFonts w:ascii="Tahoma" w:hAnsi="Tahoma" w:cs="Tahoma"/>
          <w:color w:val="000000"/>
        </w:rPr>
        <w:t>/</w:t>
      </w:r>
      <w:r w:rsidR="00213326">
        <w:rPr>
          <w:rFonts w:ascii="Tahoma" w:hAnsi="Tahoma" w:cs="Tahoma"/>
          <w:color w:val="000000"/>
        </w:rPr>
        <w:t>0</w:t>
      </w:r>
      <w:r w:rsidR="008211FF">
        <w:rPr>
          <w:rFonts w:ascii="Tahoma" w:hAnsi="Tahoma" w:cs="Tahoma"/>
          <w:color w:val="000000"/>
        </w:rPr>
        <w:t>7</w:t>
      </w:r>
      <w:r w:rsidR="003E3765">
        <w:rPr>
          <w:rFonts w:ascii="Tahoma" w:hAnsi="Tahoma" w:cs="Tahoma"/>
          <w:color w:val="000000"/>
        </w:rPr>
        <w:t>/143</w:t>
      </w:r>
      <w:r w:rsidR="00213326">
        <w:rPr>
          <w:rFonts w:ascii="Tahoma" w:hAnsi="Tahoma" w:cs="Tahoma"/>
          <w:color w:val="000000"/>
        </w:rPr>
        <w:t>8</w:t>
      </w:r>
      <w:r w:rsidR="003E3765">
        <w:rPr>
          <w:rFonts w:ascii="Tahoma" w:hAnsi="Tahoma" w:cs="Tahoma"/>
          <w:color w:val="000000"/>
        </w:rPr>
        <w:t xml:space="preserve">) </w:t>
      </w:r>
    </w:p>
    <w:p w:rsidR="008211FF" w:rsidRDefault="00242525" w:rsidP="00F3684D">
      <w:pPr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r w:rsidRPr="008211FF">
        <w:rPr>
          <w:rFonts w:ascii="Tahoma" w:hAnsi="Tahoma" w:cs="Tahoma"/>
          <w:color w:val="000000"/>
        </w:rPr>
        <w:t xml:space="preserve"> Project Presentations</w:t>
      </w:r>
      <w:r w:rsidR="00F3684D">
        <w:rPr>
          <w:rFonts w:ascii="Tahoma" w:hAnsi="Tahoma" w:cs="Tahoma"/>
          <w:color w:val="000000"/>
        </w:rPr>
        <w:t xml:space="preserve"> and </w:t>
      </w:r>
      <w:r w:rsidRPr="008211FF">
        <w:rPr>
          <w:rFonts w:ascii="Tahoma" w:hAnsi="Tahoma" w:cs="Tahoma"/>
          <w:color w:val="000000"/>
        </w:rPr>
        <w:t>discussion</w:t>
      </w:r>
      <w:r w:rsidR="00F3684D">
        <w:rPr>
          <w:rFonts w:ascii="Tahoma" w:hAnsi="Tahoma" w:cs="Tahoma"/>
          <w:color w:val="000000"/>
        </w:rPr>
        <w:t>s</w:t>
      </w:r>
      <w:r w:rsidR="003E3765" w:rsidRPr="008211FF">
        <w:rPr>
          <w:rFonts w:ascii="Tahoma" w:hAnsi="Tahoma" w:cs="Tahoma"/>
          <w:color w:val="000000"/>
        </w:rPr>
        <w:t xml:space="preserve"> are conducted </w:t>
      </w:r>
      <w:r w:rsidR="008211FF" w:rsidRPr="008211FF">
        <w:rPr>
          <w:rFonts w:ascii="Tahoma" w:hAnsi="Tahoma" w:cs="Tahoma"/>
          <w:color w:val="000000"/>
        </w:rPr>
        <w:t>during the period from Monday 24</w:t>
      </w:r>
      <w:r w:rsidR="008211FF" w:rsidRPr="008211FF">
        <w:rPr>
          <w:rFonts w:ascii="Tahoma" w:hAnsi="Tahoma" w:cs="Tahoma"/>
          <w:color w:val="000000"/>
          <w:vertAlign w:val="superscript"/>
        </w:rPr>
        <w:t>th</w:t>
      </w:r>
      <w:r w:rsidR="008211FF" w:rsidRPr="008211FF">
        <w:rPr>
          <w:rFonts w:ascii="Tahoma" w:hAnsi="Tahoma" w:cs="Tahoma"/>
          <w:color w:val="000000"/>
        </w:rPr>
        <w:t>. April,</w:t>
      </w:r>
      <w:r w:rsidR="008211FF">
        <w:rPr>
          <w:rFonts w:ascii="Tahoma" w:hAnsi="Tahoma" w:cs="Tahoma"/>
          <w:color w:val="000000"/>
        </w:rPr>
        <w:t xml:space="preserve"> </w:t>
      </w:r>
      <w:r w:rsidR="008211FF" w:rsidRPr="008211FF">
        <w:rPr>
          <w:rFonts w:ascii="Tahoma" w:hAnsi="Tahoma" w:cs="Tahoma"/>
          <w:color w:val="000000"/>
        </w:rPr>
        <w:t>2017(27/07/1438) till Wednesday 26</w:t>
      </w:r>
      <w:r w:rsidR="008211FF" w:rsidRPr="008211FF">
        <w:rPr>
          <w:rFonts w:ascii="Tahoma" w:hAnsi="Tahoma" w:cs="Tahoma"/>
          <w:color w:val="000000"/>
          <w:vertAlign w:val="superscript"/>
        </w:rPr>
        <w:t>th</w:t>
      </w:r>
      <w:r w:rsidR="008211FF" w:rsidRPr="008211FF">
        <w:rPr>
          <w:rFonts w:ascii="Tahoma" w:hAnsi="Tahoma" w:cs="Tahoma"/>
          <w:color w:val="000000"/>
        </w:rPr>
        <w:t>. April,</w:t>
      </w:r>
      <w:r w:rsidR="008211FF">
        <w:rPr>
          <w:rFonts w:ascii="Tahoma" w:hAnsi="Tahoma" w:cs="Tahoma"/>
          <w:color w:val="000000"/>
        </w:rPr>
        <w:t xml:space="preserve"> </w:t>
      </w:r>
      <w:r w:rsidR="008211FF" w:rsidRPr="008211FF">
        <w:rPr>
          <w:rFonts w:ascii="Tahoma" w:hAnsi="Tahoma" w:cs="Tahoma"/>
          <w:color w:val="000000"/>
        </w:rPr>
        <w:t>2017 (29/07/1438).</w:t>
      </w:r>
      <w:r w:rsidR="003E3765" w:rsidRPr="008211FF">
        <w:rPr>
          <w:rFonts w:ascii="Tahoma" w:hAnsi="Tahoma" w:cs="Tahoma"/>
          <w:color w:val="000000"/>
        </w:rPr>
        <w:t xml:space="preserve"> </w:t>
      </w:r>
    </w:p>
    <w:p w:rsidR="00242525" w:rsidRPr="008211FF" w:rsidRDefault="00242525" w:rsidP="00623AF0">
      <w:pPr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r w:rsidRPr="008211FF">
        <w:rPr>
          <w:rFonts w:ascii="Tahoma" w:hAnsi="Tahoma" w:cs="Tahoma"/>
          <w:color w:val="000000"/>
        </w:rPr>
        <w:t>Project consist of (</w:t>
      </w:r>
      <w:proofErr w:type="spellStart"/>
      <w:r w:rsidRPr="008211FF">
        <w:rPr>
          <w:rFonts w:ascii="Tahoma" w:hAnsi="Tahoma" w:cs="Tahoma"/>
          <w:color w:val="000000"/>
        </w:rPr>
        <w:t>i</w:t>
      </w:r>
      <w:proofErr w:type="spellEnd"/>
      <w:r w:rsidRPr="008211FF">
        <w:rPr>
          <w:rFonts w:ascii="Tahoma" w:hAnsi="Tahoma" w:cs="Tahoma"/>
          <w:color w:val="000000"/>
        </w:rPr>
        <w:t>) comprehensive report (in word</w:t>
      </w:r>
      <w:r w:rsidR="008211FF">
        <w:rPr>
          <w:rFonts w:ascii="Tahoma" w:hAnsi="Tahoma" w:cs="Tahoma"/>
          <w:color w:val="000000"/>
        </w:rPr>
        <w:t xml:space="preserve"> /pdf</w:t>
      </w:r>
      <w:r w:rsidRPr="008211FF">
        <w:rPr>
          <w:rFonts w:ascii="Tahoma" w:hAnsi="Tahoma" w:cs="Tahoma"/>
          <w:color w:val="000000"/>
        </w:rPr>
        <w:t xml:space="preserve"> format) and (ii) presentation (in power point format)</w:t>
      </w:r>
    </w:p>
    <w:p w:rsidR="00242525" w:rsidRDefault="00242525" w:rsidP="008211FF">
      <w:pPr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1F497D"/>
        </w:rPr>
        <w:t>S</w:t>
      </w:r>
      <w:r>
        <w:rPr>
          <w:rFonts w:ascii="Tahoma" w:hAnsi="Tahoma" w:cs="Tahoma"/>
          <w:color w:val="000000"/>
        </w:rPr>
        <w:t>tudents are advi</w:t>
      </w:r>
      <w:r w:rsidR="008211FF"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</w:rPr>
        <w:t>e</w:t>
      </w:r>
      <w:r w:rsidR="008211FF"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</w:rPr>
        <w:t xml:space="preserve"> to actively participate (question &amp; answer) during project presentation.</w:t>
      </w:r>
    </w:p>
    <w:p w:rsidR="00242525" w:rsidRDefault="00242525" w:rsidP="00242525">
      <w:pPr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Project describes and may include introduction, functionalities, modules, key players, clinical guidelines, benefits, barriers for implementation and technologies used architectural diagram, future direction, etc.</w:t>
      </w:r>
    </w:p>
    <w:p w:rsidR="00242525" w:rsidRDefault="00242525" w:rsidP="00242525">
      <w:pPr>
        <w:pStyle w:val="ListParagraph"/>
        <w:shd w:val="clear" w:color="auto" w:fill="FFFFFF"/>
        <w:autoSpaceDE w:val="0"/>
        <w:autoSpaceDN w:val="0"/>
        <w:rPr>
          <w:rFonts w:ascii="Tahoma" w:hAnsi="Tahoma" w:cs="Tahoma"/>
          <w:b/>
          <w:bCs/>
          <w:color w:val="000000"/>
        </w:rPr>
      </w:pPr>
    </w:p>
    <w:p w:rsidR="00242525" w:rsidRDefault="00242525" w:rsidP="00242525">
      <w:pPr>
        <w:shd w:val="clear" w:color="auto" w:fill="FFFFFF"/>
        <w:autoSpaceDE w:val="0"/>
        <w:autoSpaceDN w:val="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Presentation and Report Guidelines</w:t>
      </w:r>
    </w:p>
    <w:p w:rsidR="00242525" w:rsidRDefault="00242525" w:rsidP="00242525">
      <w:pPr>
        <w:autoSpaceDE w:val="0"/>
        <w:autoSpaceDN w:val="0"/>
        <w:jc w:val="center"/>
        <w:rPr>
          <w:rFonts w:ascii="Tahoma" w:hAnsi="Tahoma" w:cs="Tahoma"/>
          <w:b/>
          <w:bCs/>
          <w:color w:val="000000"/>
        </w:rPr>
      </w:pPr>
    </w:p>
    <w:p w:rsidR="00242525" w:rsidRDefault="00242525" w:rsidP="00242525">
      <w:pPr>
        <w:autoSpaceDE w:val="0"/>
        <w:autoSpaceDN w:val="0"/>
        <w:rPr>
          <w:rFonts w:ascii="Tahoma" w:hAnsi="Tahoma" w:cs="Tahoma"/>
          <w:b/>
          <w:bCs/>
          <w:color w:val="000000"/>
        </w:rPr>
      </w:pPr>
      <w:r w:rsidRPr="00E31C3A">
        <w:rPr>
          <w:rFonts w:ascii="Tahoma" w:hAnsi="Tahoma" w:cs="Tahoma"/>
          <w:b/>
          <w:bCs/>
          <w:color w:val="000000"/>
          <w:highlight w:val="yellow"/>
        </w:rPr>
        <w:t>1. Presentation</w:t>
      </w:r>
    </w:p>
    <w:p w:rsidR="00242525" w:rsidRDefault="00242525" w:rsidP="00242525">
      <w:pPr>
        <w:autoSpaceDE w:val="0"/>
        <w:autoSpaceDN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First, students need </w:t>
      </w:r>
      <w:r>
        <w:rPr>
          <w:rFonts w:ascii="Tahoma" w:hAnsi="Tahoma" w:cs="Tahoma"/>
        </w:rPr>
        <w:t xml:space="preserve">to find a group </w:t>
      </w:r>
      <w:r>
        <w:rPr>
          <w:rFonts w:ascii="Tahoma" w:hAnsi="Tahoma" w:cs="Tahoma"/>
          <w:color w:val="000000"/>
        </w:rPr>
        <w:t>and pick a topic from the following:</w:t>
      </w:r>
    </w:p>
    <w:p w:rsidR="00242525" w:rsidRDefault="00242525" w:rsidP="00242525">
      <w:pPr>
        <w:autoSpaceDE w:val="0"/>
        <w:autoSpaceDN w:val="0"/>
        <w:rPr>
          <w:rFonts w:ascii="Tahoma" w:hAnsi="Tahoma" w:cs="Tahoma"/>
          <w:color w:val="000000"/>
        </w:rPr>
      </w:pPr>
    </w:p>
    <w:p w:rsidR="00242525" w:rsidRDefault="00242525" w:rsidP="00242525">
      <w:pPr>
        <w:autoSpaceDE w:val="0"/>
        <w:autoSpaceDN w:val="0"/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1. Electronic Health Record</w:t>
      </w:r>
    </w:p>
    <w:p w:rsidR="00242525" w:rsidRDefault="00242525" w:rsidP="00242525">
      <w:pPr>
        <w:autoSpaceDE w:val="0"/>
        <w:autoSpaceDN w:val="0"/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2. E</w:t>
      </w:r>
      <w:r w:rsidR="008211FF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health prospect: Mobile health/Virtual reality</w:t>
      </w:r>
    </w:p>
    <w:p w:rsidR="00242525" w:rsidRDefault="00242525" w:rsidP="00242525">
      <w:pPr>
        <w:autoSpaceDE w:val="0"/>
        <w:autoSpaceDN w:val="0"/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3. Tele</w:t>
      </w:r>
      <w:r w:rsidR="008211FF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health and telemedicine</w:t>
      </w:r>
    </w:p>
    <w:p w:rsidR="00242525" w:rsidRDefault="00242525" w:rsidP="00242525">
      <w:pPr>
        <w:autoSpaceDE w:val="0"/>
        <w:autoSpaceDN w:val="0"/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4. Health Information System/Technology/Exchange (HIS/HIT/HIE)</w:t>
      </w:r>
    </w:p>
    <w:p w:rsidR="00242525" w:rsidRDefault="00242525" w:rsidP="00242525">
      <w:pPr>
        <w:autoSpaceDE w:val="0"/>
        <w:autoSpaceDN w:val="0"/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5. Diagnosis Support System (DSS)</w:t>
      </w:r>
    </w:p>
    <w:p w:rsidR="00242525" w:rsidRDefault="00242525" w:rsidP="00242525">
      <w:pPr>
        <w:autoSpaceDE w:val="0"/>
        <w:autoSpaceDN w:val="0"/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6. E</w:t>
      </w:r>
      <w:r w:rsidR="008211FF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Homecare</w:t>
      </w:r>
    </w:p>
    <w:p w:rsidR="00242525" w:rsidRDefault="00242525" w:rsidP="00242525">
      <w:pPr>
        <w:autoSpaceDE w:val="0"/>
        <w:autoSpaceDN w:val="0"/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7. E</w:t>
      </w:r>
      <w:r w:rsidR="008211FF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Prescribing</w:t>
      </w:r>
    </w:p>
    <w:p w:rsidR="00242525" w:rsidRDefault="00242525" w:rsidP="00242525">
      <w:pPr>
        <w:autoSpaceDE w:val="0"/>
        <w:autoSpaceDN w:val="0"/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8. Privacy and Security in e</w:t>
      </w:r>
      <w:r w:rsidR="008211FF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health data integration and aggregate</w:t>
      </w:r>
    </w:p>
    <w:p w:rsidR="00242525" w:rsidRDefault="00242525" w:rsidP="00242525">
      <w:pPr>
        <w:autoSpaceDE w:val="0"/>
        <w:autoSpaceDN w:val="0"/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9. E</w:t>
      </w:r>
      <w:r w:rsidR="008211FF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networking in Healthcare</w:t>
      </w:r>
    </w:p>
    <w:p w:rsidR="00242525" w:rsidRDefault="00242525" w:rsidP="00242525">
      <w:pPr>
        <w:autoSpaceDE w:val="0"/>
        <w:autoSpaceDN w:val="0"/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10. E</w:t>
      </w:r>
      <w:r w:rsidR="008211FF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medicine</w:t>
      </w:r>
    </w:p>
    <w:p w:rsidR="00242525" w:rsidRDefault="00242525" w:rsidP="00242525">
      <w:pPr>
        <w:autoSpaceDE w:val="0"/>
        <w:autoSpaceDN w:val="0"/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11. E</w:t>
      </w:r>
      <w:r w:rsidR="008211FF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health Standards</w:t>
      </w:r>
    </w:p>
    <w:p w:rsidR="00242525" w:rsidRDefault="00242525" w:rsidP="00242525">
      <w:pPr>
        <w:autoSpaceDE w:val="0"/>
        <w:autoSpaceDN w:val="0"/>
        <w:ind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12. Picture Archiving and Communication System (PACS)</w:t>
      </w:r>
    </w:p>
    <w:p w:rsidR="00242525" w:rsidRDefault="00242525" w:rsidP="00242525">
      <w:pPr>
        <w:autoSpaceDE w:val="0"/>
        <w:autoSpaceDN w:val="0"/>
        <w:ind w:firstLine="720"/>
        <w:rPr>
          <w:rFonts w:ascii="Tahoma" w:hAnsi="Tahoma" w:cs="Tahoma"/>
          <w:color w:val="000000"/>
        </w:rPr>
      </w:pPr>
    </w:p>
    <w:p w:rsidR="00242525" w:rsidRDefault="00242525" w:rsidP="00242525">
      <w:pPr>
        <w:autoSpaceDE w:val="0"/>
        <w:autoSpaceDN w:val="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1.2 Details and Expectations</w:t>
      </w:r>
    </w:p>
    <w:p w:rsidR="00242525" w:rsidRDefault="00242525" w:rsidP="00510E4A">
      <w:pPr>
        <w:autoSpaceDE w:val="0"/>
        <w:autoSpaceDN w:val="0"/>
        <w:ind w:left="720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● Students </w:t>
      </w:r>
      <w:r>
        <w:rPr>
          <w:rFonts w:ascii="Tahoma" w:hAnsi="Tahoma" w:cs="Tahoma"/>
        </w:rPr>
        <w:t>should work together in groups of two/three.</w:t>
      </w:r>
    </w:p>
    <w:p w:rsidR="00242525" w:rsidRDefault="00242525" w:rsidP="00510E4A">
      <w:pPr>
        <w:autoSpaceDE w:val="0"/>
        <w:autoSpaceDN w:val="0"/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● </w:t>
      </w:r>
      <w:proofErr w:type="gramStart"/>
      <w:r>
        <w:rPr>
          <w:rFonts w:ascii="Tahoma" w:hAnsi="Tahoma" w:cs="Tahoma"/>
          <w:color w:val="000000"/>
        </w:rPr>
        <w:t>The</w:t>
      </w:r>
      <w:proofErr w:type="gramEnd"/>
      <w:r>
        <w:rPr>
          <w:rFonts w:ascii="Tahoma" w:hAnsi="Tahoma" w:cs="Tahoma"/>
          <w:color w:val="000000"/>
        </w:rPr>
        <w:t xml:space="preserve"> topics will be assigned </w:t>
      </w:r>
      <w:r w:rsidR="00510E4A">
        <w:rPr>
          <w:rFonts w:ascii="Tahoma" w:hAnsi="Tahoma" w:cs="Tahoma"/>
          <w:color w:val="000000"/>
        </w:rPr>
        <w:t>on a</w:t>
      </w:r>
      <w:r>
        <w:rPr>
          <w:rFonts w:ascii="Tahoma" w:hAnsi="Tahoma" w:cs="Tahoma"/>
          <w:color w:val="000000"/>
        </w:rPr>
        <w:t xml:space="preserve"> first come first served basis.</w:t>
      </w:r>
    </w:p>
    <w:p w:rsidR="00242525" w:rsidRDefault="00242525" w:rsidP="00510E4A">
      <w:pPr>
        <w:autoSpaceDE w:val="0"/>
        <w:autoSpaceDN w:val="0"/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● </w:t>
      </w:r>
      <w:proofErr w:type="gramStart"/>
      <w:r>
        <w:rPr>
          <w:rFonts w:ascii="Tahoma" w:hAnsi="Tahoma" w:cs="Tahoma"/>
          <w:color w:val="000000"/>
        </w:rPr>
        <w:t>You</w:t>
      </w:r>
      <w:proofErr w:type="gramEnd"/>
      <w:r>
        <w:rPr>
          <w:rFonts w:ascii="Tahoma" w:hAnsi="Tahoma" w:cs="Tahoma"/>
          <w:color w:val="000000"/>
        </w:rPr>
        <w:t xml:space="preserve"> will have 15-20 min</w:t>
      </w:r>
      <w:r w:rsidR="00510E4A">
        <w:rPr>
          <w:rFonts w:ascii="Tahoma" w:hAnsi="Tahoma" w:cs="Tahoma"/>
          <w:color w:val="000000"/>
        </w:rPr>
        <w:t>utes</w:t>
      </w:r>
      <w:r>
        <w:rPr>
          <w:rFonts w:ascii="Tahoma" w:hAnsi="Tahoma" w:cs="Tahoma"/>
          <w:color w:val="000000"/>
        </w:rPr>
        <w:t xml:space="preserve"> for each group to present.</w:t>
      </w:r>
    </w:p>
    <w:p w:rsidR="00242525" w:rsidRDefault="00242525" w:rsidP="00242525">
      <w:pPr>
        <w:autoSpaceDE w:val="0"/>
        <w:autoSpaceDN w:val="0"/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● </w:t>
      </w:r>
      <w:proofErr w:type="gramStart"/>
      <w:r>
        <w:rPr>
          <w:rFonts w:ascii="Tahoma" w:hAnsi="Tahoma" w:cs="Tahoma"/>
          <w:color w:val="000000"/>
        </w:rPr>
        <w:t>All</w:t>
      </w:r>
      <w:proofErr w:type="gramEnd"/>
      <w:r>
        <w:rPr>
          <w:rFonts w:ascii="Tahoma" w:hAnsi="Tahoma" w:cs="Tahoma"/>
          <w:color w:val="000000"/>
        </w:rPr>
        <w:t xml:space="preserve"> members of the group must take an equal role in the presentation.</w:t>
      </w:r>
    </w:p>
    <w:p w:rsidR="00242525" w:rsidRDefault="00242525" w:rsidP="00242525">
      <w:pPr>
        <w:autoSpaceDE w:val="0"/>
        <w:autoSpaceDN w:val="0"/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● Bring interesting information into your presentation.</w:t>
      </w:r>
    </w:p>
    <w:p w:rsidR="00242525" w:rsidRDefault="00242525" w:rsidP="00242525">
      <w:pPr>
        <w:autoSpaceDE w:val="0"/>
        <w:autoSpaceDN w:val="0"/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● The Presentation should be well organized (outline, introduction, subtopics, your thoughts, conclusion)</w:t>
      </w:r>
    </w:p>
    <w:p w:rsidR="00242525" w:rsidRDefault="00242525" w:rsidP="00242525">
      <w:pPr>
        <w:autoSpaceDE w:val="0"/>
        <w:autoSpaceDN w:val="0"/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● Avoid reading directly from slides.</w:t>
      </w:r>
    </w:p>
    <w:p w:rsidR="00242525" w:rsidRDefault="00242525" w:rsidP="00242525">
      <w:pPr>
        <w:autoSpaceDE w:val="0"/>
        <w:autoSpaceDN w:val="0"/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● Make the presentation easy to follow</w:t>
      </w:r>
      <w:r w:rsidR="00BA7D91">
        <w:rPr>
          <w:rFonts w:ascii="Tahoma" w:hAnsi="Tahoma" w:cs="Tahoma"/>
          <w:color w:val="000000"/>
        </w:rPr>
        <w:t xml:space="preserve"> and do not put too much text in </w:t>
      </w:r>
      <w:proofErr w:type="gramStart"/>
      <w:r w:rsidR="00BA7D91">
        <w:rPr>
          <w:rFonts w:ascii="Tahoma" w:hAnsi="Tahoma" w:cs="Tahoma"/>
          <w:color w:val="000000"/>
        </w:rPr>
        <w:t xml:space="preserve">it </w:t>
      </w:r>
      <w:r>
        <w:rPr>
          <w:rFonts w:ascii="Tahoma" w:hAnsi="Tahoma" w:cs="Tahoma"/>
          <w:color w:val="000000"/>
        </w:rPr>
        <w:t>.</w:t>
      </w:r>
      <w:proofErr w:type="gramEnd"/>
    </w:p>
    <w:p w:rsidR="00242525" w:rsidRDefault="00242525" w:rsidP="00242525">
      <w:pPr>
        <w:autoSpaceDE w:val="0"/>
        <w:autoSpaceDN w:val="0"/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● </w:t>
      </w:r>
      <w:proofErr w:type="gramStart"/>
      <w:r>
        <w:rPr>
          <w:rFonts w:ascii="Tahoma" w:hAnsi="Tahoma" w:cs="Tahoma"/>
          <w:color w:val="000000"/>
        </w:rPr>
        <w:t>Do</w:t>
      </w:r>
      <w:proofErr w:type="gramEnd"/>
      <w:r>
        <w:rPr>
          <w:rFonts w:ascii="Tahoma" w:hAnsi="Tahoma" w:cs="Tahoma"/>
          <w:color w:val="000000"/>
        </w:rPr>
        <w:t xml:space="preserve"> not assume the audience know what you are talking about, therefore make everything clear.</w:t>
      </w:r>
    </w:p>
    <w:p w:rsidR="00242525" w:rsidRDefault="00242525" w:rsidP="00242525">
      <w:pPr>
        <w:autoSpaceDE w:val="0"/>
        <w:autoSpaceDN w:val="0"/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● </w:t>
      </w:r>
      <w:proofErr w:type="gramStart"/>
      <w:r>
        <w:rPr>
          <w:rFonts w:ascii="Tahoma" w:hAnsi="Tahoma" w:cs="Tahoma"/>
          <w:color w:val="000000"/>
        </w:rPr>
        <w:t>Be</w:t>
      </w:r>
      <w:proofErr w:type="gramEnd"/>
      <w:r>
        <w:rPr>
          <w:rFonts w:ascii="Tahoma" w:hAnsi="Tahoma" w:cs="Tahoma"/>
          <w:color w:val="000000"/>
        </w:rPr>
        <w:t xml:space="preserve"> prepared for questions and clarifications.</w:t>
      </w:r>
    </w:p>
    <w:p w:rsidR="00242525" w:rsidRDefault="00242525" w:rsidP="00242525">
      <w:pPr>
        <w:autoSpaceDE w:val="0"/>
        <w:autoSpaceDN w:val="0"/>
        <w:ind w:left="720"/>
        <w:rPr>
          <w:rFonts w:ascii="Tahoma" w:hAnsi="Tahoma" w:cs="Tahoma"/>
          <w:color w:val="000000"/>
        </w:rPr>
      </w:pPr>
    </w:p>
    <w:p w:rsidR="00242525" w:rsidRDefault="00242525" w:rsidP="00242525">
      <w:pPr>
        <w:autoSpaceDE w:val="0"/>
        <w:autoSpaceDN w:val="0"/>
        <w:rPr>
          <w:rFonts w:ascii="Tahoma" w:hAnsi="Tahoma" w:cs="Tahoma"/>
          <w:b/>
          <w:bCs/>
          <w:color w:val="000000"/>
        </w:rPr>
      </w:pPr>
    </w:p>
    <w:p w:rsidR="00242525" w:rsidRDefault="00242525" w:rsidP="00242525">
      <w:pPr>
        <w:autoSpaceDE w:val="0"/>
        <w:autoSpaceDN w:val="0"/>
        <w:rPr>
          <w:rFonts w:ascii="Tahoma" w:hAnsi="Tahoma" w:cs="Tahoma"/>
          <w:b/>
          <w:bCs/>
          <w:color w:val="000000"/>
        </w:rPr>
      </w:pPr>
      <w:r w:rsidRPr="00E31C3A">
        <w:rPr>
          <w:rFonts w:ascii="Tahoma" w:hAnsi="Tahoma" w:cs="Tahoma"/>
          <w:b/>
          <w:bCs/>
          <w:color w:val="000000"/>
          <w:highlight w:val="yellow"/>
        </w:rPr>
        <w:t>2. Comprehensive Report</w:t>
      </w:r>
    </w:p>
    <w:p w:rsidR="00242525" w:rsidRDefault="00242525" w:rsidP="00242525">
      <w:pPr>
        <w:autoSpaceDE w:val="0"/>
        <w:autoSpaceDN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With the same group, you will have to write up a short paper </w:t>
      </w:r>
      <w:proofErr w:type="gramStart"/>
      <w:r>
        <w:rPr>
          <w:rFonts w:ascii="Tahoma" w:hAnsi="Tahoma" w:cs="Tahoma"/>
          <w:color w:val="000000"/>
        </w:rPr>
        <w:t>( 8</w:t>
      </w:r>
      <w:proofErr w:type="gramEnd"/>
      <w:r>
        <w:rPr>
          <w:rFonts w:ascii="Tahoma" w:hAnsi="Tahoma" w:cs="Tahoma"/>
          <w:color w:val="000000"/>
        </w:rPr>
        <w:t xml:space="preserve"> – 10 pages) on the same topic you will be presenting.</w:t>
      </w:r>
    </w:p>
    <w:p w:rsidR="00242525" w:rsidRDefault="00242525" w:rsidP="00242525">
      <w:pPr>
        <w:autoSpaceDE w:val="0"/>
        <w:autoSpaceDN w:val="0"/>
        <w:rPr>
          <w:rFonts w:ascii="Tahoma" w:hAnsi="Tahoma" w:cs="Tahoma"/>
          <w:b/>
          <w:bCs/>
          <w:color w:val="000000"/>
        </w:rPr>
      </w:pPr>
    </w:p>
    <w:p w:rsidR="00242525" w:rsidRDefault="00242525" w:rsidP="00242525">
      <w:pPr>
        <w:autoSpaceDE w:val="0"/>
        <w:autoSpaceDN w:val="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2.1 Report Guidelines</w:t>
      </w:r>
    </w:p>
    <w:p w:rsidR="00242525" w:rsidRDefault="00242525" w:rsidP="00242525">
      <w:pPr>
        <w:autoSpaceDE w:val="0"/>
        <w:autoSpaceDN w:val="0"/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● </w:t>
      </w:r>
      <w:proofErr w:type="gramStart"/>
      <w:r>
        <w:rPr>
          <w:rFonts w:ascii="Tahoma" w:hAnsi="Tahoma" w:cs="Tahoma"/>
          <w:color w:val="000000"/>
        </w:rPr>
        <w:t>The</w:t>
      </w:r>
      <w:proofErr w:type="gramEnd"/>
      <w:r>
        <w:rPr>
          <w:rFonts w:ascii="Tahoma" w:hAnsi="Tahoma" w:cs="Tahoma"/>
          <w:color w:val="000000"/>
        </w:rPr>
        <w:t xml:space="preserve"> report should be well organized (title, </w:t>
      </w:r>
      <w:r w:rsidR="00AE3004">
        <w:rPr>
          <w:rFonts w:ascii="Tahoma" w:hAnsi="Tahoma" w:cs="Tahoma"/>
          <w:color w:val="000000"/>
        </w:rPr>
        <w:t xml:space="preserve">index, index of figures and tables, </w:t>
      </w:r>
      <w:r>
        <w:rPr>
          <w:rFonts w:ascii="Tahoma" w:hAnsi="Tahoma" w:cs="Tahoma"/>
          <w:color w:val="000000"/>
        </w:rPr>
        <w:t>abstract, introduction, subtopics, conclusion, references)</w:t>
      </w:r>
    </w:p>
    <w:p w:rsidR="00242525" w:rsidRDefault="00242525" w:rsidP="00AE3004">
      <w:pPr>
        <w:autoSpaceDE w:val="0"/>
        <w:autoSpaceDN w:val="0"/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● </w:t>
      </w:r>
      <w:r w:rsidR="00887F3F">
        <w:rPr>
          <w:rFonts w:ascii="Tahoma" w:hAnsi="Tahoma" w:cs="Tahoma"/>
          <w:color w:val="000000"/>
        </w:rPr>
        <w:t xml:space="preserve">Pages before introduction </w:t>
      </w:r>
      <w:r w:rsidR="00AE3004">
        <w:rPr>
          <w:rFonts w:ascii="Tahoma" w:hAnsi="Tahoma" w:cs="Tahoma"/>
          <w:color w:val="000000"/>
        </w:rPr>
        <w:t xml:space="preserve">should be </w:t>
      </w:r>
      <w:r w:rsidR="00887F3F">
        <w:rPr>
          <w:rFonts w:ascii="Tahoma" w:hAnsi="Tahoma" w:cs="Tahoma"/>
          <w:color w:val="000000"/>
        </w:rPr>
        <w:t>numbered in Roman numbers and the remaining of the report is numbered using Arabic numbers</w:t>
      </w:r>
      <w:r w:rsidR="00AE3004">
        <w:rPr>
          <w:rFonts w:ascii="Tahoma" w:hAnsi="Tahoma" w:cs="Tahoma"/>
          <w:color w:val="000000"/>
        </w:rPr>
        <w:t>.</w:t>
      </w:r>
    </w:p>
    <w:p w:rsidR="00242525" w:rsidRDefault="00242525" w:rsidP="00242525">
      <w:pPr>
        <w:autoSpaceDE w:val="0"/>
        <w:autoSpaceDN w:val="0"/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● </w:t>
      </w:r>
      <w:proofErr w:type="gramStart"/>
      <w:r>
        <w:rPr>
          <w:rFonts w:ascii="Tahoma" w:hAnsi="Tahoma" w:cs="Tahoma"/>
          <w:color w:val="000000"/>
        </w:rPr>
        <w:t>The</w:t>
      </w:r>
      <w:proofErr w:type="gramEnd"/>
      <w:r>
        <w:rPr>
          <w:rFonts w:ascii="Tahoma" w:hAnsi="Tahoma" w:cs="Tahoma"/>
          <w:color w:val="000000"/>
        </w:rPr>
        <w:t xml:space="preserve"> font size should be 12pt.</w:t>
      </w:r>
    </w:p>
    <w:p w:rsidR="00242525" w:rsidRDefault="00242525" w:rsidP="00242525">
      <w:pPr>
        <w:autoSpaceDE w:val="0"/>
        <w:autoSpaceDN w:val="0"/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● </w:t>
      </w:r>
      <w:proofErr w:type="gramStart"/>
      <w:r>
        <w:rPr>
          <w:rFonts w:ascii="Tahoma" w:hAnsi="Tahoma" w:cs="Tahoma"/>
          <w:color w:val="000000"/>
        </w:rPr>
        <w:t>If</w:t>
      </w:r>
      <w:proofErr w:type="gramEnd"/>
      <w:r>
        <w:rPr>
          <w:rFonts w:ascii="Tahoma" w:hAnsi="Tahoma" w:cs="Tahoma"/>
          <w:color w:val="000000"/>
        </w:rPr>
        <w:t xml:space="preserve"> you cite any piece of information, make sure to mention that in the references section.</w:t>
      </w:r>
    </w:p>
    <w:p w:rsidR="00242525" w:rsidRDefault="00242525" w:rsidP="00242525">
      <w:pPr>
        <w:rPr>
          <w:rFonts w:ascii="Tahoma" w:hAnsi="Tahoma" w:cs="Tahoma"/>
        </w:rPr>
      </w:pPr>
    </w:p>
    <w:p w:rsidR="00F3684D" w:rsidRDefault="00F3684D" w:rsidP="00F3684D">
      <w:pPr>
        <w:autoSpaceDE w:val="0"/>
        <w:autoSpaceDN w:val="0"/>
        <w:rPr>
          <w:rFonts w:ascii="Tahoma" w:hAnsi="Tahoma" w:cs="Tahoma"/>
          <w:b/>
          <w:bCs/>
          <w:color w:val="000000"/>
        </w:rPr>
      </w:pPr>
      <w:r w:rsidRPr="00E31C3A">
        <w:rPr>
          <w:rFonts w:ascii="Tahoma" w:hAnsi="Tahoma" w:cs="Tahoma"/>
          <w:b/>
          <w:bCs/>
          <w:color w:val="000000"/>
          <w:highlight w:val="yellow"/>
        </w:rPr>
        <w:t>3. Discussion Questions</w:t>
      </w:r>
    </w:p>
    <w:p w:rsidR="00F3684D" w:rsidRDefault="00F3684D" w:rsidP="00F3684D">
      <w:pPr>
        <w:autoSpaceDE w:val="0"/>
        <w:autoSpaceDN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With the same group, you will have to answer questions during the presentation. Active participation in answering the questions will reflect how good you know the material that was presented. </w:t>
      </w:r>
    </w:p>
    <w:p w:rsidR="00F3684D" w:rsidRDefault="00F3684D" w:rsidP="00F3684D">
      <w:pPr>
        <w:autoSpaceDE w:val="0"/>
        <w:autoSpaceDN w:val="0"/>
        <w:rPr>
          <w:rFonts w:ascii="Tahoma" w:hAnsi="Tahoma" w:cs="Tahoma"/>
          <w:b/>
          <w:bCs/>
          <w:color w:val="000000"/>
        </w:rPr>
      </w:pPr>
    </w:p>
    <w:p w:rsidR="00F3684D" w:rsidRDefault="00F3684D" w:rsidP="00F3684D">
      <w:pPr>
        <w:autoSpaceDE w:val="0"/>
        <w:autoSpaceDN w:val="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3.1 Questions Guidelines</w:t>
      </w:r>
    </w:p>
    <w:p w:rsidR="00F3684D" w:rsidRDefault="00F3684D" w:rsidP="0014163B">
      <w:pPr>
        <w:autoSpaceDE w:val="0"/>
        <w:autoSpaceDN w:val="0"/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● </w:t>
      </w:r>
      <w:proofErr w:type="gramStart"/>
      <w:r>
        <w:rPr>
          <w:rFonts w:ascii="Tahoma" w:hAnsi="Tahoma" w:cs="Tahoma"/>
          <w:color w:val="000000"/>
        </w:rPr>
        <w:t>Each</w:t>
      </w:r>
      <w:proofErr w:type="gramEnd"/>
      <w:r>
        <w:rPr>
          <w:rFonts w:ascii="Tahoma" w:hAnsi="Tahoma" w:cs="Tahoma"/>
          <w:color w:val="000000"/>
        </w:rPr>
        <w:t xml:space="preserve"> student will be asked </w:t>
      </w:r>
      <w:r w:rsidR="0014163B">
        <w:rPr>
          <w:rFonts w:ascii="Tahoma" w:hAnsi="Tahoma" w:cs="Tahoma"/>
          <w:color w:val="000000"/>
        </w:rPr>
        <w:t>5</w:t>
      </w:r>
      <w:r>
        <w:rPr>
          <w:rFonts w:ascii="Tahoma" w:hAnsi="Tahoma" w:cs="Tahoma"/>
          <w:color w:val="000000"/>
        </w:rPr>
        <w:t xml:space="preserve"> different questions.</w:t>
      </w:r>
    </w:p>
    <w:p w:rsidR="00F3684D" w:rsidRDefault="00F3684D" w:rsidP="00F3684D">
      <w:pPr>
        <w:autoSpaceDE w:val="0"/>
        <w:autoSpaceDN w:val="0"/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● </w:t>
      </w:r>
      <w:proofErr w:type="gramStart"/>
      <w:r>
        <w:rPr>
          <w:rFonts w:ascii="Tahoma" w:hAnsi="Tahoma" w:cs="Tahoma"/>
          <w:color w:val="000000"/>
        </w:rPr>
        <w:t>The</w:t>
      </w:r>
      <w:proofErr w:type="gramEnd"/>
      <w:r>
        <w:rPr>
          <w:rFonts w:ascii="Tahoma" w:hAnsi="Tahoma" w:cs="Tahoma"/>
          <w:color w:val="000000"/>
        </w:rPr>
        <w:t xml:space="preserve"> questions will be based on the material presented in both the report and the presentation</w:t>
      </w:r>
      <w:r w:rsidR="009B5E29">
        <w:rPr>
          <w:rFonts w:ascii="Tahoma" w:hAnsi="Tahoma" w:cs="Tahoma"/>
          <w:color w:val="000000"/>
        </w:rPr>
        <w:t>.</w:t>
      </w:r>
    </w:p>
    <w:p w:rsidR="00F3684D" w:rsidRDefault="00F3684D" w:rsidP="00F3684D">
      <w:pPr>
        <w:autoSpaceDE w:val="0"/>
        <w:autoSpaceDN w:val="0"/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● </w:t>
      </w:r>
      <w:proofErr w:type="gramStart"/>
      <w:r>
        <w:rPr>
          <w:rFonts w:ascii="Tahoma" w:hAnsi="Tahoma" w:cs="Tahoma"/>
          <w:color w:val="000000"/>
        </w:rPr>
        <w:t>The</w:t>
      </w:r>
      <w:proofErr w:type="gramEnd"/>
      <w:r>
        <w:rPr>
          <w:rFonts w:ascii="Tahoma" w:hAnsi="Tahoma" w:cs="Tahoma"/>
          <w:color w:val="000000"/>
        </w:rPr>
        <w:t xml:space="preserve"> answers should reflect your knowledge of the material presented.</w:t>
      </w:r>
    </w:p>
    <w:p w:rsidR="00F3684D" w:rsidRDefault="00F3684D" w:rsidP="00887F3F">
      <w:pPr>
        <w:autoSpaceDE w:val="0"/>
        <w:autoSpaceDN w:val="0"/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● </w:t>
      </w:r>
      <w:r w:rsidR="00AD2E17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nswers to questions </w:t>
      </w:r>
      <w:r w:rsidR="00AD2E17">
        <w:rPr>
          <w:rFonts w:ascii="Tahoma" w:hAnsi="Tahoma" w:cs="Tahoma"/>
          <w:color w:val="000000"/>
        </w:rPr>
        <w:t>need to be</w:t>
      </w:r>
      <w:r w:rsidR="00F16C59">
        <w:rPr>
          <w:rFonts w:ascii="Tahoma" w:hAnsi="Tahoma" w:cs="Tahoma"/>
          <w:color w:val="000000"/>
        </w:rPr>
        <w:t xml:space="preserve"> coping with </w:t>
      </w:r>
      <w:r>
        <w:rPr>
          <w:rFonts w:ascii="Tahoma" w:hAnsi="Tahoma" w:cs="Tahoma"/>
          <w:color w:val="000000"/>
        </w:rPr>
        <w:t xml:space="preserve">the </w:t>
      </w:r>
      <w:r w:rsidR="00F16C59">
        <w:rPr>
          <w:rFonts w:ascii="Tahoma" w:hAnsi="Tahoma" w:cs="Tahoma"/>
          <w:color w:val="000000"/>
        </w:rPr>
        <w:t>topic</w:t>
      </w:r>
      <w:r>
        <w:rPr>
          <w:rFonts w:ascii="Tahoma" w:hAnsi="Tahoma" w:cs="Tahoma"/>
          <w:color w:val="000000"/>
        </w:rPr>
        <w:t xml:space="preserve"> presented</w:t>
      </w:r>
      <w:r w:rsidR="00AD2E17">
        <w:rPr>
          <w:rFonts w:ascii="Tahoma" w:hAnsi="Tahoma" w:cs="Tahoma"/>
          <w:color w:val="000000"/>
        </w:rPr>
        <w:t xml:space="preserve"> both </w:t>
      </w:r>
      <w:r>
        <w:rPr>
          <w:rFonts w:ascii="Tahoma" w:hAnsi="Tahoma" w:cs="Tahoma"/>
          <w:color w:val="000000"/>
        </w:rPr>
        <w:t>in the presentation and report</w:t>
      </w:r>
      <w:r w:rsidR="00AD2E17">
        <w:rPr>
          <w:rFonts w:ascii="Tahoma" w:hAnsi="Tahoma" w:cs="Tahoma"/>
          <w:color w:val="000000"/>
        </w:rPr>
        <w:t>.</w:t>
      </w:r>
    </w:p>
    <w:p w:rsidR="00F3684D" w:rsidRDefault="00F3684D" w:rsidP="00F3684D">
      <w:pPr>
        <w:rPr>
          <w:rFonts w:ascii="Tahoma" w:hAnsi="Tahoma" w:cs="Tahoma"/>
        </w:rPr>
      </w:pPr>
    </w:p>
    <w:p w:rsidR="00F16C59" w:rsidRDefault="00F16C59" w:rsidP="00F16C59">
      <w:pPr>
        <w:autoSpaceDE w:val="0"/>
        <w:autoSpaceDN w:val="0"/>
        <w:rPr>
          <w:rFonts w:ascii="Tahoma" w:hAnsi="Tahoma" w:cs="Tahoma"/>
          <w:b/>
          <w:bCs/>
          <w:color w:val="000000"/>
        </w:rPr>
      </w:pPr>
      <w:r w:rsidRPr="00E31C3A">
        <w:rPr>
          <w:rFonts w:ascii="Tahoma" w:hAnsi="Tahoma" w:cs="Tahoma"/>
          <w:b/>
          <w:bCs/>
          <w:color w:val="000000"/>
          <w:highlight w:val="yellow"/>
        </w:rPr>
        <w:t>4. Grading Policy</w:t>
      </w:r>
    </w:p>
    <w:p w:rsidR="0014163B" w:rsidRDefault="00AD2E17" w:rsidP="0014163B">
      <w:pPr>
        <w:autoSpaceDE w:val="0"/>
        <w:autoSpaceDN w:val="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4</w:t>
      </w:r>
      <w:r w:rsidR="0014163B">
        <w:rPr>
          <w:rFonts w:ascii="Tahoma" w:hAnsi="Tahoma" w:cs="Tahoma"/>
          <w:b/>
          <w:bCs/>
          <w:color w:val="000000"/>
        </w:rPr>
        <w:t xml:space="preserve">.1 Presentation </w:t>
      </w:r>
      <w:proofErr w:type="gramStart"/>
      <w:r w:rsidR="0014163B">
        <w:rPr>
          <w:rFonts w:ascii="Tahoma" w:hAnsi="Tahoma" w:cs="Tahoma"/>
          <w:b/>
          <w:bCs/>
          <w:color w:val="000000"/>
        </w:rPr>
        <w:t>Grading</w:t>
      </w:r>
      <w:proofErr w:type="gramEnd"/>
      <w:r w:rsidR="0014163B">
        <w:rPr>
          <w:rFonts w:ascii="Tahoma" w:hAnsi="Tahoma" w:cs="Tahoma"/>
          <w:b/>
          <w:bCs/>
          <w:color w:val="000000"/>
        </w:rPr>
        <w:t xml:space="preserve"> </w:t>
      </w:r>
      <w:r w:rsidRPr="00E31C3A">
        <w:rPr>
          <w:rFonts w:ascii="Tahoma" w:hAnsi="Tahoma" w:cs="Tahoma"/>
          <w:b/>
          <w:bCs/>
          <w:color w:val="000000"/>
          <w:highlight w:val="yellow"/>
        </w:rPr>
        <w:t>(4 points)</w:t>
      </w:r>
    </w:p>
    <w:p w:rsidR="0014163B" w:rsidRDefault="0014163B" w:rsidP="0014163B">
      <w:pPr>
        <w:autoSpaceDE w:val="0"/>
        <w:autoSpaceDN w:val="0"/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● </w:t>
      </w:r>
      <w:proofErr w:type="gramStart"/>
      <w:r>
        <w:rPr>
          <w:rFonts w:ascii="Tahoma" w:hAnsi="Tahoma" w:cs="Tahoma"/>
          <w:color w:val="000000"/>
        </w:rPr>
        <w:t>The</w:t>
      </w:r>
      <w:proofErr w:type="gramEnd"/>
      <w:r>
        <w:rPr>
          <w:rFonts w:ascii="Tahoma" w:hAnsi="Tahoma" w:cs="Tahoma"/>
          <w:color w:val="000000"/>
        </w:rPr>
        <w:t xml:space="preserve"> quality &amp; relevance of the material that is presented (what research did you do for your presentation). (1 point)</w:t>
      </w:r>
    </w:p>
    <w:p w:rsidR="0014163B" w:rsidRDefault="0014163B" w:rsidP="0014163B">
      <w:pPr>
        <w:autoSpaceDE w:val="0"/>
        <w:autoSpaceDN w:val="0"/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● Organization and integration of your talk.</w:t>
      </w:r>
      <w:r w:rsidR="00AD2E17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(1 point)</w:t>
      </w:r>
    </w:p>
    <w:p w:rsidR="0014163B" w:rsidRDefault="0014163B" w:rsidP="0014163B">
      <w:pPr>
        <w:autoSpaceDE w:val="0"/>
        <w:autoSpaceDN w:val="0"/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● Clarity of slides and presentation.</w:t>
      </w:r>
      <w:r w:rsidR="00AD2E17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(1 point)</w:t>
      </w:r>
    </w:p>
    <w:p w:rsidR="0014163B" w:rsidRDefault="0014163B" w:rsidP="0014163B">
      <w:pPr>
        <w:autoSpaceDE w:val="0"/>
        <w:autoSpaceDN w:val="0"/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● </w:t>
      </w:r>
      <w:proofErr w:type="gramStart"/>
      <w:r>
        <w:rPr>
          <w:rFonts w:ascii="Tahoma" w:hAnsi="Tahoma" w:cs="Tahoma"/>
          <w:color w:val="000000"/>
        </w:rPr>
        <w:t>How</w:t>
      </w:r>
      <w:proofErr w:type="gramEnd"/>
      <w:r>
        <w:rPr>
          <w:rFonts w:ascii="Tahoma" w:hAnsi="Tahoma" w:cs="Tahoma"/>
          <w:color w:val="000000"/>
        </w:rPr>
        <w:t xml:space="preserve"> interesting you make the topic.</w:t>
      </w:r>
      <w:r w:rsidR="00AD2E17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(1 point)</w:t>
      </w:r>
    </w:p>
    <w:p w:rsidR="0014163B" w:rsidRDefault="0014163B" w:rsidP="0014163B">
      <w:pPr>
        <w:autoSpaceDE w:val="0"/>
        <w:autoSpaceDN w:val="0"/>
        <w:rPr>
          <w:rFonts w:ascii="Tahoma" w:hAnsi="Tahoma" w:cs="Tahoma"/>
          <w:b/>
          <w:bCs/>
          <w:color w:val="000000"/>
        </w:rPr>
      </w:pPr>
    </w:p>
    <w:p w:rsidR="00AD2E17" w:rsidRDefault="00AD2E17" w:rsidP="00AD2E17">
      <w:pPr>
        <w:autoSpaceDE w:val="0"/>
        <w:autoSpaceDN w:val="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4.2 Report </w:t>
      </w:r>
      <w:proofErr w:type="gramStart"/>
      <w:r>
        <w:rPr>
          <w:rFonts w:ascii="Tahoma" w:hAnsi="Tahoma" w:cs="Tahoma"/>
          <w:b/>
          <w:bCs/>
          <w:color w:val="000000"/>
        </w:rPr>
        <w:t>Grading</w:t>
      </w:r>
      <w:proofErr w:type="gramEnd"/>
      <w:r>
        <w:rPr>
          <w:rFonts w:ascii="Tahoma" w:hAnsi="Tahoma" w:cs="Tahoma"/>
          <w:b/>
          <w:bCs/>
          <w:color w:val="000000"/>
        </w:rPr>
        <w:t xml:space="preserve"> </w:t>
      </w:r>
      <w:r w:rsidRPr="00E31C3A">
        <w:rPr>
          <w:rFonts w:ascii="Tahoma" w:hAnsi="Tahoma" w:cs="Tahoma"/>
          <w:b/>
          <w:bCs/>
          <w:color w:val="000000"/>
          <w:highlight w:val="yellow"/>
        </w:rPr>
        <w:t>(6 points)</w:t>
      </w:r>
    </w:p>
    <w:p w:rsidR="00AD2E17" w:rsidRDefault="00AD2E17" w:rsidP="00AD2E17">
      <w:pPr>
        <w:autoSpaceDE w:val="0"/>
        <w:autoSpaceDN w:val="0"/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● Well organized (title, index, index of figures and tables, abstract, introduction, subtopics, conclusion, references)    (4 points)</w:t>
      </w:r>
    </w:p>
    <w:p w:rsidR="00AD2E17" w:rsidRDefault="00AD2E17" w:rsidP="00887F3F">
      <w:pPr>
        <w:autoSpaceDE w:val="0"/>
        <w:autoSpaceDN w:val="0"/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● </w:t>
      </w:r>
      <w:r w:rsidR="00887F3F">
        <w:rPr>
          <w:rFonts w:ascii="Tahoma" w:hAnsi="Tahoma" w:cs="Tahoma"/>
          <w:color w:val="000000"/>
        </w:rPr>
        <w:t>Citing</w:t>
      </w:r>
      <w:r>
        <w:rPr>
          <w:rFonts w:ascii="Tahoma" w:hAnsi="Tahoma" w:cs="Tahoma"/>
          <w:color w:val="000000"/>
        </w:rPr>
        <w:t xml:space="preserve"> piece</w:t>
      </w:r>
      <w:r w:rsidR="00887F3F"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</w:rPr>
        <w:t xml:space="preserve"> of information, in the references section.  (1 point)</w:t>
      </w:r>
    </w:p>
    <w:p w:rsidR="00AD2E17" w:rsidRDefault="00AD2E17" w:rsidP="00AE3004">
      <w:pPr>
        <w:autoSpaceDE w:val="0"/>
        <w:autoSpaceDN w:val="0"/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● </w:t>
      </w:r>
      <w:r w:rsidR="00887F3F">
        <w:rPr>
          <w:rFonts w:ascii="Tahoma" w:hAnsi="Tahoma" w:cs="Tahoma"/>
          <w:color w:val="000000"/>
        </w:rPr>
        <w:t xml:space="preserve">Correct </w:t>
      </w:r>
      <w:r>
        <w:rPr>
          <w:rFonts w:ascii="Tahoma" w:hAnsi="Tahoma" w:cs="Tahoma"/>
          <w:color w:val="000000"/>
        </w:rPr>
        <w:t xml:space="preserve">Font Size </w:t>
      </w:r>
      <w:r w:rsidR="00887F3F">
        <w:rPr>
          <w:rFonts w:ascii="Tahoma" w:hAnsi="Tahoma" w:cs="Tahoma"/>
          <w:color w:val="000000"/>
        </w:rPr>
        <w:t>and proper numbering of pages (Roman and Arabic</w:t>
      </w:r>
      <w:r w:rsidR="00AE3004">
        <w:rPr>
          <w:rFonts w:ascii="Tahoma" w:hAnsi="Tahoma" w:cs="Tahoma"/>
          <w:color w:val="000000"/>
        </w:rPr>
        <w:t>). (1 point)</w:t>
      </w:r>
      <w:r w:rsidR="00887F3F">
        <w:rPr>
          <w:rFonts w:ascii="Tahoma" w:hAnsi="Tahoma" w:cs="Tahoma"/>
          <w:color w:val="000000"/>
        </w:rPr>
        <w:t xml:space="preserve"> </w:t>
      </w:r>
    </w:p>
    <w:p w:rsidR="00AD2E17" w:rsidRPr="00AD2E17" w:rsidRDefault="00AD2E17" w:rsidP="00AD2E17">
      <w:pPr>
        <w:pStyle w:val="ListParagraph"/>
        <w:autoSpaceDE w:val="0"/>
        <w:autoSpaceDN w:val="0"/>
        <w:ind w:left="1080"/>
        <w:rPr>
          <w:rFonts w:ascii="Tahoma" w:hAnsi="Tahoma" w:cs="Tahoma"/>
          <w:color w:val="000000"/>
        </w:rPr>
      </w:pPr>
    </w:p>
    <w:p w:rsidR="00AD2E17" w:rsidRDefault="00AD2E17" w:rsidP="00E31C3A">
      <w:pPr>
        <w:autoSpaceDE w:val="0"/>
        <w:autoSpaceDN w:val="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4.3 Discussion Questions Grading </w:t>
      </w:r>
      <w:r w:rsidRPr="00E31C3A">
        <w:rPr>
          <w:rFonts w:ascii="Tahoma" w:hAnsi="Tahoma" w:cs="Tahoma"/>
          <w:b/>
          <w:bCs/>
          <w:color w:val="000000"/>
          <w:highlight w:val="yellow"/>
        </w:rPr>
        <w:t>(5 points)</w:t>
      </w:r>
    </w:p>
    <w:p w:rsidR="00887F3F" w:rsidRDefault="00887F3F" w:rsidP="00887F3F">
      <w:pPr>
        <w:autoSpaceDE w:val="0"/>
        <w:autoSpaceDN w:val="0"/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● </w:t>
      </w:r>
      <w:proofErr w:type="gramStart"/>
      <w:r>
        <w:rPr>
          <w:rFonts w:ascii="Tahoma" w:hAnsi="Tahoma" w:cs="Tahoma"/>
          <w:color w:val="000000"/>
        </w:rPr>
        <w:t>Each</w:t>
      </w:r>
      <w:proofErr w:type="gramEnd"/>
      <w:r>
        <w:rPr>
          <w:rFonts w:ascii="Tahoma" w:hAnsi="Tahoma" w:cs="Tahoma"/>
          <w:color w:val="000000"/>
        </w:rPr>
        <w:t xml:space="preserve"> question of the five questions will carry a weigh</w:t>
      </w:r>
      <w:r w:rsidR="009B5E29">
        <w:rPr>
          <w:rFonts w:ascii="Tahoma" w:hAnsi="Tahoma" w:cs="Tahoma"/>
          <w:color w:val="000000"/>
        </w:rPr>
        <w:t>t</w:t>
      </w:r>
      <w:bookmarkStart w:id="0" w:name="_GoBack"/>
      <w:bookmarkEnd w:id="0"/>
      <w:r>
        <w:rPr>
          <w:rFonts w:ascii="Tahoma" w:hAnsi="Tahoma" w:cs="Tahoma"/>
          <w:color w:val="000000"/>
        </w:rPr>
        <w:t xml:space="preserve"> of 1 point.</w:t>
      </w:r>
    </w:p>
    <w:p w:rsidR="00AD2E17" w:rsidRDefault="00AD2E17" w:rsidP="00887F3F">
      <w:pPr>
        <w:autoSpaceDE w:val="0"/>
        <w:autoSpaceDN w:val="0"/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● </w:t>
      </w:r>
      <w:proofErr w:type="gramStart"/>
      <w:r w:rsidR="00887F3F">
        <w:rPr>
          <w:rFonts w:ascii="Tahoma" w:hAnsi="Tahoma" w:cs="Tahoma"/>
          <w:color w:val="000000"/>
        </w:rPr>
        <w:t>If</w:t>
      </w:r>
      <w:proofErr w:type="gramEnd"/>
      <w:r w:rsidR="00887F3F">
        <w:rPr>
          <w:rFonts w:ascii="Tahoma" w:hAnsi="Tahoma" w:cs="Tahoma"/>
          <w:color w:val="000000"/>
        </w:rPr>
        <w:t xml:space="preserve"> answer to a question reflects awareness of the student of the material presented, then this answer carries a weight of </w:t>
      </w:r>
      <w:r>
        <w:rPr>
          <w:rFonts w:ascii="Tahoma" w:hAnsi="Tahoma" w:cs="Tahoma"/>
          <w:color w:val="000000"/>
        </w:rPr>
        <w:t>(</w:t>
      </w:r>
      <w:r w:rsidR="00887F3F"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 xml:space="preserve"> point)</w:t>
      </w:r>
    </w:p>
    <w:p w:rsidR="00EF0F3E" w:rsidRDefault="00AD2E17" w:rsidP="00AE3004">
      <w:pPr>
        <w:autoSpaceDE w:val="0"/>
        <w:autoSpaceDN w:val="0"/>
        <w:ind w:left="720"/>
      </w:pPr>
      <w:r>
        <w:rPr>
          <w:rFonts w:ascii="Tahoma" w:hAnsi="Tahoma" w:cs="Tahoma"/>
          <w:color w:val="000000"/>
        </w:rPr>
        <w:t xml:space="preserve">● </w:t>
      </w:r>
      <w:proofErr w:type="gramStart"/>
      <w:r w:rsidR="00887F3F">
        <w:rPr>
          <w:rFonts w:ascii="Tahoma" w:hAnsi="Tahoma" w:cs="Tahoma"/>
          <w:color w:val="000000"/>
        </w:rPr>
        <w:t>If</w:t>
      </w:r>
      <w:proofErr w:type="gramEnd"/>
      <w:r w:rsidR="00887F3F">
        <w:rPr>
          <w:rFonts w:ascii="Tahoma" w:hAnsi="Tahoma" w:cs="Tahoma"/>
          <w:color w:val="000000"/>
        </w:rPr>
        <w:t xml:space="preserve"> answer to a question is not coping with the material presented both in the report and presentation then that answer carries a weight of (0 point)</w:t>
      </w:r>
    </w:p>
    <w:sectPr w:rsidR="00EF0F3E" w:rsidSect="00BA7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E60" w:rsidRDefault="000A2E60" w:rsidP="00510E4A">
      <w:r>
        <w:separator/>
      </w:r>
    </w:p>
  </w:endnote>
  <w:endnote w:type="continuationSeparator" w:id="0">
    <w:p w:rsidR="000A2E60" w:rsidRDefault="000A2E60" w:rsidP="0051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823" w:rsidRDefault="004348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146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7D91" w:rsidRDefault="00BA7D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E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7D91" w:rsidRDefault="00BA7D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823" w:rsidRDefault="004348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E60" w:rsidRDefault="000A2E60" w:rsidP="00510E4A">
      <w:r>
        <w:separator/>
      </w:r>
    </w:p>
  </w:footnote>
  <w:footnote w:type="continuationSeparator" w:id="0">
    <w:p w:rsidR="000A2E60" w:rsidRDefault="000A2E60" w:rsidP="00510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823" w:rsidRDefault="004348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sz w:val="24"/>
        <w:szCs w:val="24"/>
      </w:rPr>
      <w:id w:val="-226997219"/>
      <w:docPartObj>
        <w:docPartGallery w:val="Watermarks"/>
        <w:docPartUnique/>
      </w:docPartObj>
    </w:sdtPr>
    <w:sdtEndPr/>
    <w:sdtContent>
      <w:p w:rsidR="00510E4A" w:rsidRPr="00510E4A" w:rsidRDefault="000A2E60" w:rsidP="00510E4A">
        <w:pPr>
          <w:pStyle w:val="Header"/>
          <w:rPr>
            <w:b/>
            <w:bCs/>
            <w:sz w:val="24"/>
            <w:szCs w:val="24"/>
          </w:rPr>
        </w:pPr>
        <w:r>
          <w:rPr>
            <w:b/>
            <w:bCs/>
            <w:noProof/>
            <w:sz w:val="24"/>
            <w:szCs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66095" o:spid="_x0000_s2050" type="#_x0000_t136" style="position:absolute;margin-left:0;margin-top:0;width:467.95pt;height:155.9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823" w:rsidRDefault="004348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6BFC"/>
    <w:multiLevelType w:val="multilevel"/>
    <w:tmpl w:val="12B6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45C8E"/>
    <w:multiLevelType w:val="hybridMultilevel"/>
    <w:tmpl w:val="0F3CD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BD2FF0"/>
    <w:multiLevelType w:val="multilevel"/>
    <w:tmpl w:val="12B6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5F789C"/>
    <w:multiLevelType w:val="hybridMultilevel"/>
    <w:tmpl w:val="7E227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2F6D94"/>
    <w:multiLevelType w:val="hybridMultilevel"/>
    <w:tmpl w:val="48C6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7B5A4D"/>
    <w:multiLevelType w:val="multilevel"/>
    <w:tmpl w:val="12B6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A628F9"/>
    <w:multiLevelType w:val="multilevel"/>
    <w:tmpl w:val="12B6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25"/>
    <w:rsid w:val="00056CC6"/>
    <w:rsid w:val="000A2E60"/>
    <w:rsid w:val="0014163B"/>
    <w:rsid w:val="00213326"/>
    <w:rsid w:val="0024251D"/>
    <w:rsid w:val="00242525"/>
    <w:rsid w:val="00284190"/>
    <w:rsid w:val="002A4CC2"/>
    <w:rsid w:val="003E3765"/>
    <w:rsid w:val="00434823"/>
    <w:rsid w:val="00510E4A"/>
    <w:rsid w:val="00523A61"/>
    <w:rsid w:val="007235D8"/>
    <w:rsid w:val="00746299"/>
    <w:rsid w:val="008211FF"/>
    <w:rsid w:val="00887F3F"/>
    <w:rsid w:val="00903D80"/>
    <w:rsid w:val="00915336"/>
    <w:rsid w:val="009B5E29"/>
    <w:rsid w:val="00AD2E17"/>
    <w:rsid w:val="00AE3004"/>
    <w:rsid w:val="00BA7D91"/>
    <w:rsid w:val="00E31C3A"/>
    <w:rsid w:val="00EC7FD3"/>
    <w:rsid w:val="00EF0F3E"/>
    <w:rsid w:val="00F16C59"/>
    <w:rsid w:val="00F23B21"/>
    <w:rsid w:val="00F3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9826A992-A004-4F51-A8DE-A4382A37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525"/>
    <w:pPr>
      <w:spacing w:after="0" w:line="240" w:lineRule="auto"/>
    </w:pPr>
    <w:rPr>
      <w:rFonts w:ascii="Calibri" w:eastAsia="MS PGothic" w:hAnsi="Calibri" w:cs="MS PGothic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25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2525"/>
    <w:pPr>
      <w:ind w:left="720"/>
    </w:pPr>
  </w:style>
  <w:style w:type="character" w:styleId="Strong">
    <w:name w:val="Strong"/>
    <w:basedOn w:val="DefaultParagraphFont"/>
    <w:uiPriority w:val="22"/>
    <w:qFormat/>
    <w:rsid w:val="002425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10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E4A"/>
    <w:rPr>
      <w:rFonts w:ascii="Calibri" w:eastAsia="MS PGothic" w:hAnsi="Calibri" w:cs="MS PGothic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10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E4A"/>
    <w:rPr>
      <w:rFonts w:ascii="Calibri" w:eastAsia="MS PGothic" w:hAnsi="Calibri" w:cs="MS P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472 – Course Project </vt:lpstr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472 – Course Project</dc:title>
  <dc:subject/>
  <dc:creator>Ashraf Youssef</dc:creator>
  <cp:keywords/>
  <dc:description/>
  <cp:lastModifiedBy>Ashraf Youssef</cp:lastModifiedBy>
  <cp:revision>6</cp:revision>
  <dcterms:created xsi:type="dcterms:W3CDTF">2017-02-09T10:30:00Z</dcterms:created>
  <dcterms:modified xsi:type="dcterms:W3CDTF">2017-02-12T04:57:00Z</dcterms:modified>
</cp:coreProperties>
</file>