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66C" w:rsidRDefault="0004066C" w:rsidP="00BC6B08">
      <w:pPr>
        <w:tabs>
          <w:tab w:val="center" w:pos="5233"/>
          <w:tab w:val="right" w:pos="10466"/>
        </w:tabs>
        <w:rPr>
          <w:rFonts w:asciiTheme="majorBidi" w:hAnsiTheme="majorBidi" w:cstheme="majorBidi"/>
          <w:b/>
          <w:bCs/>
          <w:sz w:val="28"/>
          <w:szCs w:val="28"/>
        </w:rPr>
      </w:pPr>
    </w:p>
    <w:p w:rsidR="0004066C" w:rsidRDefault="0004066C" w:rsidP="00556585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B8E548" wp14:editId="0340CC4F">
                <wp:simplePos x="0" y="0"/>
                <wp:positionH relativeFrom="column">
                  <wp:posOffset>0</wp:posOffset>
                </wp:positionH>
                <wp:positionV relativeFrom="paragraph">
                  <wp:posOffset>3448050</wp:posOffset>
                </wp:positionV>
                <wp:extent cx="1828800" cy="19685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968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4066C" w:rsidRPr="0004066C" w:rsidRDefault="0004066C" w:rsidP="0004066C">
                            <w:pPr>
                              <w:jc w:val="center"/>
                              <w:rPr>
                                <w:rFonts w:asciiTheme="majorBidi" w:hAnsiTheme="majorBidi" w:cstheme="majorBidi" w:hint="cs"/>
                                <w:color w:val="000000" w:themeColor="text1"/>
                                <w:sz w:val="72"/>
                                <w:szCs w:val="72"/>
                                <w:rtl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4066C">
                              <w:rPr>
                                <w:rFonts w:asciiTheme="majorBidi" w:hAnsiTheme="majorBidi" w:cstheme="majorBidi" w:hint="cs"/>
                                <w:color w:val="000000" w:themeColor="text1"/>
                                <w:sz w:val="72"/>
                                <w:szCs w:val="72"/>
                                <w:rtl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هذه العينة من الأسئلة تهدف</w:t>
                            </w:r>
                            <w:r w:rsidR="00556585">
                              <w:rPr>
                                <w:rFonts w:asciiTheme="majorBidi" w:hAnsiTheme="majorBidi" w:cstheme="majorBidi" w:hint="cs"/>
                                <w:color w:val="000000" w:themeColor="text1"/>
                                <w:sz w:val="72"/>
                                <w:szCs w:val="72"/>
                                <w:rtl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فقط</w:t>
                            </w:r>
                            <w:r w:rsidRPr="0004066C">
                              <w:rPr>
                                <w:rFonts w:asciiTheme="majorBidi" w:hAnsiTheme="majorBidi" w:cstheme="majorBidi" w:hint="cs"/>
                                <w:color w:val="000000" w:themeColor="text1"/>
                                <w:sz w:val="72"/>
                                <w:szCs w:val="72"/>
                                <w:rtl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لجعل الطالب قادر على فهم طريقة وضع الأسئلة  لحد ما</w:t>
                            </w:r>
                          </w:p>
                          <w:p w:rsidR="0004066C" w:rsidRPr="0004066C" w:rsidRDefault="0004066C" w:rsidP="0004066C">
                            <w:pPr>
                              <w:jc w:val="center"/>
                              <w:rPr>
                                <w:rFonts w:asciiTheme="majorBidi" w:hAnsiTheme="majorBidi" w:cstheme="majorBidi" w:hint="cs"/>
                                <w:color w:val="000000" w:themeColor="text1"/>
                                <w:sz w:val="72"/>
                                <w:szCs w:val="72"/>
                                <w:rtl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04066C" w:rsidRPr="0004066C" w:rsidRDefault="0004066C" w:rsidP="0004066C">
                            <w:pPr>
                              <w:jc w:val="center"/>
                              <w:rPr>
                                <w:rFonts w:asciiTheme="majorBidi" w:hAnsiTheme="majorBidi" w:cstheme="majorBidi" w:hint="cs"/>
                                <w:color w:val="000000" w:themeColor="text1"/>
                                <w:sz w:val="72"/>
                                <w:szCs w:val="72"/>
                                <w:rtl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04066C" w:rsidRPr="0004066C" w:rsidRDefault="0004066C" w:rsidP="0004066C">
                            <w:pPr>
                              <w:jc w:val="center"/>
                              <w:rPr>
                                <w:rFonts w:asciiTheme="majorBidi" w:hAnsiTheme="majorBidi" w:cstheme="majorBidi" w:hint="cs"/>
                                <w:color w:val="000000" w:themeColor="text1"/>
                                <w:sz w:val="72"/>
                                <w:szCs w:val="72"/>
                                <w:rtl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4066C">
                              <w:rPr>
                                <w:rFonts w:asciiTheme="majorBidi" w:hAnsiTheme="majorBidi" w:cstheme="majorBidi" w:hint="cs"/>
                                <w:color w:val="000000" w:themeColor="text1"/>
                                <w:sz w:val="72"/>
                                <w:szCs w:val="72"/>
                                <w:rtl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</w:p>
                          <w:p w:rsidR="0004066C" w:rsidRPr="0004066C" w:rsidRDefault="0004066C" w:rsidP="0004066C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0;margin-top:271.5pt;width:2in;height:155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" filled="f" stroked="f">
                <v:fill o:detectmouseclick="t"/>
                <v:textbox>
                  <w:txbxContent>
                    <w:p w:rsidR="0004066C" w:rsidRPr="0004066C" w:rsidRDefault="0004066C" w:rsidP="0004066C">
                      <w:pPr>
                        <w:jc w:val="center"/>
                        <w:rPr>
                          <w:rFonts w:asciiTheme="majorBidi" w:hAnsiTheme="majorBidi" w:cstheme="majorBidi" w:hint="cs"/>
                          <w:color w:val="000000" w:themeColor="text1"/>
                          <w:sz w:val="72"/>
                          <w:szCs w:val="72"/>
                          <w:rtl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04066C">
                        <w:rPr>
                          <w:rFonts w:asciiTheme="majorBidi" w:hAnsiTheme="majorBidi" w:cstheme="majorBidi" w:hint="cs"/>
                          <w:color w:val="000000" w:themeColor="text1"/>
                          <w:sz w:val="72"/>
                          <w:szCs w:val="72"/>
                          <w:rtl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هذه العينة من الأسئلة تهدف</w:t>
                      </w:r>
                      <w:r w:rsidR="00556585">
                        <w:rPr>
                          <w:rFonts w:asciiTheme="majorBidi" w:hAnsiTheme="majorBidi" w:cstheme="majorBidi" w:hint="cs"/>
                          <w:color w:val="000000" w:themeColor="text1"/>
                          <w:sz w:val="72"/>
                          <w:szCs w:val="72"/>
                          <w:rtl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فقط</w:t>
                      </w:r>
                      <w:r w:rsidRPr="0004066C">
                        <w:rPr>
                          <w:rFonts w:asciiTheme="majorBidi" w:hAnsiTheme="majorBidi" w:cstheme="majorBidi" w:hint="cs"/>
                          <w:color w:val="000000" w:themeColor="text1"/>
                          <w:sz w:val="72"/>
                          <w:szCs w:val="72"/>
                          <w:rtl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لجعل الطالب قادر على فهم طريقة وضع الأسئلة  لحد ما</w:t>
                      </w:r>
                    </w:p>
                    <w:p w:rsidR="0004066C" w:rsidRPr="0004066C" w:rsidRDefault="0004066C" w:rsidP="0004066C">
                      <w:pPr>
                        <w:jc w:val="center"/>
                        <w:rPr>
                          <w:rFonts w:asciiTheme="majorBidi" w:hAnsiTheme="majorBidi" w:cstheme="majorBidi" w:hint="cs"/>
                          <w:color w:val="000000" w:themeColor="text1"/>
                          <w:sz w:val="72"/>
                          <w:szCs w:val="72"/>
                          <w:rtl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</w:p>
                    <w:p w:rsidR="0004066C" w:rsidRPr="0004066C" w:rsidRDefault="0004066C" w:rsidP="0004066C">
                      <w:pPr>
                        <w:jc w:val="center"/>
                        <w:rPr>
                          <w:rFonts w:asciiTheme="majorBidi" w:hAnsiTheme="majorBidi" w:cstheme="majorBidi" w:hint="cs"/>
                          <w:color w:val="000000" w:themeColor="text1"/>
                          <w:sz w:val="72"/>
                          <w:szCs w:val="72"/>
                          <w:rtl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</w:p>
                    <w:p w:rsidR="0004066C" w:rsidRPr="0004066C" w:rsidRDefault="0004066C" w:rsidP="0004066C">
                      <w:pPr>
                        <w:jc w:val="center"/>
                        <w:rPr>
                          <w:rFonts w:asciiTheme="majorBidi" w:hAnsiTheme="majorBidi" w:cstheme="majorBidi" w:hint="cs"/>
                          <w:color w:val="000000" w:themeColor="text1"/>
                          <w:sz w:val="72"/>
                          <w:szCs w:val="72"/>
                          <w:rtl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04066C">
                        <w:rPr>
                          <w:rFonts w:asciiTheme="majorBidi" w:hAnsiTheme="majorBidi" w:cstheme="majorBidi" w:hint="cs"/>
                          <w:color w:val="000000" w:themeColor="text1"/>
                          <w:sz w:val="72"/>
                          <w:szCs w:val="72"/>
                          <w:rtl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</w:p>
                    <w:p w:rsidR="0004066C" w:rsidRPr="0004066C" w:rsidRDefault="0004066C" w:rsidP="0004066C">
                      <w:pPr>
                        <w:jc w:val="center"/>
                        <w:rPr>
                          <w:rFonts w:asciiTheme="majorBidi" w:hAnsiTheme="majorBidi" w:cstheme="majorBidi"/>
                          <w:color w:val="000000" w:themeColor="text1"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b/>
          <w:bCs/>
          <w:sz w:val="28"/>
          <w:szCs w:val="28"/>
        </w:rPr>
        <w:br w:type="page"/>
      </w:r>
      <w:bookmarkStart w:id="0" w:name="_GoBack"/>
      <w:bookmarkEnd w:id="0"/>
    </w:p>
    <w:p w:rsidR="00BC6B08" w:rsidRPr="009A744B" w:rsidRDefault="0004066C" w:rsidP="00BC6B08">
      <w:pPr>
        <w:tabs>
          <w:tab w:val="center" w:pos="5233"/>
          <w:tab w:val="right" w:pos="10466"/>
        </w:tabs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E2BB1C" wp14:editId="4C30F23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4066C" w:rsidRPr="00036C31" w:rsidRDefault="0004066C" w:rsidP="00036C31">
                            <w:pPr>
                              <w:tabs>
                                <w:tab w:val="center" w:pos="5233"/>
                                <w:tab w:val="right" w:pos="10466"/>
                              </w:tabs>
                              <w:rPr>
                                <w:rFonts w:asciiTheme="majorBidi" w:hAnsiTheme="majorBidi" w:cstheme="majorBidi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margin-left:0;margin-top:0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" filled="f" stroked="f">
                <v:fill o:detectmouseclick="t"/>
                <v:textbox style="mso-fit-shape-to-text:t">
                  <w:txbxContent>
                    <w:p w:rsidR="0004066C" w:rsidRPr="00036C31" w:rsidRDefault="0004066C" w:rsidP="00036C31">
                      <w:pPr>
                        <w:tabs>
                          <w:tab w:val="center" w:pos="5233"/>
                          <w:tab w:val="right" w:pos="10466"/>
                        </w:tabs>
                        <w:rPr>
                          <w:rFonts w:asciiTheme="majorBidi" w:hAnsiTheme="majorBidi" w:cstheme="majorBidi"/>
                          <w:b/>
                          <w:bCs/>
                          <w:noProof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C6B08" w:rsidRPr="009A744B">
        <w:rPr>
          <w:rFonts w:asciiTheme="majorBidi" w:hAnsiTheme="majorBidi" w:cstheme="majorBid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833D69" wp14:editId="4BD7B731">
                <wp:simplePos x="0" y="0"/>
                <wp:positionH relativeFrom="column">
                  <wp:posOffset>-274320</wp:posOffset>
                </wp:positionH>
                <wp:positionV relativeFrom="paragraph">
                  <wp:posOffset>-144780</wp:posOffset>
                </wp:positionV>
                <wp:extent cx="7155180" cy="1524000"/>
                <wp:effectExtent l="0" t="0" r="2667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5180" cy="1524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21.6pt;margin-top:-11.4pt;width:563.4pt;height:120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" filled="f" strokecolor="black [3200]" strokeweight="2pt"/>
            </w:pict>
          </mc:Fallback>
        </mc:AlternateContent>
      </w:r>
      <w:r w:rsidR="00BC6B08" w:rsidRPr="009A744B">
        <w:rPr>
          <w:rFonts w:asciiTheme="majorBidi" w:hAnsiTheme="majorBidi" w:cstheme="majorBidi"/>
          <w:b/>
          <w:bCs/>
          <w:sz w:val="28"/>
          <w:szCs w:val="28"/>
        </w:rPr>
        <w:t>King Saud University</w:t>
      </w:r>
      <w:r w:rsidR="00BC6B08" w:rsidRPr="009A744B">
        <w:rPr>
          <w:b/>
          <w:bCs/>
          <w:sz w:val="28"/>
          <w:szCs w:val="28"/>
        </w:rPr>
        <w:t xml:space="preserve"> </w:t>
      </w:r>
      <w:r w:rsidR="00BC6B08">
        <w:rPr>
          <w:b/>
          <w:bCs/>
          <w:sz w:val="24"/>
          <w:szCs w:val="24"/>
          <w:rtl/>
        </w:rPr>
        <w:tab/>
      </w:r>
      <w:r w:rsidR="00BC6B08">
        <w:rPr>
          <w:rFonts w:hint="cs"/>
          <w:b/>
          <w:bCs/>
          <w:sz w:val="24"/>
          <w:szCs w:val="24"/>
          <w:rtl/>
        </w:rPr>
        <w:t>بسم الله الرحمن الرحيم</w:t>
      </w:r>
      <w:r w:rsidR="00BC6B08">
        <w:rPr>
          <w:b/>
          <w:bCs/>
          <w:sz w:val="24"/>
          <w:szCs w:val="24"/>
        </w:rPr>
        <w:tab/>
      </w:r>
      <w:r w:rsidR="00BC6B08">
        <w:rPr>
          <w:rFonts w:asciiTheme="majorBidi" w:hAnsiTheme="majorBidi" w:cstheme="majorBidi"/>
          <w:b/>
          <w:bCs/>
          <w:sz w:val="24"/>
          <w:szCs w:val="24"/>
        </w:rPr>
        <w:t xml:space="preserve">Saturday 11 May  </w:t>
      </w:r>
    </w:p>
    <w:p w:rsidR="00BC6B08" w:rsidRPr="009A744B" w:rsidRDefault="00BC6B08" w:rsidP="00BC6B08">
      <w:pPr>
        <w:tabs>
          <w:tab w:val="left" w:pos="204"/>
          <w:tab w:val="center" w:pos="5233"/>
          <w:tab w:val="left" w:pos="9300"/>
        </w:tabs>
        <w:rPr>
          <w:rFonts w:asciiTheme="majorBidi" w:hAnsiTheme="majorBidi" w:cstheme="majorBidi"/>
          <w:b/>
          <w:bCs/>
          <w:sz w:val="24"/>
          <w:szCs w:val="24"/>
        </w:rPr>
      </w:pPr>
      <w:r w:rsidRPr="00E627DF"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9BA8AC" wp14:editId="47A2881B">
                <wp:simplePos x="0" y="0"/>
                <wp:positionH relativeFrom="column">
                  <wp:posOffset>5623560</wp:posOffset>
                </wp:positionH>
                <wp:positionV relativeFrom="paragraph">
                  <wp:posOffset>209550</wp:posOffset>
                </wp:positionV>
                <wp:extent cx="1203960" cy="335280"/>
                <wp:effectExtent l="19050" t="19050" r="15240" b="2667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6B08" w:rsidRPr="00E627DF" w:rsidRDefault="00BC6B08" w:rsidP="00BC6B0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Sample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42.8pt;margin-top:16.5pt;width:94.8pt;height:2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" strokeweight="2.25pt">
                <v:textbox>
                  <w:txbxContent>
                    <w:p w:rsidR="00BC6B08" w:rsidRPr="00E627DF" w:rsidRDefault="00BC6B08" w:rsidP="00BC6B0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Sample </w:t>
                      </w:r>
                    </w:p>
                  </w:txbxContent>
                </v:textbox>
              </v:shape>
            </w:pict>
          </mc:Fallback>
        </mc:AlternateContent>
      </w:r>
      <w:r w:rsidRPr="009A744B">
        <w:rPr>
          <w:rFonts w:asciiTheme="majorBidi" w:hAnsiTheme="majorBidi" w:cstheme="majorBidi"/>
          <w:b/>
          <w:bCs/>
          <w:sz w:val="24"/>
          <w:szCs w:val="24"/>
        </w:rPr>
        <w:t xml:space="preserve">  College of Pharmacy </w:t>
      </w:r>
      <w:r w:rsidRPr="009A744B">
        <w:rPr>
          <w:rFonts w:asciiTheme="majorBidi" w:hAnsiTheme="majorBidi" w:cstheme="majorBidi"/>
          <w:b/>
          <w:bCs/>
          <w:sz w:val="24"/>
          <w:szCs w:val="24"/>
        </w:rPr>
        <w:tab/>
        <w:t xml:space="preserve">PHL 322 </w:t>
      </w:r>
      <w:r>
        <w:rPr>
          <w:rFonts w:asciiTheme="majorBidi" w:hAnsiTheme="majorBidi" w:cstheme="majorBidi"/>
          <w:b/>
          <w:bCs/>
          <w:sz w:val="24"/>
          <w:szCs w:val="24"/>
        </w:rPr>
        <w:t>- 326</w:t>
      </w:r>
      <w:r w:rsidRPr="009A744B">
        <w:rPr>
          <w:rFonts w:asciiTheme="majorBidi" w:hAnsiTheme="majorBidi" w:cstheme="majorBidi"/>
          <w:b/>
          <w:bCs/>
          <w:sz w:val="24"/>
          <w:szCs w:val="24"/>
        </w:rPr>
        <w:tab/>
        <w:t>12:30 AM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9A744B">
        <w:rPr>
          <w:rFonts w:asciiTheme="majorBidi" w:hAnsiTheme="majorBidi" w:cstheme="majorBidi"/>
          <w:b/>
          <w:bCs/>
          <w:sz w:val="24"/>
          <w:szCs w:val="24"/>
        </w:rPr>
        <w:t xml:space="preserve">          </w:t>
      </w:r>
    </w:p>
    <w:p w:rsidR="00BC6B08" w:rsidRPr="009A744B" w:rsidRDefault="00BC6B08" w:rsidP="00BC6B08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E627DF"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4C416F" wp14:editId="2577200F">
                <wp:simplePos x="0" y="0"/>
                <wp:positionH relativeFrom="column">
                  <wp:posOffset>-220980</wp:posOffset>
                </wp:positionH>
                <wp:positionV relativeFrom="paragraph">
                  <wp:posOffset>224790</wp:posOffset>
                </wp:positionV>
                <wp:extent cx="7048500" cy="41910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0" cy="419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-17.4pt;margin-top:17.7pt;width:555pt;height:3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" filled="f" strokecolor="black [3213]" strokeweight="2pt"/>
            </w:pict>
          </mc:Fallback>
        </mc:AlternateContent>
      </w:r>
      <w:r w:rsidRPr="00E627DF">
        <w:rPr>
          <w:rFonts w:asciiTheme="majorBidi" w:hAnsiTheme="majorBidi" w:cstheme="majorBidi"/>
          <w:b/>
          <w:bCs/>
          <w:sz w:val="24"/>
          <w:szCs w:val="24"/>
        </w:rPr>
        <w:t xml:space="preserve">  Pharmacology-2                                                 </w:t>
      </w:r>
    </w:p>
    <w:p w:rsidR="00BC6B08" w:rsidRPr="009A744B" w:rsidRDefault="00BC6B08" w:rsidP="00BC6B08">
      <w:pPr>
        <w:pStyle w:val="BodyText"/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</w:rPr>
        <w:t>Name</w:t>
      </w:r>
      <w:r w:rsidRPr="009A744B">
        <w:rPr>
          <w:rFonts w:asciiTheme="majorBidi" w:hAnsiTheme="majorBidi" w:cstheme="majorBidi"/>
          <w:b/>
        </w:rPr>
        <w:t>………………………………………………………. ID………………………….. Day………………………….</w:t>
      </w:r>
    </w:p>
    <w:p w:rsidR="00BC6B08" w:rsidRDefault="00BC6B08" w:rsidP="00BC6B08">
      <w:pPr>
        <w:pStyle w:val="BodyText"/>
        <w:rPr>
          <w:b/>
        </w:rPr>
      </w:pPr>
    </w:p>
    <w:p w:rsidR="00BC6B08" w:rsidRDefault="00BC6B08" w:rsidP="00BC6B08">
      <w:pPr>
        <w:pStyle w:val="BodyText"/>
        <w:rPr>
          <w:rFonts w:ascii="Century Gothic" w:hAnsi="Century Gothic" w:cstheme="majorBidi"/>
          <w:bCs/>
          <w:sz w:val="28"/>
          <w:szCs w:val="28"/>
        </w:rPr>
      </w:pPr>
      <w:r w:rsidRPr="00D8265C">
        <w:rPr>
          <w:rFonts w:ascii="Century Gothic" w:hAnsi="Century Gothic" w:cstheme="majorBidi"/>
          <w:b/>
          <w:sz w:val="28"/>
          <w:szCs w:val="28"/>
          <w:u w:val="single"/>
        </w:rPr>
        <w:t>Multiple Choices</w:t>
      </w:r>
      <w:r w:rsidRPr="00D8265C">
        <w:rPr>
          <w:rFonts w:ascii="Century Gothic" w:hAnsi="Century Gothic" w:cstheme="majorBidi"/>
          <w:b/>
          <w:sz w:val="28"/>
          <w:szCs w:val="28"/>
        </w:rPr>
        <w:t xml:space="preserve">: </w:t>
      </w:r>
      <w:r w:rsidRPr="00D8265C">
        <w:rPr>
          <w:rFonts w:ascii="Century Gothic" w:hAnsi="Century Gothic" w:cstheme="majorBidi"/>
          <w:bCs/>
          <w:sz w:val="28"/>
          <w:szCs w:val="28"/>
        </w:rPr>
        <w:t>For each of the following questions, circle the letter of the answer that best answers the question.</w:t>
      </w:r>
    </w:p>
    <w:p w:rsidR="00BC6B08" w:rsidRPr="00A26631" w:rsidRDefault="00BC6B08" w:rsidP="00BC6B08">
      <w:pPr>
        <w:pStyle w:val="ListParagraph"/>
        <w:numPr>
          <w:ilvl w:val="0"/>
          <w:numId w:val="2"/>
        </w:numPr>
        <w:bidi w:val="0"/>
        <w:rPr>
          <w:rFonts w:ascii="Century Gothic" w:hAnsi="Century Gothic"/>
          <w:b/>
          <w:bCs/>
          <w:sz w:val="28"/>
          <w:szCs w:val="28"/>
        </w:rPr>
      </w:pPr>
      <w:r w:rsidRPr="00A26631">
        <w:rPr>
          <w:rFonts w:ascii="Century Gothic" w:hAnsi="Century Gothic"/>
          <w:b/>
          <w:bCs/>
          <w:sz w:val="28"/>
          <w:szCs w:val="28"/>
        </w:rPr>
        <w:t>transferring animals from cage to cage</w:t>
      </w:r>
      <w:r>
        <w:rPr>
          <w:rFonts w:ascii="Century Gothic" w:hAnsi="Century Gothic"/>
          <w:b/>
          <w:bCs/>
          <w:sz w:val="28"/>
          <w:szCs w:val="28"/>
        </w:rPr>
        <w:t xml:space="preserve"> that can do by </w:t>
      </w:r>
      <w:r w:rsidRPr="00A26631">
        <w:rPr>
          <w:rFonts w:asciiTheme="majorHAnsi" w:hAnsiTheme="majorHAnsi"/>
          <w:b/>
          <w:bCs/>
          <w:sz w:val="36"/>
          <w:szCs w:val="36"/>
        </w:rPr>
        <w:t xml:space="preserve"> </w:t>
      </w:r>
    </w:p>
    <w:p w:rsidR="00BC6B08" w:rsidRPr="00137DA1" w:rsidRDefault="00BC6B08" w:rsidP="00BC6B08">
      <w:pPr>
        <w:pStyle w:val="ListParagraph"/>
        <w:numPr>
          <w:ilvl w:val="0"/>
          <w:numId w:val="4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 xml:space="preserve">scruff restraint </w:t>
      </w:r>
      <w:r w:rsidRPr="00137DA1">
        <w:rPr>
          <w:rFonts w:ascii="Century Gothic" w:hAnsi="Century Gothic"/>
        </w:rPr>
        <w:t xml:space="preserve"> </w:t>
      </w:r>
    </w:p>
    <w:p w:rsidR="00BC6B08" w:rsidRPr="00D8265C" w:rsidRDefault="00BC6B08" w:rsidP="00BC6B08">
      <w:pPr>
        <w:pStyle w:val="ListParagraph"/>
        <w:numPr>
          <w:ilvl w:val="0"/>
          <w:numId w:val="4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 xml:space="preserve">tail restraint </w:t>
      </w:r>
    </w:p>
    <w:p w:rsidR="00BC6B08" w:rsidRPr="00D8265C" w:rsidRDefault="00BC6B08" w:rsidP="00BC6B08">
      <w:pPr>
        <w:pStyle w:val="ListParagraph"/>
        <w:numPr>
          <w:ilvl w:val="0"/>
          <w:numId w:val="4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 xml:space="preserve">a and b </w:t>
      </w:r>
    </w:p>
    <w:p w:rsidR="008574E6" w:rsidRPr="002F53B8" w:rsidRDefault="00BC6B08" w:rsidP="002F53B8">
      <w:pPr>
        <w:pStyle w:val="ListParagraph"/>
        <w:numPr>
          <w:ilvl w:val="0"/>
          <w:numId w:val="4"/>
        </w:numPr>
        <w:bidi w:val="0"/>
        <w:rPr>
          <w:rFonts w:ascii="Century Gothic" w:hAnsi="Century Gothic"/>
        </w:rPr>
      </w:pPr>
      <w:r w:rsidRPr="00D8265C">
        <w:rPr>
          <w:rFonts w:ascii="Century Gothic" w:hAnsi="Century Gothic"/>
        </w:rPr>
        <w:t xml:space="preserve">None of the  above </w:t>
      </w:r>
    </w:p>
    <w:p w:rsidR="00BC6B08" w:rsidRPr="00D8265C" w:rsidRDefault="00837479" w:rsidP="00BC6B08">
      <w:pPr>
        <w:pStyle w:val="ListParagraph"/>
        <w:numPr>
          <w:ilvl w:val="0"/>
          <w:numId w:val="2"/>
        </w:numPr>
        <w:bidi w:val="0"/>
        <w:rPr>
          <w:rFonts w:asciiTheme="majorHAnsi" w:hAnsiTheme="majorHAnsi"/>
          <w:b/>
          <w:bCs/>
          <w:sz w:val="28"/>
          <w:szCs w:val="28"/>
        </w:rPr>
      </w:pPr>
      <w:r>
        <w:rPr>
          <w:rFonts w:asciiTheme="majorHAnsi" w:hAnsiTheme="majorHAnsi"/>
          <w:b/>
          <w:bCs/>
          <w:sz w:val="28"/>
          <w:szCs w:val="28"/>
        </w:rPr>
        <w:t>GABA</w:t>
      </w:r>
      <w:r w:rsidR="00BC6B08">
        <w:rPr>
          <w:rFonts w:asciiTheme="majorHAnsi" w:hAnsiTheme="majorHAnsi"/>
          <w:b/>
          <w:bCs/>
          <w:sz w:val="28"/>
          <w:szCs w:val="28"/>
        </w:rPr>
        <w:t xml:space="preserve"> is  </w:t>
      </w:r>
      <w:r w:rsidR="00BC6B08" w:rsidRPr="00D8265C">
        <w:rPr>
          <w:rFonts w:asciiTheme="majorHAnsi" w:hAnsiTheme="majorHAnsi"/>
          <w:b/>
          <w:bCs/>
          <w:sz w:val="28"/>
          <w:szCs w:val="28"/>
        </w:rPr>
        <w:t xml:space="preserve"> </w:t>
      </w:r>
    </w:p>
    <w:p w:rsidR="00BC6B08" w:rsidRPr="00D8265C" w:rsidRDefault="00BC6B08" w:rsidP="00BC6B08">
      <w:pPr>
        <w:pStyle w:val="ListParagraph"/>
        <w:numPr>
          <w:ilvl w:val="0"/>
          <w:numId w:val="6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 xml:space="preserve">Inhibitory neurotransmitter </w:t>
      </w:r>
    </w:p>
    <w:p w:rsidR="00BC6B08" w:rsidRPr="00D8265C" w:rsidRDefault="00BC6B08" w:rsidP="00BC6B08">
      <w:pPr>
        <w:pStyle w:val="ListParagraph"/>
        <w:numPr>
          <w:ilvl w:val="0"/>
          <w:numId w:val="6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 xml:space="preserve">Excitatory neurotransmitter </w:t>
      </w:r>
      <w:r w:rsidRPr="00D8265C">
        <w:rPr>
          <w:rFonts w:ascii="Century Gothic" w:hAnsi="Century Gothic"/>
        </w:rPr>
        <w:t xml:space="preserve">  </w:t>
      </w:r>
    </w:p>
    <w:p w:rsidR="00BC6B08" w:rsidRPr="00D8265C" w:rsidRDefault="00BC6B08" w:rsidP="00BC6B08">
      <w:pPr>
        <w:pStyle w:val="ListParagraph"/>
        <w:numPr>
          <w:ilvl w:val="0"/>
          <w:numId w:val="6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 xml:space="preserve">a and b </w:t>
      </w:r>
    </w:p>
    <w:p w:rsidR="00837479" w:rsidRPr="002F53B8" w:rsidRDefault="00BC6B08" w:rsidP="002F53B8">
      <w:pPr>
        <w:pStyle w:val="ListParagraph"/>
        <w:numPr>
          <w:ilvl w:val="0"/>
          <w:numId w:val="6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>Non</w:t>
      </w:r>
      <w:r w:rsidRPr="00137DA1">
        <w:rPr>
          <w:rFonts w:ascii="Century Gothic" w:hAnsi="Century Gothic"/>
        </w:rPr>
        <w:t>e of the above</w:t>
      </w:r>
    </w:p>
    <w:p w:rsidR="00837479" w:rsidRPr="00D8265C" w:rsidRDefault="00837479" w:rsidP="00837479">
      <w:pPr>
        <w:pStyle w:val="ListParagraph"/>
        <w:numPr>
          <w:ilvl w:val="0"/>
          <w:numId w:val="2"/>
        </w:numPr>
        <w:bidi w:val="0"/>
        <w:rPr>
          <w:rFonts w:asciiTheme="majorHAnsi" w:hAnsiTheme="majorHAnsi"/>
          <w:b/>
          <w:bCs/>
          <w:sz w:val="28"/>
          <w:szCs w:val="28"/>
        </w:rPr>
      </w:pPr>
      <w:r>
        <w:rPr>
          <w:rFonts w:asciiTheme="majorHAnsi" w:hAnsiTheme="majorHAnsi"/>
          <w:b/>
          <w:bCs/>
          <w:sz w:val="28"/>
          <w:szCs w:val="28"/>
        </w:rPr>
        <w:t xml:space="preserve">Glutamate  is  </w:t>
      </w:r>
      <w:r w:rsidRPr="00D8265C">
        <w:rPr>
          <w:rFonts w:asciiTheme="majorHAnsi" w:hAnsiTheme="majorHAnsi"/>
          <w:b/>
          <w:bCs/>
          <w:sz w:val="28"/>
          <w:szCs w:val="28"/>
        </w:rPr>
        <w:t xml:space="preserve"> </w:t>
      </w:r>
    </w:p>
    <w:p w:rsidR="00837479" w:rsidRPr="00D8265C" w:rsidRDefault="00837479" w:rsidP="00837479">
      <w:pPr>
        <w:pStyle w:val="ListParagraph"/>
        <w:numPr>
          <w:ilvl w:val="0"/>
          <w:numId w:val="6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 xml:space="preserve">Inhibitory neurotransmitter </w:t>
      </w:r>
    </w:p>
    <w:p w:rsidR="00837479" w:rsidRPr="00D8265C" w:rsidRDefault="00837479" w:rsidP="00837479">
      <w:pPr>
        <w:pStyle w:val="ListParagraph"/>
        <w:numPr>
          <w:ilvl w:val="0"/>
          <w:numId w:val="6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 xml:space="preserve">Excitatory neurotransmitter </w:t>
      </w:r>
      <w:r w:rsidRPr="00D8265C">
        <w:rPr>
          <w:rFonts w:ascii="Century Gothic" w:hAnsi="Century Gothic"/>
        </w:rPr>
        <w:t xml:space="preserve">  </w:t>
      </w:r>
    </w:p>
    <w:p w:rsidR="00837479" w:rsidRPr="00D8265C" w:rsidRDefault="00837479" w:rsidP="00837479">
      <w:pPr>
        <w:pStyle w:val="ListParagraph"/>
        <w:numPr>
          <w:ilvl w:val="0"/>
          <w:numId w:val="6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 xml:space="preserve">a and b </w:t>
      </w:r>
    </w:p>
    <w:p w:rsidR="00837479" w:rsidRDefault="00837479" w:rsidP="00837479">
      <w:pPr>
        <w:pStyle w:val="ListParagraph"/>
        <w:numPr>
          <w:ilvl w:val="0"/>
          <w:numId w:val="6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>Non</w:t>
      </w:r>
      <w:r w:rsidRPr="00137DA1">
        <w:rPr>
          <w:rFonts w:ascii="Century Gothic" w:hAnsi="Century Gothic"/>
        </w:rPr>
        <w:t>e of the above</w:t>
      </w:r>
    </w:p>
    <w:p w:rsidR="00BC6B08" w:rsidRPr="00137DA1" w:rsidRDefault="00BC6B08" w:rsidP="00BC6B08">
      <w:pPr>
        <w:pStyle w:val="ListParagraph"/>
        <w:bidi w:val="0"/>
        <w:ind w:left="1080"/>
        <w:rPr>
          <w:rFonts w:ascii="Century Gothic" w:hAnsi="Century Gothic"/>
        </w:rPr>
      </w:pPr>
    </w:p>
    <w:p w:rsidR="00BC6B08" w:rsidRPr="00D8265C" w:rsidRDefault="00BC6B08" w:rsidP="00BC6B08">
      <w:pPr>
        <w:pStyle w:val="ListParagraph"/>
        <w:numPr>
          <w:ilvl w:val="0"/>
          <w:numId w:val="2"/>
        </w:numPr>
        <w:bidi w:val="0"/>
        <w:ind w:left="567"/>
        <w:rPr>
          <w:rFonts w:asciiTheme="majorHAnsi" w:hAnsiTheme="majorHAnsi"/>
          <w:b/>
          <w:bCs/>
          <w:sz w:val="28"/>
          <w:szCs w:val="28"/>
        </w:rPr>
      </w:pPr>
      <w:r>
        <w:rPr>
          <w:rFonts w:asciiTheme="majorHAnsi" w:hAnsiTheme="majorHAnsi"/>
          <w:b/>
          <w:bCs/>
          <w:sz w:val="28"/>
          <w:szCs w:val="28"/>
        </w:rPr>
        <w:t xml:space="preserve">Each following is signs and symptoms of central nerve system stimulants </w:t>
      </w:r>
      <w:r w:rsidRPr="00837479">
        <w:rPr>
          <w:rFonts w:asciiTheme="majorHAnsi" w:hAnsiTheme="majorHAnsi"/>
          <w:b/>
          <w:bCs/>
          <w:sz w:val="32"/>
          <w:szCs w:val="32"/>
          <w:u w:val="single"/>
        </w:rPr>
        <w:t>except</w:t>
      </w:r>
      <w:r w:rsidRPr="00837479">
        <w:rPr>
          <w:rFonts w:asciiTheme="majorHAnsi" w:hAnsiTheme="majorHAnsi"/>
          <w:b/>
          <w:bCs/>
          <w:sz w:val="32"/>
          <w:szCs w:val="32"/>
        </w:rPr>
        <w:t xml:space="preserve"> </w:t>
      </w:r>
    </w:p>
    <w:p w:rsidR="00BC6B08" w:rsidRPr="00137DA1" w:rsidRDefault="00BC6B08" w:rsidP="00BC6B08">
      <w:pPr>
        <w:pStyle w:val="ListParagraph"/>
        <w:numPr>
          <w:ilvl w:val="0"/>
          <w:numId w:val="7"/>
        </w:numPr>
        <w:bidi w:val="0"/>
        <w:rPr>
          <w:rFonts w:ascii="Century Gothic" w:hAnsi="Century Gothic"/>
        </w:rPr>
      </w:pPr>
      <w:r w:rsidRPr="00F3230E">
        <w:rPr>
          <w:rFonts w:ascii="Century Gothic" w:hAnsi="Century Gothic"/>
        </w:rPr>
        <w:t>Elevate Mood</w:t>
      </w:r>
      <w:r w:rsidRPr="00137DA1">
        <w:rPr>
          <w:rFonts w:ascii="Century Gothic" w:hAnsi="Century Gothic"/>
        </w:rPr>
        <w:t xml:space="preserve"> </w:t>
      </w:r>
    </w:p>
    <w:p w:rsidR="00BC6B08" w:rsidRPr="00D8265C" w:rsidRDefault="00BC6B08" w:rsidP="00BC6B08">
      <w:pPr>
        <w:pStyle w:val="ListParagraph"/>
        <w:numPr>
          <w:ilvl w:val="0"/>
          <w:numId w:val="7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 xml:space="preserve">Lower alertness </w:t>
      </w:r>
    </w:p>
    <w:p w:rsidR="00BC6B08" w:rsidRDefault="00BC6B08" w:rsidP="00BC6B08">
      <w:pPr>
        <w:pStyle w:val="ListParagraph"/>
        <w:numPr>
          <w:ilvl w:val="0"/>
          <w:numId w:val="7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 xml:space="preserve"> Increase motor activity</w:t>
      </w:r>
    </w:p>
    <w:p w:rsidR="00BC6B08" w:rsidRDefault="00BC6B08" w:rsidP="00BC6B08">
      <w:pPr>
        <w:pStyle w:val="ListParagraph"/>
        <w:numPr>
          <w:ilvl w:val="0"/>
          <w:numId w:val="7"/>
        </w:numPr>
        <w:bidi w:val="0"/>
        <w:rPr>
          <w:rFonts w:ascii="Century Gothic" w:hAnsi="Century Gothic"/>
        </w:rPr>
      </w:pPr>
      <w:r w:rsidRPr="002624C9">
        <w:rPr>
          <w:rFonts w:ascii="Century Gothic" w:hAnsi="Century Gothic"/>
        </w:rPr>
        <w:t>Decrease need for Sleep</w:t>
      </w:r>
    </w:p>
    <w:p w:rsidR="00BC6B08" w:rsidRPr="00B051E3" w:rsidRDefault="00BC6B08" w:rsidP="00BC6B08">
      <w:pPr>
        <w:pStyle w:val="ListParagraph"/>
        <w:numPr>
          <w:ilvl w:val="0"/>
          <w:numId w:val="2"/>
        </w:numPr>
        <w:bidi w:val="0"/>
        <w:ind w:left="709" w:hanging="425"/>
        <w:rPr>
          <w:rFonts w:asciiTheme="majorHAnsi" w:hAnsiTheme="majorHAnsi"/>
          <w:b/>
          <w:bCs/>
          <w:sz w:val="28"/>
          <w:szCs w:val="28"/>
        </w:rPr>
      </w:pPr>
      <w:r w:rsidRPr="00B051E3">
        <w:rPr>
          <w:rFonts w:asciiTheme="majorHAnsi" w:hAnsiTheme="majorHAnsi"/>
          <w:b/>
          <w:bCs/>
          <w:sz w:val="28"/>
          <w:szCs w:val="28"/>
        </w:rPr>
        <w:t>After injecting the mice with Amphetamine, you will notice</w:t>
      </w:r>
      <w:r w:rsidRPr="00B051E3">
        <w:rPr>
          <w:rFonts w:asciiTheme="majorHAnsi" w:hAnsiTheme="majorHAnsi"/>
          <w:b/>
          <w:bCs/>
          <w:sz w:val="28"/>
          <w:szCs w:val="28"/>
          <w:rtl/>
        </w:rPr>
        <w:t>:</w:t>
      </w:r>
      <w:r w:rsidRPr="00B051E3">
        <w:rPr>
          <w:rFonts w:asciiTheme="majorHAnsi" w:hAnsiTheme="majorHAnsi"/>
          <w:b/>
          <w:bCs/>
          <w:sz w:val="28"/>
          <w:szCs w:val="28"/>
        </w:rPr>
        <w:t xml:space="preserve">  </w:t>
      </w:r>
    </w:p>
    <w:p w:rsidR="00BC6B08" w:rsidRPr="009B7231" w:rsidRDefault="00BC6B08" w:rsidP="00BC6B08">
      <w:pPr>
        <w:pStyle w:val="ListParagraph"/>
        <w:numPr>
          <w:ilvl w:val="0"/>
          <w:numId w:val="10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 xml:space="preserve"> Hair erection, Licking and </w:t>
      </w:r>
      <w:r w:rsidRPr="009B7231">
        <w:rPr>
          <w:rFonts w:ascii="Century Gothic" w:hAnsi="Century Gothic"/>
        </w:rPr>
        <w:t>gnawing</w:t>
      </w:r>
    </w:p>
    <w:p w:rsidR="00BC6B08" w:rsidRDefault="00BC6B08" w:rsidP="00BC6B08">
      <w:pPr>
        <w:pStyle w:val="ListParagraph"/>
        <w:numPr>
          <w:ilvl w:val="0"/>
          <w:numId w:val="10"/>
        </w:numPr>
        <w:bidi w:val="0"/>
      </w:pPr>
      <w:r>
        <w:rPr>
          <w:rFonts w:ascii="Century Gothic" w:hAnsi="Century Gothic"/>
        </w:rPr>
        <w:t xml:space="preserve">Stereotype and </w:t>
      </w:r>
      <w:r w:rsidRPr="009B7231">
        <w:rPr>
          <w:rFonts w:ascii="Century Gothic" w:hAnsi="Century Gothic"/>
        </w:rPr>
        <w:t>Sniffing.</w:t>
      </w:r>
      <w:r w:rsidRPr="009B7231">
        <w:rPr>
          <w:rFonts w:ascii="Century Gothic" w:hAnsi="Century Gothic"/>
          <w:b/>
          <w:bCs/>
        </w:rPr>
        <w:t> </w:t>
      </w:r>
    </w:p>
    <w:p w:rsidR="00BC6B08" w:rsidRDefault="00BC6B08" w:rsidP="00BC6B08">
      <w:pPr>
        <w:pStyle w:val="ListParagraph"/>
        <w:numPr>
          <w:ilvl w:val="0"/>
          <w:numId w:val="10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>a and b</w:t>
      </w:r>
    </w:p>
    <w:p w:rsidR="00BC6B08" w:rsidRPr="002F53B8" w:rsidRDefault="00BC6B08" w:rsidP="002F53B8">
      <w:pPr>
        <w:pStyle w:val="ListParagraph"/>
        <w:numPr>
          <w:ilvl w:val="0"/>
          <w:numId w:val="10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 xml:space="preserve">none of the above </w:t>
      </w:r>
    </w:p>
    <w:p w:rsidR="00C54ACD" w:rsidRPr="00B051E3" w:rsidRDefault="00C54ACD" w:rsidP="00C54ACD">
      <w:pPr>
        <w:pStyle w:val="ListParagraph"/>
        <w:numPr>
          <w:ilvl w:val="0"/>
          <w:numId w:val="2"/>
        </w:numPr>
        <w:bidi w:val="0"/>
        <w:ind w:left="567" w:hanging="425"/>
        <w:rPr>
          <w:rFonts w:asciiTheme="majorHAnsi" w:hAnsiTheme="majorHAnsi"/>
          <w:b/>
          <w:bCs/>
          <w:sz w:val="28"/>
          <w:szCs w:val="28"/>
        </w:rPr>
      </w:pPr>
      <w:r w:rsidRPr="00B051E3">
        <w:rPr>
          <w:rFonts w:asciiTheme="majorHAnsi" w:hAnsiTheme="majorHAnsi"/>
          <w:b/>
          <w:bCs/>
          <w:sz w:val="28"/>
          <w:szCs w:val="28"/>
        </w:rPr>
        <w:t xml:space="preserve">reflex in origin and continuous are </w:t>
      </w:r>
      <w:r w:rsidRPr="00B051E3">
        <w:rPr>
          <w:rStyle w:val="alt-edited1"/>
          <w:rFonts w:asciiTheme="majorHAnsi" w:hAnsiTheme="majorHAnsi" w:cs="Arial"/>
          <w:b/>
          <w:bCs/>
          <w:color w:val="auto"/>
          <w:sz w:val="28"/>
          <w:szCs w:val="28"/>
          <w:lang w:val="en"/>
        </w:rPr>
        <w:t>characteristics for convulsion that appear after inject</w:t>
      </w:r>
      <w:r w:rsidRPr="00B051E3">
        <w:rPr>
          <w:rStyle w:val="alt-edited1"/>
          <w:rFonts w:ascii="Arial" w:hAnsi="Arial" w:cs="Arial"/>
          <w:b/>
          <w:bCs/>
          <w:color w:val="auto"/>
          <w:sz w:val="28"/>
          <w:szCs w:val="28"/>
          <w:lang w:val="en"/>
        </w:rPr>
        <w:t xml:space="preserve"> with </w:t>
      </w:r>
    </w:p>
    <w:p w:rsidR="00C54ACD" w:rsidRPr="00D8265C" w:rsidRDefault="00C54ACD" w:rsidP="00C54ACD">
      <w:pPr>
        <w:pStyle w:val="ListParagraph"/>
        <w:numPr>
          <w:ilvl w:val="0"/>
          <w:numId w:val="15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 xml:space="preserve">Amphetamine </w:t>
      </w:r>
    </w:p>
    <w:p w:rsidR="00C54ACD" w:rsidRPr="00137DA1" w:rsidRDefault="00C54ACD" w:rsidP="00C54ACD">
      <w:pPr>
        <w:pStyle w:val="ListParagraph"/>
        <w:numPr>
          <w:ilvl w:val="0"/>
          <w:numId w:val="15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>Picrotoxin</w:t>
      </w:r>
      <w:r w:rsidRPr="00137DA1">
        <w:rPr>
          <w:rFonts w:ascii="Century Gothic" w:hAnsi="Century Gothic"/>
        </w:rPr>
        <w:t xml:space="preserve"> </w:t>
      </w:r>
    </w:p>
    <w:p w:rsidR="00C54ACD" w:rsidRDefault="00C54ACD" w:rsidP="00C54ACD">
      <w:pPr>
        <w:pStyle w:val="ListParagraph"/>
        <w:numPr>
          <w:ilvl w:val="0"/>
          <w:numId w:val="15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>Strychnine</w:t>
      </w:r>
    </w:p>
    <w:p w:rsidR="00C54ACD" w:rsidRPr="002F53B8" w:rsidRDefault="00C54ACD" w:rsidP="002F53B8">
      <w:pPr>
        <w:pStyle w:val="ListParagraph"/>
        <w:numPr>
          <w:ilvl w:val="0"/>
          <w:numId w:val="15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 xml:space="preserve">None of the above </w:t>
      </w:r>
    </w:p>
    <w:p w:rsidR="00C54ACD" w:rsidRDefault="00C54ACD" w:rsidP="00C54ACD">
      <w:pPr>
        <w:pStyle w:val="ListParagraph"/>
        <w:numPr>
          <w:ilvl w:val="0"/>
          <w:numId w:val="2"/>
        </w:numPr>
        <w:bidi w:val="0"/>
        <w:ind w:left="709" w:hanging="425"/>
        <w:rPr>
          <w:rFonts w:asciiTheme="majorHAnsi" w:hAnsiTheme="majorHAnsi"/>
          <w:b/>
          <w:bCs/>
          <w:sz w:val="24"/>
          <w:szCs w:val="24"/>
        </w:rPr>
      </w:pPr>
      <w:r w:rsidRPr="00B051E3">
        <w:rPr>
          <w:rFonts w:asciiTheme="majorHAnsi" w:hAnsiTheme="majorHAnsi"/>
          <w:b/>
          <w:bCs/>
          <w:sz w:val="28"/>
          <w:szCs w:val="28"/>
        </w:rPr>
        <w:lastRenderedPageBreak/>
        <w:t xml:space="preserve">Each following about strychnine is correct </w:t>
      </w:r>
      <w:r w:rsidRPr="00837479">
        <w:rPr>
          <w:rFonts w:asciiTheme="majorHAnsi" w:hAnsiTheme="majorHAnsi"/>
          <w:b/>
          <w:bCs/>
          <w:sz w:val="32"/>
          <w:szCs w:val="32"/>
          <w:u w:val="single"/>
        </w:rPr>
        <w:t>except</w:t>
      </w:r>
      <w:r w:rsidRPr="00837479">
        <w:rPr>
          <w:rFonts w:asciiTheme="majorHAnsi" w:hAnsiTheme="majorHAnsi"/>
          <w:b/>
          <w:bCs/>
          <w:sz w:val="32"/>
          <w:szCs w:val="32"/>
        </w:rPr>
        <w:t xml:space="preserve"> </w:t>
      </w:r>
    </w:p>
    <w:p w:rsidR="00C54ACD" w:rsidRPr="009B7036" w:rsidRDefault="00C54ACD" w:rsidP="00C54ACD">
      <w:pPr>
        <w:pStyle w:val="ListParagraph"/>
        <w:numPr>
          <w:ilvl w:val="0"/>
          <w:numId w:val="17"/>
        </w:numPr>
        <w:bidi w:val="0"/>
        <w:rPr>
          <w:rFonts w:asciiTheme="majorHAnsi" w:hAnsiTheme="majorHAnsi"/>
          <w:b/>
          <w:bCs/>
          <w:sz w:val="24"/>
          <w:szCs w:val="24"/>
        </w:rPr>
      </w:pPr>
      <w:r w:rsidRPr="009B7036">
        <w:rPr>
          <w:rFonts w:ascii="Century Gothic" w:hAnsi="Century Gothic"/>
        </w:rPr>
        <w:t>Competitive antagonist of the Glycine receptors</w:t>
      </w:r>
    </w:p>
    <w:p w:rsidR="00C54ACD" w:rsidRPr="009B7036" w:rsidRDefault="00C54ACD" w:rsidP="00C54ACD">
      <w:pPr>
        <w:pStyle w:val="ListParagraph"/>
        <w:numPr>
          <w:ilvl w:val="0"/>
          <w:numId w:val="17"/>
        </w:numPr>
        <w:bidi w:val="0"/>
        <w:rPr>
          <w:rFonts w:asciiTheme="majorHAnsi" w:hAnsiTheme="majorHAnsi"/>
          <w:b/>
          <w:bCs/>
          <w:sz w:val="24"/>
          <w:szCs w:val="24"/>
        </w:rPr>
      </w:pPr>
      <w:r>
        <w:rPr>
          <w:rFonts w:ascii="Century Gothic" w:hAnsi="Century Gothic"/>
        </w:rPr>
        <w:t xml:space="preserve">Spinal stimulant </w:t>
      </w:r>
    </w:p>
    <w:p w:rsidR="00C54ACD" w:rsidRPr="009B7036" w:rsidRDefault="00C54ACD" w:rsidP="00C54ACD">
      <w:pPr>
        <w:pStyle w:val="ListParagraph"/>
        <w:numPr>
          <w:ilvl w:val="0"/>
          <w:numId w:val="17"/>
        </w:numPr>
        <w:bidi w:val="0"/>
        <w:rPr>
          <w:rFonts w:asciiTheme="majorHAnsi" w:hAnsiTheme="majorHAnsi"/>
          <w:b/>
          <w:bCs/>
          <w:sz w:val="24"/>
          <w:szCs w:val="24"/>
        </w:rPr>
      </w:pPr>
      <w:r>
        <w:rPr>
          <w:rFonts w:ascii="Century Gothic" w:hAnsi="Century Gothic"/>
        </w:rPr>
        <w:t xml:space="preserve">Clonic convulsion </w:t>
      </w:r>
    </w:p>
    <w:p w:rsidR="00C54ACD" w:rsidRPr="002F53B8" w:rsidRDefault="00C54ACD" w:rsidP="002F53B8">
      <w:pPr>
        <w:pStyle w:val="ListParagraph"/>
        <w:numPr>
          <w:ilvl w:val="0"/>
          <w:numId w:val="17"/>
        </w:numPr>
        <w:bidi w:val="0"/>
        <w:rPr>
          <w:rFonts w:asciiTheme="majorHAnsi" w:hAnsiTheme="majorHAnsi"/>
          <w:b/>
          <w:bCs/>
          <w:sz w:val="24"/>
          <w:szCs w:val="24"/>
        </w:rPr>
      </w:pPr>
      <w:r>
        <w:rPr>
          <w:rFonts w:ascii="Century Gothic" w:hAnsi="Century Gothic"/>
        </w:rPr>
        <w:t xml:space="preserve">Stimulant drugs </w:t>
      </w:r>
    </w:p>
    <w:p w:rsidR="00C54ACD" w:rsidRPr="00C54ACD" w:rsidRDefault="00C54ACD" w:rsidP="00C54ACD">
      <w:pPr>
        <w:pStyle w:val="ListParagraph"/>
        <w:bidi w:val="0"/>
        <w:ind w:left="1080"/>
        <w:rPr>
          <w:rFonts w:asciiTheme="majorHAnsi" w:hAnsiTheme="majorHAnsi"/>
          <w:sz w:val="24"/>
          <w:szCs w:val="24"/>
        </w:rPr>
      </w:pPr>
    </w:p>
    <w:p w:rsidR="00C54ACD" w:rsidRPr="00B051E3" w:rsidRDefault="00C54ACD" w:rsidP="00B051E3">
      <w:pPr>
        <w:pStyle w:val="ListParagraph"/>
        <w:numPr>
          <w:ilvl w:val="0"/>
          <w:numId w:val="2"/>
        </w:numPr>
        <w:bidi w:val="0"/>
        <w:ind w:left="567" w:hanging="425"/>
        <w:rPr>
          <w:rFonts w:asciiTheme="majorHAnsi" w:hAnsiTheme="majorHAnsi"/>
          <w:b/>
          <w:bCs/>
          <w:sz w:val="28"/>
          <w:szCs w:val="28"/>
        </w:rPr>
      </w:pPr>
      <w:r w:rsidRPr="00B051E3">
        <w:rPr>
          <w:rFonts w:asciiTheme="majorHAnsi" w:hAnsiTheme="majorHAnsi"/>
          <w:b/>
          <w:bCs/>
          <w:sz w:val="28"/>
          <w:szCs w:val="28"/>
        </w:rPr>
        <w:t xml:space="preserve">A stimulant is a drug that is increase following </w:t>
      </w:r>
    </w:p>
    <w:p w:rsidR="00C54ACD" w:rsidRPr="00C54ACD" w:rsidRDefault="00C54ACD" w:rsidP="00C54ACD">
      <w:pPr>
        <w:pStyle w:val="ListParagraph"/>
        <w:numPr>
          <w:ilvl w:val="0"/>
          <w:numId w:val="19"/>
        </w:numPr>
        <w:bidi w:val="0"/>
        <w:rPr>
          <w:rFonts w:asciiTheme="majorHAnsi" w:hAnsiTheme="majorHAnsi"/>
          <w:sz w:val="24"/>
          <w:szCs w:val="24"/>
        </w:rPr>
      </w:pPr>
      <w:r w:rsidRPr="00C54ACD">
        <w:rPr>
          <w:rFonts w:asciiTheme="majorHAnsi" w:hAnsiTheme="majorHAnsi"/>
          <w:sz w:val="24"/>
          <w:szCs w:val="24"/>
        </w:rPr>
        <w:t xml:space="preserve">Heart rat </w:t>
      </w:r>
    </w:p>
    <w:p w:rsidR="00C54ACD" w:rsidRPr="00C54ACD" w:rsidRDefault="00C54ACD" w:rsidP="00C54ACD">
      <w:pPr>
        <w:pStyle w:val="ListParagraph"/>
        <w:numPr>
          <w:ilvl w:val="0"/>
          <w:numId w:val="19"/>
        </w:numPr>
        <w:bidi w:val="0"/>
        <w:rPr>
          <w:rFonts w:asciiTheme="majorHAnsi" w:hAnsiTheme="majorHAnsi"/>
          <w:sz w:val="24"/>
          <w:szCs w:val="24"/>
        </w:rPr>
      </w:pPr>
      <w:r w:rsidRPr="00C54ACD">
        <w:rPr>
          <w:rFonts w:asciiTheme="majorHAnsi" w:hAnsiTheme="majorHAnsi"/>
          <w:sz w:val="24"/>
          <w:szCs w:val="24"/>
        </w:rPr>
        <w:t xml:space="preserve">Respiratory rat </w:t>
      </w:r>
    </w:p>
    <w:p w:rsidR="00C54ACD" w:rsidRPr="00C54ACD" w:rsidRDefault="00C54ACD" w:rsidP="00C54ACD">
      <w:pPr>
        <w:pStyle w:val="ListParagraph"/>
        <w:numPr>
          <w:ilvl w:val="0"/>
          <w:numId w:val="19"/>
        </w:numPr>
        <w:bidi w:val="0"/>
        <w:rPr>
          <w:rFonts w:asciiTheme="majorHAnsi" w:hAnsiTheme="majorHAnsi"/>
          <w:sz w:val="24"/>
          <w:szCs w:val="24"/>
        </w:rPr>
      </w:pPr>
      <w:r w:rsidRPr="00C54ACD">
        <w:rPr>
          <w:rFonts w:asciiTheme="majorHAnsi" w:hAnsiTheme="majorHAnsi"/>
          <w:sz w:val="24"/>
          <w:szCs w:val="24"/>
        </w:rPr>
        <w:t xml:space="preserve">Blood pressure </w:t>
      </w:r>
    </w:p>
    <w:p w:rsidR="006A18DF" w:rsidRPr="002F53B8" w:rsidRDefault="00C54ACD" w:rsidP="002F53B8">
      <w:pPr>
        <w:pStyle w:val="ListParagraph"/>
        <w:numPr>
          <w:ilvl w:val="0"/>
          <w:numId w:val="19"/>
        </w:numPr>
        <w:bidi w:val="0"/>
        <w:rPr>
          <w:rFonts w:asciiTheme="majorHAnsi" w:hAnsiTheme="majorHAnsi"/>
          <w:sz w:val="24"/>
          <w:szCs w:val="24"/>
        </w:rPr>
      </w:pPr>
      <w:r w:rsidRPr="00C54ACD">
        <w:rPr>
          <w:rFonts w:asciiTheme="majorHAnsi" w:hAnsiTheme="majorHAnsi"/>
          <w:sz w:val="24"/>
          <w:szCs w:val="24"/>
        </w:rPr>
        <w:t xml:space="preserve">All of the above </w:t>
      </w:r>
    </w:p>
    <w:p w:rsidR="006A18DF" w:rsidRPr="00B051E3" w:rsidRDefault="006A18DF" w:rsidP="006A18DF">
      <w:pPr>
        <w:pStyle w:val="ListParagraph"/>
        <w:numPr>
          <w:ilvl w:val="0"/>
          <w:numId w:val="2"/>
        </w:numPr>
        <w:bidi w:val="0"/>
        <w:rPr>
          <w:rFonts w:ascii="Century Gothic" w:hAnsi="Century Gothic"/>
          <w:sz w:val="24"/>
          <w:szCs w:val="24"/>
        </w:rPr>
      </w:pPr>
      <w:r w:rsidRPr="00B051E3">
        <w:rPr>
          <w:rFonts w:asciiTheme="majorHAnsi" w:hAnsiTheme="majorHAnsi"/>
          <w:b/>
          <w:bCs/>
          <w:sz w:val="28"/>
          <w:szCs w:val="28"/>
        </w:rPr>
        <w:t xml:space="preserve">Mechanism action of Inhaled anesthetics is </w:t>
      </w:r>
    </w:p>
    <w:p w:rsidR="006A18DF" w:rsidRPr="00837479" w:rsidRDefault="006A18DF" w:rsidP="008F6203">
      <w:pPr>
        <w:pStyle w:val="ListParagraph"/>
        <w:numPr>
          <w:ilvl w:val="0"/>
          <w:numId w:val="21"/>
        </w:numPr>
        <w:bidi w:val="0"/>
        <w:rPr>
          <w:rFonts w:asciiTheme="majorHAnsi" w:hAnsiTheme="majorHAnsi"/>
          <w:sz w:val="24"/>
          <w:szCs w:val="24"/>
        </w:rPr>
      </w:pPr>
      <w:r w:rsidRPr="00837479">
        <w:rPr>
          <w:rFonts w:asciiTheme="majorHAnsi" w:hAnsiTheme="majorHAnsi"/>
          <w:sz w:val="24"/>
          <w:szCs w:val="24"/>
        </w:rPr>
        <w:t>Facilitate GABA-mediated inhibition at GABA</w:t>
      </w:r>
      <w:r w:rsidRPr="00837479">
        <w:rPr>
          <w:rFonts w:asciiTheme="majorHAnsi" w:hAnsiTheme="majorHAnsi"/>
          <w:sz w:val="24"/>
          <w:szCs w:val="24"/>
          <w:vertAlign w:val="subscript"/>
        </w:rPr>
        <w:t>A</w:t>
      </w:r>
      <w:r w:rsidRPr="00837479">
        <w:rPr>
          <w:rFonts w:asciiTheme="majorHAnsi" w:hAnsiTheme="majorHAnsi"/>
          <w:sz w:val="24"/>
          <w:szCs w:val="24"/>
        </w:rPr>
        <w:t xml:space="preserve"> receptors.</w:t>
      </w:r>
    </w:p>
    <w:p w:rsidR="006A18DF" w:rsidRPr="00837479" w:rsidRDefault="006A18DF" w:rsidP="008F6203">
      <w:pPr>
        <w:pStyle w:val="ListParagraph"/>
        <w:numPr>
          <w:ilvl w:val="0"/>
          <w:numId w:val="21"/>
        </w:numPr>
        <w:bidi w:val="0"/>
        <w:rPr>
          <w:rFonts w:asciiTheme="majorHAnsi" w:hAnsiTheme="majorHAnsi"/>
          <w:sz w:val="24"/>
          <w:szCs w:val="24"/>
        </w:rPr>
      </w:pPr>
      <w:r w:rsidRPr="00837479">
        <w:rPr>
          <w:rFonts w:asciiTheme="majorHAnsi" w:hAnsiTheme="majorHAnsi"/>
          <w:sz w:val="24"/>
          <w:szCs w:val="24"/>
        </w:rPr>
        <w:t>antagonism of the action of glutamic acid on the NMDA receptor</w:t>
      </w:r>
    </w:p>
    <w:p w:rsidR="006A18DF" w:rsidRPr="00837479" w:rsidRDefault="006A18DF" w:rsidP="008F6203">
      <w:pPr>
        <w:pStyle w:val="ListParagraph"/>
        <w:numPr>
          <w:ilvl w:val="0"/>
          <w:numId w:val="21"/>
        </w:numPr>
        <w:bidi w:val="0"/>
        <w:rPr>
          <w:rFonts w:ascii="Century Gothic" w:hAnsi="Century Gothic"/>
        </w:rPr>
      </w:pPr>
      <w:r w:rsidRPr="00837479">
        <w:rPr>
          <w:rFonts w:ascii="Century Gothic" w:hAnsi="Century Gothic"/>
        </w:rPr>
        <w:t>Competitive antagonist of the Glycine receptors</w:t>
      </w:r>
    </w:p>
    <w:p w:rsidR="006A18DF" w:rsidRPr="002F53B8" w:rsidRDefault="006A18DF" w:rsidP="002F53B8">
      <w:pPr>
        <w:pStyle w:val="ListParagraph"/>
        <w:numPr>
          <w:ilvl w:val="0"/>
          <w:numId w:val="21"/>
        </w:numPr>
        <w:bidi w:val="0"/>
        <w:rPr>
          <w:rFonts w:asciiTheme="majorHAnsi" w:hAnsiTheme="majorHAnsi"/>
          <w:sz w:val="24"/>
          <w:szCs w:val="24"/>
        </w:rPr>
      </w:pPr>
      <w:r w:rsidRPr="00837479">
        <w:rPr>
          <w:rFonts w:asciiTheme="majorHAnsi" w:hAnsiTheme="majorHAnsi"/>
          <w:sz w:val="24"/>
          <w:szCs w:val="24"/>
        </w:rPr>
        <w:t xml:space="preserve">None of the above </w:t>
      </w:r>
    </w:p>
    <w:p w:rsidR="006A18DF" w:rsidRPr="00B051E3" w:rsidRDefault="006A18DF" w:rsidP="00837479">
      <w:pPr>
        <w:pStyle w:val="ListParagraph"/>
        <w:numPr>
          <w:ilvl w:val="0"/>
          <w:numId w:val="2"/>
        </w:numPr>
        <w:bidi w:val="0"/>
        <w:ind w:left="851" w:hanging="491"/>
        <w:rPr>
          <w:rFonts w:asciiTheme="majorHAnsi" w:hAnsiTheme="majorHAnsi"/>
          <w:b/>
          <w:bCs/>
          <w:sz w:val="28"/>
          <w:szCs w:val="28"/>
        </w:rPr>
      </w:pPr>
      <w:r w:rsidRPr="00B051E3">
        <w:rPr>
          <w:rFonts w:asciiTheme="majorHAnsi" w:hAnsiTheme="majorHAnsi"/>
          <w:b/>
          <w:bCs/>
          <w:sz w:val="28"/>
          <w:szCs w:val="28"/>
        </w:rPr>
        <w:t xml:space="preserve">A drug that reduce anxiety is </w:t>
      </w:r>
    </w:p>
    <w:p w:rsidR="006A18DF" w:rsidRPr="00B051E3" w:rsidRDefault="006A18DF" w:rsidP="002F53B8">
      <w:pPr>
        <w:pStyle w:val="ListParagraph"/>
        <w:numPr>
          <w:ilvl w:val="0"/>
          <w:numId w:val="23"/>
        </w:numPr>
        <w:bidi w:val="0"/>
        <w:ind w:left="993"/>
        <w:rPr>
          <w:rFonts w:asciiTheme="majorHAnsi" w:hAnsiTheme="majorHAnsi"/>
          <w:sz w:val="24"/>
          <w:szCs w:val="24"/>
        </w:rPr>
      </w:pPr>
      <w:r w:rsidRPr="00B051E3">
        <w:rPr>
          <w:rFonts w:asciiTheme="majorHAnsi" w:hAnsiTheme="majorHAnsi"/>
          <w:sz w:val="24"/>
          <w:szCs w:val="24"/>
        </w:rPr>
        <w:t xml:space="preserve">Sedative </w:t>
      </w:r>
    </w:p>
    <w:p w:rsidR="006A18DF" w:rsidRPr="00B051E3" w:rsidRDefault="006A18DF" w:rsidP="002F53B8">
      <w:pPr>
        <w:pStyle w:val="ListParagraph"/>
        <w:numPr>
          <w:ilvl w:val="0"/>
          <w:numId w:val="23"/>
        </w:numPr>
        <w:bidi w:val="0"/>
        <w:ind w:left="993"/>
        <w:rPr>
          <w:rFonts w:asciiTheme="majorHAnsi" w:hAnsiTheme="majorHAnsi"/>
          <w:sz w:val="24"/>
          <w:szCs w:val="24"/>
        </w:rPr>
      </w:pPr>
      <w:r w:rsidRPr="00B051E3">
        <w:rPr>
          <w:rFonts w:asciiTheme="majorHAnsi" w:hAnsiTheme="majorHAnsi"/>
          <w:sz w:val="24"/>
          <w:szCs w:val="24"/>
        </w:rPr>
        <w:t xml:space="preserve"> anxiolytic </w:t>
      </w:r>
    </w:p>
    <w:p w:rsidR="006A18DF" w:rsidRPr="00B051E3" w:rsidRDefault="006A18DF" w:rsidP="002F53B8">
      <w:pPr>
        <w:pStyle w:val="ListParagraph"/>
        <w:numPr>
          <w:ilvl w:val="0"/>
          <w:numId w:val="23"/>
        </w:numPr>
        <w:bidi w:val="0"/>
        <w:ind w:left="993"/>
        <w:rPr>
          <w:rFonts w:asciiTheme="majorHAnsi" w:hAnsiTheme="majorHAnsi"/>
          <w:sz w:val="24"/>
          <w:szCs w:val="24"/>
        </w:rPr>
      </w:pPr>
      <w:r w:rsidRPr="00B051E3">
        <w:rPr>
          <w:rFonts w:asciiTheme="majorHAnsi" w:hAnsiTheme="majorHAnsi"/>
          <w:sz w:val="24"/>
          <w:szCs w:val="24"/>
        </w:rPr>
        <w:t xml:space="preserve">antianxiety </w:t>
      </w:r>
    </w:p>
    <w:p w:rsidR="008759D1" w:rsidRDefault="006A18DF" w:rsidP="002F53B8">
      <w:pPr>
        <w:pStyle w:val="ListParagraph"/>
        <w:numPr>
          <w:ilvl w:val="0"/>
          <w:numId w:val="23"/>
        </w:numPr>
        <w:bidi w:val="0"/>
        <w:ind w:left="993"/>
        <w:rPr>
          <w:rFonts w:asciiTheme="majorHAnsi" w:hAnsiTheme="majorHAnsi"/>
          <w:sz w:val="24"/>
          <w:szCs w:val="24"/>
        </w:rPr>
      </w:pPr>
      <w:r w:rsidRPr="00B051E3">
        <w:rPr>
          <w:rFonts w:asciiTheme="majorHAnsi" w:hAnsiTheme="majorHAnsi"/>
          <w:sz w:val="24"/>
          <w:szCs w:val="24"/>
        </w:rPr>
        <w:t xml:space="preserve">all of the above </w:t>
      </w:r>
    </w:p>
    <w:p w:rsidR="00210534" w:rsidRPr="002F53B8" w:rsidRDefault="00210534" w:rsidP="00210534">
      <w:pPr>
        <w:pStyle w:val="ListParagraph"/>
        <w:bidi w:val="0"/>
        <w:ind w:left="993"/>
        <w:rPr>
          <w:rFonts w:asciiTheme="majorHAnsi" w:hAnsiTheme="majorHAnsi"/>
          <w:sz w:val="24"/>
          <w:szCs w:val="24"/>
        </w:rPr>
      </w:pPr>
    </w:p>
    <w:p w:rsidR="006A18DF" w:rsidRPr="00B051E3" w:rsidRDefault="006A18DF" w:rsidP="00B051E3">
      <w:pPr>
        <w:pStyle w:val="ListParagraph"/>
        <w:numPr>
          <w:ilvl w:val="0"/>
          <w:numId w:val="24"/>
        </w:numPr>
        <w:bidi w:val="0"/>
        <w:ind w:left="567"/>
        <w:rPr>
          <w:rFonts w:ascii="Century Gothic" w:hAnsi="Century Gothic"/>
          <w:b/>
          <w:bCs/>
          <w:sz w:val="28"/>
          <w:szCs w:val="28"/>
        </w:rPr>
      </w:pPr>
      <w:r w:rsidRPr="00B051E3">
        <w:rPr>
          <w:rFonts w:ascii="Century Gothic" w:hAnsi="Century Gothic"/>
          <w:b/>
          <w:bCs/>
          <w:sz w:val="28"/>
          <w:szCs w:val="28"/>
        </w:rPr>
        <w:t>After injection of chloral hydrate (at sedative dose) we can observe :</w:t>
      </w:r>
    </w:p>
    <w:p w:rsidR="006A18DF" w:rsidRDefault="006A18DF" w:rsidP="008F6203">
      <w:pPr>
        <w:pStyle w:val="ListParagraph"/>
        <w:numPr>
          <w:ilvl w:val="0"/>
          <w:numId w:val="28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>Positive righting reflex</w:t>
      </w:r>
    </w:p>
    <w:p w:rsidR="006A18DF" w:rsidRDefault="006A18DF" w:rsidP="008F6203">
      <w:pPr>
        <w:pStyle w:val="ListParagraph"/>
        <w:numPr>
          <w:ilvl w:val="0"/>
          <w:numId w:val="28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 xml:space="preserve">Negative righting reflex </w:t>
      </w:r>
    </w:p>
    <w:p w:rsidR="006A18DF" w:rsidRDefault="006A18DF" w:rsidP="008F6203">
      <w:pPr>
        <w:pStyle w:val="ListParagraph"/>
        <w:numPr>
          <w:ilvl w:val="0"/>
          <w:numId w:val="28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>Ataxic gait</w:t>
      </w:r>
    </w:p>
    <w:p w:rsidR="008759D1" w:rsidRPr="002F53B8" w:rsidRDefault="006A18DF" w:rsidP="002F53B8">
      <w:pPr>
        <w:pStyle w:val="ListParagraph"/>
        <w:numPr>
          <w:ilvl w:val="0"/>
          <w:numId w:val="28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 xml:space="preserve">None of the above </w:t>
      </w:r>
    </w:p>
    <w:p w:rsidR="00AA7872" w:rsidRPr="00B051E3" w:rsidRDefault="00AA7872" w:rsidP="00B051E3">
      <w:pPr>
        <w:pStyle w:val="ListParagraph"/>
        <w:numPr>
          <w:ilvl w:val="0"/>
          <w:numId w:val="29"/>
        </w:numPr>
        <w:bidi w:val="0"/>
        <w:ind w:hanging="436"/>
        <w:rPr>
          <w:rFonts w:ascii="Century Gothic" w:hAnsi="Century Gothic"/>
          <w:b/>
          <w:bCs/>
          <w:sz w:val="28"/>
          <w:szCs w:val="28"/>
        </w:rPr>
      </w:pPr>
      <w:r w:rsidRPr="00B051E3">
        <w:rPr>
          <w:rFonts w:ascii="Century Gothic" w:hAnsi="Century Gothic"/>
          <w:b/>
          <w:bCs/>
          <w:sz w:val="28"/>
          <w:szCs w:val="28"/>
        </w:rPr>
        <w:t>Each following is correct about A</w:t>
      </w:r>
      <w:r w:rsidRPr="00B051E3">
        <w:rPr>
          <w:rFonts w:ascii="Century Gothic" w:hAnsi="Century Gothic"/>
          <w:b/>
          <w:bCs/>
          <w:sz w:val="28"/>
          <w:szCs w:val="28"/>
        </w:rPr>
        <w:sym w:font="Symbol" w:char="F064"/>
      </w:r>
      <w:r w:rsidRPr="00B051E3">
        <w:rPr>
          <w:rFonts w:ascii="Century Gothic" w:hAnsi="Century Gothic"/>
          <w:b/>
          <w:bCs/>
          <w:sz w:val="28"/>
          <w:szCs w:val="28"/>
        </w:rPr>
        <w:t xml:space="preserve"> fibers </w:t>
      </w:r>
      <w:r w:rsidRPr="00B051E3">
        <w:rPr>
          <w:rFonts w:ascii="Century Gothic" w:hAnsi="Century Gothic"/>
          <w:b/>
          <w:bCs/>
          <w:sz w:val="32"/>
          <w:szCs w:val="32"/>
          <w:u w:val="single"/>
        </w:rPr>
        <w:t>except</w:t>
      </w:r>
      <w:r w:rsidRPr="00B051E3">
        <w:rPr>
          <w:rFonts w:ascii="Century Gothic" w:hAnsi="Century Gothic"/>
          <w:b/>
          <w:bCs/>
          <w:sz w:val="32"/>
          <w:szCs w:val="32"/>
        </w:rPr>
        <w:t xml:space="preserve"> </w:t>
      </w:r>
    </w:p>
    <w:p w:rsidR="00AA7872" w:rsidRDefault="00AA7872" w:rsidP="008F6203">
      <w:pPr>
        <w:pStyle w:val="ListParagraph"/>
        <w:numPr>
          <w:ilvl w:val="0"/>
          <w:numId w:val="32"/>
        </w:numPr>
        <w:bidi w:val="0"/>
        <w:ind w:left="1134"/>
        <w:rPr>
          <w:rFonts w:ascii="Century Gothic" w:hAnsi="Century Gothic"/>
        </w:rPr>
      </w:pPr>
      <w:r>
        <w:rPr>
          <w:rFonts w:ascii="Century Gothic" w:hAnsi="Century Gothic"/>
        </w:rPr>
        <w:t>myelinated</w:t>
      </w:r>
    </w:p>
    <w:p w:rsidR="00AA7872" w:rsidRDefault="00AA7872" w:rsidP="008F6203">
      <w:pPr>
        <w:pStyle w:val="ListParagraph"/>
        <w:numPr>
          <w:ilvl w:val="0"/>
          <w:numId w:val="32"/>
        </w:numPr>
        <w:bidi w:val="0"/>
        <w:ind w:left="1134"/>
        <w:rPr>
          <w:rFonts w:ascii="Century Gothic" w:hAnsi="Century Gothic"/>
        </w:rPr>
      </w:pPr>
      <w:r>
        <w:rPr>
          <w:rFonts w:ascii="Century Gothic" w:hAnsi="Century Gothic"/>
        </w:rPr>
        <w:t xml:space="preserve">high conduction velocity </w:t>
      </w:r>
    </w:p>
    <w:p w:rsidR="00AA7872" w:rsidRDefault="00AA7872" w:rsidP="008F6203">
      <w:pPr>
        <w:pStyle w:val="ListParagraph"/>
        <w:numPr>
          <w:ilvl w:val="0"/>
          <w:numId w:val="32"/>
        </w:numPr>
        <w:bidi w:val="0"/>
        <w:ind w:left="1134"/>
        <w:rPr>
          <w:rFonts w:ascii="Century Gothic" w:hAnsi="Century Gothic"/>
        </w:rPr>
      </w:pPr>
      <w:r>
        <w:rPr>
          <w:rFonts w:ascii="Century Gothic" w:hAnsi="Century Gothic"/>
        </w:rPr>
        <w:t xml:space="preserve">Cause a sharp pain </w:t>
      </w:r>
    </w:p>
    <w:p w:rsidR="00AA7872" w:rsidRPr="002F53B8" w:rsidRDefault="00AA7872" w:rsidP="002F53B8">
      <w:pPr>
        <w:pStyle w:val="ListParagraph"/>
        <w:numPr>
          <w:ilvl w:val="0"/>
          <w:numId w:val="32"/>
        </w:numPr>
        <w:bidi w:val="0"/>
        <w:ind w:left="1134"/>
        <w:rPr>
          <w:rFonts w:ascii="Century Gothic" w:hAnsi="Century Gothic"/>
        </w:rPr>
      </w:pPr>
      <w:r>
        <w:rPr>
          <w:rFonts w:ascii="Century Gothic" w:hAnsi="Century Gothic"/>
        </w:rPr>
        <w:t>Cause non- localized pain</w:t>
      </w:r>
    </w:p>
    <w:p w:rsidR="00AA7872" w:rsidRPr="00B051E3" w:rsidRDefault="00AA7872" w:rsidP="00B051E3">
      <w:pPr>
        <w:pStyle w:val="ListParagraph"/>
        <w:numPr>
          <w:ilvl w:val="0"/>
          <w:numId w:val="29"/>
        </w:numPr>
        <w:bidi w:val="0"/>
        <w:ind w:hanging="578"/>
        <w:rPr>
          <w:rFonts w:ascii="Century Gothic" w:hAnsi="Century Gothic"/>
          <w:b/>
          <w:bCs/>
          <w:sz w:val="28"/>
          <w:szCs w:val="28"/>
        </w:rPr>
      </w:pPr>
      <w:r w:rsidRPr="00B051E3">
        <w:rPr>
          <w:rFonts w:ascii="Century Gothic" w:hAnsi="Century Gothic"/>
          <w:b/>
          <w:bCs/>
          <w:sz w:val="28"/>
          <w:szCs w:val="28"/>
        </w:rPr>
        <w:t xml:space="preserve">prostaglandin </w:t>
      </w:r>
    </w:p>
    <w:p w:rsidR="00AA7872" w:rsidRPr="00B051E3" w:rsidRDefault="00AA7872" w:rsidP="008F6203">
      <w:pPr>
        <w:pStyle w:val="ListParagraph"/>
        <w:numPr>
          <w:ilvl w:val="0"/>
          <w:numId w:val="34"/>
        </w:numPr>
        <w:bidi w:val="0"/>
        <w:ind w:left="993" w:hanging="284"/>
        <w:rPr>
          <w:rFonts w:ascii="Century Gothic" w:hAnsi="Century Gothic"/>
        </w:rPr>
      </w:pPr>
      <w:r w:rsidRPr="00B051E3">
        <w:rPr>
          <w:rFonts w:ascii="Century Gothic" w:hAnsi="Century Gothic"/>
        </w:rPr>
        <w:t xml:space="preserve">produce from Arachidonic acid by COX </w:t>
      </w:r>
    </w:p>
    <w:p w:rsidR="00AA7872" w:rsidRPr="00B051E3" w:rsidRDefault="00AA7872" w:rsidP="008F6203">
      <w:pPr>
        <w:pStyle w:val="ListParagraph"/>
        <w:numPr>
          <w:ilvl w:val="0"/>
          <w:numId w:val="34"/>
        </w:numPr>
        <w:bidi w:val="0"/>
        <w:ind w:left="993" w:hanging="284"/>
        <w:rPr>
          <w:rFonts w:ascii="Century Gothic" w:hAnsi="Century Gothic"/>
        </w:rPr>
      </w:pPr>
      <w:r w:rsidRPr="00B051E3">
        <w:rPr>
          <w:rFonts w:ascii="Century Gothic" w:hAnsi="Century Gothic"/>
        </w:rPr>
        <w:t>Sensitizes nociceptors to bradykinin</w:t>
      </w:r>
    </w:p>
    <w:p w:rsidR="00AA7872" w:rsidRPr="00B051E3" w:rsidRDefault="00AA7872" w:rsidP="008F6203">
      <w:pPr>
        <w:pStyle w:val="ListParagraph"/>
        <w:numPr>
          <w:ilvl w:val="0"/>
          <w:numId w:val="34"/>
        </w:numPr>
        <w:bidi w:val="0"/>
        <w:ind w:left="993" w:hanging="284"/>
        <w:rPr>
          <w:rFonts w:ascii="Century Gothic" w:hAnsi="Century Gothic"/>
        </w:rPr>
      </w:pPr>
      <w:r w:rsidRPr="00B051E3">
        <w:rPr>
          <w:rFonts w:ascii="Century Gothic" w:hAnsi="Century Gothic"/>
        </w:rPr>
        <w:t xml:space="preserve">NSAID stop synesthetic  </w:t>
      </w:r>
    </w:p>
    <w:p w:rsidR="00AA7872" w:rsidRPr="002F53B8" w:rsidRDefault="00AA7872" w:rsidP="002F53B8">
      <w:pPr>
        <w:pStyle w:val="ListParagraph"/>
        <w:numPr>
          <w:ilvl w:val="0"/>
          <w:numId w:val="34"/>
        </w:numPr>
        <w:bidi w:val="0"/>
        <w:ind w:left="993" w:hanging="284"/>
        <w:rPr>
          <w:rFonts w:ascii="Century Gothic" w:hAnsi="Century Gothic"/>
        </w:rPr>
      </w:pPr>
      <w:r w:rsidRPr="00B051E3">
        <w:rPr>
          <w:rFonts w:ascii="Century Gothic" w:hAnsi="Century Gothic"/>
        </w:rPr>
        <w:t xml:space="preserve">All of the above </w:t>
      </w:r>
    </w:p>
    <w:p w:rsidR="00AA7872" w:rsidRPr="00B051E3" w:rsidRDefault="00AA7872" w:rsidP="00B051E3">
      <w:pPr>
        <w:pStyle w:val="ListParagraph"/>
        <w:numPr>
          <w:ilvl w:val="0"/>
          <w:numId w:val="29"/>
        </w:numPr>
        <w:bidi w:val="0"/>
        <w:ind w:hanging="578"/>
        <w:rPr>
          <w:rFonts w:ascii="Century Gothic" w:hAnsi="Century Gothic"/>
          <w:b/>
          <w:bCs/>
          <w:sz w:val="28"/>
          <w:szCs w:val="28"/>
        </w:rPr>
      </w:pPr>
      <w:r w:rsidRPr="00B051E3">
        <w:rPr>
          <w:rFonts w:ascii="Century Gothic" w:hAnsi="Century Gothic"/>
          <w:b/>
          <w:bCs/>
          <w:sz w:val="28"/>
          <w:szCs w:val="28"/>
        </w:rPr>
        <w:t xml:space="preserve">Endorphin is </w:t>
      </w:r>
    </w:p>
    <w:p w:rsidR="00AA7872" w:rsidRDefault="00AA7872" w:rsidP="008F6203">
      <w:pPr>
        <w:pStyle w:val="ListParagraph"/>
        <w:numPr>
          <w:ilvl w:val="0"/>
          <w:numId w:val="35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>endogenous opioid peptide</w:t>
      </w:r>
    </w:p>
    <w:p w:rsidR="00AA7872" w:rsidRDefault="00AA7872" w:rsidP="008F6203">
      <w:pPr>
        <w:pStyle w:val="ListParagraph"/>
        <w:numPr>
          <w:ilvl w:val="0"/>
          <w:numId w:val="35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>inhibiting of nociceptive impulse</w:t>
      </w:r>
    </w:p>
    <w:p w:rsidR="00AA7872" w:rsidRDefault="00AA7872" w:rsidP="008F6203">
      <w:pPr>
        <w:pStyle w:val="ListParagraph"/>
        <w:numPr>
          <w:ilvl w:val="0"/>
          <w:numId w:val="35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 xml:space="preserve">a and b </w:t>
      </w:r>
    </w:p>
    <w:p w:rsidR="00AA7872" w:rsidRDefault="00AA7872" w:rsidP="002F53B8">
      <w:pPr>
        <w:pStyle w:val="ListParagraph"/>
        <w:numPr>
          <w:ilvl w:val="0"/>
          <w:numId w:val="35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 xml:space="preserve">none of the above </w:t>
      </w:r>
    </w:p>
    <w:p w:rsidR="00210534" w:rsidRPr="002F53B8" w:rsidRDefault="00210534" w:rsidP="00210534">
      <w:pPr>
        <w:pStyle w:val="ListParagraph"/>
        <w:bidi w:val="0"/>
        <w:ind w:left="1080"/>
        <w:rPr>
          <w:rFonts w:ascii="Century Gothic" w:hAnsi="Century Gothic"/>
        </w:rPr>
      </w:pPr>
    </w:p>
    <w:p w:rsidR="00AA7872" w:rsidRPr="00B051E3" w:rsidRDefault="00AA7872" w:rsidP="00B051E3">
      <w:pPr>
        <w:pStyle w:val="ListParagraph"/>
        <w:numPr>
          <w:ilvl w:val="0"/>
          <w:numId w:val="29"/>
        </w:numPr>
        <w:bidi w:val="0"/>
        <w:ind w:hanging="436"/>
        <w:rPr>
          <w:rFonts w:ascii="Century Gothic" w:hAnsi="Century Gothic"/>
          <w:b/>
          <w:bCs/>
          <w:sz w:val="28"/>
          <w:szCs w:val="28"/>
        </w:rPr>
      </w:pPr>
      <w:r w:rsidRPr="00B051E3">
        <w:rPr>
          <w:rFonts w:ascii="Century Gothic" w:hAnsi="Century Gothic"/>
          <w:b/>
          <w:bCs/>
          <w:sz w:val="28"/>
          <w:szCs w:val="28"/>
        </w:rPr>
        <w:lastRenderedPageBreak/>
        <w:t xml:space="preserve">Naloxone is </w:t>
      </w:r>
    </w:p>
    <w:p w:rsidR="00AA7872" w:rsidRPr="00B051E3" w:rsidRDefault="00AA7872" w:rsidP="00B051E3">
      <w:pPr>
        <w:pStyle w:val="ListParagraph"/>
        <w:numPr>
          <w:ilvl w:val="0"/>
          <w:numId w:val="36"/>
        </w:numPr>
        <w:bidi w:val="0"/>
        <w:ind w:left="993" w:hanging="284"/>
        <w:rPr>
          <w:rFonts w:ascii="Century Gothic" w:hAnsi="Century Gothic"/>
        </w:rPr>
      </w:pPr>
      <w:r w:rsidRPr="00B051E3">
        <w:rPr>
          <w:rFonts w:ascii="Century Gothic" w:hAnsi="Century Gothic"/>
        </w:rPr>
        <w:t xml:space="preserve">opioid receptor agonist </w:t>
      </w:r>
    </w:p>
    <w:p w:rsidR="00AA7872" w:rsidRPr="00B051E3" w:rsidRDefault="00AA7872" w:rsidP="00B051E3">
      <w:pPr>
        <w:pStyle w:val="ListParagraph"/>
        <w:numPr>
          <w:ilvl w:val="0"/>
          <w:numId w:val="36"/>
        </w:numPr>
        <w:bidi w:val="0"/>
        <w:ind w:left="993" w:hanging="284"/>
        <w:rPr>
          <w:rFonts w:ascii="Century Gothic" w:hAnsi="Century Gothic"/>
        </w:rPr>
      </w:pPr>
      <w:r w:rsidRPr="00B051E3">
        <w:rPr>
          <w:rFonts w:ascii="Century Gothic" w:hAnsi="Century Gothic"/>
        </w:rPr>
        <w:t xml:space="preserve">opioid receptor antagonist </w:t>
      </w:r>
    </w:p>
    <w:p w:rsidR="00AA7872" w:rsidRPr="00B051E3" w:rsidRDefault="00AA7872" w:rsidP="00B051E3">
      <w:pPr>
        <w:pStyle w:val="ListParagraph"/>
        <w:numPr>
          <w:ilvl w:val="0"/>
          <w:numId w:val="36"/>
        </w:numPr>
        <w:bidi w:val="0"/>
        <w:ind w:left="993" w:hanging="284"/>
        <w:rPr>
          <w:rFonts w:ascii="Century Gothic" w:hAnsi="Century Gothic"/>
        </w:rPr>
      </w:pPr>
      <w:r w:rsidRPr="00B051E3">
        <w:rPr>
          <w:rFonts w:ascii="Century Gothic" w:hAnsi="Century Gothic"/>
        </w:rPr>
        <w:t>Mixed agonist- antagonists</w:t>
      </w:r>
    </w:p>
    <w:p w:rsidR="00AA7872" w:rsidRPr="002F53B8" w:rsidRDefault="002F53B8" w:rsidP="002F53B8">
      <w:pPr>
        <w:pStyle w:val="ListParagraph"/>
        <w:numPr>
          <w:ilvl w:val="0"/>
          <w:numId w:val="36"/>
        </w:numPr>
        <w:bidi w:val="0"/>
        <w:ind w:left="993" w:hanging="284"/>
        <w:rPr>
          <w:rFonts w:ascii="Century Gothic" w:hAnsi="Century Gothic"/>
        </w:rPr>
      </w:pPr>
      <w:r>
        <w:rPr>
          <w:rFonts w:ascii="Century Gothic" w:hAnsi="Century Gothic"/>
        </w:rPr>
        <w:t>a and c</w:t>
      </w:r>
    </w:p>
    <w:p w:rsidR="00AA7872" w:rsidRPr="00B051E3" w:rsidRDefault="00AA7872" w:rsidP="00B051E3">
      <w:pPr>
        <w:pStyle w:val="ListParagraph"/>
        <w:numPr>
          <w:ilvl w:val="0"/>
          <w:numId w:val="29"/>
        </w:numPr>
        <w:bidi w:val="0"/>
        <w:ind w:hanging="436"/>
        <w:rPr>
          <w:rFonts w:ascii="Century Gothic" w:hAnsi="Century Gothic"/>
          <w:b/>
          <w:bCs/>
          <w:sz w:val="28"/>
          <w:szCs w:val="28"/>
        </w:rPr>
      </w:pPr>
      <w:r w:rsidRPr="00B051E3">
        <w:rPr>
          <w:rFonts w:ascii="Century Gothic" w:hAnsi="Century Gothic"/>
          <w:b/>
          <w:bCs/>
          <w:sz w:val="28"/>
          <w:szCs w:val="28"/>
          <w:lang w:val="el-GR"/>
        </w:rPr>
        <w:t>μ</w:t>
      </w:r>
      <w:r w:rsidRPr="00B051E3">
        <w:rPr>
          <w:rFonts w:ascii="Century Gothic" w:hAnsi="Century Gothic"/>
          <w:b/>
          <w:bCs/>
          <w:sz w:val="28"/>
          <w:szCs w:val="28"/>
        </w:rPr>
        <w:t xml:space="preserve"> (mu) receptor is </w:t>
      </w:r>
    </w:p>
    <w:p w:rsidR="00AA7872" w:rsidRDefault="00AA7872" w:rsidP="008F6203">
      <w:pPr>
        <w:pStyle w:val="ListParagraph"/>
        <w:numPr>
          <w:ilvl w:val="0"/>
          <w:numId w:val="37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 xml:space="preserve">Opioid receptor.  </w:t>
      </w:r>
    </w:p>
    <w:p w:rsidR="00AA7872" w:rsidRDefault="00AA7872" w:rsidP="008F6203">
      <w:pPr>
        <w:pStyle w:val="ListParagraph"/>
        <w:numPr>
          <w:ilvl w:val="0"/>
          <w:numId w:val="37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>G protein-coupled receptor.</w:t>
      </w:r>
    </w:p>
    <w:p w:rsidR="00AA7872" w:rsidRDefault="00AA7872" w:rsidP="008F6203">
      <w:pPr>
        <w:pStyle w:val="ListParagraph"/>
        <w:numPr>
          <w:ilvl w:val="0"/>
          <w:numId w:val="37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 xml:space="preserve">Responsible for some major unwanted effects like respiratory depression. </w:t>
      </w:r>
    </w:p>
    <w:p w:rsidR="00AA7872" w:rsidRDefault="00AA7872" w:rsidP="008F6203">
      <w:pPr>
        <w:pStyle w:val="ListParagraph"/>
        <w:numPr>
          <w:ilvl w:val="0"/>
          <w:numId w:val="37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 xml:space="preserve">Mainly response to analgesic effect.  </w:t>
      </w:r>
    </w:p>
    <w:p w:rsidR="00AA7872" w:rsidRPr="002F53B8" w:rsidRDefault="00AA7872" w:rsidP="002F53B8">
      <w:pPr>
        <w:pStyle w:val="ListParagraph"/>
        <w:numPr>
          <w:ilvl w:val="0"/>
          <w:numId w:val="37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 xml:space="preserve">All of the above </w:t>
      </w:r>
    </w:p>
    <w:p w:rsidR="00664F6B" w:rsidRPr="002F53B8" w:rsidRDefault="00664F6B" w:rsidP="002F53B8">
      <w:pPr>
        <w:pStyle w:val="ListParagraph"/>
        <w:numPr>
          <w:ilvl w:val="0"/>
          <w:numId w:val="29"/>
        </w:numPr>
        <w:bidi w:val="0"/>
        <w:ind w:left="567"/>
        <w:rPr>
          <w:rFonts w:ascii="Century Gothic" w:hAnsi="Century Gothic"/>
          <w:b/>
          <w:bCs/>
          <w:sz w:val="28"/>
          <w:szCs w:val="28"/>
        </w:rPr>
      </w:pPr>
      <w:r w:rsidRPr="002F53B8">
        <w:rPr>
          <w:rFonts w:ascii="Century Gothic" w:hAnsi="Century Gothic"/>
          <w:b/>
          <w:bCs/>
          <w:sz w:val="28"/>
          <w:szCs w:val="28"/>
        </w:rPr>
        <w:t>In the inflammatory process, histamine can cause</w:t>
      </w:r>
    </w:p>
    <w:p w:rsidR="00664F6B" w:rsidRDefault="00664F6B" w:rsidP="008F6203">
      <w:pPr>
        <w:pStyle w:val="ListParagraph"/>
        <w:numPr>
          <w:ilvl w:val="0"/>
          <w:numId w:val="40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>Vasodilation,</w:t>
      </w:r>
    </w:p>
    <w:p w:rsidR="00664F6B" w:rsidRDefault="00664F6B" w:rsidP="008F6203">
      <w:pPr>
        <w:pStyle w:val="ListParagraph"/>
        <w:numPr>
          <w:ilvl w:val="0"/>
          <w:numId w:val="40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 xml:space="preserve"> increase permeability </w:t>
      </w:r>
    </w:p>
    <w:p w:rsidR="00664F6B" w:rsidRDefault="00664F6B" w:rsidP="008F6203">
      <w:pPr>
        <w:pStyle w:val="ListParagraph"/>
        <w:numPr>
          <w:ilvl w:val="0"/>
          <w:numId w:val="40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>a and b</w:t>
      </w:r>
    </w:p>
    <w:p w:rsidR="00837479" w:rsidRPr="002F53B8" w:rsidRDefault="00664F6B" w:rsidP="002F53B8">
      <w:pPr>
        <w:pStyle w:val="ListParagraph"/>
        <w:numPr>
          <w:ilvl w:val="0"/>
          <w:numId w:val="40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 xml:space="preserve">none of the above </w:t>
      </w:r>
    </w:p>
    <w:p w:rsidR="00664F6B" w:rsidRPr="002F53B8" w:rsidRDefault="00664F6B" w:rsidP="002F53B8">
      <w:pPr>
        <w:pStyle w:val="ListParagraph"/>
        <w:numPr>
          <w:ilvl w:val="0"/>
          <w:numId w:val="29"/>
        </w:numPr>
        <w:bidi w:val="0"/>
        <w:ind w:hanging="436"/>
        <w:rPr>
          <w:rFonts w:ascii="Century Gothic" w:hAnsi="Century Gothic"/>
          <w:b/>
          <w:bCs/>
          <w:sz w:val="28"/>
          <w:szCs w:val="28"/>
        </w:rPr>
      </w:pPr>
      <w:r w:rsidRPr="002F53B8">
        <w:rPr>
          <w:rFonts w:ascii="Century Gothic" w:hAnsi="Century Gothic"/>
          <w:b/>
          <w:bCs/>
          <w:sz w:val="28"/>
          <w:szCs w:val="28"/>
        </w:rPr>
        <w:t>The main reason for  hotness in the inflammatory process</w:t>
      </w:r>
    </w:p>
    <w:p w:rsidR="00664F6B" w:rsidRDefault="00664F6B" w:rsidP="008F6203">
      <w:pPr>
        <w:pStyle w:val="ListParagraph"/>
        <w:numPr>
          <w:ilvl w:val="0"/>
          <w:numId w:val="41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>Vasodilation</w:t>
      </w:r>
    </w:p>
    <w:p w:rsidR="00664F6B" w:rsidRDefault="00664F6B" w:rsidP="008F6203">
      <w:pPr>
        <w:pStyle w:val="ListParagraph"/>
        <w:numPr>
          <w:ilvl w:val="0"/>
          <w:numId w:val="41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 xml:space="preserve">Increase blood flow </w:t>
      </w:r>
    </w:p>
    <w:p w:rsidR="00664F6B" w:rsidRDefault="00664F6B" w:rsidP="008F6203">
      <w:pPr>
        <w:pStyle w:val="ListParagraph"/>
        <w:numPr>
          <w:ilvl w:val="0"/>
          <w:numId w:val="41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 xml:space="preserve">vascular leakage  </w:t>
      </w:r>
    </w:p>
    <w:p w:rsidR="00944BDF" w:rsidRPr="002F53B8" w:rsidRDefault="00664F6B" w:rsidP="002F53B8">
      <w:pPr>
        <w:pStyle w:val="ListParagraph"/>
        <w:numPr>
          <w:ilvl w:val="0"/>
          <w:numId w:val="41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 xml:space="preserve">a and b  </w:t>
      </w:r>
    </w:p>
    <w:p w:rsidR="00664F6B" w:rsidRPr="002F53B8" w:rsidRDefault="00664F6B" w:rsidP="002F53B8">
      <w:pPr>
        <w:pStyle w:val="ListParagraph"/>
        <w:numPr>
          <w:ilvl w:val="0"/>
          <w:numId w:val="29"/>
        </w:numPr>
        <w:bidi w:val="0"/>
        <w:ind w:hanging="436"/>
        <w:rPr>
          <w:rFonts w:ascii="Century Gothic" w:hAnsi="Century Gothic"/>
          <w:b/>
          <w:bCs/>
          <w:sz w:val="28"/>
          <w:szCs w:val="28"/>
        </w:rPr>
      </w:pPr>
      <w:r w:rsidRPr="002F53B8">
        <w:rPr>
          <w:rFonts w:ascii="Century Gothic" w:hAnsi="Century Gothic"/>
          <w:b/>
          <w:bCs/>
          <w:sz w:val="28"/>
          <w:szCs w:val="28"/>
        </w:rPr>
        <w:t xml:space="preserve">Aiming of the inflammation response </w:t>
      </w:r>
    </w:p>
    <w:p w:rsidR="00664F6B" w:rsidRDefault="00664F6B" w:rsidP="002F53B8">
      <w:pPr>
        <w:pStyle w:val="ListParagraph"/>
        <w:numPr>
          <w:ilvl w:val="0"/>
          <w:numId w:val="42"/>
        </w:numPr>
        <w:bidi w:val="0"/>
        <w:ind w:left="993" w:hanging="426"/>
        <w:rPr>
          <w:rFonts w:ascii="Century Gothic" w:hAnsi="Century Gothic"/>
        </w:rPr>
      </w:pPr>
      <w:r>
        <w:rPr>
          <w:rFonts w:ascii="Century Gothic" w:hAnsi="Century Gothic"/>
        </w:rPr>
        <w:t>prevents the spread of damaging agents to nearby tissues,</w:t>
      </w:r>
    </w:p>
    <w:p w:rsidR="00664F6B" w:rsidRDefault="00664F6B" w:rsidP="002F53B8">
      <w:pPr>
        <w:pStyle w:val="ListParagraph"/>
        <w:numPr>
          <w:ilvl w:val="0"/>
          <w:numId w:val="42"/>
        </w:numPr>
        <w:bidi w:val="0"/>
        <w:ind w:left="993" w:hanging="426"/>
        <w:rPr>
          <w:rFonts w:ascii="Century Gothic" w:hAnsi="Century Gothic"/>
        </w:rPr>
      </w:pPr>
      <w:r>
        <w:rPr>
          <w:rFonts w:ascii="Century Gothic" w:hAnsi="Century Gothic"/>
        </w:rPr>
        <w:t>disposes of cell debris and pathogens, and</w:t>
      </w:r>
    </w:p>
    <w:p w:rsidR="00664F6B" w:rsidRDefault="00664F6B" w:rsidP="002F53B8">
      <w:pPr>
        <w:pStyle w:val="ListParagraph"/>
        <w:numPr>
          <w:ilvl w:val="0"/>
          <w:numId w:val="42"/>
        </w:numPr>
        <w:bidi w:val="0"/>
        <w:ind w:left="993" w:hanging="426"/>
        <w:rPr>
          <w:rFonts w:ascii="Century Gothic" w:hAnsi="Century Gothic"/>
        </w:rPr>
      </w:pPr>
      <w:r>
        <w:rPr>
          <w:rFonts w:ascii="Century Gothic" w:hAnsi="Century Gothic"/>
        </w:rPr>
        <w:t>Sets the stage for repair.</w:t>
      </w:r>
    </w:p>
    <w:p w:rsidR="00837479" w:rsidRPr="002F53B8" w:rsidRDefault="00664F6B" w:rsidP="002F53B8">
      <w:pPr>
        <w:pStyle w:val="ListParagraph"/>
        <w:numPr>
          <w:ilvl w:val="0"/>
          <w:numId w:val="42"/>
        </w:numPr>
        <w:bidi w:val="0"/>
        <w:ind w:left="993" w:hanging="426"/>
        <w:rPr>
          <w:rFonts w:ascii="Century Gothic" w:hAnsi="Century Gothic"/>
        </w:rPr>
      </w:pPr>
      <w:r>
        <w:rPr>
          <w:rFonts w:ascii="Century Gothic" w:hAnsi="Century Gothic"/>
        </w:rPr>
        <w:t xml:space="preserve">All of the above </w:t>
      </w:r>
    </w:p>
    <w:p w:rsidR="00283447" w:rsidRPr="002F53B8" w:rsidRDefault="00283447" w:rsidP="002F53B8">
      <w:pPr>
        <w:pStyle w:val="ListParagraph"/>
        <w:numPr>
          <w:ilvl w:val="0"/>
          <w:numId w:val="29"/>
        </w:numPr>
        <w:bidi w:val="0"/>
        <w:ind w:hanging="436"/>
        <w:rPr>
          <w:rFonts w:ascii="Century Gothic" w:hAnsi="Century Gothic"/>
          <w:b/>
          <w:bCs/>
          <w:sz w:val="28"/>
          <w:szCs w:val="28"/>
        </w:rPr>
      </w:pPr>
      <w:r w:rsidRPr="002F53B8">
        <w:rPr>
          <w:rFonts w:ascii="Century Gothic" w:hAnsi="Century Gothic"/>
          <w:b/>
          <w:bCs/>
          <w:sz w:val="28"/>
          <w:szCs w:val="28"/>
        </w:rPr>
        <w:t xml:space="preserve">Glucocorticoids is </w:t>
      </w:r>
    </w:p>
    <w:p w:rsidR="00283447" w:rsidRDefault="00283447" w:rsidP="008F6203">
      <w:pPr>
        <w:pStyle w:val="ListParagraph"/>
        <w:numPr>
          <w:ilvl w:val="0"/>
          <w:numId w:val="43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 xml:space="preserve">Steroid hormone </w:t>
      </w:r>
    </w:p>
    <w:p w:rsidR="00283447" w:rsidRDefault="00283447" w:rsidP="008F6203">
      <w:pPr>
        <w:pStyle w:val="ListParagraph"/>
        <w:numPr>
          <w:ilvl w:val="0"/>
          <w:numId w:val="43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 xml:space="preserve">Peptide hormone </w:t>
      </w:r>
    </w:p>
    <w:p w:rsidR="00283447" w:rsidRDefault="00283447" w:rsidP="008F6203">
      <w:pPr>
        <w:pStyle w:val="ListParagraph"/>
        <w:numPr>
          <w:ilvl w:val="0"/>
          <w:numId w:val="43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 xml:space="preserve">Monoamines </w:t>
      </w:r>
    </w:p>
    <w:p w:rsidR="00AA7872" w:rsidRPr="002F53B8" w:rsidRDefault="00283447" w:rsidP="002F53B8">
      <w:pPr>
        <w:pStyle w:val="ListParagraph"/>
        <w:numPr>
          <w:ilvl w:val="0"/>
          <w:numId w:val="43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 xml:space="preserve">None of the above </w:t>
      </w:r>
    </w:p>
    <w:p w:rsidR="00283447" w:rsidRPr="002F53B8" w:rsidRDefault="002F53B8" w:rsidP="002F53B8">
      <w:pPr>
        <w:pStyle w:val="ListParagraph"/>
        <w:numPr>
          <w:ilvl w:val="0"/>
          <w:numId w:val="29"/>
        </w:numPr>
        <w:bidi w:val="0"/>
        <w:ind w:hanging="578"/>
        <w:rPr>
          <w:rFonts w:ascii="Century Gothic" w:hAnsi="Century Gothic"/>
          <w:b/>
          <w:bCs/>
          <w:sz w:val="28"/>
          <w:szCs w:val="28"/>
        </w:rPr>
      </w:pPr>
      <w:r w:rsidRPr="002F53B8">
        <w:rPr>
          <w:rFonts w:ascii="Century Gothic" w:hAnsi="Century Gothic"/>
          <w:b/>
          <w:bCs/>
          <w:sz w:val="28"/>
          <w:szCs w:val="28"/>
        </w:rPr>
        <w:t>E</w:t>
      </w:r>
      <w:r w:rsidR="00283447" w:rsidRPr="002F53B8">
        <w:rPr>
          <w:rFonts w:ascii="Century Gothic" w:hAnsi="Century Gothic"/>
          <w:b/>
          <w:bCs/>
          <w:sz w:val="28"/>
          <w:szCs w:val="28"/>
        </w:rPr>
        <w:t>ach</w:t>
      </w:r>
      <w:r>
        <w:rPr>
          <w:rFonts w:ascii="Century Gothic" w:hAnsi="Century Gothic"/>
          <w:b/>
          <w:bCs/>
          <w:sz w:val="28"/>
          <w:szCs w:val="28"/>
        </w:rPr>
        <w:t xml:space="preserve"> of the</w:t>
      </w:r>
      <w:r w:rsidR="00283447" w:rsidRPr="002F53B8">
        <w:rPr>
          <w:rFonts w:ascii="Century Gothic" w:hAnsi="Century Gothic"/>
          <w:b/>
          <w:bCs/>
          <w:sz w:val="28"/>
          <w:szCs w:val="28"/>
        </w:rPr>
        <w:t xml:space="preserve"> following is correct about glucocorticoids </w:t>
      </w:r>
      <w:r w:rsidR="00283447" w:rsidRPr="002F53B8">
        <w:rPr>
          <w:rFonts w:ascii="Century Gothic" w:hAnsi="Century Gothic"/>
          <w:b/>
          <w:bCs/>
          <w:sz w:val="32"/>
          <w:szCs w:val="32"/>
          <w:u w:val="single"/>
        </w:rPr>
        <w:t>except</w:t>
      </w:r>
      <w:r w:rsidR="00283447" w:rsidRPr="002F53B8">
        <w:rPr>
          <w:rFonts w:ascii="Century Gothic" w:hAnsi="Century Gothic"/>
          <w:b/>
          <w:bCs/>
          <w:sz w:val="32"/>
          <w:szCs w:val="32"/>
        </w:rPr>
        <w:t xml:space="preserve"> </w:t>
      </w:r>
    </w:p>
    <w:p w:rsidR="00283447" w:rsidRDefault="00283447" w:rsidP="002F53B8">
      <w:pPr>
        <w:pStyle w:val="ListParagraph"/>
        <w:numPr>
          <w:ilvl w:val="0"/>
          <w:numId w:val="44"/>
        </w:numPr>
        <w:bidi w:val="0"/>
        <w:ind w:left="993"/>
        <w:rPr>
          <w:rFonts w:ascii="Century Gothic" w:hAnsi="Century Gothic"/>
        </w:rPr>
      </w:pPr>
      <w:r>
        <w:rPr>
          <w:rFonts w:ascii="Century Gothic" w:hAnsi="Century Gothic"/>
        </w:rPr>
        <w:t>Steroid hormone</w:t>
      </w:r>
    </w:p>
    <w:p w:rsidR="00283447" w:rsidRDefault="00283447" w:rsidP="002F53B8">
      <w:pPr>
        <w:pStyle w:val="ListParagraph"/>
        <w:numPr>
          <w:ilvl w:val="0"/>
          <w:numId w:val="44"/>
        </w:numPr>
        <w:bidi w:val="0"/>
        <w:ind w:left="993"/>
        <w:rPr>
          <w:rFonts w:ascii="Century Gothic" w:hAnsi="Century Gothic"/>
        </w:rPr>
      </w:pPr>
      <w:r>
        <w:rPr>
          <w:rFonts w:ascii="Century Gothic" w:hAnsi="Century Gothic"/>
        </w:rPr>
        <w:t>indirect inhibition of the enzyme phospholipase A</w:t>
      </w:r>
      <w:r>
        <w:rPr>
          <w:rFonts w:ascii="Century Gothic" w:hAnsi="Century Gothic"/>
          <w:vertAlign w:val="subscript"/>
        </w:rPr>
        <w:t xml:space="preserve">2 </w:t>
      </w:r>
    </w:p>
    <w:p w:rsidR="00283447" w:rsidRDefault="00283447" w:rsidP="002F53B8">
      <w:pPr>
        <w:pStyle w:val="ListParagraph"/>
        <w:numPr>
          <w:ilvl w:val="0"/>
          <w:numId w:val="44"/>
        </w:numPr>
        <w:bidi w:val="0"/>
        <w:ind w:left="993"/>
        <w:rPr>
          <w:rFonts w:ascii="Century Gothic" w:hAnsi="Century Gothic"/>
        </w:rPr>
      </w:pPr>
      <w:r>
        <w:rPr>
          <w:rFonts w:ascii="Century Gothic" w:hAnsi="Century Gothic"/>
        </w:rPr>
        <w:t xml:space="preserve">Secreted from adrenal medulla </w:t>
      </w:r>
    </w:p>
    <w:p w:rsidR="00283447" w:rsidRPr="009072FD" w:rsidRDefault="00283447" w:rsidP="009072FD">
      <w:pPr>
        <w:pStyle w:val="ListParagraph"/>
        <w:numPr>
          <w:ilvl w:val="0"/>
          <w:numId w:val="44"/>
        </w:numPr>
        <w:bidi w:val="0"/>
        <w:ind w:left="993"/>
        <w:rPr>
          <w:rFonts w:ascii="Century Gothic" w:hAnsi="Century Gothic"/>
        </w:rPr>
      </w:pPr>
      <w:r>
        <w:rPr>
          <w:rFonts w:ascii="Century Gothic" w:hAnsi="Century Gothic"/>
        </w:rPr>
        <w:t xml:space="preserve">Used to treat Addison's disease   </w:t>
      </w:r>
    </w:p>
    <w:p w:rsidR="00283447" w:rsidRPr="002F53B8" w:rsidRDefault="00283447" w:rsidP="002F53B8">
      <w:pPr>
        <w:pStyle w:val="ListParagraph"/>
        <w:numPr>
          <w:ilvl w:val="0"/>
          <w:numId w:val="29"/>
        </w:numPr>
        <w:bidi w:val="0"/>
        <w:ind w:hanging="436"/>
        <w:rPr>
          <w:rFonts w:ascii="Century Gothic" w:hAnsi="Century Gothic"/>
          <w:b/>
          <w:bCs/>
          <w:sz w:val="28"/>
          <w:szCs w:val="28"/>
        </w:rPr>
      </w:pPr>
      <w:r w:rsidRPr="002F53B8">
        <w:rPr>
          <w:rFonts w:ascii="Century Gothic" w:hAnsi="Century Gothic"/>
          <w:b/>
          <w:bCs/>
          <w:sz w:val="28"/>
          <w:szCs w:val="28"/>
        </w:rPr>
        <w:t xml:space="preserve">Which method used to measure activity of anti-inflammatory drug </w:t>
      </w:r>
    </w:p>
    <w:p w:rsidR="00283447" w:rsidRDefault="00283447" w:rsidP="008F6203">
      <w:pPr>
        <w:pStyle w:val="ListParagraph"/>
        <w:numPr>
          <w:ilvl w:val="0"/>
          <w:numId w:val="46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>Paw Oedema Method</w:t>
      </w:r>
    </w:p>
    <w:p w:rsidR="00283447" w:rsidRDefault="00283447" w:rsidP="008F6203">
      <w:pPr>
        <w:pStyle w:val="ListParagraph"/>
        <w:numPr>
          <w:ilvl w:val="0"/>
          <w:numId w:val="46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 xml:space="preserve">Writhing test </w:t>
      </w:r>
    </w:p>
    <w:p w:rsidR="00283447" w:rsidRDefault="00283447" w:rsidP="008F6203">
      <w:pPr>
        <w:pStyle w:val="ListParagraph"/>
        <w:numPr>
          <w:ilvl w:val="0"/>
          <w:numId w:val="46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 xml:space="preserve">Hot plate method </w:t>
      </w:r>
    </w:p>
    <w:p w:rsidR="00283447" w:rsidRDefault="00283447" w:rsidP="008F6203">
      <w:pPr>
        <w:pStyle w:val="ListParagraph"/>
        <w:numPr>
          <w:ilvl w:val="0"/>
          <w:numId w:val="46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 xml:space="preserve">b and c </w:t>
      </w:r>
    </w:p>
    <w:p w:rsidR="00837479" w:rsidRDefault="00837479" w:rsidP="00837479">
      <w:pPr>
        <w:pStyle w:val="ListParagraph"/>
        <w:bidi w:val="0"/>
        <w:ind w:left="1080"/>
        <w:rPr>
          <w:rFonts w:ascii="Century Gothic" w:hAnsi="Century Gothic"/>
        </w:rPr>
      </w:pPr>
    </w:p>
    <w:p w:rsidR="002F53B8" w:rsidRDefault="002F53B8" w:rsidP="002F53B8">
      <w:pPr>
        <w:pStyle w:val="ListParagraph"/>
        <w:bidi w:val="0"/>
        <w:ind w:left="1080"/>
        <w:rPr>
          <w:rFonts w:ascii="Century Gothic" w:hAnsi="Century Gothic"/>
        </w:rPr>
      </w:pPr>
    </w:p>
    <w:p w:rsidR="002F53B8" w:rsidRDefault="002F53B8" w:rsidP="002F53B8">
      <w:pPr>
        <w:pStyle w:val="ListParagraph"/>
        <w:bidi w:val="0"/>
        <w:ind w:left="1080"/>
        <w:rPr>
          <w:rFonts w:ascii="Century Gothic" w:hAnsi="Century Gothic"/>
        </w:rPr>
      </w:pPr>
    </w:p>
    <w:p w:rsidR="002F53B8" w:rsidRDefault="002F53B8" w:rsidP="002F53B8">
      <w:pPr>
        <w:pStyle w:val="ListParagraph"/>
        <w:bidi w:val="0"/>
        <w:ind w:left="1080"/>
        <w:rPr>
          <w:rFonts w:ascii="Century Gothic" w:hAnsi="Century Gothic"/>
        </w:rPr>
      </w:pPr>
    </w:p>
    <w:p w:rsidR="002F53B8" w:rsidRDefault="002F53B8" w:rsidP="002F53B8">
      <w:pPr>
        <w:pStyle w:val="ListParagraph"/>
        <w:bidi w:val="0"/>
        <w:ind w:left="1080"/>
        <w:rPr>
          <w:rFonts w:ascii="Century Gothic" w:hAnsi="Century Gothic"/>
        </w:rPr>
      </w:pPr>
    </w:p>
    <w:p w:rsidR="009072FD" w:rsidRDefault="009072FD" w:rsidP="009072FD">
      <w:pPr>
        <w:pStyle w:val="ListParagraph"/>
        <w:bidi w:val="0"/>
        <w:ind w:left="1080"/>
        <w:rPr>
          <w:rFonts w:ascii="Century Gothic" w:hAnsi="Century Gothic"/>
        </w:rPr>
      </w:pPr>
    </w:p>
    <w:p w:rsidR="00283447" w:rsidRPr="002F53B8" w:rsidRDefault="00283447" w:rsidP="002F53B8">
      <w:pPr>
        <w:pStyle w:val="ListParagraph"/>
        <w:numPr>
          <w:ilvl w:val="0"/>
          <w:numId w:val="29"/>
        </w:numPr>
        <w:bidi w:val="0"/>
        <w:ind w:hanging="578"/>
        <w:rPr>
          <w:rFonts w:ascii="Century Gothic" w:hAnsi="Century Gothic"/>
          <w:b/>
          <w:bCs/>
          <w:sz w:val="28"/>
          <w:szCs w:val="28"/>
        </w:rPr>
      </w:pPr>
      <w:r w:rsidRPr="002F53B8">
        <w:rPr>
          <w:rFonts w:asciiTheme="majorHAnsi" w:hAnsiTheme="majorHAnsi"/>
          <w:b/>
          <w:bCs/>
          <w:sz w:val="28"/>
          <w:szCs w:val="28"/>
        </w:rPr>
        <w:t xml:space="preserve">From this table that resulted from </w:t>
      </w:r>
      <w:r w:rsidRPr="002F53B8">
        <w:rPr>
          <w:rFonts w:ascii="Century Gothic" w:hAnsi="Century Gothic"/>
          <w:b/>
          <w:bCs/>
          <w:sz w:val="28"/>
          <w:szCs w:val="28"/>
        </w:rPr>
        <w:t xml:space="preserve">Paw Oedema </w:t>
      </w:r>
      <w:r w:rsidR="009B628E" w:rsidRPr="002F53B8">
        <w:rPr>
          <w:rFonts w:ascii="Century Gothic" w:hAnsi="Century Gothic"/>
          <w:b/>
          <w:bCs/>
          <w:sz w:val="28"/>
          <w:szCs w:val="28"/>
        </w:rPr>
        <w:t xml:space="preserve">Method </w:t>
      </w:r>
      <w:r w:rsidR="009B628E" w:rsidRPr="002F53B8">
        <w:rPr>
          <w:rFonts w:asciiTheme="majorHAnsi" w:hAnsiTheme="majorHAnsi"/>
          <w:b/>
          <w:bCs/>
          <w:sz w:val="28"/>
          <w:szCs w:val="28"/>
        </w:rPr>
        <w:t>which</w:t>
      </w:r>
      <w:r w:rsidRPr="002F53B8">
        <w:rPr>
          <w:rFonts w:asciiTheme="majorHAnsi" w:hAnsiTheme="majorHAnsi"/>
          <w:b/>
          <w:bCs/>
          <w:sz w:val="28"/>
          <w:szCs w:val="28"/>
        </w:rPr>
        <w:t xml:space="preserve"> the statement is true? (A,B,C and D are anti-inflammatory drug )</w:t>
      </w:r>
    </w:p>
    <w:tbl>
      <w:tblPr>
        <w:tblStyle w:val="TableGrid"/>
        <w:tblpPr w:leftFromText="180" w:rightFromText="180" w:vertAnchor="text" w:horzAnchor="margin" w:tblpXSpec="right" w:tblpY="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8"/>
        <w:gridCol w:w="1985"/>
      </w:tblGrid>
      <w:tr w:rsidR="002F53B8" w:rsidTr="002F53B8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B8" w:rsidRDefault="002F53B8" w:rsidP="002F53B8">
            <w:pPr>
              <w:pStyle w:val="ListParagraph"/>
              <w:bidi w:val="0"/>
              <w:ind w:left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Drugs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B8" w:rsidRDefault="002F53B8" w:rsidP="002F53B8">
            <w:pPr>
              <w:pStyle w:val="ListParagraph"/>
              <w:bidi w:val="0"/>
              <w:ind w:left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Response %</w:t>
            </w:r>
          </w:p>
        </w:tc>
      </w:tr>
      <w:tr w:rsidR="002F53B8" w:rsidTr="002F53B8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B8" w:rsidRDefault="002F53B8" w:rsidP="002F53B8">
            <w:pPr>
              <w:pStyle w:val="ListParagraph"/>
              <w:bidi w:val="0"/>
              <w:ind w:left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B8" w:rsidRDefault="002F53B8" w:rsidP="002F53B8">
            <w:pPr>
              <w:pStyle w:val="ListParagraph"/>
              <w:bidi w:val="0"/>
              <w:ind w:left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20</w:t>
            </w:r>
          </w:p>
        </w:tc>
      </w:tr>
      <w:tr w:rsidR="002F53B8" w:rsidTr="002F53B8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B8" w:rsidRDefault="002F53B8" w:rsidP="002F53B8">
            <w:pPr>
              <w:pStyle w:val="ListParagraph"/>
              <w:bidi w:val="0"/>
              <w:ind w:left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B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B8" w:rsidRDefault="002F53B8" w:rsidP="002F53B8">
            <w:pPr>
              <w:pStyle w:val="ListParagraph"/>
              <w:bidi w:val="0"/>
              <w:ind w:left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40</w:t>
            </w:r>
          </w:p>
        </w:tc>
      </w:tr>
      <w:tr w:rsidR="002F53B8" w:rsidTr="002F53B8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B8" w:rsidRDefault="002F53B8" w:rsidP="002F53B8">
            <w:pPr>
              <w:pStyle w:val="ListParagraph"/>
              <w:bidi w:val="0"/>
              <w:ind w:left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B8" w:rsidRDefault="002F53B8" w:rsidP="002F53B8">
            <w:pPr>
              <w:pStyle w:val="ListParagraph"/>
              <w:bidi w:val="0"/>
              <w:ind w:left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80</w:t>
            </w:r>
          </w:p>
        </w:tc>
      </w:tr>
      <w:tr w:rsidR="002F53B8" w:rsidTr="002F53B8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B8" w:rsidRDefault="002F53B8" w:rsidP="002F53B8">
            <w:pPr>
              <w:pStyle w:val="ListParagraph"/>
              <w:bidi w:val="0"/>
              <w:ind w:left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B8" w:rsidRDefault="002F53B8" w:rsidP="002F53B8">
            <w:pPr>
              <w:pStyle w:val="ListParagraph"/>
              <w:bidi w:val="0"/>
              <w:ind w:left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50</w:t>
            </w:r>
          </w:p>
        </w:tc>
      </w:tr>
    </w:tbl>
    <w:p w:rsidR="00283447" w:rsidRDefault="00283447" w:rsidP="008F6203">
      <w:pPr>
        <w:pStyle w:val="ListParagraph"/>
        <w:numPr>
          <w:ilvl w:val="0"/>
          <w:numId w:val="47"/>
        </w:numPr>
        <w:bidi w:val="0"/>
        <w:rPr>
          <w:rFonts w:ascii="Century Gothic" w:hAnsi="Century Gothic"/>
        </w:rPr>
      </w:pPr>
      <w:r>
        <w:rPr>
          <w:rFonts w:asciiTheme="majorHAnsi" w:hAnsiTheme="majorHAnsi"/>
          <w:sz w:val="24"/>
          <w:szCs w:val="24"/>
        </w:rPr>
        <w:t xml:space="preserve">C  is higher anti-inflammatory activity  </w:t>
      </w:r>
    </w:p>
    <w:p w:rsidR="00283447" w:rsidRDefault="00283447" w:rsidP="008F6203">
      <w:pPr>
        <w:pStyle w:val="ListParagraph"/>
        <w:numPr>
          <w:ilvl w:val="0"/>
          <w:numId w:val="47"/>
        </w:numPr>
        <w:bidi w:val="0"/>
        <w:rPr>
          <w:rFonts w:ascii="Century Gothic" w:hAnsi="Century Gothic"/>
        </w:rPr>
      </w:pPr>
      <w:r>
        <w:rPr>
          <w:rFonts w:asciiTheme="majorHAnsi" w:hAnsiTheme="majorHAnsi"/>
          <w:sz w:val="24"/>
          <w:szCs w:val="24"/>
        </w:rPr>
        <w:t xml:space="preserve">D  is higher anti-inflammatory activity  </w:t>
      </w:r>
    </w:p>
    <w:p w:rsidR="00283447" w:rsidRDefault="00283447" w:rsidP="008F6203">
      <w:pPr>
        <w:pStyle w:val="ListParagraph"/>
        <w:numPr>
          <w:ilvl w:val="0"/>
          <w:numId w:val="47"/>
        </w:numPr>
        <w:bidi w:val="0"/>
        <w:rPr>
          <w:rFonts w:ascii="Century Gothic" w:hAnsi="Century Gothic"/>
        </w:rPr>
      </w:pPr>
      <w:r>
        <w:rPr>
          <w:rFonts w:asciiTheme="majorHAnsi" w:hAnsiTheme="majorHAnsi"/>
          <w:sz w:val="24"/>
          <w:szCs w:val="24"/>
        </w:rPr>
        <w:t xml:space="preserve">B is higher anti-inflammatory activity  </w:t>
      </w:r>
    </w:p>
    <w:p w:rsidR="00283447" w:rsidRPr="00837479" w:rsidRDefault="00283447" w:rsidP="008F6203">
      <w:pPr>
        <w:pStyle w:val="ListParagraph"/>
        <w:numPr>
          <w:ilvl w:val="0"/>
          <w:numId w:val="47"/>
        </w:numPr>
        <w:bidi w:val="0"/>
        <w:rPr>
          <w:rFonts w:ascii="Century Gothic" w:hAnsi="Century Gothic"/>
        </w:rPr>
      </w:pPr>
      <w:r>
        <w:rPr>
          <w:rFonts w:asciiTheme="majorHAnsi" w:hAnsiTheme="majorHAnsi"/>
          <w:sz w:val="24"/>
          <w:szCs w:val="24"/>
        </w:rPr>
        <w:t xml:space="preserve">A is higher anti-inflammatory activity  </w:t>
      </w:r>
    </w:p>
    <w:p w:rsidR="00837479" w:rsidRDefault="00837479" w:rsidP="00837479">
      <w:pPr>
        <w:pStyle w:val="ListParagraph"/>
        <w:bidi w:val="0"/>
        <w:ind w:left="1080"/>
        <w:rPr>
          <w:rFonts w:ascii="Century Gothic" w:hAnsi="Century Gothic"/>
        </w:rPr>
      </w:pPr>
    </w:p>
    <w:p w:rsidR="00283447" w:rsidRDefault="00283447" w:rsidP="002F53B8">
      <w:pPr>
        <w:pStyle w:val="ListParagraph"/>
        <w:numPr>
          <w:ilvl w:val="0"/>
          <w:numId w:val="29"/>
        </w:numPr>
        <w:bidi w:val="0"/>
        <w:ind w:hanging="578"/>
        <w:rPr>
          <w:rFonts w:asciiTheme="majorHAnsi" w:hAnsiTheme="majorHAnsi"/>
          <w:b/>
          <w:bCs/>
          <w:sz w:val="28"/>
          <w:szCs w:val="28"/>
        </w:rPr>
      </w:pPr>
      <w:r>
        <w:rPr>
          <w:rFonts w:asciiTheme="majorHAnsi" w:hAnsiTheme="majorHAnsi"/>
          <w:b/>
          <w:bCs/>
          <w:sz w:val="28"/>
          <w:szCs w:val="28"/>
        </w:rPr>
        <w:t>When local anesthetic blocks Na</w:t>
      </w:r>
      <w:r>
        <w:rPr>
          <w:rFonts w:asciiTheme="majorHAnsi" w:hAnsiTheme="majorHAnsi"/>
          <w:b/>
          <w:bCs/>
          <w:sz w:val="28"/>
          <w:szCs w:val="28"/>
          <w:vertAlign w:val="superscript"/>
        </w:rPr>
        <w:t xml:space="preserve">+ </w:t>
      </w:r>
      <w:r>
        <w:rPr>
          <w:rFonts w:asciiTheme="majorHAnsi" w:hAnsiTheme="majorHAnsi"/>
          <w:b/>
          <w:bCs/>
          <w:sz w:val="28"/>
          <w:szCs w:val="28"/>
        </w:rPr>
        <w:t xml:space="preserve">channel, it will </w:t>
      </w:r>
    </w:p>
    <w:p w:rsidR="00283447" w:rsidRDefault="00283447" w:rsidP="008F6203">
      <w:pPr>
        <w:pStyle w:val="ListParagraph"/>
        <w:numPr>
          <w:ilvl w:val="0"/>
          <w:numId w:val="49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 xml:space="preserve">Reduce the influx of sodium ion </w:t>
      </w:r>
    </w:p>
    <w:p w:rsidR="00283447" w:rsidRDefault="00283447" w:rsidP="008F6203">
      <w:pPr>
        <w:pStyle w:val="ListParagraph"/>
        <w:numPr>
          <w:ilvl w:val="0"/>
          <w:numId w:val="49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>Increase the influx of sodium ion</w:t>
      </w:r>
    </w:p>
    <w:p w:rsidR="00283447" w:rsidRDefault="00283447" w:rsidP="008F6203">
      <w:pPr>
        <w:pStyle w:val="ListParagraph"/>
        <w:numPr>
          <w:ilvl w:val="0"/>
          <w:numId w:val="49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 xml:space="preserve">a and b </w:t>
      </w:r>
    </w:p>
    <w:p w:rsidR="00837479" w:rsidRPr="002F53B8" w:rsidRDefault="00283447" w:rsidP="002F53B8">
      <w:pPr>
        <w:pStyle w:val="ListParagraph"/>
        <w:numPr>
          <w:ilvl w:val="0"/>
          <w:numId w:val="49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 xml:space="preserve">None of the above </w:t>
      </w:r>
    </w:p>
    <w:p w:rsidR="00283447" w:rsidRPr="002F53B8" w:rsidRDefault="00283447" w:rsidP="008F6203">
      <w:pPr>
        <w:pStyle w:val="ListParagraph"/>
        <w:numPr>
          <w:ilvl w:val="0"/>
          <w:numId w:val="29"/>
        </w:numPr>
        <w:bidi w:val="0"/>
        <w:ind w:left="567" w:hanging="283"/>
        <w:rPr>
          <w:rFonts w:asciiTheme="majorHAnsi" w:hAnsiTheme="majorHAnsi"/>
          <w:b/>
          <w:bCs/>
          <w:sz w:val="28"/>
          <w:szCs w:val="28"/>
        </w:rPr>
      </w:pPr>
      <w:r w:rsidRPr="002F53B8">
        <w:rPr>
          <w:rFonts w:asciiTheme="majorHAnsi" w:hAnsiTheme="majorHAnsi"/>
          <w:b/>
          <w:bCs/>
          <w:sz w:val="28"/>
          <w:szCs w:val="28"/>
        </w:rPr>
        <w:t xml:space="preserve">Lidocaine (Lignocaine)  is </w:t>
      </w:r>
    </w:p>
    <w:p w:rsidR="00283447" w:rsidRDefault="00283447" w:rsidP="008F6203">
      <w:pPr>
        <w:pStyle w:val="ListParagraph"/>
        <w:numPr>
          <w:ilvl w:val="0"/>
          <w:numId w:val="53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 xml:space="preserve">Amide class </w:t>
      </w:r>
    </w:p>
    <w:p w:rsidR="00283447" w:rsidRDefault="00283447" w:rsidP="008F6203">
      <w:pPr>
        <w:pStyle w:val="ListParagraph"/>
        <w:numPr>
          <w:ilvl w:val="0"/>
          <w:numId w:val="53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 xml:space="preserve">Easter class </w:t>
      </w:r>
    </w:p>
    <w:p w:rsidR="00283447" w:rsidRDefault="00283447" w:rsidP="008F6203">
      <w:pPr>
        <w:pStyle w:val="ListParagraph"/>
        <w:numPr>
          <w:ilvl w:val="0"/>
          <w:numId w:val="53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 xml:space="preserve">Sulfide class </w:t>
      </w:r>
    </w:p>
    <w:p w:rsidR="00283447" w:rsidRPr="002F53B8" w:rsidRDefault="00283447" w:rsidP="002F53B8">
      <w:pPr>
        <w:pStyle w:val="ListParagraph"/>
        <w:numPr>
          <w:ilvl w:val="0"/>
          <w:numId w:val="53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 xml:space="preserve">Aldehyde class </w:t>
      </w:r>
    </w:p>
    <w:p w:rsidR="00837479" w:rsidRPr="002F53B8" w:rsidRDefault="00837479" w:rsidP="002F53B8">
      <w:pPr>
        <w:pStyle w:val="ListParagraph"/>
        <w:numPr>
          <w:ilvl w:val="0"/>
          <w:numId w:val="29"/>
        </w:numPr>
        <w:bidi w:val="0"/>
        <w:ind w:hanging="578"/>
        <w:rPr>
          <w:rFonts w:ascii="Century Gothic" w:hAnsi="Century Gothic"/>
          <w:b/>
          <w:bCs/>
          <w:sz w:val="28"/>
          <w:szCs w:val="28"/>
        </w:rPr>
      </w:pPr>
      <w:r w:rsidRPr="002F53B8">
        <w:rPr>
          <w:rFonts w:ascii="Century Gothic" w:hAnsi="Century Gothic"/>
          <w:b/>
          <w:bCs/>
          <w:sz w:val="28"/>
          <w:szCs w:val="28"/>
        </w:rPr>
        <w:t xml:space="preserve">Which method used to measure the onset of local anesthetics  </w:t>
      </w:r>
    </w:p>
    <w:p w:rsidR="00837479" w:rsidRDefault="00837479" w:rsidP="00837479">
      <w:pPr>
        <w:pStyle w:val="ListParagraph"/>
        <w:numPr>
          <w:ilvl w:val="0"/>
          <w:numId w:val="46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>Paw Oedema Method</w:t>
      </w:r>
    </w:p>
    <w:p w:rsidR="00837479" w:rsidRDefault="00837479" w:rsidP="00837479">
      <w:pPr>
        <w:pStyle w:val="ListParagraph"/>
        <w:numPr>
          <w:ilvl w:val="0"/>
          <w:numId w:val="46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 xml:space="preserve">Writhing test </w:t>
      </w:r>
    </w:p>
    <w:p w:rsidR="00837479" w:rsidRDefault="00837479" w:rsidP="00837479">
      <w:pPr>
        <w:pStyle w:val="ListParagraph"/>
        <w:numPr>
          <w:ilvl w:val="0"/>
          <w:numId w:val="46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 xml:space="preserve">Hot plate method </w:t>
      </w:r>
    </w:p>
    <w:p w:rsidR="00837479" w:rsidRDefault="00837479" w:rsidP="00837479">
      <w:pPr>
        <w:pStyle w:val="ListParagraph"/>
        <w:numPr>
          <w:ilvl w:val="0"/>
          <w:numId w:val="46"/>
        </w:numPr>
        <w:bidi w:val="0"/>
        <w:rPr>
          <w:rFonts w:ascii="Century Gothic" w:hAnsi="Century Gothic"/>
        </w:rPr>
      </w:pPr>
      <w:r>
        <w:rPr>
          <w:rFonts w:ascii="Century Gothic" w:hAnsi="Century Gothic"/>
        </w:rPr>
        <w:t xml:space="preserve">Frog plexus </w:t>
      </w:r>
    </w:p>
    <w:p w:rsidR="00AA0DE5" w:rsidRPr="00837479" w:rsidRDefault="00AA0DE5" w:rsidP="00837479">
      <w:pPr>
        <w:rPr>
          <w:rFonts w:ascii="Century Gothic" w:hAnsi="Century Gothic"/>
        </w:rPr>
      </w:pPr>
    </w:p>
    <w:p w:rsidR="00AA0DE5" w:rsidRDefault="00AA0DE5" w:rsidP="00AA0DE5">
      <w:pPr>
        <w:pStyle w:val="ListParagraph"/>
        <w:bidi w:val="0"/>
        <w:ind w:left="1080"/>
        <w:rPr>
          <w:rFonts w:ascii="Century Gothic" w:hAnsi="Century Gothic"/>
        </w:rPr>
      </w:pPr>
    </w:p>
    <w:p w:rsidR="002F53B8" w:rsidRDefault="002F53B8" w:rsidP="002F53B8">
      <w:pPr>
        <w:pStyle w:val="ListParagraph"/>
        <w:bidi w:val="0"/>
        <w:ind w:left="1080"/>
        <w:rPr>
          <w:rFonts w:ascii="Century Gothic" w:hAnsi="Century Gothic"/>
        </w:rPr>
      </w:pPr>
    </w:p>
    <w:p w:rsidR="002F53B8" w:rsidRDefault="002F53B8" w:rsidP="002F53B8">
      <w:pPr>
        <w:pStyle w:val="ListParagraph"/>
        <w:bidi w:val="0"/>
        <w:ind w:left="1080"/>
        <w:rPr>
          <w:rFonts w:ascii="Century Gothic" w:hAnsi="Century Gothic"/>
        </w:rPr>
      </w:pPr>
    </w:p>
    <w:p w:rsidR="002F53B8" w:rsidRDefault="002F53B8" w:rsidP="002F53B8">
      <w:pPr>
        <w:pStyle w:val="ListParagraph"/>
        <w:bidi w:val="0"/>
        <w:ind w:left="1080"/>
        <w:rPr>
          <w:rFonts w:ascii="Century Gothic" w:hAnsi="Century Gothic"/>
        </w:rPr>
      </w:pPr>
    </w:p>
    <w:p w:rsidR="009072FD" w:rsidRDefault="009072FD" w:rsidP="009072FD">
      <w:pPr>
        <w:pStyle w:val="ListParagraph"/>
        <w:bidi w:val="0"/>
        <w:ind w:left="1080"/>
        <w:rPr>
          <w:rFonts w:ascii="Century Gothic" w:hAnsi="Century Gothic"/>
        </w:rPr>
      </w:pPr>
    </w:p>
    <w:p w:rsidR="009072FD" w:rsidRDefault="009072FD" w:rsidP="009072FD">
      <w:pPr>
        <w:pStyle w:val="ListParagraph"/>
        <w:bidi w:val="0"/>
        <w:ind w:left="1080"/>
        <w:rPr>
          <w:rFonts w:ascii="Century Gothic" w:hAnsi="Century Gothic"/>
        </w:rPr>
      </w:pPr>
    </w:p>
    <w:p w:rsidR="009072FD" w:rsidRDefault="009072FD" w:rsidP="009072FD">
      <w:pPr>
        <w:pStyle w:val="ListParagraph"/>
        <w:bidi w:val="0"/>
        <w:ind w:left="1080"/>
        <w:rPr>
          <w:rFonts w:ascii="Century Gothic" w:hAnsi="Century Gothic"/>
        </w:rPr>
      </w:pPr>
    </w:p>
    <w:p w:rsidR="009072FD" w:rsidRDefault="009072FD" w:rsidP="009072FD">
      <w:pPr>
        <w:pStyle w:val="ListParagraph"/>
        <w:bidi w:val="0"/>
        <w:ind w:left="1080"/>
        <w:rPr>
          <w:rFonts w:ascii="Century Gothic" w:hAnsi="Century Gothic"/>
        </w:rPr>
      </w:pPr>
    </w:p>
    <w:p w:rsidR="00210534" w:rsidRDefault="00210534" w:rsidP="00210534">
      <w:pPr>
        <w:pStyle w:val="ListParagraph"/>
        <w:bidi w:val="0"/>
        <w:ind w:left="1080"/>
        <w:rPr>
          <w:rFonts w:ascii="Century Gothic" w:hAnsi="Century Gothic"/>
        </w:rPr>
      </w:pPr>
    </w:p>
    <w:p w:rsidR="00210534" w:rsidRDefault="00210534" w:rsidP="00210534">
      <w:pPr>
        <w:pStyle w:val="ListParagraph"/>
        <w:bidi w:val="0"/>
        <w:ind w:left="1080"/>
        <w:rPr>
          <w:rFonts w:ascii="Century Gothic" w:hAnsi="Century Gothic"/>
        </w:rPr>
      </w:pPr>
    </w:p>
    <w:p w:rsidR="00210534" w:rsidRDefault="00210534" w:rsidP="00210534">
      <w:pPr>
        <w:pStyle w:val="ListParagraph"/>
        <w:bidi w:val="0"/>
        <w:ind w:left="1080"/>
        <w:rPr>
          <w:rFonts w:ascii="Century Gothic" w:hAnsi="Century Gothic"/>
        </w:rPr>
      </w:pPr>
    </w:p>
    <w:p w:rsidR="009072FD" w:rsidRDefault="009072FD" w:rsidP="009072FD">
      <w:pPr>
        <w:pStyle w:val="ListParagraph"/>
        <w:bidi w:val="0"/>
        <w:ind w:left="1080"/>
        <w:rPr>
          <w:rFonts w:ascii="Century Gothic" w:hAnsi="Century Gothic"/>
        </w:rPr>
      </w:pPr>
    </w:p>
    <w:p w:rsidR="002F53B8" w:rsidRDefault="002F53B8" w:rsidP="002F53B8">
      <w:pPr>
        <w:pStyle w:val="ListParagraph"/>
        <w:bidi w:val="0"/>
        <w:ind w:left="1080"/>
        <w:rPr>
          <w:rFonts w:ascii="Century Gothic" w:hAnsi="Century Gothic"/>
        </w:rPr>
      </w:pPr>
    </w:p>
    <w:p w:rsidR="00210534" w:rsidRDefault="00210534" w:rsidP="00210534">
      <w:pPr>
        <w:pStyle w:val="ListParagraph"/>
        <w:bidi w:val="0"/>
        <w:ind w:left="1080"/>
        <w:rPr>
          <w:rFonts w:ascii="Century Gothic" w:hAnsi="Century Gothic"/>
        </w:rPr>
      </w:pPr>
    </w:p>
    <w:p w:rsidR="00210534" w:rsidRPr="00210534" w:rsidRDefault="00210534" w:rsidP="00210534">
      <w:pPr>
        <w:rPr>
          <w:rFonts w:ascii="Century Gothic" w:hAnsi="Century Gothic"/>
        </w:rPr>
      </w:pPr>
    </w:p>
    <w:sectPr w:rsidR="00210534" w:rsidRPr="00210534" w:rsidSect="00BC6B08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31DC3"/>
    <w:multiLevelType w:val="hybridMultilevel"/>
    <w:tmpl w:val="029C53F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150F2C"/>
    <w:multiLevelType w:val="hybridMultilevel"/>
    <w:tmpl w:val="E7A68E28"/>
    <w:lvl w:ilvl="0" w:tplc="93164AB8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9C3BF2"/>
    <w:multiLevelType w:val="hybridMultilevel"/>
    <w:tmpl w:val="F410B1F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9053D9"/>
    <w:multiLevelType w:val="hybridMultilevel"/>
    <w:tmpl w:val="3B1AA7F0"/>
    <w:lvl w:ilvl="0" w:tplc="38822178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A4E0AD9"/>
    <w:multiLevelType w:val="hybridMultilevel"/>
    <w:tmpl w:val="C33C8F7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E9C2A86"/>
    <w:multiLevelType w:val="hybridMultilevel"/>
    <w:tmpl w:val="1430E8B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910938"/>
    <w:multiLevelType w:val="hybridMultilevel"/>
    <w:tmpl w:val="BE78AEA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1C203AF"/>
    <w:multiLevelType w:val="hybridMultilevel"/>
    <w:tmpl w:val="E7AEA4B4"/>
    <w:lvl w:ilvl="0" w:tplc="544418D2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46110A4"/>
    <w:multiLevelType w:val="hybridMultilevel"/>
    <w:tmpl w:val="21D8AE32"/>
    <w:lvl w:ilvl="0" w:tplc="0A86248A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4FD5573"/>
    <w:multiLevelType w:val="hybridMultilevel"/>
    <w:tmpl w:val="083AE93C"/>
    <w:lvl w:ilvl="0" w:tplc="24F06D22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5923AA1"/>
    <w:multiLevelType w:val="hybridMultilevel"/>
    <w:tmpl w:val="02F4C7A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651592B"/>
    <w:multiLevelType w:val="hybridMultilevel"/>
    <w:tmpl w:val="03AE984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67C41AA"/>
    <w:multiLevelType w:val="hybridMultilevel"/>
    <w:tmpl w:val="34C4ACC0"/>
    <w:lvl w:ilvl="0" w:tplc="FB4E6C1E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A0446F0"/>
    <w:multiLevelType w:val="hybridMultilevel"/>
    <w:tmpl w:val="49D03538"/>
    <w:lvl w:ilvl="0" w:tplc="05D88DE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342DF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24250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C2F4D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EA4AFC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98A38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406BD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A6327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50570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ABE2743"/>
    <w:multiLevelType w:val="hybridMultilevel"/>
    <w:tmpl w:val="DAE405F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AEC069F"/>
    <w:multiLevelType w:val="hybridMultilevel"/>
    <w:tmpl w:val="6F7677F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01A3650"/>
    <w:multiLevelType w:val="hybridMultilevel"/>
    <w:tmpl w:val="F9B8B800"/>
    <w:lvl w:ilvl="0" w:tplc="FD6E082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3A22AE1"/>
    <w:multiLevelType w:val="hybridMultilevel"/>
    <w:tmpl w:val="5066BBF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4E9259E"/>
    <w:multiLevelType w:val="hybridMultilevel"/>
    <w:tmpl w:val="9BC08A9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71E56E9"/>
    <w:multiLevelType w:val="hybridMultilevel"/>
    <w:tmpl w:val="DCB463C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B5C1445"/>
    <w:multiLevelType w:val="hybridMultilevel"/>
    <w:tmpl w:val="95D8FA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ECC79E4"/>
    <w:multiLevelType w:val="hybridMultilevel"/>
    <w:tmpl w:val="072A5B0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04F764A"/>
    <w:multiLevelType w:val="hybridMultilevel"/>
    <w:tmpl w:val="95AC51B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0C95730"/>
    <w:multiLevelType w:val="hybridMultilevel"/>
    <w:tmpl w:val="2A3494A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59B2988"/>
    <w:multiLevelType w:val="hybridMultilevel"/>
    <w:tmpl w:val="FAA052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A569B7"/>
    <w:multiLevelType w:val="hybridMultilevel"/>
    <w:tmpl w:val="AA94970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86D608F"/>
    <w:multiLevelType w:val="hybridMultilevel"/>
    <w:tmpl w:val="59F2EC5E"/>
    <w:lvl w:ilvl="0" w:tplc="5A1A0D80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3A3F487D"/>
    <w:multiLevelType w:val="hybridMultilevel"/>
    <w:tmpl w:val="4AB0A5CC"/>
    <w:lvl w:ilvl="0" w:tplc="04090017">
      <w:start w:val="1"/>
      <w:numFmt w:val="lowerLetter"/>
      <w:lvlText w:val="%1)"/>
      <w:lvlJc w:val="left"/>
      <w:pPr>
        <w:ind w:left="1571" w:hanging="360"/>
      </w:pPr>
    </w:lvl>
    <w:lvl w:ilvl="1" w:tplc="04090019">
      <w:start w:val="1"/>
      <w:numFmt w:val="lowerLetter"/>
      <w:lvlText w:val="%2."/>
      <w:lvlJc w:val="left"/>
      <w:pPr>
        <w:ind w:left="2291" w:hanging="360"/>
      </w:pPr>
    </w:lvl>
    <w:lvl w:ilvl="2" w:tplc="0409001B">
      <w:start w:val="1"/>
      <w:numFmt w:val="lowerRoman"/>
      <w:lvlText w:val="%3."/>
      <w:lvlJc w:val="right"/>
      <w:pPr>
        <w:ind w:left="3011" w:hanging="180"/>
      </w:pPr>
    </w:lvl>
    <w:lvl w:ilvl="3" w:tplc="0409000F">
      <w:start w:val="1"/>
      <w:numFmt w:val="decimal"/>
      <w:lvlText w:val="%4."/>
      <w:lvlJc w:val="left"/>
      <w:pPr>
        <w:ind w:left="3731" w:hanging="360"/>
      </w:pPr>
    </w:lvl>
    <w:lvl w:ilvl="4" w:tplc="04090019">
      <w:start w:val="1"/>
      <w:numFmt w:val="lowerLetter"/>
      <w:lvlText w:val="%5."/>
      <w:lvlJc w:val="left"/>
      <w:pPr>
        <w:ind w:left="4451" w:hanging="360"/>
      </w:pPr>
    </w:lvl>
    <w:lvl w:ilvl="5" w:tplc="0409001B">
      <w:start w:val="1"/>
      <w:numFmt w:val="lowerRoman"/>
      <w:lvlText w:val="%6."/>
      <w:lvlJc w:val="right"/>
      <w:pPr>
        <w:ind w:left="5171" w:hanging="180"/>
      </w:pPr>
    </w:lvl>
    <w:lvl w:ilvl="6" w:tplc="0409000F">
      <w:start w:val="1"/>
      <w:numFmt w:val="decimal"/>
      <w:lvlText w:val="%7."/>
      <w:lvlJc w:val="left"/>
      <w:pPr>
        <w:ind w:left="5891" w:hanging="360"/>
      </w:pPr>
    </w:lvl>
    <w:lvl w:ilvl="7" w:tplc="04090019">
      <w:start w:val="1"/>
      <w:numFmt w:val="lowerLetter"/>
      <w:lvlText w:val="%8."/>
      <w:lvlJc w:val="left"/>
      <w:pPr>
        <w:ind w:left="6611" w:hanging="360"/>
      </w:pPr>
    </w:lvl>
    <w:lvl w:ilvl="8" w:tplc="0409001B">
      <w:start w:val="1"/>
      <w:numFmt w:val="lowerRoman"/>
      <w:lvlText w:val="%9."/>
      <w:lvlJc w:val="right"/>
      <w:pPr>
        <w:ind w:left="7331" w:hanging="180"/>
      </w:pPr>
    </w:lvl>
  </w:abstractNum>
  <w:abstractNum w:abstractNumId="28">
    <w:nsid w:val="3E2D082C"/>
    <w:multiLevelType w:val="hybridMultilevel"/>
    <w:tmpl w:val="7BA4BA8C"/>
    <w:lvl w:ilvl="0" w:tplc="0409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3F945687"/>
    <w:multiLevelType w:val="hybridMultilevel"/>
    <w:tmpl w:val="39F03AB6"/>
    <w:lvl w:ilvl="0" w:tplc="F5BCE572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02640C0"/>
    <w:multiLevelType w:val="hybridMultilevel"/>
    <w:tmpl w:val="95960B3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40BB1234"/>
    <w:multiLevelType w:val="hybridMultilevel"/>
    <w:tmpl w:val="C4F6CDDC"/>
    <w:lvl w:ilvl="0" w:tplc="23664CCC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2B13716"/>
    <w:multiLevelType w:val="hybridMultilevel"/>
    <w:tmpl w:val="E8F6DFC8"/>
    <w:lvl w:ilvl="0" w:tplc="544418D2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42D810AE"/>
    <w:multiLevelType w:val="hybridMultilevel"/>
    <w:tmpl w:val="427E66F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39E4B0B"/>
    <w:multiLevelType w:val="hybridMultilevel"/>
    <w:tmpl w:val="1D7ED43C"/>
    <w:lvl w:ilvl="0" w:tplc="3EC20F10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469764D5"/>
    <w:multiLevelType w:val="hybridMultilevel"/>
    <w:tmpl w:val="A6904D7E"/>
    <w:lvl w:ilvl="0" w:tplc="544418D2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4A030803"/>
    <w:multiLevelType w:val="hybridMultilevel"/>
    <w:tmpl w:val="0870072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B400B70"/>
    <w:multiLevelType w:val="hybridMultilevel"/>
    <w:tmpl w:val="033A25DA"/>
    <w:lvl w:ilvl="0" w:tplc="B7BE9DD2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4C801BC3"/>
    <w:multiLevelType w:val="hybridMultilevel"/>
    <w:tmpl w:val="8920FF1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51A26EA5"/>
    <w:multiLevelType w:val="hybridMultilevel"/>
    <w:tmpl w:val="F0C095F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575C2B05"/>
    <w:multiLevelType w:val="hybridMultilevel"/>
    <w:tmpl w:val="1E94707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5D3E6C25"/>
    <w:multiLevelType w:val="hybridMultilevel"/>
    <w:tmpl w:val="9E70B328"/>
    <w:lvl w:ilvl="0" w:tplc="544418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0F5576B"/>
    <w:multiLevelType w:val="hybridMultilevel"/>
    <w:tmpl w:val="27A2FC48"/>
    <w:lvl w:ilvl="0" w:tplc="23F8557E">
      <w:start w:val="1"/>
      <w:numFmt w:val="lowerLetter"/>
      <w:lvlText w:val="%1)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6442064F"/>
    <w:multiLevelType w:val="hybridMultilevel"/>
    <w:tmpl w:val="4EEE68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574643E"/>
    <w:multiLevelType w:val="hybridMultilevel"/>
    <w:tmpl w:val="891A0D96"/>
    <w:lvl w:ilvl="0" w:tplc="544418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65D44619"/>
    <w:multiLevelType w:val="hybridMultilevel"/>
    <w:tmpl w:val="BF189F44"/>
    <w:lvl w:ilvl="0" w:tplc="544418D2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666B5522"/>
    <w:multiLevelType w:val="hybridMultilevel"/>
    <w:tmpl w:val="0C1E3F30"/>
    <w:lvl w:ilvl="0" w:tplc="64E883C8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66982E35"/>
    <w:multiLevelType w:val="hybridMultilevel"/>
    <w:tmpl w:val="41E0A5CC"/>
    <w:lvl w:ilvl="0" w:tplc="BC2A3F6A">
      <w:start w:val="1"/>
      <w:numFmt w:val="lowerLetter"/>
      <w:lvlText w:val="%1)"/>
      <w:lvlJc w:val="left"/>
      <w:pPr>
        <w:ind w:left="1080" w:hanging="360"/>
      </w:pPr>
      <w:rPr>
        <w:rFonts w:asciiTheme="majorHAnsi" w:hAnsiTheme="majorHAnsi" w:cs="Times New Roman" w:hint="default"/>
        <w:b/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6A1D1720"/>
    <w:multiLevelType w:val="hybridMultilevel"/>
    <w:tmpl w:val="A708509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F38092B"/>
    <w:multiLevelType w:val="hybridMultilevel"/>
    <w:tmpl w:val="24E6FAC8"/>
    <w:lvl w:ilvl="0" w:tplc="8B886DD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70F1297E"/>
    <w:multiLevelType w:val="hybridMultilevel"/>
    <w:tmpl w:val="FB80234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29"/>
  </w:num>
  <w:num w:numId="3">
    <w:abstractNumId w:val="25"/>
  </w:num>
  <w:num w:numId="4">
    <w:abstractNumId w:val="23"/>
  </w:num>
  <w:num w:numId="5">
    <w:abstractNumId w:val="4"/>
  </w:num>
  <w:num w:numId="6">
    <w:abstractNumId w:val="5"/>
  </w:num>
  <w:num w:numId="7">
    <w:abstractNumId w:val="0"/>
  </w:num>
  <w:num w:numId="8">
    <w:abstractNumId w:val="2"/>
  </w:num>
  <w:num w:numId="9">
    <w:abstractNumId w:val="36"/>
  </w:num>
  <w:num w:numId="10">
    <w:abstractNumId w:val="50"/>
  </w:num>
  <w:num w:numId="11">
    <w:abstractNumId w:val="49"/>
  </w:num>
  <w:num w:numId="12">
    <w:abstractNumId w:val="18"/>
  </w:num>
  <w:num w:numId="13">
    <w:abstractNumId w:val="20"/>
  </w:num>
  <w:num w:numId="14">
    <w:abstractNumId w:val="10"/>
  </w:num>
  <w:num w:numId="15">
    <w:abstractNumId w:val="43"/>
  </w:num>
  <w:num w:numId="16">
    <w:abstractNumId w:val="48"/>
  </w:num>
  <w:num w:numId="17">
    <w:abstractNumId w:val="24"/>
  </w:num>
  <w:num w:numId="18">
    <w:abstractNumId w:val="41"/>
  </w:num>
  <w:num w:numId="19">
    <w:abstractNumId w:val="44"/>
  </w:num>
  <w:num w:numId="20">
    <w:abstractNumId w:val="28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9"/>
  </w:num>
  <w:num w:numId="5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B08"/>
    <w:rsid w:val="0001584A"/>
    <w:rsid w:val="00022DEF"/>
    <w:rsid w:val="0004066C"/>
    <w:rsid w:val="00054B11"/>
    <w:rsid w:val="000E0593"/>
    <w:rsid w:val="001844CF"/>
    <w:rsid w:val="00186E03"/>
    <w:rsid w:val="001D635D"/>
    <w:rsid w:val="00210534"/>
    <w:rsid w:val="00260CB4"/>
    <w:rsid w:val="00282693"/>
    <w:rsid w:val="00283447"/>
    <w:rsid w:val="002D17AF"/>
    <w:rsid w:val="002F53B8"/>
    <w:rsid w:val="003236B1"/>
    <w:rsid w:val="00330A30"/>
    <w:rsid w:val="003613F3"/>
    <w:rsid w:val="0039780E"/>
    <w:rsid w:val="003A7ECC"/>
    <w:rsid w:val="003D6E18"/>
    <w:rsid w:val="0045601C"/>
    <w:rsid w:val="004657BD"/>
    <w:rsid w:val="004C66FA"/>
    <w:rsid w:val="004D1836"/>
    <w:rsid w:val="004E3326"/>
    <w:rsid w:val="00517687"/>
    <w:rsid w:val="00536764"/>
    <w:rsid w:val="00550B85"/>
    <w:rsid w:val="00556585"/>
    <w:rsid w:val="005B033A"/>
    <w:rsid w:val="005D07FB"/>
    <w:rsid w:val="005D3970"/>
    <w:rsid w:val="00601A28"/>
    <w:rsid w:val="006049EE"/>
    <w:rsid w:val="00611251"/>
    <w:rsid w:val="0063591B"/>
    <w:rsid w:val="00664F6B"/>
    <w:rsid w:val="00681DD8"/>
    <w:rsid w:val="0069041F"/>
    <w:rsid w:val="006A18DF"/>
    <w:rsid w:val="006A6020"/>
    <w:rsid w:val="006C19EC"/>
    <w:rsid w:val="00704F81"/>
    <w:rsid w:val="007748A8"/>
    <w:rsid w:val="00795C71"/>
    <w:rsid w:val="007C7FCE"/>
    <w:rsid w:val="00837479"/>
    <w:rsid w:val="008574E6"/>
    <w:rsid w:val="008759D1"/>
    <w:rsid w:val="008922D4"/>
    <w:rsid w:val="00893C9B"/>
    <w:rsid w:val="00894595"/>
    <w:rsid w:val="008B4D18"/>
    <w:rsid w:val="008C1DD0"/>
    <w:rsid w:val="008C7595"/>
    <w:rsid w:val="008D3A76"/>
    <w:rsid w:val="008F6203"/>
    <w:rsid w:val="009072FD"/>
    <w:rsid w:val="0092075F"/>
    <w:rsid w:val="00944BDF"/>
    <w:rsid w:val="00977B15"/>
    <w:rsid w:val="009A6DE7"/>
    <w:rsid w:val="009B628E"/>
    <w:rsid w:val="009E7590"/>
    <w:rsid w:val="009F247D"/>
    <w:rsid w:val="00AA0DE5"/>
    <w:rsid w:val="00AA3ABC"/>
    <w:rsid w:val="00AA7872"/>
    <w:rsid w:val="00B051E3"/>
    <w:rsid w:val="00B53936"/>
    <w:rsid w:val="00B54481"/>
    <w:rsid w:val="00BC6B08"/>
    <w:rsid w:val="00BD0365"/>
    <w:rsid w:val="00BD1626"/>
    <w:rsid w:val="00C54ACD"/>
    <w:rsid w:val="00C7194D"/>
    <w:rsid w:val="00CD5EC2"/>
    <w:rsid w:val="00D30819"/>
    <w:rsid w:val="00D53400"/>
    <w:rsid w:val="00D87607"/>
    <w:rsid w:val="00DB6C8C"/>
    <w:rsid w:val="00DD471E"/>
    <w:rsid w:val="00E55422"/>
    <w:rsid w:val="00E639C1"/>
    <w:rsid w:val="00E76884"/>
    <w:rsid w:val="00EC305C"/>
    <w:rsid w:val="00EF641B"/>
    <w:rsid w:val="00F048A1"/>
    <w:rsid w:val="00F100D6"/>
    <w:rsid w:val="00F52044"/>
    <w:rsid w:val="00FE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B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C6B08"/>
    <w:pPr>
      <w:spacing w:after="240" w:line="240" w:lineRule="auto"/>
    </w:pPr>
    <w:rPr>
      <w:rFonts w:ascii="Arial" w:eastAsia="Times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BC6B08"/>
    <w:rPr>
      <w:rFonts w:ascii="Arial" w:eastAsia="Times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C6B08"/>
    <w:pPr>
      <w:bidi/>
      <w:ind w:left="720"/>
      <w:contextualSpacing/>
    </w:pPr>
  </w:style>
  <w:style w:type="character" w:customStyle="1" w:styleId="alt-edited1">
    <w:name w:val="alt-edited1"/>
    <w:basedOn w:val="DefaultParagraphFont"/>
    <w:rsid w:val="00C54ACD"/>
    <w:rPr>
      <w:color w:val="4D90F0"/>
    </w:rPr>
  </w:style>
  <w:style w:type="table" w:styleId="TableGrid">
    <w:name w:val="Table Grid"/>
    <w:basedOn w:val="TableNormal"/>
    <w:uiPriority w:val="59"/>
    <w:rsid w:val="00283447"/>
    <w:pPr>
      <w:spacing w:after="0" w:line="240" w:lineRule="auto"/>
      <w:jc w:val="center"/>
    </w:pPr>
    <w:tblPr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B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C6B08"/>
    <w:pPr>
      <w:spacing w:after="240" w:line="240" w:lineRule="auto"/>
    </w:pPr>
    <w:rPr>
      <w:rFonts w:ascii="Arial" w:eastAsia="Times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BC6B08"/>
    <w:rPr>
      <w:rFonts w:ascii="Arial" w:eastAsia="Times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C6B08"/>
    <w:pPr>
      <w:bidi/>
      <w:ind w:left="720"/>
      <w:contextualSpacing/>
    </w:pPr>
  </w:style>
  <w:style w:type="character" w:customStyle="1" w:styleId="alt-edited1">
    <w:name w:val="alt-edited1"/>
    <w:basedOn w:val="DefaultParagraphFont"/>
    <w:rsid w:val="00C54ACD"/>
    <w:rPr>
      <w:color w:val="4D90F0"/>
    </w:rPr>
  </w:style>
  <w:style w:type="table" w:styleId="TableGrid">
    <w:name w:val="Table Grid"/>
    <w:basedOn w:val="TableNormal"/>
    <w:uiPriority w:val="59"/>
    <w:rsid w:val="00283447"/>
    <w:pPr>
      <w:spacing w:after="0" w:line="240" w:lineRule="auto"/>
      <w:jc w:val="center"/>
    </w:pPr>
    <w:tblPr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81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7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5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</dc:creator>
  <cp:lastModifiedBy>Mohammed</cp:lastModifiedBy>
  <cp:revision>12</cp:revision>
  <dcterms:created xsi:type="dcterms:W3CDTF">2013-04-15T14:14:00Z</dcterms:created>
  <dcterms:modified xsi:type="dcterms:W3CDTF">2013-04-28T21:19:00Z</dcterms:modified>
</cp:coreProperties>
</file>