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B58" w:rsidRPr="00A3502D" w:rsidRDefault="006F2B58">
      <w:pPr>
        <w:rPr>
          <w:rFonts w:asciiTheme="majorBidi" w:hAnsiTheme="majorBidi" w:cstheme="majorBidi"/>
          <w:sz w:val="28"/>
          <w:szCs w:val="28"/>
        </w:rPr>
      </w:pPr>
      <w:r w:rsidRPr="00A3502D"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62C846F" wp14:editId="74E147ED">
            <wp:simplePos x="0" y="0"/>
            <wp:positionH relativeFrom="margin">
              <wp:posOffset>838200</wp:posOffset>
            </wp:positionH>
            <wp:positionV relativeFrom="paragraph">
              <wp:posOffset>247650</wp:posOffset>
            </wp:positionV>
            <wp:extent cx="4695825" cy="3070860"/>
            <wp:effectExtent l="0" t="0" r="9525" b="0"/>
            <wp:wrapTight wrapText="bothSides">
              <wp:wrapPolygon edited="0">
                <wp:start x="0" y="0"/>
                <wp:lineTo x="0" y="21439"/>
                <wp:lineTo x="21556" y="21439"/>
                <wp:lineTo x="21556" y="0"/>
                <wp:lineTo x="0" y="0"/>
              </wp:wrapPolygon>
            </wp:wrapTight>
            <wp:docPr id="1" name="Picture 1" descr="http://www.ptsys.co.kr/bbsDown/editor_up/20140421blk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tsys.co.kr/bbsDown/editor_up/20140421blkx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28"/>
                    <a:stretch/>
                  </pic:blipFill>
                  <pic:spPr bwMode="auto">
                    <a:xfrm>
                      <a:off x="0" y="0"/>
                      <a:ext cx="4695825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3502D">
        <w:rPr>
          <w:rFonts w:asciiTheme="majorBidi" w:hAnsiTheme="majorBidi" w:cstheme="majorBidi"/>
          <w:sz w:val="28"/>
          <w:szCs w:val="28"/>
        </w:rPr>
        <w:t>Identify the following:</w:t>
      </w:r>
    </w:p>
    <w:p w:rsidR="006F2B58" w:rsidRPr="004D0FD6" w:rsidRDefault="006F2B58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A3502D" w:rsidRDefault="00A3502D" w:rsidP="00A3502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</w:rPr>
      </w:pPr>
      <w:r w:rsidRPr="00A3502D">
        <w:rPr>
          <w:rFonts w:asciiTheme="majorBidi" w:hAnsiTheme="majorBidi" w:cstheme="majorBidi"/>
        </w:rPr>
        <w:t>……………………………………………………………………..</w:t>
      </w:r>
    </w:p>
    <w:p w:rsidR="00A3502D" w:rsidRPr="00A3502D" w:rsidRDefault="00A3502D" w:rsidP="00A3502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</w:rPr>
      </w:pPr>
      <w:r w:rsidRPr="00A3502D">
        <w:rPr>
          <w:rFonts w:asciiTheme="majorBidi" w:hAnsiTheme="majorBidi" w:cstheme="majorBidi"/>
        </w:rPr>
        <w:t>……………………………………………………………………...</w:t>
      </w:r>
    </w:p>
    <w:p w:rsidR="00A3502D" w:rsidRPr="00A3502D" w:rsidRDefault="00A3502D" w:rsidP="00A3502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</w:rPr>
      </w:pPr>
      <w:r w:rsidRPr="00A3502D">
        <w:rPr>
          <w:rFonts w:asciiTheme="majorBidi" w:hAnsiTheme="majorBidi" w:cstheme="majorBidi"/>
        </w:rPr>
        <w:t>………………………………………………………………………</w:t>
      </w:r>
    </w:p>
    <w:p w:rsidR="00A3502D" w:rsidRPr="00A3502D" w:rsidRDefault="00A3502D" w:rsidP="00A3502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</w:rPr>
      </w:pPr>
      <w:r w:rsidRPr="00A3502D">
        <w:rPr>
          <w:rFonts w:asciiTheme="majorBidi" w:hAnsiTheme="majorBidi" w:cstheme="majorBidi"/>
        </w:rPr>
        <w:t>……………………………………………………………………....</w:t>
      </w:r>
    </w:p>
    <w:p w:rsidR="00A3502D" w:rsidRPr="00A3502D" w:rsidRDefault="00A3502D" w:rsidP="00A3502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</w:rPr>
      </w:pPr>
      <w:r w:rsidRPr="00A3502D">
        <w:rPr>
          <w:rFonts w:asciiTheme="majorBidi" w:hAnsiTheme="majorBidi" w:cstheme="majorBidi"/>
        </w:rPr>
        <w:t>………………………………………………………………………</w:t>
      </w:r>
    </w:p>
    <w:p w:rsidR="00A3502D" w:rsidRPr="00A3502D" w:rsidRDefault="00A3502D" w:rsidP="00A3502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</w:rPr>
      </w:pPr>
      <w:r w:rsidRPr="00A3502D">
        <w:rPr>
          <w:rFonts w:asciiTheme="majorBidi" w:hAnsiTheme="majorBidi" w:cstheme="majorBidi"/>
        </w:rPr>
        <w:t>………………………………………………………………………</w:t>
      </w:r>
    </w:p>
    <w:p w:rsidR="00A3502D" w:rsidRPr="00A3502D" w:rsidRDefault="00A3502D" w:rsidP="00A3502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</w:rPr>
      </w:pPr>
      <w:r w:rsidRPr="00A3502D">
        <w:rPr>
          <w:rFonts w:asciiTheme="majorBidi" w:hAnsiTheme="majorBidi" w:cstheme="majorBidi"/>
        </w:rPr>
        <w:t>……………………………………………………………………….</w:t>
      </w:r>
    </w:p>
    <w:p w:rsidR="00A3502D" w:rsidRPr="00A3502D" w:rsidRDefault="00A3502D" w:rsidP="00A3502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</w:rPr>
      </w:pPr>
      <w:r w:rsidRPr="00A3502D">
        <w:rPr>
          <w:rFonts w:asciiTheme="majorBidi" w:hAnsiTheme="majorBidi" w:cstheme="majorBidi"/>
        </w:rPr>
        <w:t>………………………………………………………………………</w:t>
      </w: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0C31D1" w:rsidRPr="004D0FD6" w:rsidRDefault="000C31D1">
      <w:pPr>
        <w:rPr>
          <w:rFonts w:asciiTheme="majorBidi" w:hAnsiTheme="majorBidi" w:cstheme="majorBidi"/>
        </w:rPr>
      </w:pPr>
    </w:p>
    <w:p w:rsidR="004D0FD6" w:rsidRDefault="004D0FD6" w:rsidP="000C31D1">
      <w:pPr>
        <w:rPr>
          <w:rFonts w:asciiTheme="majorBidi" w:hAnsiTheme="majorBidi" w:cstheme="majorBidi"/>
        </w:rPr>
      </w:pPr>
    </w:p>
    <w:p w:rsidR="00A3502D" w:rsidRDefault="00A3502D" w:rsidP="004D0FD6">
      <w:pPr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:rsidR="000C31D1" w:rsidRPr="004D0FD6" w:rsidRDefault="00A3502D" w:rsidP="004D0FD6">
      <w:pPr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2-</w:t>
      </w:r>
      <w:r w:rsidR="000C31D1" w:rsidRPr="004D0FD6">
        <w:rPr>
          <w:rFonts w:asciiTheme="majorBidi" w:hAnsiTheme="majorBidi" w:cstheme="majorBidi"/>
          <w:b/>
          <w:bCs/>
          <w:sz w:val="32"/>
          <w:szCs w:val="32"/>
          <w:lang w:val="en-GB"/>
        </w:rPr>
        <w:t>SDS-Polyacrylamide Gel preparation:</w:t>
      </w:r>
    </w:p>
    <w:p w:rsidR="000C31D1" w:rsidRPr="004D0FD6" w:rsidRDefault="000C31D1" w:rsidP="000C31D1">
      <w:pPr>
        <w:rPr>
          <w:rFonts w:asciiTheme="majorBidi" w:hAnsiTheme="majorBidi" w:cstheme="majorBidi"/>
          <w:b/>
          <w:bCs/>
          <w:color w:val="FF0000"/>
        </w:rPr>
      </w:pPr>
      <w:r w:rsidRPr="004D0FD6">
        <w:rPr>
          <w:rFonts w:asciiTheme="majorBidi" w:hAnsiTheme="majorBidi" w:cstheme="majorBidi"/>
          <w:b/>
          <w:bCs/>
          <w:color w:val="FF0000"/>
        </w:rPr>
        <w:t>Separation gel: Add the following to centrifuge tube-</w:t>
      </w:r>
    </w:p>
    <w:p w:rsidR="000C31D1" w:rsidRPr="004D0FD6" w:rsidRDefault="00511288" w:rsidP="000C31D1">
      <w:pPr>
        <w:rPr>
          <w:rFonts w:asciiTheme="majorBidi" w:hAnsiTheme="majorBidi" w:cstheme="majorBidi"/>
        </w:rPr>
      </w:pPr>
      <w:r w:rsidRPr="004D0FD6">
        <w:rPr>
          <w:rFonts w:asciiTheme="majorBidi" w:hAnsiTheme="majorBidi" w:cstheme="majorBidi"/>
        </w:rPr>
        <w:drawing>
          <wp:anchor distT="0" distB="0" distL="114300" distR="114300" simplePos="0" relativeHeight="251660288" behindDoc="0" locked="0" layoutInCell="1" allowOverlap="1" wp14:anchorId="0C51EBBD" wp14:editId="3DCD5A6C">
            <wp:simplePos x="0" y="0"/>
            <wp:positionH relativeFrom="margin">
              <wp:posOffset>971550</wp:posOffset>
            </wp:positionH>
            <wp:positionV relativeFrom="paragraph">
              <wp:posOffset>40640</wp:posOffset>
            </wp:positionV>
            <wp:extent cx="3829050" cy="2085975"/>
            <wp:effectExtent l="0" t="0" r="0" b="9525"/>
            <wp:wrapNone/>
            <wp:docPr id="2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6857" cy="20902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31D1" w:rsidRPr="004D0FD6" w:rsidRDefault="000C31D1" w:rsidP="000C31D1">
      <w:pPr>
        <w:rPr>
          <w:rFonts w:asciiTheme="majorBidi" w:hAnsiTheme="majorBidi" w:cstheme="majorBidi"/>
        </w:rPr>
      </w:pPr>
    </w:p>
    <w:p w:rsidR="000C31D1" w:rsidRPr="004D0FD6" w:rsidRDefault="000C31D1" w:rsidP="000C31D1">
      <w:pPr>
        <w:rPr>
          <w:rFonts w:asciiTheme="majorBidi" w:hAnsiTheme="majorBidi" w:cstheme="majorBidi"/>
        </w:rPr>
      </w:pPr>
    </w:p>
    <w:p w:rsidR="000C31D1" w:rsidRPr="004D0FD6" w:rsidRDefault="000C31D1" w:rsidP="000C31D1">
      <w:pPr>
        <w:rPr>
          <w:rFonts w:asciiTheme="majorBidi" w:hAnsiTheme="majorBidi" w:cstheme="majorBidi"/>
        </w:rPr>
      </w:pPr>
    </w:p>
    <w:p w:rsidR="000C31D1" w:rsidRPr="004D0FD6" w:rsidRDefault="000C31D1" w:rsidP="000C31D1">
      <w:pPr>
        <w:rPr>
          <w:rFonts w:asciiTheme="majorBidi" w:hAnsiTheme="majorBidi" w:cstheme="majorBidi"/>
        </w:rPr>
      </w:pPr>
    </w:p>
    <w:p w:rsidR="000C31D1" w:rsidRPr="004D0FD6" w:rsidRDefault="000C31D1" w:rsidP="000C31D1">
      <w:pPr>
        <w:rPr>
          <w:rFonts w:asciiTheme="majorBidi" w:hAnsiTheme="majorBidi" w:cstheme="majorBidi"/>
        </w:rPr>
      </w:pPr>
    </w:p>
    <w:p w:rsidR="000C31D1" w:rsidRPr="004D0FD6" w:rsidRDefault="000C31D1" w:rsidP="000C31D1">
      <w:pPr>
        <w:rPr>
          <w:rFonts w:asciiTheme="majorBidi" w:hAnsiTheme="majorBidi" w:cstheme="majorBidi"/>
        </w:rPr>
      </w:pPr>
    </w:p>
    <w:p w:rsidR="000C31D1" w:rsidRPr="004D0FD6" w:rsidRDefault="000C31D1" w:rsidP="000C31D1">
      <w:pPr>
        <w:rPr>
          <w:rFonts w:asciiTheme="majorBidi" w:hAnsiTheme="majorBidi" w:cstheme="majorBidi"/>
        </w:rPr>
      </w:pPr>
    </w:p>
    <w:p w:rsidR="000C31D1" w:rsidRPr="004D0FD6" w:rsidRDefault="000C31D1" w:rsidP="000C31D1">
      <w:pPr>
        <w:rPr>
          <w:rFonts w:asciiTheme="majorBidi" w:hAnsiTheme="majorBidi" w:cstheme="majorBidi"/>
        </w:rPr>
      </w:pPr>
      <w:r w:rsidRPr="004D0FD6">
        <w:rPr>
          <w:rFonts w:asciiTheme="majorBidi" w:hAnsiTheme="majorBidi" w:cstheme="majorBidi"/>
        </w:rPr>
        <w:t>Note: After adding TEMED, you should immediately pour the gel into the space between the plate using micropipette until the red line, you should add it on one side only,</w:t>
      </w:r>
    </w:p>
    <w:p w:rsidR="000C31D1" w:rsidRPr="004D0FD6" w:rsidRDefault="000C31D1" w:rsidP="000C31D1">
      <w:pPr>
        <w:rPr>
          <w:rFonts w:asciiTheme="majorBidi" w:hAnsiTheme="majorBidi" w:cstheme="majorBidi"/>
        </w:rPr>
      </w:pPr>
      <w:r w:rsidRPr="004D0FD6">
        <w:rPr>
          <w:rFonts w:asciiTheme="majorBidi" w:hAnsiTheme="majorBidi" w:cstheme="majorBidi"/>
        </w:rPr>
        <w:t xml:space="preserve"> After the addition, immediately add water to remove any bubbles, and to provide the appropriate </w:t>
      </w:r>
      <w:r w:rsidR="00511288" w:rsidRPr="004D0FD6">
        <w:rPr>
          <w:rFonts w:asciiTheme="majorBidi" w:hAnsiTheme="majorBidi" w:cstheme="majorBidi"/>
        </w:rPr>
        <w:t>environment for polymerization.</w:t>
      </w:r>
      <w:r w:rsidRPr="004D0FD6">
        <w:rPr>
          <w:rFonts w:asciiTheme="majorBidi" w:hAnsiTheme="majorBidi" w:cstheme="majorBidi"/>
        </w:rPr>
        <w:t xml:space="preserve"> </w:t>
      </w:r>
    </w:p>
    <w:p w:rsidR="00511288" w:rsidRPr="004D0FD6" w:rsidRDefault="00511288" w:rsidP="000C31D1">
      <w:pPr>
        <w:rPr>
          <w:rFonts w:asciiTheme="majorBidi" w:hAnsiTheme="majorBidi" w:cstheme="majorBidi"/>
        </w:rPr>
      </w:pPr>
      <w:r w:rsidRPr="004D0FD6">
        <w:rPr>
          <w:rFonts w:asciiTheme="majorBidi" w:hAnsiTheme="majorBidi" w:cstheme="majorBidi"/>
        </w:rPr>
        <w:t xml:space="preserve">After polymerization, remove the water by tissue, </w:t>
      </w:r>
    </w:p>
    <w:p w:rsidR="00511288" w:rsidRPr="004D0FD6" w:rsidRDefault="00511288" w:rsidP="000C31D1">
      <w:pPr>
        <w:rPr>
          <w:rFonts w:asciiTheme="majorBidi" w:hAnsiTheme="majorBidi" w:cstheme="majorBidi"/>
        </w:rPr>
      </w:pPr>
    </w:p>
    <w:p w:rsidR="00511288" w:rsidRPr="004D0FD6" w:rsidRDefault="00511288" w:rsidP="000C31D1">
      <w:pPr>
        <w:rPr>
          <w:rFonts w:asciiTheme="majorBidi" w:hAnsiTheme="majorBidi" w:cstheme="majorBidi"/>
          <w:b/>
          <w:bCs/>
          <w:color w:val="FF0000"/>
        </w:rPr>
      </w:pPr>
      <w:r w:rsidRPr="004D0FD6">
        <w:rPr>
          <w:rFonts w:asciiTheme="majorBidi" w:hAnsiTheme="majorBidi" w:cstheme="majorBidi"/>
          <w:b/>
          <w:bCs/>
          <w:color w:val="FF0000"/>
        </w:rPr>
        <w:drawing>
          <wp:anchor distT="0" distB="0" distL="114300" distR="114300" simplePos="0" relativeHeight="251661312" behindDoc="0" locked="0" layoutInCell="1" allowOverlap="1" wp14:anchorId="592941A9" wp14:editId="1EC8CC09">
            <wp:simplePos x="0" y="0"/>
            <wp:positionH relativeFrom="margin">
              <wp:posOffset>666750</wp:posOffset>
            </wp:positionH>
            <wp:positionV relativeFrom="paragraph">
              <wp:posOffset>150495</wp:posOffset>
            </wp:positionV>
            <wp:extent cx="3524250" cy="2368980"/>
            <wp:effectExtent l="0" t="0" r="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368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0FD6">
        <w:rPr>
          <w:rFonts w:asciiTheme="majorBidi" w:hAnsiTheme="majorBidi" w:cstheme="majorBidi"/>
          <w:b/>
          <w:bCs/>
          <w:color w:val="FF0000"/>
        </w:rPr>
        <w:t xml:space="preserve">Prepare stacking gel </w:t>
      </w:r>
    </w:p>
    <w:p w:rsidR="00511288" w:rsidRPr="004D0FD6" w:rsidRDefault="00511288" w:rsidP="000C31D1">
      <w:pPr>
        <w:rPr>
          <w:rFonts w:asciiTheme="majorBidi" w:hAnsiTheme="majorBidi" w:cstheme="majorBidi"/>
        </w:rPr>
      </w:pPr>
    </w:p>
    <w:p w:rsidR="00511288" w:rsidRPr="004D0FD6" w:rsidRDefault="00511288" w:rsidP="000C31D1">
      <w:pPr>
        <w:rPr>
          <w:rFonts w:asciiTheme="majorBidi" w:hAnsiTheme="majorBidi" w:cstheme="majorBidi"/>
        </w:rPr>
      </w:pPr>
    </w:p>
    <w:p w:rsidR="00511288" w:rsidRPr="004D0FD6" w:rsidRDefault="00511288" w:rsidP="000C31D1">
      <w:pPr>
        <w:rPr>
          <w:rFonts w:asciiTheme="majorBidi" w:hAnsiTheme="majorBidi" w:cstheme="majorBidi"/>
        </w:rPr>
      </w:pPr>
    </w:p>
    <w:p w:rsidR="00511288" w:rsidRPr="004D0FD6" w:rsidRDefault="00511288" w:rsidP="000C31D1">
      <w:pPr>
        <w:rPr>
          <w:rFonts w:asciiTheme="majorBidi" w:hAnsiTheme="majorBidi" w:cstheme="majorBidi"/>
        </w:rPr>
      </w:pPr>
    </w:p>
    <w:p w:rsidR="00511288" w:rsidRPr="004D0FD6" w:rsidRDefault="00511288" w:rsidP="000C31D1">
      <w:pPr>
        <w:rPr>
          <w:rFonts w:asciiTheme="majorBidi" w:hAnsiTheme="majorBidi" w:cstheme="majorBidi"/>
        </w:rPr>
      </w:pPr>
    </w:p>
    <w:p w:rsidR="00511288" w:rsidRPr="004D0FD6" w:rsidRDefault="00511288" w:rsidP="000C31D1">
      <w:pPr>
        <w:rPr>
          <w:rFonts w:asciiTheme="majorBidi" w:hAnsiTheme="majorBidi" w:cstheme="majorBidi"/>
        </w:rPr>
      </w:pPr>
    </w:p>
    <w:p w:rsidR="00511288" w:rsidRDefault="00511288" w:rsidP="000C31D1">
      <w:pPr>
        <w:rPr>
          <w:rFonts w:asciiTheme="majorBidi" w:hAnsiTheme="majorBidi" w:cstheme="majorBidi"/>
        </w:rPr>
      </w:pPr>
    </w:p>
    <w:p w:rsidR="004D0FD6" w:rsidRPr="004D0FD6" w:rsidRDefault="004D0FD6" w:rsidP="000C31D1">
      <w:pPr>
        <w:rPr>
          <w:rFonts w:asciiTheme="majorBidi" w:hAnsiTheme="majorBidi" w:cstheme="majorBidi"/>
        </w:rPr>
      </w:pPr>
    </w:p>
    <w:p w:rsidR="00511288" w:rsidRPr="004D0FD6" w:rsidRDefault="00511288" w:rsidP="000C31D1">
      <w:pPr>
        <w:rPr>
          <w:rFonts w:asciiTheme="majorBidi" w:hAnsiTheme="majorBidi" w:cstheme="majorBidi"/>
        </w:rPr>
      </w:pPr>
    </w:p>
    <w:p w:rsidR="00511288" w:rsidRPr="004D0FD6" w:rsidRDefault="00511288" w:rsidP="00511288">
      <w:pPr>
        <w:rPr>
          <w:rFonts w:asciiTheme="majorBidi" w:hAnsiTheme="majorBidi" w:cstheme="majorBidi"/>
        </w:rPr>
      </w:pPr>
      <w:r w:rsidRPr="004D0FD6">
        <w:rPr>
          <w:rFonts w:asciiTheme="majorBidi" w:hAnsiTheme="majorBidi" w:cstheme="majorBidi"/>
        </w:rPr>
        <w:t xml:space="preserve">Note: After adding TEMED, you should immediately pour the gel into the space between the plate using micropipette until the </w:t>
      </w:r>
      <w:r w:rsidRPr="004D0FD6">
        <w:rPr>
          <w:rFonts w:asciiTheme="majorBidi" w:hAnsiTheme="majorBidi" w:cstheme="majorBidi"/>
        </w:rPr>
        <w:t>end of the short plate</w:t>
      </w:r>
      <w:r w:rsidRPr="004D0FD6">
        <w:rPr>
          <w:rFonts w:asciiTheme="majorBidi" w:hAnsiTheme="majorBidi" w:cstheme="majorBidi"/>
        </w:rPr>
        <w:t>, you should add it on one side only,</w:t>
      </w:r>
      <w:r w:rsidRPr="004D0FD6">
        <w:rPr>
          <w:rFonts w:asciiTheme="majorBidi" w:hAnsiTheme="majorBidi" w:cstheme="majorBidi"/>
        </w:rPr>
        <w:t xml:space="preserve"> and then </w:t>
      </w:r>
      <w:r w:rsidRPr="004D0FD6">
        <w:rPr>
          <w:rFonts w:asciiTheme="majorBidi" w:hAnsiTheme="majorBidi" w:cstheme="majorBidi"/>
          <w:b/>
          <w:bCs/>
          <w:color w:val="FF0000"/>
        </w:rPr>
        <w:t xml:space="preserve">immediately </w:t>
      </w:r>
      <w:r w:rsidRPr="004D0FD6">
        <w:rPr>
          <w:rFonts w:asciiTheme="majorBidi" w:hAnsiTheme="majorBidi" w:cstheme="majorBidi"/>
        </w:rPr>
        <w:t>add the comb</w:t>
      </w:r>
      <w:r w:rsidR="003213E8" w:rsidRPr="004D0FD6">
        <w:rPr>
          <w:rFonts w:asciiTheme="majorBidi" w:hAnsiTheme="majorBidi" w:cstheme="majorBidi"/>
        </w:rPr>
        <w:t>, wait until it completely polymerized</w:t>
      </w:r>
    </w:p>
    <w:p w:rsidR="00511288" w:rsidRPr="004D0FD6" w:rsidRDefault="00472427" w:rsidP="000C31D1">
      <w:pPr>
        <w:rPr>
          <w:rFonts w:asciiTheme="majorBidi" w:hAnsiTheme="majorBidi" w:cstheme="majorBidi"/>
          <w:b/>
          <w:bCs/>
        </w:rPr>
      </w:pPr>
      <w:r w:rsidRPr="004D0FD6">
        <w:rPr>
          <w:rFonts w:asciiTheme="majorBidi" w:hAnsiTheme="majorBidi" w:cstheme="majorBidi"/>
          <w:b/>
          <w:bCs/>
        </w:rPr>
        <w:t>After it polymerization, transfer the gel to the Tank</w:t>
      </w:r>
    </w:p>
    <w:p w:rsidR="00472427" w:rsidRPr="00913A46" w:rsidRDefault="00472427" w:rsidP="00913A4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913A46">
        <w:rPr>
          <w:rFonts w:asciiTheme="majorBidi" w:hAnsiTheme="majorBidi" w:cstheme="majorBidi"/>
          <w:b/>
          <w:bCs/>
        </w:rPr>
        <w:lastRenderedPageBreak/>
        <w:t xml:space="preserve">Add Running buffer in the inner chamber and outer chamber, and then remove the comb </w:t>
      </w:r>
      <w:r w:rsidRPr="00913A46">
        <w:rPr>
          <w:rFonts w:asciiTheme="majorBidi" w:hAnsiTheme="majorBidi" w:cstheme="majorBidi"/>
          <w:b/>
          <w:bCs/>
          <w:color w:val="FF0000"/>
          <w:sz w:val="24"/>
          <w:szCs w:val="24"/>
        </w:rPr>
        <w:t>carefully!!!</w:t>
      </w:r>
    </w:p>
    <w:p w:rsidR="00472427" w:rsidRPr="00913A46" w:rsidRDefault="00472427" w:rsidP="00913A4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13A46">
        <w:rPr>
          <w:rFonts w:asciiTheme="majorBidi" w:hAnsiTheme="majorBidi" w:cstheme="majorBidi"/>
          <w:b/>
          <w:bCs/>
          <w:sz w:val="24"/>
          <w:szCs w:val="24"/>
        </w:rPr>
        <w:t>Start loading the sample, keep in mind that the sample is mixed with disruption buffer</w:t>
      </w:r>
      <w:r w:rsidR="004D0FD6" w:rsidRPr="00913A46">
        <w:rPr>
          <w:rFonts w:asciiTheme="majorBidi" w:hAnsiTheme="majorBidi" w:cstheme="majorBidi"/>
          <w:b/>
          <w:bCs/>
          <w:sz w:val="24"/>
          <w:szCs w:val="24"/>
        </w:rPr>
        <w:t xml:space="preserve"> which </w:t>
      </w:r>
      <w:proofErr w:type="gramStart"/>
      <w:r w:rsidRPr="00913A46">
        <w:rPr>
          <w:rFonts w:asciiTheme="majorBidi" w:hAnsiTheme="majorBidi" w:cstheme="majorBidi"/>
          <w:b/>
          <w:bCs/>
          <w:sz w:val="24"/>
          <w:szCs w:val="24"/>
        </w:rPr>
        <w:t>include</w:t>
      </w:r>
      <w:r w:rsidR="004D0FD6" w:rsidRPr="00913A46">
        <w:rPr>
          <w:rFonts w:asciiTheme="majorBidi" w:hAnsiTheme="majorBidi" w:cstheme="majorBidi"/>
          <w:b/>
          <w:bCs/>
          <w:sz w:val="24"/>
          <w:szCs w:val="24"/>
        </w:rPr>
        <w:t>s:</w:t>
      </w:r>
      <w:r w:rsidRPr="00913A46">
        <w:rPr>
          <w:rFonts w:asciiTheme="majorBidi" w:hAnsiTheme="majorBidi" w:cstheme="majorBidi"/>
          <w:b/>
          <w:bCs/>
          <w:sz w:val="24"/>
          <w:szCs w:val="24"/>
        </w:rPr>
        <w:t>…</w:t>
      </w:r>
      <w:proofErr w:type="gramEnd"/>
      <w:r w:rsidRPr="00913A46"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……………………………………………………………………………</w:t>
      </w:r>
    </w:p>
    <w:p w:rsidR="004D0FD6" w:rsidRPr="00913A46" w:rsidRDefault="004D0FD6" w:rsidP="00913A4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13A46">
        <w:rPr>
          <w:rFonts w:asciiTheme="majorBidi" w:hAnsiTheme="majorBidi" w:cstheme="majorBidi"/>
          <w:b/>
          <w:bCs/>
          <w:sz w:val="24"/>
          <w:szCs w:val="24"/>
        </w:rPr>
        <w:t xml:space="preserve">And their </w:t>
      </w:r>
      <w:proofErr w:type="gramStart"/>
      <w:r w:rsidRPr="00913A46">
        <w:rPr>
          <w:rFonts w:asciiTheme="majorBidi" w:hAnsiTheme="majorBidi" w:cstheme="majorBidi"/>
          <w:b/>
          <w:bCs/>
          <w:sz w:val="24"/>
          <w:szCs w:val="24"/>
        </w:rPr>
        <w:t>purpose:…</w:t>
      </w:r>
      <w:proofErr w:type="gramEnd"/>
      <w:r w:rsidRPr="00913A46">
        <w:rPr>
          <w:rFonts w:asciiTheme="majorBidi" w:hAnsiTheme="majorBidi" w:cstheme="majorBidi"/>
          <w:b/>
          <w:bCs/>
          <w:sz w:val="24"/>
          <w:szCs w:val="24"/>
        </w:rPr>
        <w:t>………………………………………………………………..</w:t>
      </w:r>
    </w:p>
    <w:p w:rsidR="004D0FD6" w:rsidRPr="004D0FD6" w:rsidRDefault="004D0FD6" w:rsidP="000C31D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72427" w:rsidRPr="00913A46" w:rsidRDefault="00472427" w:rsidP="00913A4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13A46">
        <w:rPr>
          <w:rFonts w:asciiTheme="majorBidi" w:hAnsiTheme="majorBidi" w:cstheme="majorBidi"/>
          <w:b/>
          <w:bCs/>
          <w:sz w:val="24"/>
          <w:szCs w:val="24"/>
        </w:rPr>
        <w:t>You should include a ladder (marker)</w:t>
      </w:r>
      <w:proofErr w:type="gramStart"/>
      <w:r w:rsidRPr="00913A46">
        <w:rPr>
          <w:rFonts w:asciiTheme="majorBidi" w:hAnsiTheme="majorBidi" w:cstheme="majorBidi"/>
          <w:b/>
          <w:bCs/>
          <w:sz w:val="24"/>
          <w:szCs w:val="24"/>
        </w:rPr>
        <w:t xml:space="preserve"> ..</w:t>
      </w:r>
      <w:proofErr w:type="gramEnd"/>
      <w:r w:rsidRPr="00913A46">
        <w:rPr>
          <w:rFonts w:asciiTheme="majorBidi" w:hAnsiTheme="majorBidi" w:cstheme="majorBidi"/>
          <w:b/>
          <w:bCs/>
          <w:sz w:val="24"/>
          <w:szCs w:val="24"/>
        </w:rPr>
        <w:t>Why?</w:t>
      </w:r>
      <w:r w:rsidR="00913A46">
        <w:rPr>
          <w:rFonts w:asciiTheme="majorBidi" w:hAnsiTheme="majorBidi" w:cstheme="majorBidi"/>
          <w:b/>
          <w:bCs/>
          <w:sz w:val="24"/>
          <w:szCs w:val="24"/>
        </w:rPr>
        <w:t xml:space="preserve"> and it consists of what?.........................................................................................................................................................................................................................................................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13A46">
        <w:rPr>
          <w:rFonts w:asciiTheme="majorBidi" w:hAnsiTheme="majorBidi" w:cstheme="majorBidi"/>
          <w:b/>
          <w:bCs/>
          <w:sz w:val="24"/>
          <w:szCs w:val="24"/>
        </w:rPr>
        <w:t xml:space="preserve">........................... </w:t>
      </w:r>
    </w:p>
    <w:p w:rsidR="00203CDD" w:rsidRDefault="00203CDD" w:rsidP="000C31D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D0FD6" w:rsidRDefault="004D0FD6" w:rsidP="00913A4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13A46">
        <w:rPr>
          <w:rFonts w:asciiTheme="majorBidi" w:hAnsiTheme="majorBidi" w:cstheme="majorBidi"/>
          <w:b/>
          <w:bCs/>
          <w:sz w:val="24"/>
          <w:szCs w:val="24"/>
        </w:rPr>
        <w:t xml:space="preserve">When the run ends, now you must visualized the bands by </w:t>
      </w:r>
      <w:r w:rsidR="004217AE" w:rsidRPr="00913A46">
        <w:rPr>
          <w:rFonts w:asciiTheme="majorBidi" w:hAnsiTheme="majorBidi" w:cstheme="majorBidi"/>
          <w:b/>
          <w:bCs/>
          <w:sz w:val="24"/>
          <w:szCs w:val="24"/>
        </w:rPr>
        <w:t>incubation the gel with ………………………………………</w:t>
      </w:r>
      <w:proofErr w:type="gramStart"/>
      <w:r w:rsidR="004217AE" w:rsidRPr="00913A46">
        <w:rPr>
          <w:rFonts w:asciiTheme="majorBidi" w:hAnsiTheme="majorBidi" w:cstheme="majorBidi"/>
          <w:b/>
          <w:bCs/>
          <w:sz w:val="24"/>
          <w:szCs w:val="24"/>
        </w:rPr>
        <w:t>….for</w:t>
      </w:r>
      <w:proofErr w:type="gramEnd"/>
      <w:r w:rsidR="004217AE" w:rsidRPr="00913A46">
        <w:rPr>
          <w:rFonts w:asciiTheme="majorBidi" w:hAnsiTheme="majorBidi" w:cstheme="majorBidi"/>
          <w:b/>
          <w:bCs/>
          <w:sz w:val="24"/>
          <w:szCs w:val="24"/>
        </w:rPr>
        <w:t>………………………….</w:t>
      </w:r>
    </w:p>
    <w:p w:rsidR="00960C35" w:rsidRPr="00960C35" w:rsidRDefault="00960C35" w:rsidP="00960C35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960C35" w:rsidRPr="00913A46" w:rsidRDefault="00960C35" w:rsidP="00960C35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</w:p>
    <w:p w:rsidR="004217AE" w:rsidRDefault="004217AE" w:rsidP="00913A4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913A46">
        <w:rPr>
          <w:rFonts w:asciiTheme="majorBidi" w:hAnsiTheme="majorBidi" w:cstheme="majorBidi"/>
          <w:b/>
          <w:bCs/>
          <w:sz w:val="24"/>
          <w:szCs w:val="24"/>
        </w:rPr>
        <w:t>The name of the dye that will color the protein is………………….</w:t>
      </w:r>
    </w:p>
    <w:p w:rsidR="00960C35" w:rsidRPr="00913A46" w:rsidRDefault="00960C35" w:rsidP="00960C35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p w:rsidR="004217AE" w:rsidRPr="00913A46" w:rsidRDefault="00960C35" w:rsidP="00913A4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Final step is to</w:t>
      </w:r>
      <w:r w:rsidR="004217AE" w:rsidRPr="00913A46">
        <w:rPr>
          <w:rFonts w:asciiTheme="majorBidi" w:hAnsiTheme="majorBidi" w:cstheme="majorBidi"/>
          <w:b/>
          <w:bCs/>
          <w:sz w:val="24"/>
          <w:szCs w:val="24"/>
        </w:rPr>
        <w:t xml:space="preserve"> incubate it with…………………………to……………………………</w:t>
      </w:r>
    </w:p>
    <w:p w:rsidR="00203CDD" w:rsidRPr="004D0FD6" w:rsidRDefault="00203CDD" w:rsidP="000C31D1">
      <w:pPr>
        <w:rPr>
          <w:rFonts w:asciiTheme="majorBidi" w:hAnsiTheme="majorBidi" w:cstheme="majorBidi"/>
          <w:b/>
          <w:bCs/>
        </w:rPr>
      </w:pPr>
    </w:p>
    <w:sectPr w:rsidR="00203CDD" w:rsidRPr="004D0FD6" w:rsidSect="00A3502D"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151A3"/>
    <w:multiLevelType w:val="hybridMultilevel"/>
    <w:tmpl w:val="5AFA7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E0622B"/>
    <w:multiLevelType w:val="hybridMultilevel"/>
    <w:tmpl w:val="8E26E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58"/>
    <w:rsid w:val="000C31D1"/>
    <w:rsid w:val="00133673"/>
    <w:rsid w:val="00203CDD"/>
    <w:rsid w:val="002A6AF0"/>
    <w:rsid w:val="003213E8"/>
    <w:rsid w:val="004217AE"/>
    <w:rsid w:val="00472427"/>
    <w:rsid w:val="004D0FD6"/>
    <w:rsid w:val="00511288"/>
    <w:rsid w:val="006F2B58"/>
    <w:rsid w:val="00913A46"/>
    <w:rsid w:val="00960C35"/>
    <w:rsid w:val="009E727F"/>
    <w:rsid w:val="00A3502D"/>
    <w:rsid w:val="00C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2F678"/>
  <w15:chartTrackingRefBased/>
  <w15:docId w15:val="{2F051C3A-7653-4607-88FE-3D49DD88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6</cp:revision>
  <dcterms:created xsi:type="dcterms:W3CDTF">2016-03-27T23:03:00Z</dcterms:created>
  <dcterms:modified xsi:type="dcterms:W3CDTF">2016-03-28T00:25:00Z</dcterms:modified>
</cp:coreProperties>
</file>