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960"/>
        <w:gridCol w:w="7960"/>
      </w:tblGrid>
      <w:tr w:rsidR="00F44E6B" w:rsidRPr="00F44E6B" w14:paraId="52441EEA" w14:textId="77777777" w:rsidTr="00F44E6B">
        <w:tc>
          <w:tcPr>
            <w:tcW w:w="7960" w:type="dxa"/>
          </w:tcPr>
          <w:p w14:paraId="79D204D5" w14:textId="77777777" w:rsidR="00F44E6B" w:rsidRPr="00F44E6B" w:rsidRDefault="00F44E6B">
            <w:pPr>
              <w:rPr>
                <w:rFonts w:cs="Simplified Arabic"/>
                <w:b/>
                <w:bCs/>
                <w:sz w:val="24"/>
                <w:szCs w:val="24"/>
                <w:rtl/>
              </w:rPr>
            </w:pPr>
            <w:r w:rsidRPr="00F44E6B">
              <w:rPr>
                <w:rFonts w:cs="Simplified Arabic" w:hint="cs"/>
                <w:b/>
                <w:bCs/>
                <w:sz w:val="24"/>
                <w:szCs w:val="24"/>
                <w:rtl/>
              </w:rPr>
              <w:t>الاسم :</w:t>
            </w:r>
          </w:p>
        </w:tc>
        <w:tc>
          <w:tcPr>
            <w:tcW w:w="7960" w:type="dxa"/>
          </w:tcPr>
          <w:p w14:paraId="091052C6" w14:textId="77777777" w:rsidR="00F44E6B" w:rsidRPr="00F44E6B" w:rsidRDefault="00F44E6B">
            <w:pPr>
              <w:rPr>
                <w:rFonts w:cs="Simplified Arabic"/>
                <w:b/>
                <w:bCs/>
                <w:sz w:val="24"/>
                <w:szCs w:val="24"/>
                <w:rtl/>
              </w:rPr>
            </w:pPr>
            <w:r w:rsidRPr="00F44E6B">
              <w:rPr>
                <w:rFonts w:cs="Simplified Arabic" w:hint="cs"/>
                <w:b/>
                <w:bCs/>
                <w:sz w:val="24"/>
                <w:szCs w:val="24"/>
                <w:rtl/>
              </w:rPr>
              <w:t>الملاحظ :</w:t>
            </w:r>
          </w:p>
        </w:tc>
      </w:tr>
      <w:tr w:rsidR="00F44E6B" w:rsidRPr="00F44E6B" w14:paraId="64D76E3E" w14:textId="77777777" w:rsidTr="00F44E6B">
        <w:tc>
          <w:tcPr>
            <w:tcW w:w="7960" w:type="dxa"/>
          </w:tcPr>
          <w:p w14:paraId="1A62DE90" w14:textId="77777777" w:rsidR="00F44E6B" w:rsidRPr="00F44E6B" w:rsidRDefault="00F44E6B">
            <w:pPr>
              <w:rPr>
                <w:rFonts w:cs="Simplified Arabic"/>
                <w:b/>
                <w:bCs/>
                <w:sz w:val="24"/>
                <w:szCs w:val="24"/>
                <w:rtl/>
              </w:rPr>
            </w:pPr>
            <w:r w:rsidRPr="00F44E6B">
              <w:rPr>
                <w:rFonts w:cs="Simplified Arabic" w:hint="cs"/>
                <w:b/>
                <w:bCs/>
                <w:sz w:val="24"/>
                <w:szCs w:val="24"/>
                <w:rtl/>
              </w:rPr>
              <w:t>النشاط :</w:t>
            </w:r>
          </w:p>
        </w:tc>
        <w:tc>
          <w:tcPr>
            <w:tcW w:w="7960" w:type="dxa"/>
          </w:tcPr>
          <w:p w14:paraId="5E00EED6" w14:textId="77777777" w:rsidR="00F44E6B" w:rsidRPr="00F44E6B" w:rsidRDefault="00F44E6B">
            <w:pPr>
              <w:rPr>
                <w:rFonts w:cs="Simplified Arabic"/>
                <w:b/>
                <w:bCs/>
                <w:sz w:val="24"/>
                <w:szCs w:val="24"/>
                <w:rtl/>
              </w:rPr>
            </w:pPr>
            <w:r w:rsidRPr="00F44E6B">
              <w:rPr>
                <w:rFonts w:cs="Simplified Arabic" w:hint="cs"/>
                <w:b/>
                <w:bCs/>
                <w:sz w:val="24"/>
                <w:szCs w:val="24"/>
                <w:rtl/>
              </w:rPr>
              <w:t>التاريخ :</w:t>
            </w:r>
          </w:p>
        </w:tc>
      </w:tr>
    </w:tbl>
    <w:p w14:paraId="37AD2CF2" w14:textId="77777777" w:rsidR="00910B75" w:rsidRDefault="00910B75">
      <w:pPr>
        <w:rPr>
          <w:rtl/>
        </w:rPr>
      </w:pPr>
    </w:p>
    <w:p w14:paraId="09A21363" w14:textId="77777777" w:rsidR="00CA2AB4" w:rsidRDefault="00CA2AB4" w:rsidP="00CA2AB4">
      <w:pPr>
        <w:jc w:val="center"/>
        <w:rPr>
          <w:rFonts w:cs="Simplified Arabic"/>
          <w:b/>
          <w:bCs/>
          <w:sz w:val="28"/>
          <w:szCs w:val="28"/>
          <w:u w:val="single"/>
          <w:rtl/>
        </w:rPr>
      </w:pPr>
      <w:r w:rsidRPr="00260EC1">
        <w:rPr>
          <w:rFonts w:cs="Simplified Arabic" w:hint="cs"/>
          <w:b/>
          <w:bCs/>
          <w:sz w:val="28"/>
          <w:szCs w:val="28"/>
          <w:u w:val="single"/>
          <w:rtl/>
        </w:rPr>
        <w:t xml:space="preserve">استمارة </w:t>
      </w:r>
      <w:r>
        <w:rPr>
          <w:rFonts w:cs="Simplified Arabic" w:hint="cs"/>
          <w:b/>
          <w:bCs/>
          <w:sz w:val="28"/>
          <w:szCs w:val="28"/>
          <w:u w:val="single"/>
          <w:rtl/>
        </w:rPr>
        <w:t>ملاحظة فلم عن استغراق الطفل في اللعب</w:t>
      </w:r>
      <w:r w:rsidRPr="00260EC1">
        <w:rPr>
          <w:rFonts w:cs="Simplified Arabic" w:hint="cs"/>
          <w:b/>
          <w:bCs/>
          <w:sz w:val="28"/>
          <w:szCs w:val="28"/>
          <w:u w:val="single"/>
          <w:rtl/>
        </w:rPr>
        <w:t xml:space="preserve"> </w:t>
      </w:r>
    </w:p>
    <w:p w14:paraId="29CE7DC8" w14:textId="77777777" w:rsidR="00CA2AB4" w:rsidRDefault="00CA2AB4" w:rsidP="00CA2AB4">
      <w:pPr>
        <w:tabs>
          <w:tab w:val="left" w:pos="449"/>
        </w:tabs>
        <w:rPr>
          <w:rFonts w:cs="Simplified Arabic"/>
          <w:b/>
          <w:bCs/>
          <w:sz w:val="28"/>
          <w:szCs w:val="28"/>
          <w:u w:val="single"/>
          <w:rtl/>
        </w:rPr>
      </w:pPr>
      <w:r>
        <w:rPr>
          <w:rFonts w:cs="Simplified Arabic" w:hint="cs"/>
          <w:b/>
          <w:bCs/>
          <w:sz w:val="28"/>
          <w:szCs w:val="28"/>
          <w:u w:val="single"/>
          <w:rtl/>
        </w:rPr>
        <w:t xml:space="preserve">الملاحظات : </w:t>
      </w:r>
    </w:p>
    <w:p w14:paraId="71BC19B3" w14:textId="77777777" w:rsidR="00FE23C6" w:rsidRDefault="00FE23C6" w:rsidP="00CA2AB4">
      <w:pPr>
        <w:tabs>
          <w:tab w:val="left" w:pos="449"/>
        </w:tabs>
        <w:rPr>
          <w:rFonts w:cs="Simplified Arabic"/>
          <w:b/>
          <w:bCs/>
          <w:sz w:val="28"/>
          <w:szCs w:val="28"/>
          <w:u w:val="single"/>
          <w:rtl/>
        </w:rPr>
      </w:pPr>
    </w:p>
    <w:p w14:paraId="5832E322" w14:textId="77777777" w:rsidR="00FE23C6" w:rsidRDefault="00FE23C6" w:rsidP="00CA2AB4">
      <w:pPr>
        <w:tabs>
          <w:tab w:val="left" w:pos="449"/>
        </w:tabs>
        <w:rPr>
          <w:rFonts w:cs="Simplified Arabic"/>
          <w:b/>
          <w:bCs/>
          <w:sz w:val="28"/>
          <w:szCs w:val="28"/>
          <w:u w:val="single"/>
          <w:rtl/>
        </w:rPr>
      </w:pPr>
    </w:p>
    <w:p w14:paraId="334079FA" w14:textId="77777777" w:rsidR="00FE23C6" w:rsidRDefault="00FE23C6" w:rsidP="00CA2AB4">
      <w:pPr>
        <w:tabs>
          <w:tab w:val="left" w:pos="449"/>
        </w:tabs>
        <w:rPr>
          <w:rFonts w:cs="Simplified Arabic"/>
          <w:b/>
          <w:bCs/>
          <w:sz w:val="28"/>
          <w:szCs w:val="28"/>
          <w:u w:val="single"/>
          <w:rtl/>
        </w:rPr>
      </w:pPr>
    </w:p>
    <w:p w14:paraId="4B943181" w14:textId="77777777" w:rsidR="00FE23C6" w:rsidRDefault="00FE23C6" w:rsidP="00CA2AB4">
      <w:pPr>
        <w:tabs>
          <w:tab w:val="left" w:pos="449"/>
        </w:tabs>
        <w:rPr>
          <w:rFonts w:cs="Simplified Arabic"/>
          <w:b/>
          <w:bCs/>
          <w:sz w:val="28"/>
          <w:szCs w:val="28"/>
          <w:u w:val="single"/>
          <w:rtl/>
        </w:rPr>
      </w:pPr>
    </w:p>
    <w:p w14:paraId="0F3BF8DC" w14:textId="77777777" w:rsidR="00FE23C6" w:rsidRDefault="00FE23C6" w:rsidP="00CA2AB4">
      <w:pPr>
        <w:tabs>
          <w:tab w:val="left" w:pos="449"/>
        </w:tabs>
        <w:rPr>
          <w:rFonts w:cs="Simplified Arabic"/>
          <w:b/>
          <w:bCs/>
          <w:sz w:val="28"/>
          <w:szCs w:val="28"/>
          <w:u w:val="single"/>
          <w:rtl/>
        </w:rPr>
      </w:pPr>
    </w:p>
    <w:p w14:paraId="0AC6BEFB" w14:textId="77777777" w:rsidR="00FE23C6" w:rsidRDefault="00FE23C6" w:rsidP="00CA2AB4">
      <w:pPr>
        <w:tabs>
          <w:tab w:val="left" w:pos="449"/>
        </w:tabs>
        <w:rPr>
          <w:rFonts w:cs="Simplified Arabic"/>
          <w:b/>
          <w:bCs/>
          <w:sz w:val="28"/>
          <w:szCs w:val="28"/>
          <w:u w:val="single"/>
          <w:rtl/>
        </w:rPr>
      </w:pPr>
    </w:p>
    <w:p w14:paraId="0599595C" w14:textId="77777777" w:rsidR="00FE23C6" w:rsidRDefault="00FE23C6" w:rsidP="00CA2AB4">
      <w:pPr>
        <w:tabs>
          <w:tab w:val="left" w:pos="449"/>
        </w:tabs>
        <w:rPr>
          <w:rFonts w:cs="Simplified Arabic"/>
          <w:b/>
          <w:bCs/>
          <w:sz w:val="28"/>
          <w:szCs w:val="28"/>
          <w:u w:val="single"/>
          <w:rtl/>
        </w:rPr>
      </w:pPr>
    </w:p>
    <w:p w14:paraId="6705DE69" w14:textId="77777777" w:rsidR="00FE23C6" w:rsidRDefault="00FE23C6" w:rsidP="00CA2AB4">
      <w:pPr>
        <w:tabs>
          <w:tab w:val="left" w:pos="449"/>
        </w:tabs>
        <w:rPr>
          <w:rFonts w:cs="Simplified Arabic"/>
          <w:b/>
          <w:bCs/>
          <w:sz w:val="28"/>
          <w:szCs w:val="28"/>
          <w:u w:val="single"/>
          <w:rtl/>
        </w:rPr>
      </w:pPr>
    </w:p>
    <w:p w14:paraId="673240A1" w14:textId="77777777" w:rsidR="00FE23C6" w:rsidRDefault="00FE23C6" w:rsidP="00CA2AB4">
      <w:pPr>
        <w:tabs>
          <w:tab w:val="left" w:pos="449"/>
        </w:tabs>
        <w:rPr>
          <w:rFonts w:cs="Simplified Arabic"/>
          <w:b/>
          <w:bCs/>
          <w:sz w:val="28"/>
          <w:szCs w:val="28"/>
          <w:u w:val="single"/>
          <w:rtl/>
        </w:rPr>
      </w:pPr>
    </w:p>
    <w:p w14:paraId="0DE63C34" w14:textId="77777777" w:rsidR="00FE23C6" w:rsidRDefault="00FE23C6" w:rsidP="00CA2AB4">
      <w:pPr>
        <w:tabs>
          <w:tab w:val="left" w:pos="449"/>
        </w:tabs>
        <w:rPr>
          <w:rFonts w:cs="Simplified Arabic"/>
          <w:b/>
          <w:bCs/>
          <w:sz w:val="28"/>
          <w:szCs w:val="28"/>
          <w:u w:val="single"/>
          <w:rtl/>
        </w:rPr>
      </w:pPr>
    </w:p>
    <w:p w14:paraId="54A056F4" w14:textId="77777777" w:rsidR="00FE23C6" w:rsidRDefault="00FE23C6" w:rsidP="00CA2AB4">
      <w:pPr>
        <w:tabs>
          <w:tab w:val="left" w:pos="449"/>
        </w:tabs>
        <w:rPr>
          <w:rFonts w:cs="Simplified Arabic"/>
          <w:b/>
          <w:bCs/>
          <w:sz w:val="28"/>
          <w:szCs w:val="28"/>
          <w:u w:val="single"/>
          <w:rtl/>
        </w:rPr>
      </w:pPr>
    </w:p>
    <w:p w14:paraId="2634B418" w14:textId="77777777" w:rsidR="00FE23C6" w:rsidRDefault="00FE23C6" w:rsidP="00CA2AB4">
      <w:pPr>
        <w:tabs>
          <w:tab w:val="left" w:pos="449"/>
        </w:tabs>
        <w:rPr>
          <w:rFonts w:cs="Simplified Arabic"/>
          <w:b/>
          <w:bCs/>
          <w:sz w:val="28"/>
          <w:szCs w:val="28"/>
          <w:u w:val="single"/>
          <w:rtl/>
        </w:rPr>
      </w:pPr>
    </w:p>
    <w:p w14:paraId="4EEDD44F" w14:textId="77777777" w:rsidR="00FE23C6" w:rsidRPr="00260EC1" w:rsidRDefault="00FE23C6" w:rsidP="00CA2AB4">
      <w:pPr>
        <w:tabs>
          <w:tab w:val="left" w:pos="449"/>
        </w:tabs>
        <w:rPr>
          <w:rFonts w:cs="Simplified Arabic"/>
          <w:b/>
          <w:bCs/>
          <w:sz w:val="28"/>
          <w:szCs w:val="28"/>
          <w:u w:val="single"/>
          <w:rtl/>
        </w:rPr>
      </w:pPr>
    </w:p>
    <w:p w14:paraId="14F6C181" w14:textId="77777777" w:rsidR="00CA2AB4" w:rsidRDefault="00CA2AB4" w:rsidP="00F44E6B">
      <w:pPr>
        <w:jc w:val="center"/>
        <w:rPr>
          <w:rFonts w:cs="Simplified Arabic"/>
          <w:b/>
          <w:bCs/>
          <w:sz w:val="28"/>
          <w:szCs w:val="28"/>
          <w:u w:val="single"/>
          <w:rtl/>
        </w:rPr>
      </w:pPr>
    </w:p>
    <w:p w14:paraId="596A2D6E" w14:textId="77777777" w:rsidR="00F44E6B" w:rsidRPr="00260EC1" w:rsidRDefault="00F44E6B" w:rsidP="00F44E6B">
      <w:pPr>
        <w:jc w:val="center"/>
        <w:rPr>
          <w:rFonts w:cs="Simplified Arabic"/>
          <w:b/>
          <w:bCs/>
          <w:sz w:val="28"/>
          <w:szCs w:val="28"/>
          <w:u w:val="single"/>
          <w:rtl/>
        </w:rPr>
      </w:pPr>
      <w:r w:rsidRPr="00260EC1">
        <w:rPr>
          <w:rFonts w:cs="Simplified Arabic" w:hint="cs"/>
          <w:b/>
          <w:bCs/>
          <w:sz w:val="28"/>
          <w:szCs w:val="28"/>
          <w:u w:val="single"/>
          <w:rtl/>
        </w:rPr>
        <w:lastRenderedPageBreak/>
        <w:t xml:space="preserve">استمارة تفاعل الطفل مع </w:t>
      </w:r>
      <w:r w:rsidR="00AF5FB0" w:rsidRPr="00260EC1">
        <w:rPr>
          <w:rFonts w:cs="Simplified Arabic" w:hint="cs"/>
          <w:b/>
          <w:bCs/>
          <w:sz w:val="28"/>
          <w:szCs w:val="28"/>
          <w:u w:val="single"/>
          <w:rtl/>
        </w:rPr>
        <w:t xml:space="preserve">أ- </w:t>
      </w:r>
      <w:r w:rsidRPr="00260EC1">
        <w:rPr>
          <w:rFonts w:cs="Simplified Arabic" w:hint="cs"/>
          <w:b/>
          <w:bCs/>
          <w:sz w:val="28"/>
          <w:szCs w:val="28"/>
          <w:u w:val="single"/>
          <w:rtl/>
        </w:rPr>
        <w:t xml:space="preserve">الخامات </w:t>
      </w:r>
    </w:p>
    <w:tbl>
      <w:tblPr>
        <w:tblStyle w:val="TableGrid"/>
        <w:bidiVisual/>
        <w:tblW w:w="15954" w:type="dxa"/>
        <w:tblLook w:val="04A0" w:firstRow="1" w:lastRow="0" w:firstColumn="1" w:lastColumn="0" w:noHBand="0" w:noVBand="1"/>
      </w:tblPr>
      <w:tblGrid>
        <w:gridCol w:w="3338"/>
        <w:gridCol w:w="12616"/>
      </w:tblGrid>
      <w:tr w:rsidR="00AF5FB0" w:rsidRPr="00AF5FB0" w14:paraId="4C7B6E6C" w14:textId="77777777" w:rsidTr="00AF5FB0">
        <w:tc>
          <w:tcPr>
            <w:tcW w:w="3338" w:type="dxa"/>
          </w:tcPr>
          <w:p w14:paraId="595DBE4F" w14:textId="77777777" w:rsidR="00AF5FB0" w:rsidRPr="00AF5FB0" w:rsidRDefault="00AF5FB0">
            <w:pPr>
              <w:rPr>
                <w:rFonts w:cs="Simplified Arabic"/>
                <w:b/>
                <w:bCs/>
                <w:sz w:val="24"/>
                <w:szCs w:val="24"/>
                <w:rtl/>
              </w:rPr>
            </w:pPr>
            <w:r w:rsidRPr="00AF5FB0">
              <w:rPr>
                <w:rFonts w:cs="Simplified Arabic" w:hint="cs"/>
                <w:b/>
                <w:bCs/>
                <w:sz w:val="24"/>
                <w:szCs w:val="24"/>
                <w:rtl/>
              </w:rPr>
              <w:t>المستوى الاستكشافي :</w:t>
            </w:r>
          </w:p>
        </w:tc>
        <w:tc>
          <w:tcPr>
            <w:tcW w:w="12616" w:type="dxa"/>
            <w:vMerge w:val="restart"/>
          </w:tcPr>
          <w:p w14:paraId="7C5AC55F" w14:textId="77777777" w:rsidR="00AF5FB0" w:rsidRDefault="00AF5FB0">
            <w:pPr>
              <w:rPr>
                <w:rFonts w:cs="Simplified Arabic"/>
                <w:b/>
                <w:bCs/>
                <w:sz w:val="24"/>
                <w:szCs w:val="24"/>
                <w:rtl/>
              </w:rPr>
            </w:pPr>
          </w:p>
          <w:p w14:paraId="4152C433" w14:textId="77777777" w:rsidR="00AF5FB0" w:rsidRDefault="00AF5FB0">
            <w:pPr>
              <w:rPr>
                <w:rFonts w:cs="Simplified Arabic"/>
                <w:b/>
                <w:bCs/>
                <w:sz w:val="24"/>
                <w:szCs w:val="24"/>
                <w:rtl/>
              </w:rPr>
            </w:pPr>
          </w:p>
          <w:p w14:paraId="1F3DA794" w14:textId="77777777" w:rsidR="00AF5FB0" w:rsidRDefault="00AF5FB0">
            <w:pPr>
              <w:rPr>
                <w:rFonts w:cs="Simplified Arabic"/>
                <w:b/>
                <w:bCs/>
                <w:sz w:val="24"/>
                <w:szCs w:val="24"/>
                <w:rtl/>
              </w:rPr>
            </w:pPr>
          </w:p>
          <w:p w14:paraId="1B52A472" w14:textId="77777777" w:rsidR="00AF5FB0" w:rsidRPr="00AF5FB0" w:rsidRDefault="00AF5FB0">
            <w:pPr>
              <w:rPr>
                <w:rFonts w:cs="Simplified Arabic"/>
                <w:b/>
                <w:bCs/>
                <w:sz w:val="24"/>
                <w:szCs w:val="24"/>
                <w:rtl/>
              </w:rPr>
            </w:pPr>
          </w:p>
        </w:tc>
      </w:tr>
      <w:tr w:rsidR="00AF5FB0" w:rsidRPr="00AF5FB0" w14:paraId="78D57B7F" w14:textId="77777777" w:rsidTr="00AF5FB0">
        <w:tc>
          <w:tcPr>
            <w:tcW w:w="3338" w:type="dxa"/>
          </w:tcPr>
          <w:p w14:paraId="36480A3D" w14:textId="77777777" w:rsidR="00AF5FB0" w:rsidRPr="00AF5FB0" w:rsidRDefault="00AF5FB0" w:rsidP="00F44E6B">
            <w:pPr>
              <w:rPr>
                <w:rFonts w:cs="Simplified Arabic"/>
                <w:rtl/>
              </w:rPr>
            </w:pPr>
            <w:r w:rsidRPr="00AF5FB0">
              <w:rPr>
                <w:rFonts w:cs="Simplified Arabic" w:hint="cs"/>
                <w:rtl/>
              </w:rPr>
              <w:t>الطفل يتفحص الأدوات ويجربها ويستخدمها بشكل لا يتفق مع الغرض منها</w:t>
            </w:r>
          </w:p>
        </w:tc>
        <w:tc>
          <w:tcPr>
            <w:tcW w:w="12616" w:type="dxa"/>
            <w:vMerge/>
          </w:tcPr>
          <w:p w14:paraId="04BD9A4F" w14:textId="77777777" w:rsidR="00AF5FB0" w:rsidRPr="00AF5FB0" w:rsidRDefault="00AF5FB0" w:rsidP="00F44E6B">
            <w:pPr>
              <w:rPr>
                <w:rFonts w:cs="Simplified Arabic"/>
                <w:sz w:val="24"/>
                <w:szCs w:val="24"/>
                <w:rtl/>
              </w:rPr>
            </w:pPr>
          </w:p>
        </w:tc>
      </w:tr>
      <w:tr w:rsidR="00AF5FB0" w:rsidRPr="00AF5FB0" w14:paraId="7FD7CE9E" w14:textId="77777777" w:rsidTr="00AF5FB0">
        <w:tc>
          <w:tcPr>
            <w:tcW w:w="3338" w:type="dxa"/>
          </w:tcPr>
          <w:p w14:paraId="30EFBD2F" w14:textId="77777777" w:rsidR="00AF5FB0" w:rsidRPr="00AF5FB0" w:rsidRDefault="00AF5FB0">
            <w:pPr>
              <w:rPr>
                <w:rFonts w:cs="Simplified Arabic"/>
                <w:b/>
                <w:bCs/>
                <w:sz w:val="24"/>
                <w:szCs w:val="24"/>
                <w:rtl/>
              </w:rPr>
            </w:pPr>
            <w:r w:rsidRPr="00AF5FB0">
              <w:rPr>
                <w:rFonts w:cs="Simplified Arabic" w:hint="cs"/>
                <w:b/>
                <w:bCs/>
                <w:sz w:val="24"/>
                <w:szCs w:val="24"/>
                <w:rtl/>
              </w:rPr>
              <w:t>المستوى التدريبي :</w:t>
            </w:r>
          </w:p>
        </w:tc>
        <w:tc>
          <w:tcPr>
            <w:tcW w:w="12616" w:type="dxa"/>
            <w:vMerge w:val="restart"/>
          </w:tcPr>
          <w:p w14:paraId="78398C43" w14:textId="77777777" w:rsidR="00AF5FB0" w:rsidRDefault="00AF5FB0">
            <w:pPr>
              <w:rPr>
                <w:rFonts w:cs="Simplified Arabic"/>
                <w:b/>
                <w:bCs/>
                <w:sz w:val="24"/>
                <w:szCs w:val="24"/>
                <w:rtl/>
              </w:rPr>
            </w:pPr>
          </w:p>
          <w:p w14:paraId="52C6DE86" w14:textId="77777777" w:rsidR="00AF5FB0" w:rsidRDefault="00AF5FB0">
            <w:pPr>
              <w:rPr>
                <w:rFonts w:cs="Simplified Arabic"/>
                <w:b/>
                <w:bCs/>
                <w:sz w:val="24"/>
                <w:szCs w:val="24"/>
                <w:rtl/>
              </w:rPr>
            </w:pPr>
          </w:p>
          <w:p w14:paraId="3253A202" w14:textId="77777777" w:rsidR="00AF5FB0" w:rsidRDefault="00AF5FB0">
            <w:pPr>
              <w:rPr>
                <w:rFonts w:cs="Simplified Arabic"/>
                <w:b/>
                <w:bCs/>
                <w:sz w:val="24"/>
                <w:szCs w:val="24"/>
                <w:rtl/>
              </w:rPr>
            </w:pPr>
          </w:p>
          <w:p w14:paraId="4D7AECB6" w14:textId="77777777" w:rsidR="00AF5FB0" w:rsidRPr="00AF5FB0" w:rsidRDefault="00AF5FB0">
            <w:pPr>
              <w:rPr>
                <w:rFonts w:cs="Simplified Arabic"/>
                <w:b/>
                <w:bCs/>
                <w:sz w:val="24"/>
                <w:szCs w:val="24"/>
                <w:rtl/>
              </w:rPr>
            </w:pPr>
          </w:p>
        </w:tc>
      </w:tr>
      <w:tr w:rsidR="00AF5FB0" w:rsidRPr="00AF5FB0" w14:paraId="751B2B4A" w14:textId="77777777" w:rsidTr="00AF5FB0">
        <w:tc>
          <w:tcPr>
            <w:tcW w:w="3338" w:type="dxa"/>
          </w:tcPr>
          <w:p w14:paraId="151E6EB3" w14:textId="77777777" w:rsidR="00AF5FB0" w:rsidRPr="00AF5FB0" w:rsidRDefault="00AF5FB0">
            <w:pPr>
              <w:rPr>
                <w:rFonts w:cs="Simplified Arabic"/>
                <w:rtl/>
              </w:rPr>
            </w:pPr>
            <w:r w:rsidRPr="00AF5FB0">
              <w:rPr>
                <w:rFonts w:cs="Simplified Arabic" w:hint="cs"/>
                <w:rtl/>
              </w:rPr>
              <w:t>الطفل يستخدم الأدوات والخامات بأسلوب تكراري وبشكل يتفق مع الغرض منها</w:t>
            </w:r>
          </w:p>
        </w:tc>
        <w:tc>
          <w:tcPr>
            <w:tcW w:w="12616" w:type="dxa"/>
            <w:vMerge/>
          </w:tcPr>
          <w:p w14:paraId="4B8980B3" w14:textId="77777777" w:rsidR="00AF5FB0" w:rsidRPr="00AF5FB0" w:rsidRDefault="00AF5FB0">
            <w:pPr>
              <w:rPr>
                <w:rFonts w:cs="Simplified Arabic"/>
                <w:sz w:val="24"/>
                <w:szCs w:val="24"/>
                <w:rtl/>
              </w:rPr>
            </w:pPr>
          </w:p>
        </w:tc>
      </w:tr>
      <w:tr w:rsidR="00AF5FB0" w:rsidRPr="00AF5FB0" w14:paraId="5534BDEC" w14:textId="77777777" w:rsidTr="00AF5FB0">
        <w:tc>
          <w:tcPr>
            <w:tcW w:w="3338" w:type="dxa"/>
          </w:tcPr>
          <w:p w14:paraId="2E58B50A" w14:textId="77777777" w:rsidR="00AF5FB0" w:rsidRPr="00AF5FB0" w:rsidRDefault="00AF5FB0">
            <w:pPr>
              <w:rPr>
                <w:rFonts w:cs="Simplified Arabic"/>
                <w:b/>
                <w:bCs/>
                <w:sz w:val="24"/>
                <w:szCs w:val="24"/>
                <w:rtl/>
              </w:rPr>
            </w:pPr>
            <w:r w:rsidRPr="00AF5FB0">
              <w:rPr>
                <w:rFonts w:cs="Simplified Arabic" w:hint="cs"/>
                <w:b/>
                <w:bCs/>
                <w:sz w:val="24"/>
                <w:szCs w:val="24"/>
                <w:rtl/>
              </w:rPr>
              <w:t>المستوى ا لرمزي :</w:t>
            </w:r>
          </w:p>
        </w:tc>
        <w:tc>
          <w:tcPr>
            <w:tcW w:w="12616" w:type="dxa"/>
            <w:vMerge w:val="restart"/>
          </w:tcPr>
          <w:p w14:paraId="1C25FD8D" w14:textId="77777777" w:rsidR="00AF5FB0" w:rsidRDefault="00AF5FB0">
            <w:pPr>
              <w:rPr>
                <w:rFonts w:cs="Simplified Arabic"/>
                <w:b/>
                <w:bCs/>
                <w:sz w:val="24"/>
                <w:szCs w:val="24"/>
                <w:rtl/>
              </w:rPr>
            </w:pPr>
          </w:p>
          <w:p w14:paraId="787CD78C" w14:textId="77777777" w:rsidR="00AF5FB0" w:rsidRDefault="00AF5FB0">
            <w:pPr>
              <w:rPr>
                <w:rFonts w:cs="Simplified Arabic"/>
                <w:b/>
                <w:bCs/>
                <w:sz w:val="24"/>
                <w:szCs w:val="24"/>
                <w:rtl/>
              </w:rPr>
            </w:pPr>
          </w:p>
          <w:p w14:paraId="68660114" w14:textId="77777777" w:rsidR="00AF5FB0" w:rsidRDefault="00AF5FB0">
            <w:pPr>
              <w:rPr>
                <w:rFonts w:cs="Simplified Arabic"/>
                <w:b/>
                <w:bCs/>
                <w:sz w:val="24"/>
                <w:szCs w:val="24"/>
                <w:rtl/>
              </w:rPr>
            </w:pPr>
          </w:p>
          <w:p w14:paraId="2C4459C6" w14:textId="77777777" w:rsidR="00AF5FB0" w:rsidRPr="00AF5FB0" w:rsidRDefault="00AF5FB0">
            <w:pPr>
              <w:rPr>
                <w:rFonts w:cs="Simplified Arabic"/>
                <w:b/>
                <w:bCs/>
                <w:sz w:val="24"/>
                <w:szCs w:val="24"/>
                <w:rtl/>
              </w:rPr>
            </w:pPr>
          </w:p>
        </w:tc>
      </w:tr>
      <w:tr w:rsidR="00AF5FB0" w:rsidRPr="00AF5FB0" w14:paraId="61B9CB62" w14:textId="77777777" w:rsidTr="00AF5FB0">
        <w:tc>
          <w:tcPr>
            <w:tcW w:w="3338" w:type="dxa"/>
          </w:tcPr>
          <w:p w14:paraId="6366DB07" w14:textId="77777777" w:rsidR="00AF5FB0" w:rsidRPr="00AF5FB0" w:rsidRDefault="00AF5FB0">
            <w:pPr>
              <w:rPr>
                <w:rFonts w:cs="Simplified Arabic"/>
                <w:rtl/>
              </w:rPr>
            </w:pPr>
            <w:r w:rsidRPr="00AF5FB0">
              <w:rPr>
                <w:rFonts w:cs="Simplified Arabic" w:hint="cs"/>
                <w:rtl/>
              </w:rPr>
              <w:t>الطفل يستخدم الأدوات والخامات بطرق جديدة ومبتكرة</w:t>
            </w:r>
          </w:p>
        </w:tc>
        <w:tc>
          <w:tcPr>
            <w:tcW w:w="12616" w:type="dxa"/>
            <w:vMerge/>
          </w:tcPr>
          <w:p w14:paraId="7BED82A4" w14:textId="77777777" w:rsidR="00AF5FB0" w:rsidRPr="00AF5FB0" w:rsidRDefault="00AF5FB0">
            <w:pPr>
              <w:rPr>
                <w:rFonts w:cs="Simplified Arabic"/>
                <w:sz w:val="24"/>
                <w:szCs w:val="24"/>
                <w:rtl/>
              </w:rPr>
            </w:pPr>
          </w:p>
        </w:tc>
      </w:tr>
    </w:tbl>
    <w:p w14:paraId="2FBC478B" w14:textId="77777777" w:rsidR="00AF5FB0" w:rsidRDefault="00AF5FB0" w:rsidP="00AF5FB0">
      <w:pPr>
        <w:jc w:val="center"/>
        <w:rPr>
          <w:rFonts w:cs="Simplified Arabic"/>
          <w:b/>
          <w:bCs/>
          <w:sz w:val="24"/>
          <w:szCs w:val="24"/>
          <w:u w:val="single"/>
          <w:rtl/>
        </w:rPr>
      </w:pPr>
    </w:p>
    <w:p w14:paraId="65116A46" w14:textId="77777777" w:rsidR="00AF5FB0" w:rsidRPr="00260EC1" w:rsidRDefault="00AF5FB0" w:rsidP="00AF5FB0">
      <w:pPr>
        <w:jc w:val="center"/>
        <w:rPr>
          <w:rFonts w:cs="Simplified Arabic"/>
          <w:b/>
          <w:bCs/>
          <w:sz w:val="28"/>
          <w:szCs w:val="28"/>
          <w:u w:val="single"/>
          <w:rtl/>
        </w:rPr>
      </w:pPr>
      <w:r w:rsidRPr="00260EC1">
        <w:rPr>
          <w:rFonts w:cs="Simplified Arabic" w:hint="cs"/>
          <w:b/>
          <w:bCs/>
          <w:sz w:val="28"/>
          <w:szCs w:val="28"/>
          <w:u w:val="single"/>
          <w:rtl/>
        </w:rPr>
        <w:t xml:space="preserve">استمارة تفاعل الطفل مع ب- الأطفال الآخرين </w:t>
      </w:r>
    </w:p>
    <w:p w14:paraId="6826E3E8" w14:textId="77777777" w:rsidR="00AF5FB0" w:rsidRDefault="00AF5FB0">
      <w:pPr>
        <w:rPr>
          <w:rtl/>
        </w:rPr>
      </w:pPr>
    </w:p>
    <w:tbl>
      <w:tblPr>
        <w:tblStyle w:val="TableGrid"/>
        <w:bidiVisual/>
        <w:tblW w:w="15954" w:type="dxa"/>
        <w:tblLook w:val="04A0" w:firstRow="1" w:lastRow="0" w:firstColumn="1" w:lastColumn="0" w:noHBand="0" w:noVBand="1"/>
      </w:tblPr>
      <w:tblGrid>
        <w:gridCol w:w="3338"/>
        <w:gridCol w:w="12616"/>
      </w:tblGrid>
      <w:tr w:rsidR="00AF5FB0" w:rsidRPr="00AF5FB0" w14:paraId="0A81E5EC" w14:textId="77777777" w:rsidTr="00D61046">
        <w:tc>
          <w:tcPr>
            <w:tcW w:w="3338" w:type="dxa"/>
          </w:tcPr>
          <w:p w14:paraId="37022B60" w14:textId="77777777" w:rsidR="00AF5FB0" w:rsidRPr="00AF5FB0" w:rsidRDefault="00AF5FB0" w:rsidP="00D61046">
            <w:pPr>
              <w:rPr>
                <w:rFonts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cs="Simplified Arabic" w:hint="cs"/>
                <w:b/>
                <w:bCs/>
                <w:sz w:val="24"/>
                <w:szCs w:val="24"/>
                <w:rtl/>
              </w:rPr>
              <w:t>سلوك غير منشغل</w:t>
            </w:r>
            <w:r w:rsidRPr="00AF5FB0">
              <w:rPr>
                <w:rFonts w:cs="Simplified Arabic" w:hint="cs"/>
                <w:b/>
                <w:bCs/>
                <w:sz w:val="24"/>
                <w:szCs w:val="24"/>
                <w:rtl/>
              </w:rPr>
              <w:t xml:space="preserve"> :</w:t>
            </w:r>
          </w:p>
        </w:tc>
        <w:tc>
          <w:tcPr>
            <w:tcW w:w="12616" w:type="dxa"/>
            <w:vMerge w:val="restart"/>
          </w:tcPr>
          <w:p w14:paraId="6946D186" w14:textId="77777777" w:rsidR="00AF5FB0" w:rsidRDefault="00AF5FB0" w:rsidP="00D61046">
            <w:pPr>
              <w:rPr>
                <w:rFonts w:cs="Simplified Arabic"/>
                <w:b/>
                <w:bCs/>
                <w:sz w:val="24"/>
                <w:szCs w:val="24"/>
                <w:rtl/>
              </w:rPr>
            </w:pPr>
          </w:p>
          <w:p w14:paraId="5CE0DEBD" w14:textId="77777777" w:rsidR="00AF5FB0" w:rsidRDefault="00AF5FB0" w:rsidP="00D61046">
            <w:pPr>
              <w:rPr>
                <w:rFonts w:cs="Simplified Arabic"/>
                <w:b/>
                <w:bCs/>
                <w:sz w:val="24"/>
                <w:szCs w:val="24"/>
                <w:rtl/>
              </w:rPr>
            </w:pPr>
          </w:p>
          <w:p w14:paraId="39CDE96E" w14:textId="77777777" w:rsidR="00AF5FB0" w:rsidRDefault="00AF5FB0" w:rsidP="00D61046">
            <w:pPr>
              <w:rPr>
                <w:rFonts w:cs="Simplified Arabic"/>
                <w:b/>
                <w:bCs/>
                <w:sz w:val="24"/>
                <w:szCs w:val="24"/>
                <w:rtl/>
              </w:rPr>
            </w:pPr>
          </w:p>
          <w:p w14:paraId="2B80E29A" w14:textId="77777777" w:rsidR="00AF5FB0" w:rsidRPr="00AF5FB0" w:rsidRDefault="00AF5FB0" w:rsidP="00D61046">
            <w:pPr>
              <w:rPr>
                <w:rFonts w:cs="Simplified Arabic"/>
                <w:b/>
                <w:bCs/>
                <w:sz w:val="24"/>
                <w:szCs w:val="24"/>
                <w:rtl/>
              </w:rPr>
            </w:pPr>
          </w:p>
        </w:tc>
      </w:tr>
      <w:tr w:rsidR="00AF5FB0" w:rsidRPr="00AF5FB0" w14:paraId="24B9CEE1" w14:textId="77777777" w:rsidTr="00D61046">
        <w:tc>
          <w:tcPr>
            <w:tcW w:w="3338" w:type="dxa"/>
          </w:tcPr>
          <w:p w14:paraId="345E3626" w14:textId="77777777" w:rsidR="00AF5FB0" w:rsidRPr="001F44EF" w:rsidRDefault="00AF5FB0" w:rsidP="00AF5FB0">
            <w:pPr>
              <w:rPr>
                <w:rFonts w:cs="Simplified Arabic"/>
                <w:sz w:val="24"/>
                <w:szCs w:val="24"/>
                <w:rtl/>
              </w:rPr>
            </w:pPr>
            <w:r w:rsidRPr="001F44EF">
              <w:rPr>
                <w:rFonts w:cs="Simplified Arabic" w:hint="cs"/>
                <w:sz w:val="24"/>
                <w:szCs w:val="24"/>
                <w:rtl/>
              </w:rPr>
              <w:t xml:space="preserve">الطفل يتجول في الفصل دون الارتباط بأي نشاط </w:t>
            </w:r>
          </w:p>
        </w:tc>
        <w:tc>
          <w:tcPr>
            <w:tcW w:w="12616" w:type="dxa"/>
            <w:vMerge/>
          </w:tcPr>
          <w:p w14:paraId="1D50181D" w14:textId="77777777" w:rsidR="00AF5FB0" w:rsidRPr="00AF5FB0" w:rsidRDefault="00AF5FB0" w:rsidP="00D61046">
            <w:pPr>
              <w:rPr>
                <w:rFonts w:cs="Simplified Arabic"/>
                <w:sz w:val="24"/>
                <w:szCs w:val="24"/>
                <w:rtl/>
              </w:rPr>
            </w:pPr>
          </w:p>
        </w:tc>
      </w:tr>
      <w:tr w:rsidR="00AF5FB0" w:rsidRPr="00AF5FB0" w14:paraId="218972F0" w14:textId="77777777" w:rsidTr="00D61046">
        <w:tc>
          <w:tcPr>
            <w:tcW w:w="3338" w:type="dxa"/>
          </w:tcPr>
          <w:p w14:paraId="07424603" w14:textId="77777777" w:rsidR="00AF5FB0" w:rsidRPr="00AF5FB0" w:rsidRDefault="00AF5FB0" w:rsidP="00D61046">
            <w:pPr>
              <w:rPr>
                <w:rFonts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cs="Simplified Arabic" w:hint="cs"/>
                <w:b/>
                <w:bCs/>
                <w:sz w:val="24"/>
                <w:szCs w:val="24"/>
                <w:rtl/>
              </w:rPr>
              <w:t>سلوك المشاهدة</w:t>
            </w:r>
            <w:r w:rsidRPr="00AF5FB0">
              <w:rPr>
                <w:rFonts w:cs="Simplified Arabic" w:hint="cs"/>
                <w:b/>
                <w:bCs/>
                <w:sz w:val="24"/>
                <w:szCs w:val="24"/>
                <w:rtl/>
              </w:rPr>
              <w:t xml:space="preserve"> :</w:t>
            </w:r>
          </w:p>
        </w:tc>
        <w:tc>
          <w:tcPr>
            <w:tcW w:w="12616" w:type="dxa"/>
            <w:vMerge w:val="restart"/>
          </w:tcPr>
          <w:p w14:paraId="1484A461" w14:textId="77777777" w:rsidR="00AF5FB0" w:rsidRDefault="00AF5FB0" w:rsidP="00D61046">
            <w:pPr>
              <w:rPr>
                <w:rFonts w:cs="Simplified Arabic"/>
                <w:b/>
                <w:bCs/>
                <w:sz w:val="24"/>
                <w:szCs w:val="24"/>
                <w:rtl/>
              </w:rPr>
            </w:pPr>
          </w:p>
          <w:p w14:paraId="3FA2D50F" w14:textId="77777777" w:rsidR="00AF5FB0" w:rsidRDefault="00AF5FB0" w:rsidP="00D61046">
            <w:pPr>
              <w:rPr>
                <w:rFonts w:cs="Simplified Arabic"/>
                <w:b/>
                <w:bCs/>
                <w:sz w:val="24"/>
                <w:szCs w:val="24"/>
                <w:rtl/>
              </w:rPr>
            </w:pPr>
          </w:p>
          <w:p w14:paraId="64D486A6" w14:textId="77777777" w:rsidR="00AF5FB0" w:rsidRDefault="00AF5FB0" w:rsidP="00D61046">
            <w:pPr>
              <w:rPr>
                <w:rFonts w:cs="Simplified Arabic"/>
                <w:b/>
                <w:bCs/>
                <w:sz w:val="24"/>
                <w:szCs w:val="24"/>
                <w:rtl/>
              </w:rPr>
            </w:pPr>
          </w:p>
          <w:p w14:paraId="483E8537" w14:textId="77777777" w:rsidR="00AF5FB0" w:rsidRPr="00AF5FB0" w:rsidRDefault="00AF5FB0" w:rsidP="00D61046">
            <w:pPr>
              <w:rPr>
                <w:rFonts w:cs="Simplified Arabic"/>
                <w:b/>
                <w:bCs/>
                <w:sz w:val="24"/>
                <w:szCs w:val="24"/>
                <w:rtl/>
              </w:rPr>
            </w:pPr>
          </w:p>
        </w:tc>
      </w:tr>
      <w:tr w:rsidR="00AF5FB0" w:rsidRPr="00AF5FB0" w14:paraId="5214A313" w14:textId="77777777" w:rsidTr="00D61046">
        <w:tc>
          <w:tcPr>
            <w:tcW w:w="3338" w:type="dxa"/>
          </w:tcPr>
          <w:p w14:paraId="310B2081" w14:textId="77777777" w:rsidR="00AF5FB0" w:rsidRPr="001F44EF" w:rsidRDefault="00AF5FB0" w:rsidP="00AF5FB0">
            <w:pPr>
              <w:rPr>
                <w:rFonts w:cs="Simplified Arabic"/>
                <w:sz w:val="24"/>
                <w:szCs w:val="24"/>
                <w:rtl/>
              </w:rPr>
            </w:pPr>
            <w:r w:rsidRPr="001F44EF">
              <w:rPr>
                <w:rFonts w:cs="Simplified Arabic" w:hint="cs"/>
                <w:sz w:val="24"/>
                <w:szCs w:val="24"/>
                <w:rtl/>
              </w:rPr>
              <w:t>الطفل يقف عن قرب يلاحظ ويراقب نشاط ما</w:t>
            </w:r>
          </w:p>
        </w:tc>
        <w:tc>
          <w:tcPr>
            <w:tcW w:w="12616" w:type="dxa"/>
            <w:vMerge/>
          </w:tcPr>
          <w:p w14:paraId="12EABB00" w14:textId="77777777" w:rsidR="00AF5FB0" w:rsidRPr="00AF5FB0" w:rsidRDefault="00AF5FB0" w:rsidP="00D61046">
            <w:pPr>
              <w:rPr>
                <w:rFonts w:cs="Simplified Arabic"/>
                <w:sz w:val="24"/>
                <w:szCs w:val="24"/>
                <w:rtl/>
              </w:rPr>
            </w:pPr>
          </w:p>
        </w:tc>
      </w:tr>
      <w:tr w:rsidR="00AF5FB0" w:rsidRPr="00AF5FB0" w14:paraId="712E5798" w14:textId="77777777" w:rsidTr="00D61046">
        <w:tc>
          <w:tcPr>
            <w:tcW w:w="3338" w:type="dxa"/>
          </w:tcPr>
          <w:p w14:paraId="7CC0F2F4" w14:textId="77777777" w:rsidR="00AF5FB0" w:rsidRPr="00AF5FB0" w:rsidRDefault="00AF5FB0" w:rsidP="00D61046">
            <w:pPr>
              <w:rPr>
                <w:rFonts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cs="Simplified Arabic" w:hint="cs"/>
                <w:b/>
                <w:bCs/>
                <w:sz w:val="24"/>
                <w:szCs w:val="24"/>
                <w:rtl/>
              </w:rPr>
              <w:t>لعب فردي</w:t>
            </w:r>
            <w:r w:rsidRPr="00AF5FB0">
              <w:rPr>
                <w:rFonts w:cs="Simplified Arabic" w:hint="cs"/>
                <w:b/>
                <w:bCs/>
                <w:sz w:val="24"/>
                <w:szCs w:val="24"/>
                <w:rtl/>
              </w:rPr>
              <w:t xml:space="preserve"> :</w:t>
            </w:r>
          </w:p>
        </w:tc>
        <w:tc>
          <w:tcPr>
            <w:tcW w:w="12616" w:type="dxa"/>
            <w:vMerge w:val="restart"/>
          </w:tcPr>
          <w:p w14:paraId="11357FCB" w14:textId="77777777" w:rsidR="00AF5FB0" w:rsidRDefault="00AF5FB0" w:rsidP="00D61046">
            <w:pPr>
              <w:rPr>
                <w:rFonts w:cs="Simplified Arabic"/>
                <w:b/>
                <w:bCs/>
                <w:sz w:val="24"/>
                <w:szCs w:val="24"/>
                <w:rtl/>
              </w:rPr>
            </w:pPr>
          </w:p>
          <w:p w14:paraId="4C7439AE" w14:textId="77777777" w:rsidR="00AF5FB0" w:rsidRDefault="00AF5FB0" w:rsidP="00D61046">
            <w:pPr>
              <w:rPr>
                <w:rFonts w:cs="Simplified Arabic"/>
                <w:b/>
                <w:bCs/>
                <w:sz w:val="24"/>
                <w:szCs w:val="24"/>
                <w:rtl/>
              </w:rPr>
            </w:pPr>
          </w:p>
          <w:p w14:paraId="21D5A520" w14:textId="77777777" w:rsidR="00AF5FB0" w:rsidRDefault="00AF5FB0" w:rsidP="00D61046">
            <w:pPr>
              <w:rPr>
                <w:rFonts w:cs="Simplified Arabic"/>
                <w:b/>
                <w:bCs/>
                <w:sz w:val="24"/>
                <w:szCs w:val="24"/>
                <w:rtl/>
              </w:rPr>
            </w:pPr>
          </w:p>
          <w:p w14:paraId="1C2C7918" w14:textId="77777777" w:rsidR="00AF5FB0" w:rsidRPr="00AF5FB0" w:rsidRDefault="00AF5FB0" w:rsidP="00D61046">
            <w:pPr>
              <w:rPr>
                <w:rFonts w:cs="Simplified Arabic"/>
                <w:b/>
                <w:bCs/>
                <w:sz w:val="24"/>
                <w:szCs w:val="24"/>
                <w:rtl/>
              </w:rPr>
            </w:pPr>
          </w:p>
        </w:tc>
      </w:tr>
      <w:tr w:rsidR="00AF5FB0" w:rsidRPr="00AF5FB0" w14:paraId="1D5E1E14" w14:textId="77777777" w:rsidTr="00D61046">
        <w:tc>
          <w:tcPr>
            <w:tcW w:w="3338" w:type="dxa"/>
          </w:tcPr>
          <w:p w14:paraId="19E3662C" w14:textId="77777777" w:rsidR="00AF5FB0" w:rsidRPr="001F44EF" w:rsidRDefault="00AF5FB0" w:rsidP="00AF5FB0">
            <w:pPr>
              <w:rPr>
                <w:rFonts w:cs="Simplified Arabic"/>
                <w:sz w:val="24"/>
                <w:szCs w:val="24"/>
                <w:rtl/>
              </w:rPr>
            </w:pPr>
            <w:r w:rsidRPr="001F44EF">
              <w:rPr>
                <w:rFonts w:cs="Simplified Arabic" w:hint="cs"/>
                <w:sz w:val="24"/>
                <w:szCs w:val="24"/>
                <w:rtl/>
              </w:rPr>
              <w:t>الطفل يتخذ أحد الخامات ويلعب بها بمفرده</w:t>
            </w:r>
          </w:p>
        </w:tc>
        <w:tc>
          <w:tcPr>
            <w:tcW w:w="12616" w:type="dxa"/>
            <w:vMerge/>
          </w:tcPr>
          <w:p w14:paraId="43D35484" w14:textId="77777777" w:rsidR="00AF5FB0" w:rsidRPr="00AF5FB0" w:rsidRDefault="00AF5FB0" w:rsidP="00D61046">
            <w:pPr>
              <w:rPr>
                <w:rFonts w:cs="Simplified Arabic"/>
                <w:sz w:val="24"/>
                <w:szCs w:val="24"/>
                <w:rtl/>
              </w:rPr>
            </w:pPr>
          </w:p>
        </w:tc>
      </w:tr>
      <w:tr w:rsidR="001F44EF" w:rsidRPr="00AF5FB0" w14:paraId="69D7593C" w14:textId="77777777" w:rsidTr="00D61046">
        <w:tc>
          <w:tcPr>
            <w:tcW w:w="3338" w:type="dxa"/>
          </w:tcPr>
          <w:p w14:paraId="3EB49BBD" w14:textId="77777777" w:rsidR="001F44EF" w:rsidRPr="001F44EF" w:rsidRDefault="001F44EF" w:rsidP="00AF5FB0">
            <w:pPr>
              <w:rPr>
                <w:rFonts w:cs="Simplified Arabic"/>
                <w:b/>
                <w:bCs/>
                <w:sz w:val="24"/>
                <w:szCs w:val="24"/>
                <w:rtl/>
              </w:rPr>
            </w:pPr>
            <w:r w:rsidRPr="001F44EF">
              <w:rPr>
                <w:rFonts w:cs="Simplified Arabic" w:hint="cs"/>
                <w:b/>
                <w:bCs/>
                <w:sz w:val="24"/>
                <w:szCs w:val="24"/>
                <w:rtl/>
              </w:rPr>
              <w:t>لعب متوازي :</w:t>
            </w:r>
          </w:p>
        </w:tc>
        <w:tc>
          <w:tcPr>
            <w:tcW w:w="12616" w:type="dxa"/>
            <w:vMerge w:val="restart"/>
          </w:tcPr>
          <w:p w14:paraId="31C77D86" w14:textId="77777777" w:rsidR="001F44EF" w:rsidRDefault="001F44EF" w:rsidP="00D61046">
            <w:pPr>
              <w:rPr>
                <w:rFonts w:cs="Simplified Arabic"/>
                <w:sz w:val="24"/>
                <w:szCs w:val="24"/>
                <w:rtl/>
              </w:rPr>
            </w:pPr>
          </w:p>
          <w:p w14:paraId="4D274BAE" w14:textId="77777777" w:rsidR="001F44EF" w:rsidRDefault="001F44EF" w:rsidP="00D61046">
            <w:pPr>
              <w:rPr>
                <w:rFonts w:cs="Simplified Arabic"/>
                <w:sz w:val="24"/>
                <w:szCs w:val="24"/>
                <w:rtl/>
              </w:rPr>
            </w:pPr>
          </w:p>
          <w:p w14:paraId="778F2F6B" w14:textId="77777777" w:rsidR="001F44EF" w:rsidRDefault="001F44EF" w:rsidP="00D61046">
            <w:pPr>
              <w:rPr>
                <w:rFonts w:cs="Simplified Arabic"/>
                <w:sz w:val="24"/>
                <w:szCs w:val="24"/>
                <w:rtl/>
              </w:rPr>
            </w:pPr>
          </w:p>
          <w:p w14:paraId="4B1B1A93" w14:textId="77777777" w:rsidR="001F44EF" w:rsidRPr="00AF5FB0" w:rsidRDefault="001F44EF" w:rsidP="00D61046">
            <w:pPr>
              <w:rPr>
                <w:rFonts w:cs="Simplified Arabic"/>
                <w:sz w:val="24"/>
                <w:szCs w:val="24"/>
                <w:rtl/>
              </w:rPr>
            </w:pPr>
          </w:p>
        </w:tc>
      </w:tr>
      <w:tr w:rsidR="001F44EF" w:rsidRPr="00AF5FB0" w14:paraId="2C5D5C09" w14:textId="77777777" w:rsidTr="00D61046">
        <w:tc>
          <w:tcPr>
            <w:tcW w:w="3338" w:type="dxa"/>
          </w:tcPr>
          <w:p w14:paraId="058738DA" w14:textId="77777777" w:rsidR="001F44EF" w:rsidRPr="001F44EF" w:rsidRDefault="001F44EF" w:rsidP="00AF5FB0">
            <w:pPr>
              <w:rPr>
                <w:rFonts w:cs="Simplified Arabic"/>
                <w:sz w:val="24"/>
                <w:szCs w:val="24"/>
                <w:rtl/>
              </w:rPr>
            </w:pPr>
            <w:r w:rsidRPr="001F44EF">
              <w:rPr>
                <w:rFonts w:cs="Simplified Arabic" w:hint="cs"/>
                <w:sz w:val="24"/>
                <w:szCs w:val="24"/>
                <w:rtl/>
              </w:rPr>
              <w:t>الطفل يلعب بجوار أطفال آخرين وبنفس الخامات</w:t>
            </w:r>
          </w:p>
        </w:tc>
        <w:tc>
          <w:tcPr>
            <w:tcW w:w="12616" w:type="dxa"/>
            <w:vMerge/>
          </w:tcPr>
          <w:p w14:paraId="2F9CC5CF" w14:textId="77777777" w:rsidR="001F44EF" w:rsidRPr="00AF5FB0" w:rsidRDefault="001F44EF" w:rsidP="00D61046">
            <w:pPr>
              <w:rPr>
                <w:rFonts w:cs="Simplified Arabic"/>
                <w:sz w:val="24"/>
                <w:szCs w:val="24"/>
                <w:rtl/>
              </w:rPr>
            </w:pPr>
          </w:p>
        </w:tc>
      </w:tr>
      <w:tr w:rsidR="001F44EF" w:rsidRPr="00AF5FB0" w14:paraId="28CF19E0" w14:textId="77777777" w:rsidTr="00D61046">
        <w:tc>
          <w:tcPr>
            <w:tcW w:w="3338" w:type="dxa"/>
          </w:tcPr>
          <w:p w14:paraId="14A083D6" w14:textId="77777777" w:rsidR="001F44EF" w:rsidRPr="00260EC1" w:rsidRDefault="001F44EF" w:rsidP="00AF5FB0">
            <w:pPr>
              <w:rPr>
                <w:rFonts w:cs="Simplified Arabic"/>
                <w:b/>
                <w:bCs/>
                <w:sz w:val="24"/>
                <w:szCs w:val="24"/>
                <w:rtl/>
              </w:rPr>
            </w:pPr>
            <w:r w:rsidRPr="00260EC1">
              <w:rPr>
                <w:rFonts w:cs="Simplified Arabic" w:hint="cs"/>
                <w:b/>
                <w:bCs/>
                <w:sz w:val="24"/>
                <w:szCs w:val="24"/>
                <w:rtl/>
              </w:rPr>
              <w:lastRenderedPageBreak/>
              <w:t>لعب تعاوني :</w:t>
            </w:r>
          </w:p>
        </w:tc>
        <w:tc>
          <w:tcPr>
            <w:tcW w:w="12616" w:type="dxa"/>
            <w:vMerge w:val="restart"/>
          </w:tcPr>
          <w:p w14:paraId="6CEE75EA" w14:textId="77777777" w:rsidR="001F44EF" w:rsidRDefault="001F44EF" w:rsidP="00D61046">
            <w:pPr>
              <w:rPr>
                <w:rFonts w:cs="Simplified Arabic"/>
                <w:sz w:val="24"/>
                <w:szCs w:val="24"/>
                <w:rtl/>
              </w:rPr>
            </w:pPr>
          </w:p>
          <w:p w14:paraId="132E95A9" w14:textId="77777777" w:rsidR="001F44EF" w:rsidRDefault="001F44EF" w:rsidP="00D61046">
            <w:pPr>
              <w:rPr>
                <w:rFonts w:cs="Simplified Arabic"/>
                <w:sz w:val="24"/>
                <w:szCs w:val="24"/>
                <w:rtl/>
              </w:rPr>
            </w:pPr>
          </w:p>
          <w:p w14:paraId="7D302D69" w14:textId="77777777" w:rsidR="001F44EF" w:rsidRDefault="001F44EF" w:rsidP="00D61046">
            <w:pPr>
              <w:rPr>
                <w:rFonts w:cs="Simplified Arabic"/>
                <w:sz w:val="24"/>
                <w:szCs w:val="24"/>
                <w:rtl/>
              </w:rPr>
            </w:pPr>
          </w:p>
          <w:p w14:paraId="3C4B1E1D" w14:textId="77777777" w:rsidR="001F44EF" w:rsidRPr="00AF5FB0" w:rsidRDefault="001F44EF" w:rsidP="00D61046">
            <w:pPr>
              <w:rPr>
                <w:rFonts w:cs="Simplified Arabic"/>
                <w:sz w:val="24"/>
                <w:szCs w:val="24"/>
                <w:rtl/>
              </w:rPr>
            </w:pPr>
          </w:p>
        </w:tc>
      </w:tr>
      <w:tr w:rsidR="001F44EF" w:rsidRPr="00AF5FB0" w14:paraId="4659F988" w14:textId="77777777" w:rsidTr="00D61046">
        <w:tc>
          <w:tcPr>
            <w:tcW w:w="3338" w:type="dxa"/>
          </w:tcPr>
          <w:p w14:paraId="2C2069F6" w14:textId="77777777" w:rsidR="001F44EF" w:rsidRPr="001F44EF" w:rsidRDefault="001F44EF" w:rsidP="00AF5FB0">
            <w:pPr>
              <w:rPr>
                <w:rFonts w:cs="Simplified Arabic"/>
                <w:sz w:val="24"/>
                <w:szCs w:val="24"/>
                <w:rtl/>
              </w:rPr>
            </w:pPr>
            <w:r w:rsidRPr="001F44EF">
              <w:rPr>
                <w:rFonts w:cs="Simplified Arabic" w:hint="cs"/>
                <w:sz w:val="24"/>
                <w:szCs w:val="24"/>
                <w:rtl/>
              </w:rPr>
              <w:t>الطفل يلعب مع الآخرين وبنفس الخامات</w:t>
            </w:r>
          </w:p>
        </w:tc>
        <w:tc>
          <w:tcPr>
            <w:tcW w:w="12616" w:type="dxa"/>
            <w:vMerge/>
          </w:tcPr>
          <w:p w14:paraId="728DD60F" w14:textId="77777777" w:rsidR="001F44EF" w:rsidRPr="00AF5FB0" w:rsidRDefault="001F44EF" w:rsidP="00D61046">
            <w:pPr>
              <w:rPr>
                <w:rFonts w:cs="Simplified Arabic"/>
                <w:sz w:val="24"/>
                <w:szCs w:val="24"/>
                <w:rtl/>
              </w:rPr>
            </w:pPr>
          </w:p>
        </w:tc>
      </w:tr>
    </w:tbl>
    <w:p w14:paraId="04C6A875" w14:textId="77777777" w:rsidR="00260EC1" w:rsidRPr="00260EC1" w:rsidRDefault="00260EC1" w:rsidP="00260EC1">
      <w:pPr>
        <w:jc w:val="center"/>
        <w:rPr>
          <w:b/>
          <w:bCs/>
          <w:sz w:val="28"/>
          <w:szCs w:val="28"/>
          <w:u w:val="single"/>
          <w:rtl/>
        </w:rPr>
      </w:pPr>
      <w:bookmarkStart w:id="0" w:name="_GoBack"/>
      <w:bookmarkEnd w:id="0"/>
    </w:p>
    <w:p w14:paraId="54394002" w14:textId="77777777" w:rsidR="00260EC1" w:rsidRDefault="00260EC1" w:rsidP="00260EC1">
      <w:pPr>
        <w:jc w:val="center"/>
        <w:rPr>
          <w:b/>
          <w:bCs/>
          <w:sz w:val="28"/>
          <w:szCs w:val="28"/>
          <w:u w:val="single"/>
          <w:rtl/>
        </w:rPr>
      </w:pPr>
      <w:r w:rsidRPr="00260EC1">
        <w:rPr>
          <w:rFonts w:hint="cs"/>
          <w:b/>
          <w:bCs/>
          <w:sz w:val="28"/>
          <w:szCs w:val="28"/>
          <w:u w:val="single"/>
          <w:rtl/>
        </w:rPr>
        <w:t>مستوى التفاعل اللغوي للطفل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062"/>
        <w:gridCol w:w="13858"/>
      </w:tblGrid>
      <w:tr w:rsidR="00260EC1" w14:paraId="14DE6913" w14:textId="77777777" w:rsidTr="00260EC1">
        <w:tc>
          <w:tcPr>
            <w:tcW w:w="2062" w:type="dxa"/>
          </w:tcPr>
          <w:p w14:paraId="33596CB6" w14:textId="77777777" w:rsidR="00260EC1" w:rsidRPr="00260EC1" w:rsidRDefault="00260EC1" w:rsidP="00260EC1">
            <w:pPr>
              <w:rPr>
                <w:rFonts w:cs="Simplified Arabic"/>
                <w:b/>
                <w:bCs/>
                <w:sz w:val="24"/>
                <w:szCs w:val="24"/>
                <w:rtl/>
              </w:rPr>
            </w:pPr>
            <w:r w:rsidRPr="00260EC1">
              <w:rPr>
                <w:rFonts w:cs="Simplified Arabic" w:hint="cs"/>
                <w:b/>
                <w:bCs/>
                <w:sz w:val="24"/>
                <w:szCs w:val="24"/>
                <w:rtl/>
              </w:rPr>
              <w:t>التعبير</w:t>
            </w:r>
          </w:p>
        </w:tc>
        <w:tc>
          <w:tcPr>
            <w:tcW w:w="13858" w:type="dxa"/>
          </w:tcPr>
          <w:p w14:paraId="08AC4FBF" w14:textId="77777777" w:rsidR="00260EC1" w:rsidRDefault="00260EC1" w:rsidP="00260EC1">
            <w:pPr>
              <w:jc w:val="center"/>
              <w:rPr>
                <w:b/>
                <w:bCs/>
                <w:sz w:val="28"/>
                <w:szCs w:val="28"/>
                <w:u w:val="single"/>
                <w:rtl/>
              </w:rPr>
            </w:pPr>
          </w:p>
          <w:p w14:paraId="557C0CC1" w14:textId="77777777" w:rsidR="00260EC1" w:rsidRDefault="00260EC1" w:rsidP="00260EC1">
            <w:pPr>
              <w:jc w:val="center"/>
              <w:rPr>
                <w:b/>
                <w:bCs/>
                <w:sz w:val="28"/>
                <w:szCs w:val="28"/>
                <w:u w:val="single"/>
                <w:rtl/>
              </w:rPr>
            </w:pPr>
          </w:p>
          <w:p w14:paraId="13023510" w14:textId="77777777" w:rsidR="00260EC1" w:rsidRDefault="00260EC1" w:rsidP="00260EC1">
            <w:pPr>
              <w:jc w:val="center"/>
              <w:rPr>
                <w:b/>
                <w:bCs/>
                <w:sz w:val="28"/>
                <w:szCs w:val="28"/>
                <w:u w:val="single"/>
                <w:rtl/>
              </w:rPr>
            </w:pPr>
          </w:p>
          <w:p w14:paraId="56BA5E55" w14:textId="77777777" w:rsidR="00260EC1" w:rsidRDefault="00260EC1" w:rsidP="00260EC1">
            <w:pPr>
              <w:jc w:val="center"/>
              <w:rPr>
                <w:b/>
                <w:bCs/>
                <w:sz w:val="28"/>
                <w:szCs w:val="28"/>
                <w:u w:val="single"/>
                <w:rtl/>
              </w:rPr>
            </w:pPr>
          </w:p>
          <w:p w14:paraId="46C1D392" w14:textId="77777777" w:rsidR="00260EC1" w:rsidRDefault="00260EC1" w:rsidP="00260EC1">
            <w:pPr>
              <w:jc w:val="center"/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260EC1" w14:paraId="3E09E65F" w14:textId="77777777" w:rsidTr="00260EC1">
        <w:tc>
          <w:tcPr>
            <w:tcW w:w="2062" w:type="dxa"/>
          </w:tcPr>
          <w:p w14:paraId="3371B9FF" w14:textId="77777777" w:rsidR="00260EC1" w:rsidRPr="00260EC1" w:rsidRDefault="00260EC1" w:rsidP="00260EC1">
            <w:pPr>
              <w:rPr>
                <w:rFonts w:cs="Simplified Arabic"/>
                <w:b/>
                <w:bCs/>
                <w:sz w:val="24"/>
                <w:szCs w:val="24"/>
                <w:rtl/>
              </w:rPr>
            </w:pPr>
            <w:r w:rsidRPr="00260EC1">
              <w:rPr>
                <w:rFonts w:cs="Simplified Arabic" w:hint="cs"/>
                <w:b/>
                <w:bCs/>
                <w:sz w:val="24"/>
                <w:szCs w:val="24"/>
                <w:rtl/>
              </w:rPr>
              <w:t>توجيه اللعب</w:t>
            </w:r>
          </w:p>
        </w:tc>
        <w:tc>
          <w:tcPr>
            <w:tcW w:w="13858" w:type="dxa"/>
          </w:tcPr>
          <w:p w14:paraId="2CF9390A" w14:textId="77777777" w:rsidR="00260EC1" w:rsidRDefault="00260EC1" w:rsidP="00260EC1">
            <w:pPr>
              <w:jc w:val="center"/>
              <w:rPr>
                <w:b/>
                <w:bCs/>
                <w:sz w:val="28"/>
                <w:szCs w:val="28"/>
                <w:u w:val="single"/>
                <w:rtl/>
              </w:rPr>
            </w:pPr>
          </w:p>
          <w:p w14:paraId="700E0075" w14:textId="77777777" w:rsidR="00260EC1" w:rsidRDefault="00260EC1" w:rsidP="00260EC1">
            <w:pPr>
              <w:jc w:val="center"/>
              <w:rPr>
                <w:b/>
                <w:bCs/>
                <w:sz w:val="28"/>
                <w:szCs w:val="28"/>
                <w:u w:val="single"/>
                <w:rtl/>
              </w:rPr>
            </w:pPr>
          </w:p>
          <w:p w14:paraId="643481D0" w14:textId="77777777" w:rsidR="00260EC1" w:rsidRDefault="00260EC1" w:rsidP="00260EC1">
            <w:pPr>
              <w:jc w:val="center"/>
              <w:rPr>
                <w:b/>
                <w:bCs/>
                <w:sz w:val="28"/>
                <w:szCs w:val="28"/>
                <w:u w:val="single"/>
                <w:rtl/>
              </w:rPr>
            </w:pPr>
          </w:p>
          <w:p w14:paraId="4D64E566" w14:textId="77777777" w:rsidR="00260EC1" w:rsidRDefault="00260EC1" w:rsidP="00260EC1">
            <w:pPr>
              <w:jc w:val="center"/>
              <w:rPr>
                <w:b/>
                <w:bCs/>
                <w:sz w:val="28"/>
                <w:szCs w:val="28"/>
                <w:u w:val="single"/>
                <w:rtl/>
              </w:rPr>
            </w:pPr>
          </w:p>
          <w:p w14:paraId="32C155EB" w14:textId="77777777" w:rsidR="00260EC1" w:rsidRDefault="00260EC1" w:rsidP="00260EC1">
            <w:pPr>
              <w:jc w:val="center"/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260EC1" w14:paraId="5E1965E0" w14:textId="77777777" w:rsidTr="00260EC1">
        <w:tc>
          <w:tcPr>
            <w:tcW w:w="2062" w:type="dxa"/>
          </w:tcPr>
          <w:p w14:paraId="1CD7A7BA" w14:textId="77777777" w:rsidR="00260EC1" w:rsidRPr="00260EC1" w:rsidRDefault="00260EC1" w:rsidP="00260EC1">
            <w:pPr>
              <w:rPr>
                <w:rFonts w:cs="Simplified Arabic"/>
                <w:b/>
                <w:bCs/>
                <w:sz w:val="24"/>
                <w:szCs w:val="24"/>
                <w:rtl/>
              </w:rPr>
            </w:pPr>
            <w:r w:rsidRPr="00260EC1">
              <w:rPr>
                <w:rFonts w:cs="Simplified Arabic" w:hint="cs"/>
                <w:b/>
                <w:bCs/>
                <w:sz w:val="24"/>
                <w:szCs w:val="24"/>
                <w:rtl/>
              </w:rPr>
              <w:t>نقل المعلومات</w:t>
            </w:r>
          </w:p>
        </w:tc>
        <w:tc>
          <w:tcPr>
            <w:tcW w:w="13858" w:type="dxa"/>
          </w:tcPr>
          <w:p w14:paraId="184A3C8D" w14:textId="77777777" w:rsidR="00260EC1" w:rsidRDefault="00260EC1" w:rsidP="00260EC1">
            <w:pPr>
              <w:jc w:val="center"/>
              <w:rPr>
                <w:b/>
                <w:bCs/>
                <w:sz w:val="28"/>
                <w:szCs w:val="28"/>
                <w:u w:val="single"/>
                <w:rtl/>
              </w:rPr>
            </w:pPr>
          </w:p>
          <w:p w14:paraId="7301A69D" w14:textId="77777777" w:rsidR="00260EC1" w:rsidRDefault="00260EC1" w:rsidP="00260EC1">
            <w:pPr>
              <w:jc w:val="center"/>
              <w:rPr>
                <w:b/>
                <w:bCs/>
                <w:sz w:val="28"/>
                <w:szCs w:val="28"/>
                <w:u w:val="single"/>
                <w:rtl/>
              </w:rPr>
            </w:pPr>
          </w:p>
          <w:p w14:paraId="2161DA7C" w14:textId="77777777" w:rsidR="00260EC1" w:rsidRDefault="00260EC1" w:rsidP="00260EC1">
            <w:pPr>
              <w:jc w:val="center"/>
              <w:rPr>
                <w:b/>
                <w:bCs/>
                <w:sz w:val="28"/>
                <w:szCs w:val="28"/>
                <w:u w:val="single"/>
                <w:rtl/>
              </w:rPr>
            </w:pPr>
          </w:p>
          <w:p w14:paraId="42078DDB" w14:textId="77777777" w:rsidR="00260EC1" w:rsidRDefault="00260EC1" w:rsidP="00260EC1">
            <w:pPr>
              <w:jc w:val="center"/>
              <w:rPr>
                <w:b/>
                <w:bCs/>
                <w:sz w:val="28"/>
                <w:szCs w:val="28"/>
                <w:u w:val="single"/>
                <w:rtl/>
              </w:rPr>
            </w:pPr>
          </w:p>
          <w:p w14:paraId="36D9D6FD" w14:textId="77777777" w:rsidR="00260EC1" w:rsidRDefault="00260EC1" w:rsidP="00260EC1">
            <w:pPr>
              <w:jc w:val="center"/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260EC1" w14:paraId="24557A8A" w14:textId="77777777" w:rsidTr="00260EC1">
        <w:tc>
          <w:tcPr>
            <w:tcW w:w="2062" w:type="dxa"/>
          </w:tcPr>
          <w:p w14:paraId="0F662489" w14:textId="77777777" w:rsidR="00260EC1" w:rsidRPr="00260EC1" w:rsidRDefault="00260EC1" w:rsidP="00260EC1">
            <w:pPr>
              <w:rPr>
                <w:rFonts w:cs="Simplified Arabic"/>
                <w:b/>
                <w:bCs/>
                <w:sz w:val="24"/>
                <w:szCs w:val="24"/>
                <w:rtl/>
              </w:rPr>
            </w:pPr>
            <w:r w:rsidRPr="00260EC1">
              <w:rPr>
                <w:rFonts w:cs="Simplified Arabic" w:hint="cs"/>
                <w:b/>
                <w:bCs/>
                <w:sz w:val="24"/>
                <w:szCs w:val="24"/>
                <w:rtl/>
              </w:rPr>
              <w:t>توجيه التفكير المنطقي</w:t>
            </w:r>
          </w:p>
        </w:tc>
        <w:tc>
          <w:tcPr>
            <w:tcW w:w="13858" w:type="dxa"/>
          </w:tcPr>
          <w:p w14:paraId="5C944D4C" w14:textId="77777777" w:rsidR="00260EC1" w:rsidRDefault="00260EC1" w:rsidP="00260EC1">
            <w:pPr>
              <w:jc w:val="center"/>
              <w:rPr>
                <w:b/>
                <w:bCs/>
                <w:sz w:val="28"/>
                <w:szCs w:val="28"/>
                <w:u w:val="single"/>
                <w:rtl/>
              </w:rPr>
            </w:pPr>
          </w:p>
          <w:p w14:paraId="406638EC" w14:textId="77777777" w:rsidR="00260EC1" w:rsidRDefault="00260EC1" w:rsidP="00260EC1">
            <w:pPr>
              <w:jc w:val="center"/>
              <w:rPr>
                <w:b/>
                <w:bCs/>
                <w:sz w:val="28"/>
                <w:szCs w:val="28"/>
                <w:u w:val="single"/>
                <w:rtl/>
              </w:rPr>
            </w:pPr>
          </w:p>
          <w:p w14:paraId="2CA2872F" w14:textId="77777777" w:rsidR="00260EC1" w:rsidRDefault="00260EC1" w:rsidP="00260EC1">
            <w:pPr>
              <w:jc w:val="center"/>
              <w:rPr>
                <w:b/>
                <w:bCs/>
                <w:sz w:val="28"/>
                <w:szCs w:val="28"/>
                <w:u w:val="single"/>
                <w:rtl/>
              </w:rPr>
            </w:pPr>
          </w:p>
          <w:p w14:paraId="7228DA8E" w14:textId="77777777" w:rsidR="00260EC1" w:rsidRDefault="00260EC1" w:rsidP="00260EC1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260EC1" w14:paraId="0047D16E" w14:textId="77777777" w:rsidTr="00260EC1">
        <w:tc>
          <w:tcPr>
            <w:tcW w:w="2062" w:type="dxa"/>
          </w:tcPr>
          <w:p w14:paraId="7E4ACAD5" w14:textId="77777777" w:rsidR="00260EC1" w:rsidRPr="00260EC1" w:rsidRDefault="00260EC1" w:rsidP="00260EC1">
            <w:pPr>
              <w:rPr>
                <w:rFonts w:cs="Simplified Arabic"/>
                <w:b/>
                <w:bCs/>
                <w:sz w:val="24"/>
                <w:szCs w:val="24"/>
                <w:rtl/>
              </w:rPr>
            </w:pPr>
            <w:r w:rsidRPr="00260EC1">
              <w:rPr>
                <w:rFonts w:cs="Simplified Arabic" w:hint="cs"/>
                <w:b/>
                <w:bCs/>
                <w:sz w:val="24"/>
                <w:szCs w:val="24"/>
                <w:rtl/>
              </w:rPr>
              <w:t>التنبؤ</w:t>
            </w:r>
          </w:p>
        </w:tc>
        <w:tc>
          <w:tcPr>
            <w:tcW w:w="13858" w:type="dxa"/>
          </w:tcPr>
          <w:p w14:paraId="16545141" w14:textId="77777777" w:rsidR="00260EC1" w:rsidRDefault="00260EC1" w:rsidP="00260EC1">
            <w:pPr>
              <w:jc w:val="center"/>
              <w:rPr>
                <w:b/>
                <w:bCs/>
                <w:sz w:val="28"/>
                <w:szCs w:val="28"/>
                <w:u w:val="single"/>
                <w:rtl/>
              </w:rPr>
            </w:pPr>
          </w:p>
          <w:p w14:paraId="3BBDF877" w14:textId="77777777" w:rsidR="00260EC1" w:rsidRDefault="00260EC1" w:rsidP="00260EC1">
            <w:pPr>
              <w:jc w:val="center"/>
              <w:rPr>
                <w:b/>
                <w:bCs/>
                <w:sz w:val="28"/>
                <w:szCs w:val="28"/>
                <w:u w:val="single"/>
                <w:rtl/>
              </w:rPr>
            </w:pPr>
          </w:p>
          <w:p w14:paraId="01F1BC82" w14:textId="77777777" w:rsidR="00260EC1" w:rsidRDefault="00260EC1" w:rsidP="00260EC1">
            <w:pPr>
              <w:jc w:val="center"/>
              <w:rPr>
                <w:b/>
                <w:bCs/>
                <w:sz w:val="28"/>
                <w:szCs w:val="28"/>
                <w:u w:val="single"/>
                <w:rtl/>
              </w:rPr>
            </w:pPr>
          </w:p>
          <w:p w14:paraId="31D98172" w14:textId="77777777" w:rsidR="00260EC1" w:rsidRDefault="00260EC1" w:rsidP="00260EC1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260EC1" w14:paraId="6B08D854" w14:textId="77777777" w:rsidTr="00260EC1">
        <w:tc>
          <w:tcPr>
            <w:tcW w:w="2062" w:type="dxa"/>
          </w:tcPr>
          <w:p w14:paraId="5E3A195D" w14:textId="77777777" w:rsidR="00260EC1" w:rsidRPr="00260EC1" w:rsidRDefault="00260EC1" w:rsidP="00260EC1">
            <w:pPr>
              <w:rPr>
                <w:rFonts w:cs="Simplified Arabic"/>
                <w:b/>
                <w:bCs/>
                <w:sz w:val="24"/>
                <w:szCs w:val="24"/>
                <w:rtl/>
              </w:rPr>
            </w:pPr>
            <w:r w:rsidRPr="00260EC1">
              <w:rPr>
                <w:rFonts w:cs="Simplified Arabic" w:hint="cs"/>
                <w:b/>
                <w:bCs/>
                <w:sz w:val="24"/>
                <w:szCs w:val="24"/>
                <w:rtl/>
              </w:rPr>
              <w:t>التخطيط</w:t>
            </w:r>
          </w:p>
        </w:tc>
        <w:tc>
          <w:tcPr>
            <w:tcW w:w="13858" w:type="dxa"/>
          </w:tcPr>
          <w:p w14:paraId="75EBEBA9" w14:textId="77777777" w:rsidR="00260EC1" w:rsidRDefault="00260EC1" w:rsidP="00260EC1">
            <w:pPr>
              <w:jc w:val="center"/>
              <w:rPr>
                <w:b/>
                <w:bCs/>
                <w:sz w:val="28"/>
                <w:szCs w:val="28"/>
                <w:u w:val="single"/>
                <w:rtl/>
              </w:rPr>
            </w:pPr>
          </w:p>
          <w:p w14:paraId="76BCA9AD" w14:textId="77777777" w:rsidR="00260EC1" w:rsidRDefault="00260EC1" w:rsidP="00260EC1">
            <w:pPr>
              <w:jc w:val="center"/>
              <w:rPr>
                <w:b/>
                <w:bCs/>
                <w:sz w:val="28"/>
                <w:szCs w:val="28"/>
                <w:u w:val="single"/>
                <w:rtl/>
              </w:rPr>
            </w:pPr>
          </w:p>
          <w:p w14:paraId="3EC658A5" w14:textId="77777777" w:rsidR="00260EC1" w:rsidRDefault="00260EC1" w:rsidP="00260EC1">
            <w:pPr>
              <w:jc w:val="center"/>
              <w:rPr>
                <w:b/>
                <w:bCs/>
                <w:sz w:val="28"/>
                <w:szCs w:val="28"/>
                <w:u w:val="single"/>
                <w:rtl/>
              </w:rPr>
            </w:pPr>
          </w:p>
          <w:p w14:paraId="5A438316" w14:textId="77777777" w:rsidR="00260EC1" w:rsidRDefault="00260EC1" w:rsidP="00260EC1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260EC1" w14:paraId="0923D941" w14:textId="77777777" w:rsidTr="00260EC1">
        <w:tc>
          <w:tcPr>
            <w:tcW w:w="2062" w:type="dxa"/>
          </w:tcPr>
          <w:p w14:paraId="4D5FF996" w14:textId="77777777" w:rsidR="00260EC1" w:rsidRPr="00260EC1" w:rsidRDefault="00260EC1" w:rsidP="00260EC1">
            <w:pPr>
              <w:rPr>
                <w:rFonts w:cs="Simplified Arabic"/>
                <w:b/>
                <w:bCs/>
                <w:sz w:val="24"/>
                <w:szCs w:val="24"/>
                <w:rtl/>
              </w:rPr>
            </w:pPr>
            <w:r w:rsidRPr="00260EC1">
              <w:rPr>
                <w:rFonts w:cs="Simplified Arabic" w:hint="cs"/>
                <w:b/>
                <w:bCs/>
                <w:sz w:val="24"/>
                <w:szCs w:val="24"/>
                <w:rtl/>
              </w:rPr>
              <w:lastRenderedPageBreak/>
              <w:t>التخيل</w:t>
            </w:r>
          </w:p>
        </w:tc>
        <w:tc>
          <w:tcPr>
            <w:tcW w:w="13858" w:type="dxa"/>
          </w:tcPr>
          <w:p w14:paraId="75F6DF0F" w14:textId="77777777" w:rsidR="00260EC1" w:rsidRDefault="00260EC1" w:rsidP="00260EC1">
            <w:pPr>
              <w:jc w:val="center"/>
              <w:rPr>
                <w:b/>
                <w:bCs/>
                <w:sz w:val="28"/>
                <w:szCs w:val="28"/>
                <w:u w:val="single"/>
                <w:rtl/>
              </w:rPr>
            </w:pPr>
          </w:p>
          <w:p w14:paraId="1AD82E0D" w14:textId="77777777" w:rsidR="00260EC1" w:rsidRDefault="00260EC1" w:rsidP="00260EC1">
            <w:pPr>
              <w:jc w:val="center"/>
              <w:rPr>
                <w:b/>
                <w:bCs/>
                <w:sz w:val="28"/>
                <w:szCs w:val="28"/>
                <w:u w:val="single"/>
                <w:rtl/>
              </w:rPr>
            </w:pPr>
          </w:p>
          <w:p w14:paraId="726B55E7" w14:textId="77777777" w:rsidR="00260EC1" w:rsidRDefault="00260EC1" w:rsidP="00260EC1">
            <w:pPr>
              <w:jc w:val="center"/>
              <w:rPr>
                <w:b/>
                <w:bCs/>
                <w:sz w:val="28"/>
                <w:szCs w:val="28"/>
                <w:u w:val="single"/>
                <w:rtl/>
              </w:rPr>
            </w:pPr>
          </w:p>
          <w:p w14:paraId="1ACB6D11" w14:textId="77777777" w:rsidR="00260EC1" w:rsidRDefault="00260EC1" w:rsidP="00260EC1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</w:tbl>
    <w:p w14:paraId="3F524F4E" w14:textId="77777777" w:rsidR="00260EC1" w:rsidRDefault="00260EC1" w:rsidP="00260EC1">
      <w:pPr>
        <w:jc w:val="center"/>
        <w:rPr>
          <w:b/>
          <w:bCs/>
          <w:sz w:val="28"/>
          <w:szCs w:val="28"/>
          <w:u w:val="single"/>
        </w:rPr>
      </w:pPr>
    </w:p>
    <w:p w14:paraId="53B9421F" w14:textId="77777777" w:rsidR="007529A4" w:rsidRPr="007529A4" w:rsidRDefault="007529A4" w:rsidP="00260EC1">
      <w:pPr>
        <w:ind w:firstLine="720"/>
        <w:rPr>
          <w:b/>
          <w:bCs/>
          <w:sz w:val="28"/>
          <w:szCs w:val="28"/>
          <w:u w:val="single"/>
        </w:rPr>
      </w:pPr>
    </w:p>
    <w:sectPr w:rsidR="007529A4" w:rsidRPr="007529A4" w:rsidSect="00F44E6B">
      <w:pgSz w:w="16838" w:h="11906" w:orient="landscape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implified Arabic">
    <w:altName w:val="Futura Condensed"/>
    <w:charset w:val="B2"/>
    <w:family w:val="auto"/>
    <w:pitch w:val="variable"/>
    <w:sig w:usb0="00002003" w:usb1="00000000" w:usb2="00000000" w:usb3="00000000" w:csb0="0000004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E6B"/>
    <w:rsid w:val="000F5417"/>
    <w:rsid w:val="001F44EF"/>
    <w:rsid w:val="00260EC1"/>
    <w:rsid w:val="007529A4"/>
    <w:rsid w:val="00910B75"/>
    <w:rsid w:val="00AF5FB0"/>
    <w:rsid w:val="00CA2AB4"/>
    <w:rsid w:val="00CB2E81"/>
    <w:rsid w:val="00F44E6B"/>
    <w:rsid w:val="00FE2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82A1A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4E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4E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73444-773A-AF43-8544-349BEC40D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135</Words>
  <Characters>772</Characters>
  <Application>Microsoft Macintosh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lubna shaat</cp:lastModifiedBy>
  <cp:revision>5</cp:revision>
  <dcterms:created xsi:type="dcterms:W3CDTF">2013-04-21T20:54:00Z</dcterms:created>
  <dcterms:modified xsi:type="dcterms:W3CDTF">2014-11-14T12:06:00Z</dcterms:modified>
</cp:coreProperties>
</file>