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014" w:rsidRPr="00E03014" w:rsidRDefault="00C51ED5" w:rsidP="00E03014">
      <w:pPr>
        <w:jc w:val="center"/>
        <w:rPr>
          <w:rFonts w:ascii="Traditional Arabic" w:hAnsi="Traditional Arabic" w:cs="Traditional Arabic"/>
          <w:b/>
          <w:bCs/>
          <w:color w:val="FF0000"/>
          <w:sz w:val="48"/>
          <w:szCs w:val="48"/>
          <w:rtl/>
        </w:rPr>
      </w:pPr>
      <w:r w:rsidRPr="00E03014">
        <w:rPr>
          <w:rStyle w:val="Strong"/>
          <w:rFonts w:ascii="Traditional Arabic" w:hAnsi="Traditional Arabic" w:cs="Traditional Arabic"/>
          <w:color w:val="FF0000"/>
          <w:sz w:val="48"/>
          <w:szCs w:val="48"/>
          <w:rtl/>
        </w:rPr>
        <w:t>سيرة ذاتية</w:t>
      </w:r>
    </w:p>
    <w:p w:rsidR="00BE070A" w:rsidRPr="00BE070A" w:rsidRDefault="00BE070A" w:rsidP="00BE070A">
      <w:pPr>
        <w:rPr>
          <w:rFonts w:ascii="Times New Roman" w:eastAsia="Times New Roman" w:hAnsi="Times New Roman" w:cs="Times New Roman"/>
          <w:sz w:val="24"/>
          <w:szCs w:val="24"/>
          <w:rtl/>
        </w:rPr>
      </w:pPr>
    </w:p>
    <w:tbl>
      <w:tblPr>
        <w:bidiVisual/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426"/>
      </w:tblGrid>
      <w:tr w:rsidR="00BE070A" w:rsidRPr="00BE070A" w:rsidTr="00BE070A">
        <w:tc>
          <w:tcPr>
            <w:tcW w:w="0" w:type="auto"/>
            <w:vAlign w:val="center"/>
            <w:hideMark/>
          </w:tcPr>
          <w:p w:rsidR="00BE070A" w:rsidRDefault="00BE070A" w:rsidP="00025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البيانات الشخصية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025BE7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الاســـــم :</w:t>
            </w:r>
            <w:r w:rsidR="00025BE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صالح عيظة صالح الزهراني.مكان الميلاد: الباحة-المملكة العربية السعودية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الوضع الوظيفي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أستاذ مساعد - قسم اللغة العربية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وآدابها - كلية الآداب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جامعة الملك سعود – الرياض – المملكة العربية السعودية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التخصص: الأدب والدراسات الأندلسية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المؤهلات العلمية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</w:t>
            </w:r>
            <w:r w:rsidR="00025BE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-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بكالوريوس في اللغة العربية من جامعة الإمام محمد بن سعود بالرياض عام بتقدير ممتاز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</w:t>
            </w:r>
            <w:r w:rsidR="00025BE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-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دبلوم دراسات عليا, تخصص أدب من جامعة الإمام محمد بن سعود بالرياض (سنة واحدة</w:t>
            </w:r>
            <w:proofErr w:type="gram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) .</w:t>
            </w:r>
            <w:proofErr w:type="gram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</w:t>
            </w:r>
            <w:r w:rsidR="00025BE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-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دبلوم دراسات عليا, تخصص أدب ونقد من جامعة الملك سعود بالرياض (سنة ونصف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</w:t>
            </w:r>
            <w:r w:rsidR="00025BE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-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ماجستير في الأدب الأندلسي من جامعة غرناطة بإسبانيا عام 2006 بتقدير ممتاز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5 </w:t>
            </w:r>
            <w:r w:rsidR="00025BE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-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ماجستير متخصص في الترجمة من العربية إلى الإسبانية والعكس, من مدرسة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طليطلة للمترجمين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التابعة لجامعة كاستيا لا مانتشا (إسبانيا) عام </w:t>
            </w:r>
            <w:proofErr w:type="gram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2009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</w:t>
            </w:r>
            <w:r w:rsidR="00025BE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-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ماجستير في "ثقافة السلام والنزاعات والتربية وحقوق الإنسان" من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معهد السلام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والنزاعات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التابع لجامعة غرناطة بإسبانيا عام 2010 (التقييم: 10 من 10،أعلى درجة في المناقشة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دكتوراه في الأدب والدراسات الأندلسية من جامعة غرناطة بإسبانيا، قسم الدراسات السامية بتقدير ممتاز مع مرتبة الشرف والتوصية بالطباعة عام 2011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</w:t>
            </w:r>
            <w:r w:rsidR="00025BE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-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الدبلوم الأعلى في اللغة الإسبانية كلغة أجنبية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DELE SUPERIOR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عام 2008. معترف به في جميع دول العالم, وهي أعلى شهادة يمكن الحصول عليها في اللغة الإسبانية لغير الناطقين بها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</w:t>
            </w:r>
            <w:r w:rsidR="00025BE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-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دورة في الثقافة الإسبانية (أدب وتاريخ) من مركز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دون كيخوته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التابع لمعهد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ثربانتس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الشهير بإسبانيا عام 2006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E070A" w:rsidRPr="00BE070A" w:rsidRDefault="00BE070A" w:rsidP="00BE0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التدرج الأكاديمي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معيدـ قسم اللغة العربية ـ كلية الآداب ـ جامعة الملك سعود ـ الرياض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أستاذ مساعد ـ قسم اللغة العربية ـ كلية الآداب ـ جامعة الملك سعود ـ الرياض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E070A" w:rsidRPr="00BE070A" w:rsidRDefault="00BE070A" w:rsidP="002D4D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عضويات محلية ودولية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عضو في المجموعة البحثية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مدن أندلسية في ظل الإسلام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Ciudades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andaluzas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bajo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Islam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التابع للجمعية الأندلسية بغرناطة-إسبانيا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عضو في المشروع البحثي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ابن الخطيب وعصره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Ibn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Jatib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 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tiempo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التابع لوزارة التربية والعلوم الإسبانية وقسم الدراسات السامية بجامعة غرناطة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عضو لجنة التحرير لمجلة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حقول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التابعة للنادي الأدبي بالرياض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عضو 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بالنادي الأدبي بالرياض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عضو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اللجنة الثقافية لمعرض الكتاب الدولي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بالرياض، 2014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83643" w:rsidRDefault="00BE070A" w:rsidP="001836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 w:hint="cs"/>
                <w:color w:val="333333"/>
                <w:sz w:val="21"/>
                <w:szCs w:val="21"/>
                <w:shd w:val="clear" w:color="auto" w:fill="FFFFFF"/>
                <w:rtl/>
              </w:rPr>
            </w:pP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المؤتمرات والندوات العلمية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متعاون في مشروع إنطاق الحاسب الآلي، مدينة الملك عبدالعزيز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.2002-2003,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للعلوم والتقنية، الرياض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المؤتمر الدولي الأول حول "لسان الدين ابن الخطيب"، لوخا، إسبانيا، 2005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المؤتمر الدولي الثاني حول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لسان الدين ابن الخطيب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فاس-المغرب- عام 2007 (مداخلا</w:t>
            </w:r>
            <w:r w:rsidR="00025BE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ً).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المؤتمر الثالث للأدباء السعوديين بالرياض 2009 (حول الأدب السعودي المترجم إلى اللغة الإسبانية</w:t>
            </w:r>
            <w:r w:rsidR="00025BE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).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المؤتمر العالمي عن الموريسكيين، غرناطة، 2009 (مداخلا</w:t>
            </w:r>
            <w:r w:rsidR="00025BE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ً)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مؤتمر بغرناطة بإسبانيا ديسمبر 2011، مشاركة بورقة بعنوان</w:t>
            </w:r>
            <w:r w:rsidR="00025BE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: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SUPUESTA POESÍA EPIGRÁFICA DE IBN AL-JAṬῙB EN LA ALHAMBRA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Pr="00BE070A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rtl/>
              </w:rPr>
              <w:t xml:space="preserve">ندوة السرد والهوية - بالاشتراك مع نادي الرياض الأدبي وكرسي أ.د.عبد العزيز المانع للغة العربية وآدابها، 2012، بورقة </w:t>
            </w:r>
            <w:r w:rsidRPr="00BE070A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rtl/>
              </w:rPr>
              <w:lastRenderedPageBreak/>
              <w:t>عنوانها "تدويرالهوية الأندلسية في السرد الإسباني المعاصر. رواية المخطوط القرمزي أنموذجا</w:t>
            </w:r>
            <w:r w:rsidR="00025BE7">
              <w:rPr>
                <w:rFonts w:ascii="Arial" w:eastAsia="Times New Roman" w:hAnsi="Arial" w:cs="Arial" w:hint="cs"/>
                <w:color w:val="333333"/>
                <w:sz w:val="21"/>
                <w:szCs w:val="21"/>
                <w:shd w:val="clear" w:color="auto" w:fill="FFFFFF"/>
                <w:rtl/>
              </w:rPr>
              <w:t>"</w:t>
            </w:r>
            <w:r w:rsidRPr="00BE070A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</w:rPr>
              <w:t>.</w:t>
            </w:r>
            <w:r w:rsidRPr="00BE070A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</w:rPr>
              <w:br/>
              <w:t>-</w:t>
            </w:r>
            <w:r w:rsidRPr="00BE070A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rtl/>
              </w:rPr>
              <w:t>ندوة "استلهام التراث العربي</w:t>
            </w:r>
            <w:r w:rsidRPr="00BE070A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BE070A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rtl/>
              </w:rPr>
              <w:t xml:space="preserve">في الأدب السعودي"، كرسي الأدب السعودي، كلية الآداب، جامعة الملك سعود، 2013، بورقة عنوانها "الموروث في حبى </w:t>
            </w:r>
            <w:r w:rsidR="00FD59AC">
              <w:rPr>
                <w:rFonts w:ascii="Arial" w:eastAsia="Times New Roman" w:hAnsi="Arial" w:cs="Arial" w:hint="cs"/>
                <w:color w:val="333333"/>
                <w:sz w:val="21"/>
                <w:szCs w:val="21"/>
                <w:shd w:val="clear" w:color="auto" w:fill="FFFFFF"/>
                <w:rtl/>
              </w:rPr>
              <w:t>ل</w:t>
            </w:r>
            <w:r w:rsidRPr="00BE070A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rtl/>
              </w:rPr>
              <w:t>رجاء عالم</w:t>
            </w:r>
            <w:r w:rsidRPr="00BE070A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</w:rPr>
              <w:t>".</w:t>
            </w:r>
            <w:r w:rsidRPr="00BE070A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</w:rPr>
              <w:br/>
              <w:t>-</w:t>
            </w:r>
            <w:r w:rsidRPr="00BE070A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rtl/>
              </w:rPr>
              <w:t>ندوة بعنوان "شعريات قصر الحمراء بغرناطة"، قسم اللغة العربية بجامعة الملك سعود، 2014</w:t>
            </w:r>
            <w:r w:rsidRPr="00BE070A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</w:rPr>
              <w:t>.</w:t>
            </w:r>
          </w:p>
          <w:p w:rsidR="00183643" w:rsidRDefault="00183643" w:rsidP="001836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 w:hint="cs"/>
                <w:color w:val="333333"/>
                <w:sz w:val="21"/>
                <w:szCs w:val="21"/>
                <w:shd w:val="clear" w:color="auto" w:fill="FFFFFF"/>
                <w:rtl/>
              </w:rPr>
            </w:pPr>
            <w:r>
              <w:rPr>
                <w:rFonts w:ascii="Arial" w:eastAsia="Times New Roman" w:hAnsi="Arial" w:cs="Arial" w:hint="cs"/>
                <w:color w:val="333333"/>
                <w:sz w:val="21"/>
                <w:szCs w:val="21"/>
                <w:shd w:val="clear" w:color="auto" w:fill="FFFFFF"/>
                <w:rtl/>
              </w:rPr>
              <w:t xml:space="preserve">-ندوة بعنوان "العربية وعاء العلوم في الأندلس"، وحدة الشعريات، </w:t>
            </w:r>
            <w:r w:rsidRPr="00BE070A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rtl/>
              </w:rPr>
              <w:t>قسم اللغة العربية بجامعة الملك سعود</w:t>
            </w:r>
            <w:r>
              <w:rPr>
                <w:rFonts w:ascii="Arial" w:eastAsia="Times New Roman" w:hAnsi="Arial" w:cs="Arial" w:hint="cs"/>
                <w:color w:val="333333"/>
                <w:sz w:val="21"/>
                <w:szCs w:val="21"/>
                <w:shd w:val="clear" w:color="auto" w:fill="FFFFFF"/>
                <w:rtl/>
              </w:rPr>
              <w:t>، في الاحتفال باليوم العالمي للغة العربية، 2016.</w:t>
            </w:r>
          </w:p>
          <w:p w:rsidR="00183643" w:rsidRDefault="00183643" w:rsidP="001836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 w:hint="cs"/>
                <w:color w:val="333333"/>
                <w:sz w:val="21"/>
                <w:szCs w:val="21"/>
                <w:shd w:val="clear" w:color="auto" w:fill="FFFFFF"/>
                <w:rtl/>
              </w:rPr>
            </w:pPr>
            <w:r>
              <w:rPr>
                <w:rFonts w:ascii="Arial" w:eastAsia="Times New Roman" w:hAnsi="Arial" w:cs="Arial" w:hint="cs"/>
                <w:color w:val="333333"/>
                <w:sz w:val="21"/>
                <w:szCs w:val="21"/>
                <w:shd w:val="clear" w:color="auto" w:fill="FFFFFF"/>
                <w:rtl/>
              </w:rPr>
              <w:t xml:space="preserve">-ندوة بعنوان "فيديريكو غارثيا لوركا" وحدة الدراسات الأندلسية، </w:t>
            </w:r>
            <w:r w:rsidRPr="00BE070A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rtl/>
              </w:rPr>
              <w:t>قسم اللغة العربية بجامعة الملك سعود</w:t>
            </w:r>
            <w:r>
              <w:rPr>
                <w:rFonts w:ascii="Arial" w:eastAsia="Times New Roman" w:hAnsi="Arial" w:cs="Arial" w:hint="cs"/>
                <w:color w:val="333333"/>
                <w:sz w:val="21"/>
                <w:szCs w:val="21"/>
                <w:shd w:val="clear" w:color="auto" w:fill="FFFFFF"/>
                <w:rtl/>
              </w:rPr>
              <w:t>، في الذكرى المانين لاغتياله، 2016.</w:t>
            </w:r>
          </w:p>
          <w:p w:rsidR="00183643" w:rsidRPr="00183643" w:rsidRDefault="00183643" w:rsidP="001836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</w:rPr>
            </w:pPr>
          </w:p>
          <w:p w:rsidR="00BE070A" w:rsidRDefault="00BE070A" w:rsidP="00BE07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المشاركات الشعرية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أصبوحة شعرية بقسم اللغة العربية </w:t>
            </w:r>
            <w:r w:rsidR="0018364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بجامعة المل سعود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مشاركة مع الأستاذ الدكتور ناصر الرشيد والدكتور محمد الشخص وإدارة الدكتور أبو المعاطي الرمادي، 2013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83643" w:rsidRDefault="00183643" w:rsidP="00A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-أمسية شعرية ضمن فعاليات البرنامج الثقافي لمعرض</w:t>
            </w:r>
            <w:r w:rsidR="00AD039C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الرياض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AD039C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الدولي للكتاب بمشاركة كوكبة من الشعراء، الرياض 2015.</w:t>
            </w:r>
          </w:p>
          <w:p w:rsidR="00183643" w:rsidRPr="00BE070A" w:rsidRDefault="00183643" w:rsidP="001836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-أصبوحة شعرية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بقسم اللغة العربية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بجامعة الملك سعود في الاحتفال بيوم الشعر العالمي، 2016.</w:t>
            </w:r>
          </w:p>
          <w:p w:rsidR="00BE070A" w:rsidRDefault="00BE070A" w:rsidP="00BE07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الدورات وورش العمل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دورة أعضاء هيئة التدريس الجدد، جامعةالملك سعود، 2012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إدارة الندوات واللقاءات العلمية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إدارة ندوة "الآثار الأندلسية في إسبانيا"، للدكتور خوسيه ميغيل بورتا بلشيث، ضمن فعاليات البرنامج الثقافي لمعرض الكتاب الدولي بالرياض، 2014، كلية الآداب، قسم اللغة العربية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D039C" w:rsidRDefault="00AD039C" w:rsidP="00A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  <w:r>
              <w:rPr>
                <w:rFonts w:ascii="Arial" w:eastAsia="Times New Roman" w:hAnsi="Arial" w:cs="Arial" w:hint="cs"/>
                <w:color w:val="333333"/>
                <w:sz w:val="21"/>
                <w:szCs w:val="21"/>
                <w:shd w:val="clear" w:color="auto" w:fill="FFFFFF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إدارة ندوة "شعرية الخطاب السجالي" للدكتور عبد الفتاح يوسف ، قسم اللغة العربية بجامعة الملك سعود، 2014.</w:t>
            </w:r>
          </w:p>
          <w:p w:rsidR="00AD039C" w:rsidRDefault="00AD039C" w:rsidP="00A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-إدارة ندوة "الأندلس، حضارة وتعايش" للدكتور إبراهيم الزيد، </w:t>
            </w:r>
            <w:r>
              <w:rPr>
                <w:rFonts w:ascii="Arial" w:eastAsia="Times New Roman" w:hAnsi="Arial" w:cs="Arial" w:hint="cs"/>
                <w:color w:val="333333"/>
                <w:sz w:val="21"/>
                <w:szCs w:val="21"/>
                <w:shd w:val="clear" w:color="auto" w:fill="FFFFFF"/>
                <w:rtl/>
              </w:rPr>
              <w:t>وحدة الدراسات الأندلسية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، قسم اللغة العربية بجامعة الملك سعود، 2014.</w:t>
            </w:r>
          </w:p>
          <w:p w:rsidR="00AD039C" w:rsidRDefault="00AD039C" w:rsidP="00A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 إدارة ندوة "الأندلس في فضاءات الأدب المقارن" للدكتور محمد خير البقاعي،</w:t>
            </w:r>
            <w:r>
              <w:rPr>
                <w:rFonts w:ascii="Arial" w:eastAsia="Times New Roman" w:hAnsi="Arial" w:cs="Arial" w:hint="cs"/>
                <w:color w:val="333333"/>
                <w:sz w:val="21"/>
                <w:szCs w:val="21"/>
                <w:shd w:val="clear" w:color="auto" w:fill="FFFFFF"/>
                <w:rtl/>
              </w:rPr>
              <w:t xml:space="preserve"> وحدة الدراسات الأندلسية،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قسم اللغة العربية بجامعة الملك سعود، 2015.</w:t>
            </w:r>
          </w:p>
          <w:p w:rsidR="00AD039C" w:rsidRDefault="00AD039C" w:rsidP="00A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- إدارة ندوة "حوار مع ابن رشد" للدكتور معجب الزهراني، </w:t>
            </w:r>
            <w:r>
              <w:rPr>
                <w:rFonts w:ascii="Arial" w:eastAsia="Times New Roman" w:hAnsi="Arial" w:cs="Arial" w:hint="cs"/>
                <w:color w:val="333333"/>
                <w:sz w:val="21"/>
                <w:szCs w:val="21"/>
                <w:shd w:val="clear" w:color="auto" w:fill="FFFFFF"/>
                <w:rtl/>
              </w:rPr>
              <w:t>وحدة الدراسات الأندلسية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، قسم اللغة العربية بجامعة الملك سعود، 2013.</w:t>
            </w:r>
          </w:p>
          <w:p w:rsidR="00AD039C" w:rsidRPr="00BE070A" w:rsidRDefault="00AD039C" w:rsidP="00BE07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070A" w:rsidRPr="00BE070A" w:rsidRDefault="00BE070A" w:rsidP="007573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رئاسة اللجان الأكاديمية وعضويتها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مقررلجنة المعيدين والمحاضرين بقسم اللغة العربية، 2012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مقرر اللجنة الطلابية بقسم اللغة العربية، 2013-2014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رئيس اللجنة التنظيمية للندوة الدولية الثانية لقراءة التراث الأدبي واللغوي، جامعة الملك سعود، 2014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مقرر لجنة الدراسات العليا بقسم اللغة العربية، 2014</w:t>
            </w:r>
            <w:r w:rsidR="00573289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-2016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عضو لجنة الدراسات العليا بكلية الآداب، 2014 </w:t>
            </w:r>
            <w:r w:rsidR="00573289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-2016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عضو لجنة الشراكة العلمية والتبادل المعرفي بقسم اللغة العربية، 2014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E070A" w:rsidRPr="00BE070A" w:rsidRDefault="00BE070A" w:rsidP="00BE07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lastRenderedPageBreak/>
              <w:t>خدمة المجتمع والتعاون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متعاون في برنامج اللغة الإسبانية بكلية اللغات والترجمة، من 2012 وإلى الآن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عضوية اللجنة الثقافية لمعرض الكتاب الدولي بالرياض، 2014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اقتراح البرنامج الثقافي لضيف الشرف (إسبانيا) لمعرض الكتاب الدولي بالرياض، 2014 بالتعاون مع السفارة الإسبانية بالرياض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57329" w:rsidRDefault="00BE070A" w:rsidP="007573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تدريس المقررات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104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عرب الدراسات الأدبية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329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عرب الشعر العربي القديم (3</w:t>
            </w:r>
            <w:r w:rsidR="00757329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)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216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عرب تاريخ الأدب العربي القديم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313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عرب النثر العربي القديم (2</w:t>
            </w:r>
            <w:r w:rsidR="00757329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)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عرب الشعر العربي القديم (2</w:t>
            </w:r>
            <w:r w:rsidR="00757329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).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عرب مهارات الكتابة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عرب الأدب المقارن (ماجستير مواز</w:t>
            </w:r>
            <w:r w:rsidR="00757329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)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757329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524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عرب علم الجمال (ماجستير مواز</w:t>
            </w:r>
            <w:r w:rsidR="00757329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).</w:t>
            </w:r>
          </w:p>
          <w:p w:rsidR="00757329" w:rsidRDefault="00757329" w:rsidP="007573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-عرب نظرية الإيقاع (ماجستير مواز).</w:t>
            </w:r>
            <w:r w:rsidR="00BE070A"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="00BE070A"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سبم الترجمة التلخيصية (لغة إسبانية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).</w:t>
            </w:r>
            <w:r w:rsidR="00BE070A"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BE070A"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سبم -الترجمة التربوية. (لغة إسبانية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).</w:t>
            </w:r>
            <w:r w:rsidR="00BE070A"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BE070A"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سبم -الترجمة</w:t>
            </w:r>
            <w:r w:rsidR="00BE070A"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E070A"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السياسية. (لغة إسبانية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).</w:t>
            </w:r>
            <w:r w:rsidR="00BE070A"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="00BE070A"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سبم الترجمة الأمنية. (لغة إسبانية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).</w:t>
            </w:r>
            <w:r w:rsidR="00BE070A"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BE070A"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سبم -الترجمة الثنائية. (لغة</w:t>
            </w:r>
            <w:r w:rsidR="00BE070A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BE070A"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إسبانية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).</w:t>
            </w:r>
          </w:p>
          <w:p w:rsidR="00BE070A" w:rsidRDefault="00757329" w:rsidP="007573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-سبم الأسلوبية والترجمة الأدبية.</w:t>
            </w:r>
            <w:r w:rsidR="00BE070A"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r w:rsidR="00BE070A"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سبم قراءة في ثقافة اللغة (لغة</w:t>
            </w:r>
            <w:r w:rsidR="00BE070A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BE070A"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إسبانية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)</w:t>
            </w:r>
            <w:r w:rsidR="00BE070A"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57329" w:rsidRPr="002A4BC2" w:rsidRDefault="00757329" w:rsidP="007573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 w:rsidRPr="00757329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مناقشة الرسائل العلمية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:</w:t>
            </w:r>
          </w:p>
          <w:p w:rsidR="00757329" w:rsidRPr="002A4BC2" w:rsidRDefault="00757329" w:rsidP="007573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 w:rsidRPr="002A4BC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1-"البنية الإيقاعية في شعر يوسف الثالث" نورة السهلي، رسالة ماجستير بإشرا</w:t>
            </w:r>
            <w:r w:rsidR="002A4BC2" w:rsidRPr="002A4BC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ف د. منذر كفافي، 2016.</w:t>
            </w:r>
          </w:p>
          <w:p w:rsidR="00757329" w:rsidRPr="002A4BC2" w:rsidRDefault="00757329" w:rsidP="002A4B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BC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2-</w:t>
            </w:r>
            <w:r w:rsidR="002A4BC2" w:rsidRPr="002A4BC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"</w:t>
            </w:r>
            <w:r w:rsidRPr="002A4BC2">
              <w:rPr>
                <w:rFonts w:hint="cs"/>
                <w:rtl/>
              </w:rPr>
              <w:t xml:space="preserve"> نسيب أبي العلاء المعري في ديوان سقط الزند</w:t>
            </w:r>
            <w:r w:rsidR="002A4BC2" w:rsidRPr="002A4BC2">
              <w:rPr>
                <w:rFonts w:hint="cs"/>
                <w:rtl/>
              </w:rPr>
              <w:t xml:space="preserve">"   </w:t>
            </w:r>
            <w:r w:rsidRPr="002A4BC2">
              <w:rPr>
                <w:rFonts w:hint="cs"/>
                <w:rtl/>
              </w:rPr>
              <w:t>حمير منصور</w:t>
            </w:r>
            <w:r w:rsidR="002A4BC2" w:rsidRPr="002A4BC2">
              <w:rPr>
                <w:rFonts w:hint="cs"/>
                <w:rtl/>
              </w:rPr>
              <w:t>،</w:t>
            </w:r>
            <w:r w:rsidR="002A4BC2" w:rsidRPr="002A4BC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رسالة ماجستير بإشراف د. عبد الفتاح يوسف، 2016.</w:t>
            </w:r>
          </w:p>
          <w:p w:rsidR="00BE070A" w:rsidRDefault="00BE070A" w:rsidP="00757329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البحوث العلمية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· “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Aspectos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culturales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ideológicos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través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Dīwān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Ibn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Jaṭīb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” ,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رسالة دكتوراه تبحث جوانب ثقافية وأيديولوجية من خلال ديوان لسان الدين ابن الخطيب. جامعة غرناطة بإسبانيا 2011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· “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Ibn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Jaṭīb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entre 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sollozos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 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risas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Estudio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sobre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dos 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facetas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opuestas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 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Dīwān</w:t>
            </w:r>
            <w:proofErr w:type="spellEnd"/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) (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ابن الخطيب الضاحك الباكي), موضوع يتناول شخصية ابن الخطيب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من خلال صفتين متضادتين في شعره هما الحزن والسرور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غرناطة-إسبانيا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D4D8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· "Lo cómico y lo burlesco en el </w:t>
            </w:r>
            <w:proofErr w:type="spellStart"/>
            <w:r w:rsidRPr="002D4D8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Dīwān</w:t>
            </w:r>
            <w:proofErr w:type="spellEnd"/>
            <w:r w:rsidRPr="002D4D8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de Ibn al-</w:t>
            </w:r>
            <w:proofErr w:type="spellStart"/>
            <w:r w:rsidRPr="002D4D8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Jaṭīb</w:t>
            </w:r>
            <w:proofErr w:type="spellEnd"/>
            <w:r w:rsidRPr="002D4D8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". En Celia del Moral (ed.) </w:t>
            </w:r>
            <w:r w:rsidRPr="002D4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Ibn al-</w:t>
            </w:r>
            <w:proofErr w:type="spellStart"/>
            <w:r w:rsidRPr="002D4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Jaṭīb</w:t>
            </w:r>
            <w:proofErr w:type="spellEnd"/>
            <w:r w:rsidRPr="002D4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 y su tiempo</w:t>
            </w:r>
            <w:r w:rsidRPr="002D4D8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 Granada: Universidad, (en prensa).</w:t>
            </w:r>
            <w:r w:rsidRPr="002D4D8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br/>
              <w:t xml:space="preserve">· "La queja y la alegría, dos elementos fundamentales de la melancolía en el </w:t>
            </w:r>
            <w:proofErr w:type="spellStart"/>
            <w:r w:rsidRPr="002D4D8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Dīwān</w:t>
            </w:r>
            <w:proofErr w:type="spellEnd"/>
            <w:r w:rsidRPr="002D4D8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de Ibn al-</w:t>
            </w:r>
            <w:proofErr w:type="spellStart"/>
            <w:r w:rsidRPr="002D4D8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Jaṭīb</w:t>
            </w:r>
            <w:proofErr w:type="spellEnd"/>
            <w:r w:rsidRPr="002D4D8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”, MEAH, sección Árabe-Islam 57 (2008), págs. </w:t>
            </w:r>
            <w:r w:rsidRPr="00025BE7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301-325.</w:t>
            </w:r>
            <w:r w:rsidRPr="00025BE7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br/>
            </w:r>
            <w:r w:rsidRPr="002D4D8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· “Revisiones y nuevos datos sobre la batalla de la Vega de Granada (719/1319) a través de las fuentes árabes”, MEAH, sección Árabe-Islam, 58 (2009), págs.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353-372.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الأدب السعودي المترجم للإسبانية، رصد ببليوجرافي". المؤتمر الثالث للأدباء السعوديين", الرياض 2009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757329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  <w:lang w:val="es-ES"/>
              </w:rPr>
              <w:t>-</w:t>
            </w:r>
            <w:r w:rsidR="00757329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-S</w:t>
            </w:r>
            <w:r w:rsidRPr="002D4D8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UPUESTA POESÍA EPIGRÁFICA DE IBN AL-JAṬ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Ῑ</w:t>
            </w:r>
            <w:r w:rsidRPr="002D4D8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B EN LA ALHAMBRA)</w:t>
            </w:r>
          </w:p>
          <w:p w:rsidR="00BE070A" w:rsidRDefault="00757329" w:rsidP="00BE070A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lastRenderedPageBreak/>
              <w:t>-"الموروث في رواية حبى لرجاء عالم"، مجلة كلية العلوم الإدارية والإنسانية بجامعة المجمعة، 2016.</w:t>
            </w:r>
          </w:p>
          <w:p w:rsidR="00757329" w:rsidRDefault="00757329" w:rsidP="00BE070A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</w:p>
          <w:p w:rsidR="00BE070A" w:rsidRPr="00BE070A" w:rsidRDefault="00BE070A" w:rsidP="00BE070A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D8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</w:t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لاهتمامات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الشعر نظما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الدراسات الأندلسية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الفلسفة والأدب والتصوف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الثقافة الإسبانية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حقوق الإنسان وثقافة السلام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بيانات الاتصال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v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المملكة العربية السعودية ـ الرياض ـ جامعة الملك سعود ـ كلية الآداب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ـ قسم اللغة العربية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v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هاتف: مكتب 467530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3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ــ 01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ص.ب 2465 الرمز البريدي11451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البريد الإلكتروني:ـ</w:t>
            </w:r>
            <w:r w:rsidRPr="00BE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51ED5" w:rsidRPr="00BE070A" w:rsidRDefault="00BE070A" w:rsidP="00BE070A">
      <w:pPr>
        <w:rPr>
          <w:rFonts w:ascii="Traditional Arabic" w:hAnsi="Traditional Arabic" w:cs="Traditional Arabic"/>
          <w:sz w:val="36"/>
          <w:szCs w:val="36"/>
          <w:rtl/>
        </w:rPr>
      </w:pPr>
      <w:r w:rsidRPr="00BE070A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 xml:space="preserve">- </w:t>
      </w:r>
      <w:r>
        <w:t>salalzahrani@ksu.edu.sa</w:t>
      </w:r>
    </w:p>
    <w:p w:rsidR="00C51ED5" w:rsidRPr="00E03014" w:rsidRDefault="00C51ED5" w:rsidP="00D74FC3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C51ED5" w:rsidRPr="00E03014" w:rsidRDefault="00C51ED5" w:rsidP="00D74FC3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C51ED5" w:rsidRPr="00E03014" w:rsidRDefault="00C51ED5" w:rsidP="00D74FC3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C51ED5" w:rsidRPr="00E03014" w:rsidRDefault="00C51ED5" w:rsidP="00D74FC3">
      <w:pPr>
        <w:rPr>
          <w:rFonts w:ascii="Traditional Arabic" w:hAnsi="Traditional Arabic" w:cs="Traditional Arabic"/>
          <w:sz w:val="36"/>
          <w:szCs w:val="36"/>
        </w:rPr>
      </w:pPr>
    </w:p>
    <w:sectPr w:rsidR="00C51ED5" w:rsidRPr="00E03014" w:rsidSect="00A317F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D74FC3"/>
    <w:rsid w:val="00025BE7"/>
    <w:rsid w:val="00183643"/>
    <w:rsid w:val="002A4BC2"/>
    <w:rsid w:val="002D4D83"/>
    <w:rsid w:val="002E1A4D"/>
    <w:rsid w:val="00573289"/>
    <w:rsid w:val="00757329"/>
    <w:rsid w:val="00762A26"/>
    <w:rsid w:val="00983EA7"/>
    <w:rsid w:val="00A317F6"/>
    <w:rsid w:val="00A77920"/>
    <w:rsid w:val="00AC039B"/>
    <w:rsid w:val="00AD039C"/>
    <w:rsid w:val="00B17859"/>
    <w:rsid w:val="00BE070A"/>
    <w:rsid w:val="00C51ED5"/>
    <w:rsid w:val="00D2198A"/>
    <w:rsid w:val="00D5082E"/>
    <w:rsid w:val="00D74FC3"/>
    <w:rsid w:val="00E03014"/>
    <w:rsid w:val="00E62400"/>
    <w:rsid w:val="00F01AAD"/>
    <w:rsid w:val="00FD5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98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51ED5"/>
    <w:rPr>
      <w:b/>
      <w:bCs/>
    </w:rPr>
  </w:style>
  <w:style w:type="paragraph" w:styleId="ListParagraph">
    <w:name w:val="List Paragraph"/>
    <w:basedOn w:val="Normal"/>
    <w:uiPriority w:val="34"/>
    <w:qFormat/>
    <w:rsid w:val="00D5082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E070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06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7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78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0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36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2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09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13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1092</Words>
  <Characters>6226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7304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المستخدم</dc:creator>
  <cp:keywords/>
  <dc:description/>
  <cp:lastModifiedBy>Windows User</cp:lastModifiedBy>
  <cp:revision>10</cp:revision>
  <dcterms:created xsi:type="dcterms:W3CDTF">2013-01-23T10:45:00Z</dcterms:created>
  <dcterms:modified xsi:type="dcterms:W3CDTF">2016-09-09T22:41:00Z</dcterms:modified>
</cp:coreProperties>
</file>