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6" w:rsidRDefault="00760E63">
      <w:r>
        <w:t xml:space="preserve">               </w:t>
      </w:r>
    </w:p>
    <w:p w:rsidR="00C964E6" w:rsidRDefault="00C964E6"/>
    <w:p w:rsidR="00C964E6" w:rsidRDefault="00C964E6"/>
    <w:p w:rsidR="00282746" w:rsidRPr="00282746" w:rsidRDefault="00760E63" w:rsidP="00282746">
      <w:pPr>
        <w:rPr>
          <w:sz w:val="28"/>
          <w:szCs w:val="28"/>
        </w:rPr>
      </w:pPr>
      <w:r>
        <w:t xml:space="preserve">                                                     </w:t>
      </w:r>
      <w:r w:rsidR="00C964E6">
        <w:t xml:space="preserve">           </w:t>
      </w:r>
      <w:r w:rsidR="007601F7">
        <w:t xml:space="preserve">          </w:t>
      </w:r>
      <w:r w:rsidRPr="00760E63">
        <w:rPr>
          <w:sz w:val="28"/>
          <w:szCs w:val="28"/>
        </w:rPr>
        <w:t>Abstract</w:t>
      </w:r>
    </w:p>
    <w:p w:rsidR="00282746" w:rsidRPr="00282746" w:rsidRDefault="00282746" w:rsidP="00282746">
      <w:pPr>
        <w:rPr>
          <w:sz w:val="28"/>
          <w:szCs w:val="28"/>
        </w:rPr>
      </w:pPr>
      <w:r w:rsidRPr="00282746">
        <w:rPr>
          <w:sz w:val="28"/>
          <w:szCs w:val="28"/>
        </w:rPr>
        <w:t xml:space="preserve">Laughter in Churchill’s </w:t>
      </w:r>
      <w:r w:rsidRPr="00282746">
        <w:rPr>
          <w:i/>
          <w:iCs/>
          <w:sz w:val="28"/>
          <w:szCs w:val="28"/>
        </w:rPr>
        <w:t>Top Girls</w:t>
      </w:r>
      <w:r w:rsidRPr="00282746">
        <w:rPr>
          <w:sz w:val="28"/>
          <w:szCs w:val="28"/>
        </w:rPr>
        <w:t>: A Metaphorical Form of Expression</w:t>
      </w:r>
    </w:p>
    <w:p w:rsidR="00282746" w:rsidRDefault="00282746" w:rsidP="00282746">
      <w:pPr>
        <w:spacing w:line="480" w:lineRule="auto"/>
        <w:ind w:firstLine="720"/>
        <w:rPr>
          <w:sz w:val="24"/>
          <w:szCs w:val="24"/>
        </w:rPr>
      </w:pPr>
    </w:p>
    <w:p w:rsidR="00D25948" w:rsidRDefault="00760E63" w:rsidP="00282746">
      <w:pPr>
        <w:spacing w:line="480" w:lineRule="auto"/>
        <w:ind w:firstLine="720"/>
        <w:rPr>
          <w:sz w:val="24"/>
          <w:szCs w:val="24"/>
        </w:rPr>
      </w:pPr>
      <w:r w:rsidRPr="00282746">
        <w:rPr>
          <w:sz w:val="24"/>
          <w:szCs w:val="24"/>
        </w:rPr>
        <w:t>The study at hand examines Caryl Lesley Churchill’</w:t>
      </w:r>
      <w:r w:rsidR="00CC5575">
        <w:rPr>
          <w:sz w:val="24"/>
          <w:szCs w:val="24"/>
        </w:rPr>
        <w:t xml:space="preserve">s talent in skillfully </w:t>
      </w:r>
      <w:r w:rsidR="00B27704">
        <w:rPr>
          <w:sz w:val="24"/>
          <w:szCs w:val="24"/>
        </w:rPr>
        <w:t>employing</w:t>
      </w:r>
      <w:r w:rsidR="00B27704" w:rsidRPr="00282746">
        <w:rPr>
          <w:sz w:val="24"/>
          <w:szCs w:val="24"/>
        </w:rPr>
        <w:t xml:space="preserve"> an</w:t>
      </w:r>
      <w:r w:rsidRPr="00282746">
        <w:rPr>
          <w:sz w:val="24"/>
          <w:szCs w:val="24"/>
        </w:rPr>
        <w:t xml:space="preserve"> oral yet a nonverbal mode of expression </w:t>
      </w:r>
      <w:r w:rsidR="00760AB4" w:rsidRPr="00282746">
        <w:rPr>
          <w:sz w:val="24"/>
          <w:szCs w:val="24"/>
        </w:rPr>
        <w:t>on stage</w:t>
      </w:r>
      <w:r w:rsidRPr="00282746">
        <w:rPr>
          <w:sz w:val="24"/>
          <w:szCs w:val="24"/>
        </w:rPr>
        <w:t xml:space="preserve">. </w:t>
      </w:r>
      <w:r w:rsidR="007601F7" w:rsidRPr="00282746">
        <w:rPr>
          <w:sz w:val="24"/>
          <w:szCs w:val="24"/>
        </w:rPr>
        <w:t xml:space="preserve"> </w:t>
      </w:r>
      <w:r w:rsidRPr="00282746">
        <w:rPr>
          <w:sz w:val="24"/>
          <w:szCs w:val="24"/>
        </w:rPr>
        <w:t xml:space="preserve">Churchill’s female </w:t>
      </w:r>
      <w:r w:rsidR="00760AB4" w:rsidRPr="00282746">
        <w:rPr>
          <w:sz w:val="24"/>
          <w:szCs w:val="24"/>
        </w:rPr>
        <w:t>characters</w:t>
      </w:r>
      <w:r w:rsidRPr="00282746">
        <w:rPr>
          <w:sz w:val="24"/>
          <w:szCs w:val="24"/>
        </w:rPr>
        <w:t>’ laughter</w:t>
      </w:r>
      <w:r w:rsidR="00760AB4" w:rsidRPr="00282746">
        <w:rPr>
          <w:sz w:val="24"/>
          <w:szCs w:val="24"/>
        </w:rPr>
        <w:t>,</w:t>
      </w:r>
      <w:r w:rsidRPr="00282746">
        <w:rPr>
          <w:sz w:val="24"/>
          <w:szCs w:val="24"/>
        </w:rPr>
        <w:t xml:space="preserve"> </w:t>
      </w:r>
      <w:r w:rsidR="00760AB4" w:rsidRPr="00282746">
        <w:rPr>
          <w:sz w:val="24"/>
          <w:szCs w:val="24"/>
        </w:rPr>
        <w:t xml:space="preserve">in </w:t>
      </w:r>
      <w:r w:rsidR="00760AB4" w:rsidRPr="00282746">
        <w:rPr>
          <w:i/>
          <w:iCs/>
          <w:sz w:val="24"/>
          <w:szCs w:val="24"/>
        </w:rPr>
        <w:t>Top Girls</w:t>
      </w:r>
      <w:r w:rsidR="00760AB4" w:rsidRPr="00282746">
        <w:rPr>
          <w:sz w:val="24"/>
          <w:szCs w:val="24"/>
        </w:rPr>
        <w:t xml:space="preserve">, </w:t>
      </w:r>
      <w:r w:rsidRPr="00282746">
        <w:rPr>
          <w:sz w:val="24"/>
          <w:szCs w:val="24"/>
        </w:rPr>
        <w:t>does not only metaphorically communicate their inner feelings and conflicts</w:t>
      </w:r>
      <w:r w:rsidR="00760AB4" w:rsidRPr="00282746">
        <w:rPr>
          <w:sz w:val="24"/>
          <w:szCs w:val="24"/>
        </w:rPr>
        <w:t>,</w:t>
      </w:r>
      <w:r w:rsidRPr="00282746">
        <w:rPr>
          <w:sz w:val="24"/>
          <w:szCs w:val="24"/>
        </w:rPr>
        <w:t xml:space="preserve"> but it </w:t>
      </w:r>
      <w:r w:rsidR="003C0E26" w:rsidRPr="00282746">
        <w:rPr>
          <w:sz w:val="24"/>
          <w:szCs w:val="24"/>
        </w:rPr>
        <w:t xml:space="preserve">also </w:t>
      </w:r>
      <w:r w:rsidRPr="00282746">
        <w:rPr>
          <w:sz w:val="24"/>
          <w:szCs w:val="24"/>
        </w:rPr>
        <w:t>reflects universal human dilemma</w:t>
      </w:r>
      <w:r w:rsidR="003C0E26" w:rsidRPr="00282746">
        <w:rPr>
          <w:sz w:val="24"/>
          <w:szCs w:val="24"/>
        </w:rPr>
        <w:t>s</w:t>
      </w:r>
      <w:r w:rsidR="00C05123" w:rsidRPr="00282746">
        <w:rPr>
          <w:sz w:val="24"/>
          <w:szCs w:val="24"/>
        </w:rPr>
        <w:t xml:space="preserve"> and struggles. Having consulted</w:t>
      </w:r>
      <w:r w:rsidRPr="00282746">
        <w:rPr>
          <w:sz w:val="24"/>
          <w:szCs w:val="24"/>
        </w:rPr>
        <w:t xml:space="preserve"> some physiological and psychological facts about human laughter, the present study </w:t>
      </w:r>
      <w:r w:rsidR="00C964E6" w:rsidRPr="00282746">
        <w:rPr>
          <w:sz w:val="24"/>
          <w:szCs w:val="24"/>
        </w:rPr>
        <w:t>investigates</w:t>
      </w:r>
      <w:r w:rsidRPr="00282746">
        <w:rPr>
          <w:sz w:val="24"/>
          <w:szCs w:val="24"/>
        </w:rPr>
        <w:t xml:space="preserve"> </w:t>
      </w:r>
      <w:r w:rsidR="00CC5575">
        <w:rPr>
          <w:sz w:val="24"/>
          <w:szCs w:val="24"/>
        </w:rPr>
        <w:t>Churchill’s talent in using</w:t>
      </w:r>
      <w:r w:rsidRPr="00282746">
        <w:rPr>
          <w:sz w:val="24"/>
          <w:szCs w:val="24"/>
        </w:rPr>
        <w:t xml:space="preserve"> an oral</w:t>
      </w:r>
      <w:r w:rsidR="00CC5575">
        <w:rPr>
          <w:sz w:val="24"/>
          <w:szCs w:val="24"/>
        </w:rPr>
        <w:t xml:space="preserve"> yet a </w:t>
      </w:r>
      <w:r w:rsidR="00B27704">
        <w:rPr>
          <w:sz w:val="24"/>
          <w:szCs w:val="24"/>
        </w:rPr>
        <w:t xml:space="preserve">nonverbal </w:t>
      </w:r>
      <w:r w:rsidR="00B27704" w:rsidRPr="00282746">
        <w:rPr>
          <w:sz w:val="24"/>
          <w:szCs w:val="24"/>
        </w:rPr>
        <w:t>mode</w:t>
      </w:r>
      <w:r w:rsidRPr="00282746">
        <w:rPr>
          <w:sz w:val="24"/>
          <w:szCs w:val="24"/>
        </w:rPr>
        <w:t xml:space="preserve"> of </w:t>
      </w:r>
      <w:r w:rsidR="00760AB4" w:rsidRPr="00282746">
        <w:rPr>
          <w:sz w:val="24"/>
          <w:szCs w:val="24"/>
        </w:rPr>
        <w:t xml:space="preserve">expression to </w:t>
      </w:r>
      <w:r w:rsidR="00C05123" w:rsidRPr="00282746">
        <w:rPr>
          <w:sz w:val="24"/>
          <w:szCs w:val="24"/>
        </w:rPr>
        <w:t>highl</w:t>
      </w:r>
      <w:r w:rsidR="00CC5575">
        <w:rPr>
          <w:sz w:val="24"/>
          <w:szCs w:val="24"/>
        </w:rPr>
        <w:t xml:space="preserve">ight different human </w:t>
      </w:r>
      <w:r w:rsidR="00B27704">
        <w:rPr>
          <w:sz w:val="24"/>
          <w:szCs w:val="24"/>
        </w:rPr>
        <w:t xml:space="preserve">conflicts </w:t>
      </w:r>
      <w:r w:rsidR="00B27704" w:rsidRPr="00282746">
        <w:rPr>
          <w:sz w:val="24"/>
          <w:szCs w:val="24"/>
        </w:rPr>
        <w:t>through</w:t>
      </w:r>
      <w:r w:rsidR="00760AB4" w:rsidRPr="00282746">
        <w:rPr>
          <w:sz w:val="24"/>
          <w:szCs w:val="24"/>
        </w:rPr>
        <w:t xml:space="preserve"> analyzing these </w:t>
      </w:r>
      <w:r w:rsidR="00C964E6" w:rsidRPr="00282746">
        <w:rPr>
          <w:sz w:val="24"/>
          <w:szCs w:val="24"/>
        </w:rPr>
        <w:t>characters</w:t>
      </w:r>
      <w:r w:rsidR="007601F7" w:rsidRPr="00282746">
        <w:rPr>
          <w:sz w:val="24"/>
          <w:szCs w:val="24"/>
        </w:rPr>
        <w:t>’</w:t>
      </w:r>
      <w:r w:rsidR="00760AB4" w:rsidRPr="00282746">
        <w:rPr>
          <w:sz w:val="24"/>
          <w:szCs w:val="24"/>
        </w:rPr>
        <w:t xml:space="preserve"> type, time</w:t>
      </w:r>
      <w:r w:rsidR="00B27704" w:rsidRPr="00282746">
        <w:rPr>
          <w:sz w:val="24"/>
          <w:szCs w:val="24"/>
        </w:rPr>
        <w:t>, and</w:t>
      </w:r>
      <w:r w:rsidR="003C0E26" w:rsidRPr="00282746">
        <w:rPr>
          <w:sz w:val="24"/>
          <w:szCs w:val="24"/>
        </w:rPr>
        <w:t xml:space="preserve"> </w:t>
      </w:r>
      <w:r w:rsidR="00760AB4" w:rsidRPr="00282746">
        <w:rPr>
          <w:sz w:val="24"/>
          <w:szCs w:val="24"/>
        </w:rPr>
        <w:t>place of laught</w:t>
      </w:r>
      <w:r w:rsidR="007601F7" w:rsidRPr="00282746">
        <w:rPr>
          <w:sz w:val="24"/>
          <w:szCs w:val="24"/>
        </w:rPr>
        <w:t>er.  T</w:t>
      </w:r>
      <w:r w:rsidR="008B140B" w:rsidRPr="00282746">
        <w:rPr>
          <w:sz w:val="24"/>
          <w:szCs w:val="24"/>
        </w:rPr>
        <w:t xml:space="preserve">his article </w:t>
      </w:r>
      <w:r w:rsidR="007601F7" w:rsidRPr="00282746">
        <w:rPr>
          <w:sz w:val="24"/>
          <w:szCs w:val="24"/>
        </w:rPr>
        <w:t>strives to decode</w:t>
      </w:r>
      <w:r w:rsidR="008B140B" w:rsidRPr="00282746">
        <w:rPr>
          <w:sz w:val="24"/>
          <w:szCs w:val="24"/>
        </w:rPr>
        <w:t xml:space="preserve"> Churchill’s female </w:t>
      </w:r>
      <w:r w:rsidR="00C964E6" w:rsidRPr="00282746">
        <w:rPr>
          <w:sz w:val="24"/>
          <w:szCs w:val="24"/>
        </w:rPr>
        <w:t>characters</w:t>
      </w:r>
      <w:r w:rsidR="003C0E26" w:rsidRPr="00282746">
        <w:rPr>
          <w:sz w:val="24"/>
          <w:szCs w:val="24"/>
        </w:rPr>
        <w:t>’</w:t>
      </w:r>
      <w:r w:rsidR="008B140B" w:rsidRPr="00282746">
        <w:rPr>
          <w:sz w:val="24"/>
          <w:szCs w:val="24"/>
        </w:rPr>
        <w:t xml:space="preserve">  </w:t>
      </w:r>
      <w:r w:rsidR="00CC5575">
        <w:rPr>
          <w:sz w:val="24"/>
          <w:szCs w:val="24"/>
        </w:rPr>
        <w:t xml:space="preserve"> </w:t>
      </w:r>
      <w:r w:rsidR="00C964E6" w:rsidRPr="00282746">
        <w:rPr>
          <w:sz w:val="24"/>
          <w:szCs w:val="24"/>
        </w:rPr>
        <w:t>attempts</w:t>
      </w:r>
      <w:r w:rsidR="008B140B" w:rsidRPr="00282746">
        <w:rPr>
          <w:sz w:val="24"/>
          <w:szCs w:val="24"/>
        </w:rPr>
        <w:t xml:space="preserve"> to subtly express their </w:t>
      </w:r>
      <w:r w:rsidR="00C964E6" w:rsidRPr="00282746">
        <w:rPr>
          <w:sz w:val="24"/>
          <w:szCs w:val="24"/>
        </w:rPr>
        <w:t>bewilderment</w:t>
      </w:r>
      <w:r w:rsidR="008B140B" w:rsidRPr="00282746">
        <w:rPr>
          <w:sz w:val="24"/>
          <w:szCs w:val="24"/>
        </w:rPr>
        <w:t xml:space="preserve"> and pain not merely as women but as </w:t>
      </w:r>
    </w:p>
    <w:p w:rsidR="00C05123" w:rsidRPr="00282746" w:rsidRDefault="008B140B" w:rsidP="00282746">
      <w:pPr>
        <w:spacing w:line="480" w:lineRule="auto"/>
        <w:ind w:firstLine="720"/>
        <w:rPr>
          <w:sz w:val="24"/>
          <w:szCs w:val="24"/>
        </w:rPr>
      </w:pPr>
      <w:bookmarkStart w:id="0" w:name="_GoBack"/>
      <w:bookmarkEnd w:id="0"/>
      <w:r w:rsidRPr="00282746">
        <w:rPr>
          <w:sz w:val="24"/>
          <w:szCs w:val="24"/>
        </w:rPr>
        <w:t xml:space="preserve">human beings. Issues of human identity and human universal struggles are </w:t>
      </w:r>
      <w:r w:rsidR="007601F7" w:rsidRPr="00282746">
        <w:rPr>
          <w:sz w:val="24"/>
          <w:szCs w:val="24"/>
        </w:rPr>
        <w:t>dominant</w:t>
      </w:r>
      <w:r w:rsidRPr="00282746">
        <w:rPr>
          <w:sz w:val="24"/>
          <w:szCs w:val="24"/>
        </w:rPr>
        <w:t xml:space="preserve"> </w:t>
      </w:r>
      <w:r w:rsidR="00C964E6" w:rsidRPr="00282746">
        <w:rPr>
          <w:sz w:val="24"/>
          <w:szCs w:val="24"/>
        </w:rPr>
        <w:t>through</w:t>
      </w:r>
      <w:r w:rsidR="00395FAE" w:rsidRPr="00282746">
        <w:rPr>
          <w:sz w:val="24"/>
          <w:szCs w:val="24"/>
        </w:rPr>
        <w:t xml:space="preserve">out the play and </w:t>
      </w:r>
      <w:r w:rsidR="00C05123" w:rsidRPr="00282746">
        <w:rPr>
          <w:sz w:val="24"/>
          <w:szCs w:val="24"/>
        </w:rPr>
        <w:t xml:space="preserve">are </w:t>
      </w:r>
      <w:r w:rsidR="00395FAE" w:rsidRPr="00282746">
        <w:rPr>
          <w:sz w:val="24"/>
          <w:szCs w:val="24"/>
        </w:rPr>
        <w:t xml:space="preserve">metaphorically conveyed in Churchill’s female </w:t>
      </w:r>
      <w:r w:rsidR="00C964E6" w:rsidRPr="00282746">
        <w:rPr>
          <w:sz w:val="24"/>
          <w:szCs w:val="24"/>
        </w:rPr>
        <w:t>characters</w:t>
      </w:r>
      <w:r w:rsidR="00395FAE" w:rsidRPr="00282746">
        <w:rPr>
          <w:sz w:val="24"/>
          <w:szCs w:val="24"/>
        </w:rPr>
        <w:t>’ laughter.</w:t>
      </w:r>
      <w:r w:rsidRPr="00282746">
        <w:rPr>
          <w:sz w:val="24"/>
          <w:szCs w:val="24"/>
        </w:rPr>
        <w:t xml:space="preserve">  </w:t>
      </w:r>
      <w:r w:rsidR="00760AB4" w:rsidRPr="00282746">
        <w:rPr>
          <w:sz w:val="24"/>
          <w:szCs w:val="24"/>
        </w:rPr>
        <w:t xml:space="preserve"> </w:t>
      </w:r>
    </w:p>
    <w:p w:rsidR="003C0E26" w:rsidRPr="00282746" w:rsidRDefault="00C05123" w:rsidP="003C0E26">
      <w:pPr>
        <w:spacing w:line="480" w:lineRule="auto"/>
        <w:rPr>
          <w:b/>
          <w:bCs/>
          <w:sz w:val="28"/>
          <w:szCs w:val="28"/>
        </w:rPr>
      </w:pPr>
      <w:r w:rsidRPr="00282746">
        <w:rPr>
          <w:b/>
          <w:bCs/>
          <w:sz w:val="28"/>
          <w:szCs w:val="28"/>
        </w:rPr>
        <w:t>Key Words:</w:t>
      </w:r>
    </w:p>
    <w:p w:rsidR="00C05123" w:rsidRPr="00282746" w:rsidRDefault="00C05123" w:rsidP="003C0E26">
      <w:pPr>
        <w:spacing w:line="480" w:lineRule="auto"/>
        <w:rPr>
          <w:sz w:val="24"/>
          <w:szCs w:val="24"/>
        </w:rPr>
      </w:pPr>
      <w:r w:rsidRPr="00282746">
        <w:rPr>
          <w:sz w:val="24"/>
          <w:szCs w:val="24"/>
        </w:rPr>
        <w:t xml:space="preserve">Non-verbal communication, oral, laughter, identity, </w:t>
      </w:r>
      <w:r w:rsidR="008D5D00" w:rsidRPr="00282746">
        <w:rPr>
          <w:sz w:val="24"/>
          <w:szCs w:val="24"/>
        </w:rPr>
        <w:t xml:space="preserve">metaphorical, </w:t>
      </w:r>
      <w:r w:rsidRPr="00282746">
        <w:rPr>
          <w:sz w:val="24"/>
          <w:szCs w:val="24"/>
        </w:rPr>
        <w:t xml:space="preserve">human struggle. </w:t>
      </w:r>
    </w:p>
    <w:p w:rsidR="003C0E26" w:rsidRPr="00760E63" w:rsidRDefault="003C0E26" w:rsidP="003C0E26">
      <w:pPr>
        <w:spacing w:line="480" w:lineRule="auto"/>
        <w:rPr>
          <w:sz w:val="32"/>
          <w:szCs w:val="32"/>
        </w:rPr>
      </w:pPr>
    </w:p>
    <w:sectPr w:rsidR="003C0E26" w:rsidRPr="00760E63" w:rsidSect="002665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63"/>
    <w:rsid w:val="00037DE0"/>
    <w:rsid w:val="001F37D2"/>
    <w:rsid w:val="002665DB"/>
    <w:rsid w:val="00282746"/>
    <w:rsid w:val="00377491"/>
    <w:rsid w:val="00395FAE"/>
    <w:rsid w:val="003C0E26"/>
    <w:rsid w:val="006719D9"/>
    <w:rsid w:val="007601F7"/>
    <w:rsid w:val="00760AB4"/>
    <w:rsid w:val="00760E63"/>
    <w:rsid w:val="008B140B"/>
    <w:rsid w:val="008D5D00"/>
    <w:rsid w:val="00910016"/>
    <w:rsid w:val="009B5A85"/>
    <w:rsid w:val="00B03943"/>
    <w:rsid w:val="00B27704"/>
    <w:rsid w:val="00B674E7"/>
    <w:rsid w:val="00BF58B9"/>
    <w:rsid w:val="00C05123"/>
    <w:rsid w:val="00C964E6"/>
    <w:rsid w:val="00CC5575"/>
    <w:rsid w:val="00D25948"/>
    <w:rsid w:val="00D61201"/>
    <w:rsid w:val="00E93F41"/>
    <w:rsid w:val="00E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ASUS</cp:lastModifiedBy>
  <cp:revision>5</cp:revision>
  <dcterms:created xsi:type="dcterms:W3CDTF">2015-07-15T20:43:00Z</dcterms:created>
  <dcterms:modified xsi:type="dcterms:W3CDTF">2016-05-15T14:35:00Z</dcterms:modified>
</cp:coreProperties>
</file>