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2F" w:rsidRDefault="0029272F" w:rsidP="0029272F">
      <w:pPr>
        <w:bidi/>
        <w:jc w:val="center"/>
        <w:rPr>
          <w:sz w:val="32"/>
          <w:szCs w:val="32"/>
          <w:rtl/>
        </w:rPr>
      </w:pPr>
      <w:r w:rsidRPr="00F73CDA">
        <w:rPr>
          <w:rFonts w:hint="cs"/>
          <w:sz w:val="32"/>
          <w:szCs w:val="32"/>
          <w:rtl/>
        </w:rPr>
        <w:t>بسم الله الرحمن الرحيم</w:t>
      </w:r>
    </w:p>
    <w:p w:rsidR="0029272F" w:rsidRDefault="00226A13" w:rsidP="00226A13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101 ساس مقدمة في علم السياس</w:t>
      </w:r>
      <w:r w:rsidR="002A562A">
        <w:rPr>
          <w:rFonts w:hint="cs"/>
          <w:sz w:val="28"/>
          <w:szCs w:val="28"/>
          <w:rtl/>
        </w:rPr>
        <w:t xml:space="preserve">ة </w:t>
      </w:r>
      <w:r w:rsidR="002A562A">
        <w:rPr>
          <w:rFonts w:hint="cs"/>
          <w:sz w:val="28"/>
          <w:szCs w:val="28"/>
          <w:rtl/>
        </w:rPr>
        <w:tab/>
      </w:r>
      <w:r w:rsidR="002A562A">
        <w:rPr>
          <w:rFonts w:hint="cs"/>
          <w:sz w:val="28"/>
          <w:szCs w:val="28"/>
          <w:rtl/>
        </w:rPr>
        <w:tab/>
      </w:r>
      <w:r w:rsidR="002A562A">
        <w:rPr>
          <w:rFonts w:hint="cs"/>
          <w:sz w:val="28"/>
          <w:szCs w:val="28"/>
          <w:rtl/>
        </w:rPr>
        <w:tab/>
      </w:r>
      <w:r w:rsidR="002A562A">
        <w:rPr>
          <w:rFonts w:hint="cs"/>
          <w:sz w:val="28"/>
          <w:szCs w:val="28"/>
          <w:rtl/>
        </w:rPr>
        <w:tab/>
      </w:r>
      <w:r w:rsidR="002A562A">
        <w:rPr>
          <w:rFonts w:hint="cs"/>
          <w:sz w:val="28"/>
          <w:szCs w:val="28"/>
          <w:rtl/>
        </w:rPr>
        <w:tab/>
      </w:r>
      <w:r w:rsidR="00967A39">
        <w:rPr>
          <w:rFonts w:hint="cs"/>
          <w:sz w:val="28"/>
          <w:szCs w:val="28"/>
          <w:rtl/>
        </w:rPr>
        <w:t xml:space="preserve">                         </w:t>
      </w:r>
      <w:r w:rsidR="002A562A">
        <w:rPr>
          <w:rFonts w:hint="cs"/>
          <w:sz w:val="28"/>
          <w:szCs w:val="28"/>
          <w:rtl/>
        </w:rPr>
        <w:t xml:space="preserve">    </w:t>
      </w:r>
    </w:p>
    <w:p w:rsidR="0029272F" w:rsidRDefault="0029272F" w:rsidP="00226A1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الفصل الدراسي </w:t>
      </w:r>
      <w:r w:rsidR="00226A13">
        <w:rPr>
          <w:rFonts w:hint="cs"/>
          <w:sz w:val="28"/>
          <w:szCs w:val="28"/>
          <w:rtl/>
        </w:rPr>
        <w:t>الثاني</w:t>
      </w:r>
      <w:r>
        <w:rPr>
          <w:rFonts w:hint="cs"/>
          <w:sz w:val="28"/>
          <w:szCs w:val="28"/>
          <w:rtl/>
        </w:rPr>
        <w:t xml:space="preserve"> للعام الدراسي 143</w:t>
      </w:r>
      <w:r w:rsidR="00226A13">
        <w:rPr>
          <w:rFonts w:hint="cs"/>
          <w:sz w:val="28"/>
          <w:szCs w:val="28"/>
          <w:rtl/>
        </w:rPr>
        <w:t>4</w:t>
      </w:r>
      <w:r>
        <w:rPr>
          <w:rFonts w:hint="cs"/>
          <w:sz w:val="28"/>
          <w:szCs w:val="28"/>
          <w:rtl/>
        </w:rPr>
        <w:t>/143</w:t>
      </w:r>
      <w:r w:rsidR="00226A13">
        <w:rPr>
          <w:rFonts w:hint="cs"/>
          <w:sz w:val="28"/>
          <w:szCs w:val="28"/>
          <w:rtl/>
        </w:rPr>
        <w:t>5</w:t>
      </w:r>
      <w:r>
        <w:rPr>
          <w:rFonts w:hint="cs"/>
          <w:sz w:val="28"/>
          <w:szCs w:val="28"/>
          <w:rtl/>
        </w:rPr>
        <w:t xml:space="preserve">هـ              </w:t>
      </w:r>
      <w:r w:rsidR="00967A39">
        <w:rPr>
          <w:rFonts w:hint="cs"/>
          <w:sz w:val="28"/>
          <w:szCs w:val="28"/>
          <w:rtl/>
        </w:rPr>
        <w:t xml:space="preserve">                        </w:t>
      </w:r>
      <w:r>
        <w:rPr>
          <w:rFonts w:hint="cs"/>
          <w:sz w:val="28"/>
          <w:szCs w:val="28"/>
          <w:rtl/>
        </w:rPr>
        <w:t xml:space="preserve">    أستاذ المادة: </w:t>
      </w:r>
      <w:r w:rsidR="00226A13">
        <w:rPr>
          <w:rFonts w:hint="cs"/>
          <w:sz w:val="28"/>
          <w:szCs w:val="28"/>
          <w:rtl/>
        </w:rPr>
        <w:t>فيصل المشوح</w:t>
      </w:r>
    </w:p>
    <w:p w:rsidR="002A562A" w:rsidRDefault="002A562A" w:rsidP="002A562A">
      <w:pPr>
        <w:bidi/>
        <w:rPr>
          <w:sz w:val="28"/>
          <w:szCs w:val="28"/>
          <w:rtl/>
        </w:rPr>
      </w:pPr>
    </w:p>
    <w:p w:rsidR="0029272F" w:rsidRDefault="0029272F" w:rsidP="0029272F">
      <w:pPr>
        <w:bidi/>
        <w:rPr>
          <w:sz w:val="28"/>
          <w:szCs w:val="28"/>
          <w:rtl/>
        </w:rPr>
      </w:pPr>
      <w:r w:rsidRPr="001A61B5">
        <w:rPr>
          <w:rFonts w:hint="cs"/>
          <w:sz w:val="28"/>
          <w:szCs w:val="28"/>
          <w:rtl/>
        </w:rPr>
        <w:t>أهداف المادة</w:t>
      </w:r>
    </w:p>
    <w:p w:rsidR="0029272F" w:rsidRPr="00294114" w:rsidRDefault="0029272F" w:rsidP="005A046B">
      <w:pPr>
        <w:bidi/>
        <w:jc w:val="both"/>
      </w:pPr>
      <w:r>
        <w:rPr>
          <w:rFonts w:hint="cs"/>
          <w:rtl/>
        </w:rPr>
        <w:t>تهدف المادة إلى إعطاء طالب العلوم السياسية</w:t>
      </w:r>
      <w:r w:rsidR="002A562A">
        <w:rPr>
          <w:rFonts w:hint="cs"/>
          <w:rtl/>
        </w:rPr>
        <w:t xml:space="preserve"> فكرة عامة عن العلوم السياسية وفروعها الرئيسية المتمثلة في الفكر السياسي والأنظمة السياسية والعلاقات الدولية. </w:t>
      </w:r>
    </w:p>
    <w:p w:rsidR="0029272F" w:rsidRDefault="0029272F" w:rsidP="0029272F">
      <w:pPr>
        <w:bidi/>
        <w:jc w:val="both"/>
      </w:pPr>
      <w:r>
        <w:rPr>
          <w:rFonts w:hint="cs"/>
          <w:rtl/>
        </w:rPr>
        <w:t xml:space="preserve"> </w:t>
      </w:r>
    </w:p>
    <w:p w:rsidR="0029272F" w:rsidRDefault="0029272F" w:rsidP="0029272F">
      <w:pPr>
        <w:bidi/>
        <w:jc w:val="both"/>
        <w:rPr>
          <w:rtl/>
        </w:rPr>
      </w:pPr>
      <w:r>
        <w:rPr>
          <w:rFonts w:hint="cs"/>
          <w:sz w:val="28"/>
          <w:szCs w:val="28"/>
          <w:rtl/>
        </w:rPr>
        <w:t>القراءات المطلوبة</w:t>
      </w:r>
    </w:p>
    <w:p w:rsidR="002A562A" w:rsidRDefault="00226A13" w:rsidP="00A0344D">
      <w:pPr>
        <w:bidi/>
        <w:jc w:val="both"/>
        <w:rPr>
          <w:rtl/>
        </w:rPr>
      </w:pPr>
      <w:r>
        <w:rPr>
          <w:rFonts w:hint="cs"/>
          <w:rtl/>
        </w:rPr>
        <w:t>مبادى علم السياسة, د.نظام بركات د.عثمان الرواف د.محمد الحلوة .</w:t>
      </w:r>
    </w:p>
    <w:p w:rsidR="0029272F" w:rsidRPr="005168EE" w:rsidRDefault="0029272F" w:rsidP="0029272F">
      <w:pPr>
        <w:bidi/>
        <w:rPr>
          <w:b/>
          <w:bCs/>
          <w:u w:val="single"/>
          <w:rtl/>
        </w:rPr>
      </w:pPr>
      <w:r w:rsidRPr="005168EE">
        <w:rPr>
          <w:rFonts w:hint="cs"/>
          <w:b/>
          <w:bCs/>
          <w:u w:val="single"/>
          <w:rtl/>
        </w:rPr>
        <w:t xml:space="preserve">قراءات أخرى: </w:t>
      </w:r>
    </w:p>
    <w:p w:rsidR="0029272F" w:rsidRDefault="0029272F" w:rsidP="00A0344D">
      <w:pPr>
        <w:bidi/>
        <w:jc w:val="both"/>
        <w:rPr>
          <w:rtl/>
        </w:rPr>
      </w:pPr>
      <w:r>
        <w:rPr>
          <w:rFonts w:hint="cs"/>
          <w:rtl/>
        </w:rPr>
        <w:t>الإطلاع على الدوريات العلمية المتخصصة بالعلوم السياسية والمتوفر بمكتبة الأمير سلمان المركزية بالجامعة لزيادة المعرفة بالمواضيع وبالشؤون السياسية المتخصصة والعامة.</w:t>
      </w:r>
    </w:p>
    <w:p w:rsidR="0029272F" w:rsidRDefault="0029272F" w:rsidP="00A0344D">
      <w:pPr>
        <w:bidi/>
        <w:jc w:val="both"/>
        <w:rPr>
          <w:rtl/>
        </w:rPr>
      </w:pPr>
      <w:r>
        <w:rPr>
          <w:rFonts w:hint="cs"/>
          <w:rtl/>
        </w:rPr>
        <w:t>بالإضافة إلى ما سبق</w:t>
      </w:r>
      <w:r w:rsidR="00E35A77">
        <w:rPr>
          <w:rFonts w:hint="cs"/>
          <w:rtl/>
        </w:rPr>
        <w:t>، ينبغي على طالب العلوم الإنسانية</w:t>
      </w:r>
      <w:r>
        <w:rPr>
          <w:rFonts w:hint="cs"/>
          <w:rtl/>
        </w:rPr>
        <w:t xml:space="preserve"> متابعة الصحف اليومية (مثل، الحياة، الشرق الأوسط، الرياض، الوطن، عكاظ، الجزيرة، وغيرها من الصحف المحلية والخليجية والعربية) وقراءة ما يتعلق بالمواضيع السياسية</w:t>
      </w:r>
      <w:r w:rsidR="00E33B39">
        <w:rPr>
          <w:rFonts w:hint="cs"/>
          <w:rtl/>
        </w:rPr>
        <w:t xml:space="preserve"> والدولية</w:t>
      </w:r>
      <w:r>
        <w:rPr>
          <w:rFonts w:hint="cs"/>
          <w:rtl/>
        </w:rPr>
        <w:t xml:space="preserve"> ومتابعة نشرات الأخبار اليومية ( قناة العربية مثلاً) من أجل معرفة أخر المستجدات والأحداث السياسية على الساحة الإقليميةً، والدوليةً، والعالميةً.</w:t>
      </w:r>
    </w:p>
    <w:p w:rsidR="0029272F" w:rsidRDefault="0029272F" w:rsidP="0029272F">
      <w:pPr>
        <w:bidi/>
        <w:rPr>
          <w:rtl/>
        </w:rPr>
      </w:pPr>
    </w:p>
    <w:p w:rsidR="0029272F" w:rsidRPr="003203DA" w:rsidRDefault="0029272F" w:rsidP="0029272F">
      <w:pPr>
        <w:bidi/>
        <w:rPr>
          <w:rtl/>
        </w:rPr>
      </w:pPr>
      <w:r>
        <w:rPr>
          <w:rFonts w:hint="cs"/>
          <w:sz w:val="28"/>
          <w:szCs w:val="28"/>
          <w:rtl/>
        </w:rPr>
        <w:t>متطلبات المادة:</w:t>
      </w:r>
    </w:p>
    <w:p w:rsidR="0029272F" w:rsidRPr="00E04F74" w:rsidRDefault="0029272F" w:rsidP="0029272F">
      <w:pPr>
        <w:tabs>
          <w:tab w:val="left" w:pos="5220"/>
        </w:tabs>
        <w:bidi/>
        <w:rPr>
          <w:rtl/>
        </w:rPr>
      </w:pPr>
      <w:r>
        <w:rPr>
          <w:rtl/>
        </w:rPr>
        <w:t>١</w:t>
      </w:r>
      <w:r>
        <w:rPr>
          <w:rFonts w:hint="cs"/>
          <w:rtl/>
        </w:rPr>
        <w:t>) 25 درجة للاختبار الفصلي الأول</w:t>
      </w:r>
    </w:p>
    <w:p w:rsidR="0029272F" w:rsidRPr="00E04F74" w:rsidRDefault="0029272F" w:rsidP="0029272F">
      <w:pPr>
        <w:bidi/>
        <w:rPr>
          <w:rtl/>
        </w:rPr>
      </w:pPr>
      <w:r>
        <w:rPr>
          <w:rtl/>
        </w:rPr>
        <w:t>٢</w:t>
      </w:r>
      <w:r>
        <w:rPr>
          <w:rFonts w:hint="cs"/>
          <w:rtl/>
        </w:rPr>
        <w:t>) 25 درجة للاختبار الفصلي الثاني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۳</w:t>
      </w:r>
      <w:r>
        <w:rPr>
          <w:rFonts w:hint="cs"/>
          <w:rtl/>
        </w:rPr>
        <w:t>) 10 درجات  للمشاركة الفصلية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٤</w:t>
      </w:r>
      <w:r>
        <w:rPr>
          <w:rFonts w:hint="cs"/>
          <w:rtl/>
        </w:rPr>
        <w:t>) 40 درجة للاختبار النهائي</w:t>
      </w:r>
    </w:p>
    <w:p w:rsidR="0029272F" w:rsidRDefault="0029272F" w:rsidP="00A0344D">
      <w:pPr>
        <w:pStyle w:val="a5"/>
        <w:numPr>
          <w:ilvl w:val="0"/>
          <w:numId w:val="2"/>
        </w:numPr>
        <w:bidi/>
        <w:jc w:val="both"/>
        <w:rPr>
          <w:rtl/>
        </w:rPr>
      </w:pPr>
      <w:r>
        <w:rPr>
          <w:rFonts w:hint="cs"/>
          <w:rtl/>
        </w:rPr>
        <w:t>لا يمكن إعادة الإختبارات الفصلية بأي حالٍ من الأحوال إلا في الأ</w:t>
      </w:r>
      <w:r w:rsidR="00A0344D">
        <w:rPr>
          <w:rFonts w:hint="cs"/>
          <w:rtl/>
        </w:rPr>
        <w:t xml:space="preserve">مور الصحية الطارئة ويجب أن يكون </w:t>
      </w:r>
      <w:r>
        <w:rPr>
          <w:rFonts w:hint="cs"/>
          <w:rtl/>
        </w:rPr>
        <w:t>التقرير الطبي موثق من مستشفى حكومي فقط. أما الإختبار النهائي فسوف يخضع لأنظمة الجامعة وما تقرره عمادة الكلية.</w:t>
      </w:r>
    </w:p>
    <w:p w:rsidR="0029272F" w:rsidRDefault="0029272F" w:rsidP="0029272F">
      <w:pPr>
        <w:bidi/>
        <w:rPr>
          <w:rtl/>
        </w:rPr>
      </w:pPr>
    </w:p>
    <w:p w:rsidR="0029272F" w:rsidRPr="001C25DA" w:rsidRDefault="0029272F" w:rsidP="0029272F">
      <w:pPr>
        <w:bidi/>
        <w:rPr>
          <w:sz w:val="28"/>
          <w:szCs w:val="28"/>
          <w:rtl/>
        </w:rPr>
      </w:pPr>
      <w:r w:rsidRPr="00B77CA4">
        <w:rPr>
          <w:rFonts w:hint="cs"/>
          <w:sz w:val="28"/>
          <w:szCs w:val="28"/>
          <w:rtl/>
        </w:rPr>
        <w:t>توزيع الدرجات في النظام الجامعي: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٩٥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١٠٠</w:t>
      </w:r>
      <w:r>
        <w:rPr>
          <w:rFonts w:hint="cs"/>
          <w:rtl/>
        </w:rPr>
        <w:t>=  أ+ ( ممتاز مرتفع)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٩٠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٩٤</w:t>
      </w:r>
      <w:r>
        <w:rPr>
          <w:rFonts w:hint="cs"/>
          <w:rtl/>
        </w:rPr>
        <w:t xml:space="preserve"> =  أ    ( ممتاز)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٨٥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٨٩</w:t>
      </w:r>
      <w:r>
        <w:rPr>
          <w:rFonts w:hint="cs"/>
          <w:rtl/>
        </w:rPr>
        <w:t xml:space="preserve"> =  ب+ (جيد جدا مرتفع)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٨٠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٨٤</w:t>
      </w:r>
      <w:r>
        <w:rPr>
          <w:rFonts w:hint="cs"/>
          <w:rtl/>
        </w:rPr>
        <w:t xml:space="preserve"> =  ب   (جيد جداً)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۷٥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٧٩</w:t>
      </w:r>
      <w:r>
        <w:rPr>
          <w:rFonts w:hint="cs"/>
          <w:rtl/>
        </w:rPr>
        <w:t xml:space="preserve"> =  جـ+ (جيد مرتفع)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۷٠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۷٤</w:t>
      </w:r>
      <w:r>
        <w:rPr>
          <w:rFonts w:hint="cs"/>
          <w:rtl/>
        </w:rPr>
        <w:t xml:space="preserve"> =  جـ   (جيد)                                                                                                       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٦٥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٦٩</w:t>
      </w:r>
      <w:r>
        <w:rPr>
          <w:rFonts w:hint="cs"/>
          <w:rtl/>
        </w:rPr>
        <w:t xml:space="preserve"> =  د+   (مقبول مرتفع)</w:t>
      </w:r>
    </w:p>
    <w:p w:rsidR="0029272F" w:rsidRDefault="0029272F" w:rsidP="0029272F">
      <w:pPr>
        <w:bidi/>
        <w:rPr>
          <w:rtl/>
        </w:rPr>
      </w:pPr>
      <w:r>
        <w:rPr>
          <w:rtl/>
        </w:rPr>
        <w:t>٦٠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rtl/>
        </w:rPr>
        <w:t>٦٤</w:t>
      </w:r>
      <w:r>
        <w:rPr>
          <w:rFonts w:hint="cs"/>
          <w:rtl/>
        </w:rPr>
        <w:t xml:space="preserve"> =  د     (مقبول)</w:t>
      </w:r>
    </w:p>
    <w:p w:rsidR="0029272F" w:rsidRPr="00AD5257" w:rsidRDefault="0029272F" w:rsidP="00AD5257">
      <w:pPr>
        <w:bidi/>
        <w:rPr>
          <w:rtl/>
        </w:rPr>
      </w:pPr>
      <w:r>
        <w:rPr>
          <w:rFonts w:hint="cs"/>
          <w:rtl/>
        </w:rPr>
        <w:t>وما دون ذلك يجب أن يعيد دراسة المقرر في فصل دراسي آخر.</w:t>
      </w:r>
    </w:p>
    <w:p w:rsidR="0029272F" w:rsidRDefault="0029272F" w:rsidP="0029272F">
      <w:pPr>
        <w:bidi/>
        <w:rPr>
          <w:sz w:val="28"/>
          <w:szCs w:val="28"/>
          <w:rtl/>
        </w:rPr>
      </w:pPr>
    </w:p>
    <w:p w:rsidR="0029272F" w:rsidRPr="00E706CC" w:rsidRDefault="0029272F" w:rsidP="00AD5257">
      <w:pPr>
        <w:bidi/>
        <w:rPr>
          <w:rtl/>
        </w:rPr>
      </w:pPr>
      <w:r w:rsidRPr="00E706CC">
        <w:rPr>
          <w:rFonts w:hint="cs"/>
          <w:sz w:val="28"/>
          <w:szCs w:val="28"/>
          <w:rtl/>
        </w:rPr>
        <w:t>السياسة العامة للمحاضرة:</w:t>
      </w:r>
      <w:r>
        <w:rPr>
          <w:rFonts w:hint="cs"/>
          <w:rtl/>
        </w:rPr>
        <w:t xml:space="preserve">    </w:t>
      </w:r>
    </w:p>
    <w:p w:rsidR="00AD5257" w:rsidRDefault="0029272F" w:rsidP="00AD5257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>يجب الحضور قبل موعد المحاضرة وقبل دخول أستاذ المادة للقاعة.</w:t>
      </w:r>
    </w:p>
    <w:p w:rsidR="00AD5257" w:rsidRDefault="0029272F" w:rsidP="00AD5257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>قد يحرم الطالب من دخول الإختبار النهائي أذا تجاوز غيابة النسبة التي حددتها الجامعة.</w:t>
      </w:r>
    </w:p>
    <w:p w:rsidR="00AD5257" w:rsidRDefault="0029272F" w:rsidP="00AD5257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>في حال وجد الطالب يغش في الإختبار فسوف يعتبر راسباً فوراً في المادة وسوف تطبق علية لوائح وأنظمة</w:t>
      </w:r>
      <w:r w:rsidR="00AD5257">
        <w:rPr>
          <w:rFonts w:hint="cs"/>
          <w:rtl/>
        </w:rPr>
        <w:t xml:space="preserve"> </w:t>
      </w:r>
      <w:r>
        <w:rPr>
          <w:rFonts w:hint="cs"/>
          <w:rtl/>
        </w:rPr>
        <w:t>الجامعة الخاصة بالعقوبات التأديبية التي قد تحرمه من الدراسة الجامعية.</w:t>
      </w:r>
    </w:p>
    <w:p w:rsidR="00AD5257" w:rsidRDefault="0029272F" w:rsidP="00AD5257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>يجب على كل طالب إقفال تلفونه الخاص أو أي أجهزة إلكترونية أخرى.</w:t>
      </w:r>
    </w:p>
    <w:p w:rsidR="00AD5257" w:rsidRDefault="0029272F" w:rsidP="00AD5257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>أي استفسارات أو أسئلة تكون خلال الساعات المكتبية الموضحة على المكتب.</w:t>
      </w:r>
    </w:p>
    <w:p w:rsidR="0029272F" w:rsidRDefault="0029272F" w:rsidP="00EC5AED">
      <w:pPr>
        <w:pStyle w:val="a5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 يحب على كل طالب قراءة كل المتطلب الأسبوعي قبل الحضور للمحاضرة.</w:t>
      </w:r>
    </w:p>
    <w:p w:rsidR="00EC5AED" w:rsidRDefault="00EC5AED" w:rsidP="00EC5AED">
      <w:pPr>
        <w:bidi/>
        <w:jc w:val="both"/>
        <w:rPr>
          <w:rFonts w:hint="cs"/>
          <w:rtl/>
        </w:rPr>
      </w:pPr>
    </w:p>
    <w:p w:rsidR="00226A13" w:rsidRDefault="00226A13" w:rsidP="00226A13">
      <w:pPr>
        <w:bidi/>
        <w:jc w:val="both"/>
        <w:rPr>
          <w:rFonts w:hint="cs"/>
          <w:rtl/>
        </w:rPr>
      </w:pPr>
    </w:p>
    <w:p w:rsidR="00226A13" w:rsidRDefault="00226A13" w:rsidP="00226A13">
      <w:pPr>
        <w:bidi/>
        <w:jc w:val="both"/>
        <w:rPr>
          <w:rtl/>
        </w:rPr>
      </w:pPr>
    </w:p>
    <w:p w:rsidR="00EC5AED" w:rsidRDefault="00EC5AED" w:rsidP="00EC5AED">
      <w:pPr>
        <w:bidi/>
        <w:jc w:val="both"/>
        <w:rPr>
          <w:rtl/>
        </w:rPr>
      </w:pPr>
    </w:p>
    <w:p w:rsidR="0029272F" w:rsidRPr="005A046B" w:rsidRDefault="0029272F" w:rsidP="00D35FD6">
      <w:pPr>
        <w:bidi/>
        <w:jc w:val="center"/>
        <w:rPr>
          <w:b/>
          <w:bCs/>
          <w:sz w:val="32"/>
          <w:szCs w:val="32"/>
          <w:rtl/>
        </w:rPr>
      </w:pPr>
      <w:r w:rsidRPr="005A046B">
        <w:rPr>
          <w:rFonts w:hint="cs"/>
          <w:b/>
          <w:bCs/>
          <w:sz w:val="32"/>
          <w:szCs w:val="32"/>
          <w:rtl/>
        </w:rPr>
        <w:lastRenderedPageBreak/>
        <w:t>الجدول الدراسي:</w:t>
      </w:r>
    </w:p>
    <w:p w:rsidR="0029272F" w:rsidRDefault="0029272F" w:rsidP="00226A13">
      <w:pPr>
        <w:bidi/>
        <w:rPr>
          <w:rtl/>
        </w:rPr>
      </w:pPr>
      <w:r>
        <w:rPr>
          <w:rFonts w:hint="cs"/>
          <w:rtl/>
        </w:rPr>
        <w:t xml:space="preserve"> الأسبوع الأول: استلام الجداول.</w:t>
      </w:r>
    </w:p>
    <w:p w:rsidR="0029272F" w:rsidRDefault="00226A13" w:rsidP="00226A13">
      <w:pPr>
        <w:bidi/>
        <w:rPr>
          <w:rtl/>
        </w:rPr>
      </w:pPr>
      <w:r>
        <w:rPr>
          <w:rFonts w:hint="cs"/>
          <w:rtl/>
        </w:rPr>
        <w:t>الأسبوع الثاني:</w:t>
      </w:r>
      <w:r w:rsidR="00E9506E">
        <w:rPr>
          <w:rFonts w:hint="cs"/>
          <w:rtl/>
        </w:rPr>
        <w:t xml:space="preserve"> الفصل الأول: مقدمة عامة</w:t>
      </w:r>
    </w:p>
    <w:p w:rsidR="00E9506E" w:rsidRDefault="00E9506E" w:rsidP="00E9506E">
      <w:pPr>
        <w:bidi/>
        <w:rPr>
          <w:rtl/>
        </w:rPr>
      </w:pPr>
    </w:p>
    <w:p w:rsidR="0029272F" w:rsidRDefault="00E9506E" w:rsidP="00D35FD6">
      <w:pPr>
        <w:bidi/>
        <w:jc w:val="center"/>
        <w:rPr>
          <w:b/>
          <w:bCs/>
          <w:i/>
          <w:iCs/>
          <w:sz w:val="28"/>
          <w:szCs w:val="28"/>
          <w:u w:val="single"/>
          <w:rtl/>
        </w:rPr>
      </w:pPr>
      <w:r w:rsidRPr="00E9506E">
        <w:rPr>
          <w:rFonts w:hint="cs"/>
          <w:b/>
          <w:bCs/>
          <w:i/>
          <w:iCs/>
          <w:sz w:val="28"/>
          <w:szCs w:val="28"/>
          <w:u w:val="single"/>
          <w:rtl/>
        </w:rPr>
        <w:t>الجزء الأول: في تطور الفكر السياسي</w:t>
      </w:r>
    </w:p>
    <w:p w:rsidR="00D35FD6" w:rsidRPr="00D35FD6" w:rsidRDefault="00D35FD6" w:rsidP="00D35FD6">
      <w:pPr>
        <w:bidi/>
        <w:jc w:val="center"/>
        <w:rPr>
          <w:b/>
          <w:bCs/>
          <w:i/>
          <w:iCs/>
          <w:sz w:val="28"/>
          <w:szCs w:val="28"/>
          <w:u w:val="single"/>
          <w:rtl/>
        </w:rPr>
      </w:pPr>
    </w:p>
    <w:p w:rsidR="0029272F" w:rsidRDefault="00226A13" w:rsidP="00226A13">
      <w:pPr>
        <w:bidi/>
        <w:rPr>
          <w:rtl/>
        </w:rPr>
      </w:pPr>
      <w:r>
        <w:rPr>
          <w:rFonts w:hint="cs"/>
          <w:rtl/>
        </w:rPr>
        <w:t>الأسبوع  الثالث:</w:t>
      </w:r>
      <w:r w:rsidR="00E9506E">
        <w:rPr>
          <w:rFonts w:hint="cs"/>
          <w:rtl/>
        </w:rPr>
        <w:t xml:space="preserve"> الفصل الأول: الفكر السياسي في العصور القديمة</w:t>
      </w:r>
    </w:p>
    <w:p w:rsidR="0029272F" w:rsidRDefault="0029272F" w:rsidP="0029272F">
      <w:pPr>
        <w:bidi/>
        <w:rPr>
          <w:rtl/>
        </w:rPr>
      </w:pPr>
    </w:p>
    <w:p w:rsidR="0029272F" w:rsidRDefault="00226A13" w:rsidP="00226A13">
      <w:pPr>
        <w:bidi/>
        <w:rPr>
          <w:rtl/>
        </w:rPr>
      </w:pPr>
      <w:r>
        <w:rPr>
          <w:rFonts w:hint="cs"/>
          <w:rtl/>
        </w:rPr>
        <w:t xml:space="preserve">الأسبوع الرابع: </w:t>
      </w:r>
      <w:r w:rsidR="00E9506E">
        <w:rPr>
          <w:rFonts w:hint="cs"/>
          <w:rtl/>
        </w:rPr>
        <w:t>الفصل الثاني: الفكر السياسي في العصور الوسطى</w:t>
      </w:r>
      <w:r w:rsidR="0029272F">
        <w:rPr>
          <w:rFonts w:hint="cs"/>
          <w:rtl/>
        </w:rPr>
        <w:br/>
      </w:r>
    </w:p>
    <w:p w:rsidR="0029272F" w:rsidRDefault="00226A13" w:rsidP="00226A13">
      <w:pPr>
        <w:bidi/>
        <w:rPr>
          <w:rtl/>
        </w:rPr>
      </w:pPr>
      <w:r>
        <w:rPr>
          <w:rFonts w:hint="cs"/>
          <w:rtl/>
        </w:rPr>
        <w:t xml:space="preserve">الأسبوع الخامس: </w:t>
      </w:r>
      <w:r w:rsidR="00E9506E">
        <w:rPr>
          <w:rFonts w:hint="cs"/>
          <w:rtl/>
        </w:rPr>
        <w:t>الفكر السياسي في العصور الحديثة</w:t>
      </w:r>
    </w:p>
    <w:p w:rsidR="00E9506E" w:rsidRDefault="00E9506E" w:rsidP="00E9506E">
      <w:pPr>
        <w:bidi/>
        <w:rPr>
          <w:rtl/>
        </w:rPr>
      </w:pPr>
    </w:p>
    <w:p w:rsidR="00E9506E" w:rsidRDefault="00226A13" w:rsidP="00226A13">
      <w:pPr>
        <w:bidi/>
        <w:rPr>
          <w:rtl/>
        </w:rPr>
      </w:pPr>
      <w:r>
        <w:rPr>
          <w:rFonts w:hint="cs"/>
          <w:rtl/>
        </w:rPr>
        <w:t>الأسبوع  السادس:</w:t>
      </w:r>
      <w:r w:rsidR="00E9506E">
        <w:rPr>
          <w:rFonts w:hint="cs"/>
          <w:rtl/>
        </w:rPr>
        <w:t xml:space="preserve"> مراجعة الجزء الأول</w:t>
      </w:r>
    </w:p>
    <w:p w:rsidR="00E9506E" w:rsidRPr="00191017" w:rsidRDefault="00E9506E" w:rsidP="00226A13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الاختبار الفصلي الأول </w:t>
      </w:r>
    </w:p>
    <w:p w:rsidR="00E9506E" w:rsidRDefault="004D7129" w:rsidP="00E9506E">
      <w:pPr>
        <w:bidi/>
        <w:rPr>
          <w:rtl/>
        </w:rPr>
      </w:pPr>
      <w:r>
        <w:rPr>
          <w:rFonts w:hint="cs"/>
          <w:rtl/>
        </w:rPr>
        <w:t>================================================================</w:t>
      </w:r>
      <w:r w:rsidR="00EC5AED">
        <w:rPr>
          <w:rFonts w:hint="cs"/>
          <w:rtl/>
        </w:rPr>
        <w:t>==========</w:t>
      </w:r>
      <w:r>
        <w:rPr>
          <w:rFonts w:hint="cs"/>
          <w:rtl/>
        </w:rPr>
        <w:t>=</w:t>
      </w:r>
    </w:p>
    <w:p w:rsidR="0029272F" w:rsidRDefault="0029272F" w:rsidP="0029272F">
      <w:pPr>
        <w:bidi/>
        <w:rPr>
          <w:rtl/>
        </w:rPr>
      </w:pPr>
    </w:p>
    <w:p w:rsidR="00E9506E" w:rsidRPr="00E9506E" w:rsidRDefault="00E9506E" w:rsidP="00E9506E">
      <w:pPr>
        <w:bidi/>
        <w:jc w:val="center"/>
        <w:rPr>
          <w:b/>
          <w:bCs/>
          <w:i/>
          <w:iCs/>
          <w:sz w:val="28"/>
          <w:szCs w:val="28"/>
          <w:u w:val="single"/>
          <w:rtl/>
        </w:rPr>
      </w:pPr>
      <w:r w:rsidRPr="00E9506E">
        <w:rPr>
          <w:rFonts w:hint="cs"/>
          <w:b/>
          <w:bCs/>
          <w:i/>
          <w:iCs/>
          <w:sz w:val="28"/>
          <w:szCs w:val="28"/>
          <w:u w:val="single"/>
          <w:rtl/>
        </w:rPr>
        <w:t>الجزء الثاني: في نظرية الدولة</w:t>
      </w:r>
    </w:p>
    <w:p w:rsidR="00E9506E" w:rsidRPr="00E9506E" w:rsidRDefault="00E9506E" w:rsidP="00E9506E">
      <w:pPr>
        <w:bidi/>
        <w:jc w:val="center"/>
        <w:rPr>
          <w:b/>
          <w:bCs/>
          <w:rtl/>
        </w:rPr>
      </w:pPr>
    </w:p>
    <w:p w:rsidR="0029272F" w:rsidRDefault="00226A13" w:rsidP="00E9506E">
      <w:pPr>
        <w:bidi/>
        <w:rPr>
          <w:rtl/>
        </w:rPr>
      </w:pPr>
      <w:r>
        <w:rPr>
          <w:rFonts w:hint="cs"/>
          <w:rtl/>
        </w:rPr>
        <w:t xml:space="preserve"> الأسبوع  السابع:</w:t>
      </w:r>
      <w:r w:rsidR="0029272F">
        <w:rPr>
          <w:rFonts w:hint="cs"/>
          <w:rtl/>
        </w:rPr>
        <w:t xml:space="preserve"> </w:t>
      </w:r>
      <w:r w:rsidR="00371C47">
        <w:rPr>
          <w:rFonts w:hint="cs"/>
          <w:rtl/>
        </w:rPr>
        <w:t>الفصل الأول: الدولة</w:t>
      </w:r>
    </w:p>
    <w:p w:rsidR="0029272F" w:rsidRDefault="0029272F" w:rsidP="0029272F">
      <w:pPr>
        <w:bidi/>
        <w:rPr>
          <w:rtl/>
        </w:rPr>
      </w:pPr>
    </w:p>
    <w:p w:rsidR="0029272F" w:rsidRPr="00371C47" w:rsidRDefault="00226A13" w:rsidP="00371C47">
      <w:pPr>
        <w:bidi/>
        <w:rPr>
          <w:rtl/>
        </w:rPr>
      </w:pPr>
      <w:r>
        <w:rPr>
          <w:rFonts w:hint="cs"/>
          <w:rtl/>
        </w:rPr>
        <w:t>الأسبوع  الثامن:</w:t>
      </w:r>
      <w:r w:rsidR="0029272F">
        <w:rPr>
          <w:rFonts w:hint="cs"/>
          <w:rtl/>
        </w:rPr>
        <w:t xml:space="preserve"> </w:t>
      </w:r>
      <w:r w:rsidR="00371C47">
        <w:rPr>
          <w:rFonts w:hint="cs"/>
          <w:rtl/>
        </w:rPr>
        <w:t>تكملة الفصل الأول: الدولة</w:t>
      </w:r>
    </w:p>
    <w:p w:rsidR="0029272F" w:rsidRDefault="0029272F" w:rsidP="0029272F">
      <w:pPr>
        <w:bidi/>
        <w:rPr>
          <w:rtl/>
        </w:rPr>
      </w:pPr>
    </w:p>
    <w:p w:rsidR="0029272F" w:rsidRDefault="00226A13" w:rsidP="00371C47">
      <w:pPr>
        <w:bidi/>
        <w:rPr>
          <w:rtl/>
        </w:rPr>
      </w:pPr>
      <w:r>
        <w:rPr>
          <w:rFonts w:hint="cs"/>
          <w:rtl/>
        </w:rPr>
        <w:t xml:space="preserve">الأسبوع التاسع: </w:t>
      </w:r>
      <w:r w:rsidR="0029272F">
        <w:rPr>
          <w:rFonts w:hint="cs"/>
          <w:rtl/>
        </w:rPr>
        <w:t xml:space="preserve"> </w:t>
      </w:r>
      <w:r w:rsidR="00371C47">
        <w:rPr>
          <w:rFonts w:hint="cs"/>
          <w:rtl/>
        </w:rPr>
        <w:t>الفصل الثاني: الحكومة والسلطات العامة</w:t>
      </w:r>
    </w:p>
    <w:p w:rsidR="0029272F" w:rsidRDefault="0029272F" w:rsidP="0029272F">
      <w:pPr>
        <w:bidi/>
        <w:rPr>
          <w:rtl/>
        </w:rPr>
      </w:pPr>
    </w:p>
    <w:p w:rsidR="0029272F" w:rsidRDefault="00226A13" w:rsidP="00371C47">
      <w:pPr>
        <w:bidi/>
        <w:rPr>
          <w:rtl/>
        </w:rPr>
      </w:pPr>
      <w:r>
        <w:rPr>
          <w:rFonts w:hint="cs"/>
          <w:rtl/>
        </w:rPr>
        <w:t xml:space="preserve">الأسبوع  العاشر: </w:t>
      </w:r>
      <w:r w:rsidR="00371C47">
        <w:rPr>
          <w:rFonts w:hint="cs"/>
          <w:rtl/>
        </w:rPr>
        <w:t>الفصل الثالث: التنظيمات السياسية والرأي العام</w:t>
      </w:r>
    </w:p>
    <w:p w:rsidR="00371C47" w:rsidRDefault="00371C47" w:rsidP="00371C47">
      <w:pPr>
        <w:bidi/>
        <w:jc w:val="center"/>
        <w:rPr>
          <w:rtl/>
        </w:rPr>
      </w:pPr>
    </w:p>
    <w:p w:rsidR="00371C47" w:rsidRDefault="00226A13" w:rsidP="00226A13">
      <w:pPr>
        <w:bidi/>
        <w:rPr>
          <w:rtl/>
        </w:rPr>
      </w:pPr>
      <w:r>
        <w:rPr>
          <w:rFonts w:hint="cs"/>
          <w:rtl/>
        </w:rPr>
        <w:t>الأسبوع الحادي عشر:</w:t>
      </w:r>
      <w:r w:rsidR="00371C47">
        <w:rPr>
          <w:rFonts w:hint="cs"/>
          <w:rtl/>
        </w:rPr>
        <w:t xml:space="preserve"> مراجعة الجزء الثاني</w:t>
      </w:r>
    </w:p>
    <w:p w:rsidR="004D7129" w:rsidRDefault="0029272F" w:rsidP="004D7129">
      <w:pPr>
        <w:bidi/>
        <w:jc w:val="center"/>
        <w:rPr>
          <w:rtl/>
        </w:rPr>
      </w:pPr>
      <w:r w:rsidRPr="005764B5">
        <w:rPr>
          <w:rFonts w:hint="cs"/>
          <w:b/>
          <w:bCs/>
          <w:u w:val="single"/>
          <w:rtl/>
        </w:rPr>
        <w:t>الا</w:t>
      </w:r>
      <w:r w:rsidR="00226A13">
        <w:rPr>
          <w:rFonts w:hint="cs"/>
          <w:b/>
          <w:bCs/>
          <w:u w:val="single"/>
          <w:rtl/>
        </w:rPr>
        <w:t xml:space="preserve">ختبار الفصلي الثاني </w:t>
      </w:r>
    </w:p>
    <w:p w:rsidR="004D7129" w:rsidRDefault="004D7129" w:rsidP="004D7129">
      <w:pPr>
        <w:bidi/>
        <w:rPr>
          <w:rtl/>
        </w:rPr>
      </w:pPr>
      <w:r>
        <w:rPr>
          <w:rFonts w:hint="cs"/>
          <w:rtl/>
        </w:rPr>
        <w:t>======================================</w:t>
      </w:r>
      <w:r w:rsidR="00EC5AED">
        <w:rPr>
          <w:rFonts w:hint="cs"/>
          <w:rtl/>
        </w:rPr>
        <w:t>==========</w:t>
      </w:r>
      <w:r>
        <w:rPr>
          <w:rFonts w:hint="cs"/>
          <w:rtl/>
        </w:rPr>
        <w:t>===========================</w:t>
      </w:r>
    </w:p>
    <w:p w:rsidR="00EC5AED" w:rsidRDefault="00EC5AED" w:rsidP="00EC5AED">
      <w:pPr>
        <w:bidi/>
        <w:rPr>
          <w:rtl/>
        </w:rPr>
      </w:pPr>
    </w:p>
    <w:p w:rsidR="0029272F" w:rsidRPr="00593CB5" w:rsidRDefault="00593CB5" w:rsidP="004D7129">
      <w:pPr>
        <w:bidi/>
        <w:jc w:val="center"/>
        <w:rPr>
          <w:b/>
          <w:bCs/>
          <w:i/>
          <w:iCs/>
          <w:sz w:val="28"/>
          <w:szCs w:val="28"/>
          <w:u w:val="single"/>
          <w:rtl/>
        </w:rPr>
      </w:pPr>
      <w:r>
        <w:rPr>
          <w:rFonts w:hint="cs"/>
          <w:b/>
          <w:bCs/>
          <w:i/>
          <w:iCs/>
          <w:sz w:val="28"/>
          <w:szCs w:val="28"/>
          <w:u w:val="single"/>
          <w:rtl/>
        </w:rPr>
        <w:t>الجزء الثالث: في العلاقات بين الدول</w:t>
      </w:r>
    </w:p>
    <w:p w:rsidR="00593CB5" w:rsidRDefault="00593CB5" w:rsidP="00346DC2">
      <w:pPr>
        <w:bidi/>
        <w:rPr>
          <w:rtl/>
        </w:rPr>
      </w:pPr>
    </w:p>
    <w:p w:rsidR="008B459F" w:rsidRDefault="00226A13" w:rsidP="00593CB5">
      <w:pPr>
        <w:bidi/>
        <w:rPr>
          <w:rtl/>
        </w:rPr>
      </w:pPr>
      <w:r>
        <w:rPr>
          <w:rFonts w:hint="cs"/>
          <w:rtl/>
        </w:rPr>
        <w:t>الأسبوع  الثاني عشر :</w:t>
      </w:r>
      <w:r w:rsidR="008B459F">
        <w:rPr>
          <w:rFonts w:hint="cs"/>
          <w:rtl/>
        </w:rPr>
        <w:t xml:space="preserve"> الفصل الأول: ما هية العلاقات الدولية</w:t>
      </w:r>
      <w:r w:rsidR="0029272F">
        <w:rPr>
          <w:rFonts w:hint="cs"/>
          <w:rtl/>
        </w:rPr>
        <w:t xml:space="preserve"> </w:t>
      </w:r>
    </w:p>
    <w:p w:rsidR="0029272F" w:rsidRDefault="008B459F" w:rsidP="008B459F">
      <w:pPr>
        <w:bidi/>
        <w:ind w:left="720" w:firstLine="720"/>
        <w:rPr>
          <w:rtl/>
        </w:rPr>
      </w:pPr>
      <w:r>
        <w:rPr>
          <w:rFonts w:hint="cs"/>
          <w:rtl/>
        </w:rPr>
        <w:t xml:space="preserve">                    الفصل الثاني: السياسية الخارجية</w:t>
      </w:r>
    </w:p>
    <w:p w:rsidR="0029272F" w:rsidRDefault="0029272F" w:rsidP="0029272F">
      <w:pPr>
        <w:bidi/>
        <w:rPr>
          <w:rtl/>
        </w:rPr>
      </w:pPr>
    </w:p>
    <w:p w:rsidR="0029272F" w:rsidRDefault="00226A13" w:rsidP="008B459F">
      <w:pPr>
        <w:bidi/>
        <w:rPr>
          <w:rtl/>
        </w:rPr>
      </w:pPr>
      <w:r>
        <w:rPr>
          <w:rFonts w:hint="cs"/>
          <w:rtl/>
        </w:rPr>
        <w:t xml:space="preserve">الأسبوع  الثالث عشر: </w:t>
      </w:r>
      <w:r w:rsidR="008B459F">
        <w:rPr>
          <w:rFonts w:hint="cs"/>
          <w:rtl/>
        </w:rPr>
        <w:t xml:space="preserve"> الفصل الثالث: في الأستراتيجية والأحلاف العسكرية</w:t>
      </w:r>
    </w:p>
    <w:p w:rsidR="0029272F" w:rsidRDefault="008B459F" w:rsidP="00EC5AED">
      <w:pPr>
        <w:bidi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     الفصل الرابع: في الاندماج الدولي</w:t>
      </w:r>
    </w:p>
    <w:p w:rsidR="00DE7EB4" w:rsidRDefault="00DE7EB4" w:rsidP="00DE7EB4">
      <w:pPr>
        <w:bidi/>
        <w:rPr>
          <w:rtl/>
        </w:rPr>
      </w:pPr>
    </w:p>
    <w:p w:rsidR="0029272F" w:rsidRDefault="0029272F" w:rsidP="008B459F">
      <w:pPr>
        <w:bidi/>
        <w:rPr>
          <w:rtl/>
        </w:rPr>
      </w:pPr>
      <w:r>
        <w:rPr>
          <w:rFonts w:hint="cs"/>
          <w:rtl/>
        </w:rPr>
        <w:t xml:space="preserve">الأسبوع  </w:t>
      </w:r>
      <w:r w:rsidR="00226A13">
        <w:rPr>
          <w:rFonts w:hint="cs"/>
          <w:rtl/>
        </w:rPr>
        <w:t xml:space="preserve">الرابع عشر: </w:t>
      </w:r>
      <w:r w:rsidR="008B459F">
        <w:rPr>
          <w:rFonts w:hint="cs"/>
          <w:rtl/>
        </w:rPr>
        <w:t xml:space="preserve">الفصل </w:t>
      </w:r>
      <w:r w:rsidR="002631D4">
        <w:rPr>
          <w:rFonts w:hint="cs"/>
          <w:rtl/>
        </w:rPr>
        <w:t>الخامس: التنظيم الدولي والعلاقات الدولية</w:t>
      </w:r>
    </w:p>
    <w:p w:rsidR="0029272F" w:rsidRDefault="0029272F" w:rsidP="0029272F">
      <w:pPr>
        <w:bidi/>
        <w:rPr>
          <w:rtl/>
        </w:rPr>
      </w:pPr>
    </w:p>
    <w:p w:rsidR="0029272F" w:rsidRDefault="0029272F" w:rsidP="0029272F">
      <w:pPr>
        <w:bidi/>
        <w:rPr>
          <w:b/>
          <w:bCs/>
          <w:rtl/>
        </w:rPr>
      </w:pPr>
      <w:r w:rsidRPr="00255C3F">
        <w:rPr>
          <w:rFonts w:hint="cs"/>
          <w:rtl/>
        </w:rPr>
        <w:t>الأس</w:t>
      </w:r>
      <w:r w:rsidR="00226A13">
        <w:rPr>
          <w:rFonts w:hint="cs"/>
          <w:rtl/>
        </w:rPr>
        <w:t xml:space="preserve">بوع الخامس عشر: </w:t>
      </w:r>
      <w:r>
        <w:rPr>
          <w:rFonts w:hint="cs"/>
          <w:rtl/>
        </w:rPr>
        <w:t xml:space="preserve"> </w:t>
      </w:r>
      <w:r w:rsidRPr="00077C71">
        <w:rPr>
          <w:rFonts w:hint="cs"/>
          <w:rtl/>
        </w:rPr>
        <w:t>مراجعة.</w:t>
      </w:r>
      <w:r>
        <w:rPr>
          <w:b/>
          <w:bCs/>
          <w:rtl/>
        </w:rPr>
        <w:br/>
      </w:r>
    </w:p>
    <w:p w:rsidR="0029272F" w:rsidRDefault="0029272F" w:rsidP="00EC5AED">
      <w:pPr>
        <w:bidi/>
        <w:rPr>
          <w:rtl/>
        </w:rPr>
      </w:pPr>
      <w:r>
        <w:rPr>
          <w:rFonts w:hint="cs"/>
          <w:b/>
          <w:bCs/>
          <w:rtl/>
        </w:rPr>
        <w:t xml:space="preserve"> الأ</w:t>
      </w:r>
      <w:r w:rsidR="00CE450A">
        <w:rPr>
          <w:rFonts w:hint="cs"/>
          <w:b/>
          <w:bCs/>
          <w:rtl/>
        </w:rPr>
        <w:t xml:space="preserve">سبوع السادس عشر: </w:t>
      </w:r>
      <w:r w:rsidRPr="00390FAF">
        <w:rPr>
          <w:rFonts w:hint="cs"/>
          <w:b/>
          <w:bCs/>
          <w:rtl/>
        </w:rPr>
        <w:t xml:space="preserve"> بداية </w:t>
      </w:r>
      <w:r>
        <w:rPr>
          <w:rFonts w:hint="cs"/>
          <w:b/>
          <w:bCs/>
          <w:rtl/>
        </w:rPr>
        <w:t>إختب</w:t>
      </w:r>
      <w:r w:rsidRPr="00390FAF">
        <w:rPr>
          <w:rFonts w:hint="cs"/>
          <w:b/>
          <w:bCs/>
          <w:rtl/>
        </w:rPr>
        <w:t>ارات مواد الإعداد العام</w:t>
      </w:r>
    </w:p>
    <w:p w:rsidR="0029272F" w:rsidRDefault="0029272F" w:rsidP="0029272F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الأسبوع السابع عشر </w:t>
      </w:r>
      <w:r w:rsidR="00CE450A">
        <w:rPr>
          <w:rFonts w:hint="cs"/>
          <w:b/>
          <w:bCs/>
          <w:rtl/>
        </w:rPr>
        <w:t xml:space="preserve">والثامن عشر: </w:t>
      </w:r>
      <w:r w:rsidRPr="00EC3778">
        <w:rPr>
          <w:rFonts w:hint="cs"/>
          <w:b/>
          <w:bCs/>
          <w:rtl/>
        </w:rPr>
        <w:t>الإختبارات النهائية لجميع المواد</w:t>
      </w:r>
      <w:r>
        <w:rPr>
          <w:rFonts w:hint="cs"/>
          <w:rtl/>
        </w:rPr>
        <w:t>.</w:t>
      </w:r>
    </w:p>
    <w:p w:rsidR="0029272F" w:rsidRDefault="0029272F" w:rsidP="0029272F">
      <w:pPr>
        <w:bidi/>
        <w:rPr>
          <w:b/>
          <w:bCs/>
          <w:rtl/>
        </w:rPr>
      </w:pPr>
    </w:p>
    <w:p w:rsidR="0029272F" w:rsidRPr="00EC5AED" w:rsidRDefault="0029272F" w:rsidP="00EC5AED">
      <w:pPr>
        <w:bidi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659C8">
        <w:rPr>
          <w:rFonts w:hint="cs"/>
          <w:b/>
          <w:bCs/>
          <w:sz w:val="28"/>
          <w:szCs w:val="28"/>
          <w:rtl/>
        </w:rPr>
        <w:t>مع تمنياتي للجميع بالتوفيق والنجاح</w:t>
      </w:r>
    </w:p>
    <w:sectPr w:rsidR="0029272F" w:rsidRPr="00EC5AED" w:rsidSect="00EC5AED">
      <w:footerReference w:type="even" r:id="rId8"/>
      <w:footerReference w:type="default" r:id="rId9"/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77" w:rsidRDefault="00746A77" w:rsidP="00A81E0C">
      <w:r>
        <w:separator/>
      </w:r>
    </w:p>
  </w:endnote>
  <w:endnote w:type="continuationSeparator" w:id="0">
    <w:p w:rsidR="00746A77" w:rsidRDefault="00746A77" w:rsidP="00A8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D3A" w:rsidRDefault="00A81E0C" w:rsidP="00F808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73A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6D3A" w:rsidRDefault="00746A7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D3A" w:rsidRDefault="00A81E0C" w:rsidP="00F808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773A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6A77">
      <w:rPr>
        <w:rStyle w:val="a4"/>
        <w:noProof/>
      </w:rPr>
      <w:t>1</w:t>
    </w:r>
    <w:r>
      <w:rPr>
        <w:rStyle w:val="a4"/>
      </w:rPr>
      <w:fldChar w:fldCharType="end"/>
    </w:r>
  </w:p>
  <w:p w:rsidR="005F6D3A" w:rsidRDefault="00746A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77" w:rsidRDefault="00746A77" w:rsidP="00A81E0C">
      <w:r>
        <w:separator/>
      </w:r>
    </w:p>
  </w:footnote>
  <w:footnote w:type="continuationSeparator" w:id="0">
    <w:p w:rsidR="00746A77" w:rsidRDefault="00746A77" w:rsidP="00A81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32694"/>
    <w:multiLevelType w:val="hybridMultilevel"/>
    <w:tmpl w:val="76A87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C4DBC"/>
    <w:multiLevelType w:val="hybridMultilevel"/>
    <w:tmpl w:val="C51A0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2F"/>
    <w:rsid w:val="00016DA5"/>
    <w:rsid w:val="00226A13"/>
    <w:rsid w:val="002631D4"/>
    <w:rsid w:val="0029272F"/>
    <w:rsid w:val="002A562A"/>
    <w:rsid w:val="00346DC2"/>
    <w:rsid w:val="00371C47"/>
    <w:rsid w:val="004D7129"/>
    <w:rsid w:val="00593CB5"/>
    <w:rsid w:val="005A046B"/>
    <w:rsid w:val="00746A77"/>
    <w:rsid w:val="00871DA8"/>
    <w:rsid w:val="008B459F"/>
    <w:rsid w:val="009036BA"/>
    <w:rsid w:val="009430F1"/>
    <w:rsid w:val="00967A39"/>
    <w:rsid w:val="009773AF"/>
    <w:rsid w:val="00A0344D"/>
    <w:rsid w:val="00A81E0C"/>
    <w:rsid w:val="00AD5257"/>
    <w:rsid w:val="00CD7586"/>
    <w:rsid w:val="00CE450A"/>
    <w:rsid w:val="00D35FD6"/>
    <w:rsid w:val="00DE7EB4"/>
    <w:rsid w:val="00E33B39"/>
    <w:rsid w:val="00E35A77"/>
    <w:rsid w:val="00E9506E"/>
    <w:rsid w:val="00EC5AED"/>
    <w:rsid w:val="00E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2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9272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29272F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9272F"/>
  </w:style>
  <w:style w:type="paragraph" w:styleId="a5">
    <w:name w:val="List Paragraph"/>
    <w:basedOn w:val="a"/>
    <w:uiPriority w:val="34"/>
    <w:qFormat/>
    <w:rsid w:val="00AD5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2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9272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29272F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9272F"/>
  </w:style>
  <w:style w:type="paragraph" w:styleId="a5">
    <w:name w:val="List Paragraph"/>
    <w:basedOn w:val="a"/>
    <w:uiPriority w:val="34"/>
    <w:qFormat/>
    <w:rsid w:val="00AD5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Dell</cp:lastModifiedBy>
  <cp:revision>2</cp:revision>
  <cp:lastPrinted>2012-09-12T03:47:00Z</cp:lastPrinted>
  <dcterms:created xsi:type="dcterms:W3CDTF">2014-03-11T22:55:00Z</dcterms:created>
  <dcterms:modified xsi:type="dcterms:W3CDTF">2014-03-11T22:55:00Z</dcterms:modified>
</cp:coreProperties>
</file>