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CE5" w:rsidRPr="00275441" w:rsidRDefault="003E7CE5" w:rsidP="003E7CE5">
      <w:pPr>
        <w:rPr>
          <w:rFonts w:ascii="Century" w:hAnsi="Century" w:cs="Arabic Transparent"/>
          <w:i/>
          <w:iCs/>
          <w:rtl/>
        </w:rPr>
      </w:pPr>
      <w:r>
        <w:rPr>
          <w:rFonts w:ascii="Century" w:hAnsi="Century" w:cs="Arabic Transparent"/>
          <w:i/>
          <w:iCs/>
          <w:rtl/>
        </w:rPr>
        <w:t>ج</w:t>
      </w:r>
      <w:r>
        <w:rPr>
          <w:rFonts w:ascii="Century" w:hAnsi="Century" w:cs="Arabic Transparent" w:hint="cs"/>
          <w:i/>
          <w:iCs/>
          <w:rtl/>
        </w:rPr>
        <w:t>ـ</w:t>
      </w:r>
      <w:r>
        <w:rPr>
          <w:rFonts w:ascii="Century" w:hAnsi="Century" w:cs="Arabic Transparent"/>
          <w:i/>
          <w:iCs/>
          <w:rtl/>
        </w:rPr>
        <w:t>ا</w:t>
      </w:r>
      <w:bookmarkStart w:id="0" w:name="_GoBack"/>
      <w:bookmarkEnd w:id="0"/>
      <w:r>
        <w:rPr>
          <w:rFonts w:ascii="Century" w:hAnsi="Century" w:cs="Arabic Transparent"/>
          <w:i/>
          <w:iCs/>
          <w:rtl/>
        </w:rPr>
        <w:t>م</w:t>
      </w:r>
      <w:r>
        <w:rPr>
          <w:rFonts w:ascii="Century" w:hAnsi="Century" w:cs="Arabic Transparent" w:hint="cs"/>
          <w:i/>
          <w:iCs/>
          <w:rtl/>
        </w:rPr>
        <w:t>ـ</w:t>
      </w:r>
      <w:r>
        <w:rPr>
          <w:rFonts w:ascii="Century" w:hAnsi="Century" w:cs="Arabic Transparent"/>
          <w:i/>
          <w:iCs/>
          <w:rtl/>
        </w:rPr>
        <w:t>عة الم</w:t>
      </w:r>
      <w:r>
        <w:rPr>
          <w:rFonts w:ascii="Century" w:hAnsi="Century" w:cs="Arabic Transparent" w:hint="cs"/>
          <w:i/>
          <w:iCs/>
          <w:rtl/>
        </w:rPr>
        <w:t>ـ</w:t>
      </w:r>
      <w:r>
        <w:rPr>
          <w:rFonts w:ascii="Century" w:hAnsi="Century" w:cs="Arabic Transparent"/>
          <w:i/>
          <w:iCs/>
          <w:rtl/>
        </w:rPr>
        <w:t>لك س</w:t>
      </w:r>
      <w:r>
        <w:rPr>
          <w:rFonts w:ascii="Century" w:hAnsi="Century" w:cs="Arabic Transparent" w:hint="cs"/>
          <w:i/>
          <w:iCs/>
          <w:rtl/>
        </w:rPr>
        <w:t>ـ</w:t>
      </w:r>
      <w:r>
        <w:rPr>
          <w:rFonts w:ascii="Century" w:hAnsi="Century" w:cs="Arabic Transparent"/>
          <w:i/>
          <w:iCs/>
          <w:rtl/>
        </w:rPr>
        <w:t>عود</w:t>
      </w:r>
      <w:r>
        <w:rPr>
          <w:rFonts w:ascii="Century" w:hAnsi="Century" w:cs="Arabic Transparent"/>
          <w:i/>
          <w:iCs/>
          <w:rtl/>
        </w:rPr>
        <w:tab/>
      </w:r>
      <w:r>
        <w:rPr>
          <w:rFonts w:ascii="Century" w:hAnsi="Century" w:cs="Arabic Transparent"/>
          <w:i/>
          <w:iCs/>
          <w:rtl/>
        </w:rPr>
        <w:tab/>
      </w:r>
      <w:r>
        <w:rPr>
          <w:rFonts w:ascii="Century" w:hAnsi="Century" w:cs="Arabic Transparent"/>
          <w:i/>
          <w:iCs/>
          <w:rtl/>
        </w:rPr>
        <w:tab/>
      </w:r>
      <w:r>
        <w:rPr>
          <w:rFonts w:ascii="Century" w:hAnsi="Century" w:cs="Arabic Transparent"/>
          <w:i/>
          <w:iCs/>
          <w:rtl/>
        </w:rPr>
        <w:tab/>
      </w:r>
      <w:r>
        <w:rPr>
          <w:rFonts w:ascii="Century" w:hAnsi="Century" w:cs="Arabic Transparent"/>
          <w:i/>
          <w:iCs/>
          <w:rtl/>
        </w:rPr>
        <w:tab/>
      </w:r>
      <w:r>
        <w:rPr>
          <w:rFonts w:ascii="Century" w:hAnsi="Century" w:cs="Arabic Transparent"/>
          <w:i/>
          <w:iCs/>
          <w:rtl/>
        </w:rPr>
        <w:tab/>
        <w:t>مادة</w:t>
      </w:r>
      <w:r>
        <w:rPr>
          <w:rFonts w:ascii="Century" w:hAnsi="Century" w:cs="Arabic Transparent" w:hint="cs"/>
          <w:i/>
          <w:iCs/>
          <w:rtl/>
        </w:rPr>
        <w:t>(471ساس)دراسات إقليمية</w:t>
      </w:r>
    </w:p>
    <w:p w:rsidR="003E7CE5" w:rsidRPr="00275441" w:rsidRDefault="003E7CE5" w:rsidP="00CE385C">
      <w:pPr>
        <w:rPr>
          <w:rFonts w:ascii="Century" w:hAnsi="Century" w:cs="Arabic Transparent"/>
          <w:i/>
          <w:iCs/>
          <w:rtl/>
        </w:rPr>
      </w:pPr>
      <w:r w:rsidRPr="00275441">
        <w:rPr>
          <w:rFonts w:ascii="Century" w:hAnsi="Century" w:cs="Arabic Transparent"/>
          <w:i/>
          <w:iCs/>
          <w:rtl/>
        </w:rPr>
        <w:t>كلية</w:t>
      </w:r>
      <w:r>
        <w:rPr>
          <w:rFonts w:ascii="Century" w:hAnsi="Century" w:cs="Arabic Transparent" w:hint="cs"/>
          <w:i/>
          <w:iCs/>
          <w:rtl/>
        </w:rPr>
        <w:t xml:space="preserve"> الحقوق والعلوم السياسية</w:t>
      </w:r>
      <w:r>
        <w:rPr>
          <w:rFonts w:ascii="Century" w:hAnsi="Century" w:cs="Arabic Transparent"/>
          <w:i/>
          <w:iCs/>
          <w:rtl/>
        </w:rPr>
        <w:tab/>
      </w:r>
      <w:r>
        <w:rPr>
          <w:rFonts w:ascii="Century" w:hAnsi="Century" w:cs="Arabic Transparent"/>
          <w:i/>
          <w:iCs/>
          <w:rtl/>
        </w:rPr>
        <w:tab/>
      </w:r>
      <w:r>
        <w:rPr>
          <w:rFonts w:ascii="Century" w:hAnsi="Century" w:cs="Arabic Transparent"/>
          <w:i/>
          <w:iCs/>
          <w:rtl/>
        </w:rPr>
        <w:tab/>
      </w:r>
      <w:r>
        <w:rPr>
          <w:rFonts w:ascii="Century" w:hAnsi="Century" w:cs="Arabic Transparent"/>
          <w:i/>
          <w:iCs/>
          <w:rtl/>
        </w:rPr>
        <w:tab/>
      </w:r>
      <w:r w:rsidR="00CE385C">
        <w:rPr>
          <w:rFonts w:ascii="Century" w:hAnsi="Century" w:cs="Arabic Transparent" w:hint="cs"/>
          <w:i/>
          <w:iCs/>
          <w:rtl/>
        </w:rPr>
        <w:t xml:space="preserve"> </w:t>
      </w:r>
    </w:p>
    <w:p w:rsidR="003E7CE5" w:rsidRPr="00275441" w:rsidRDefault="003E7CE5" w:rsidP="003E7CE5">
      <w:pPr>
        <w:rPr>
          <w:rFonts w:cs="Andalus"/>
          <w:b/>
          <w:bCs/>
          <w:rtl/>
        </w:rPr>
      </w:pPr>
      <w:r w:rsidRPr="00275441">
        <w:rPr>
          <w:rFonts w:ascii="Century" w:hAnsi="Century" w:cs="Arabic Transparent"/>
          <w:i/>
          <w:iCs/>
          <w:rtl/>
        </w:rPr>
        <w:t>قس</w:t>
      </w:r>
      <w:r>
        <w:rPr>
          <w:rFonts w:ascii="Century" w:hAnsi="Century" w:cs="Arabic Transparent" w:hint="cs"/>
          <w:i/>
          <w:iCs/>
          <w:rtl/>
        </w:rPr>
        <w:t>ــ</w:t>
      </w:r>
      <w:r w:rsidRPr="00275441">
        <w:rPr>
          <w:rFonts w:ascii="Century" w:hAnsi="Century" w:cs="Arabic Transparent"/>
          <w:i/>
          <w:iCs/>
          <w:rtl/>
        </w:rPr>
        <w:t>م الع</w:t>
      </w:r>
      <w:r>
        <w:rPr>
          <w:rFonts w:ascii="Century" w:hAnsi="Century" w:cs="Arabic Transparent" w:hint="cs"/>
          <w:i/>
          <w:iCs/>
          <w:rtl/>
        </w:rPr>
        <w:t>ــ</w:t>
      </w:r>
      <w:r w:rsidRPr="00275441">
        <w:rPr>
          <w:rFonts w:ascii="Century" w:hAnsi="Century" w:cs="Arabic Transparent"/>
          <w:i/>
          <w:iCs/>
          <w:rtl/>
        </w:rPr>
        <w:t>لوم الس</w:t>
      </w:r>
      <w:r>
        <w:rPr>
          <w:rFonts w:ascii="Century" w:hAnsi="Century" w:cs="Arabic Transparent" w:hint="cs"/>
          <w:i/>
          <w:iCs/>
          <w:rtl/>
        </w:rPr>
        <w:t>ـ</w:t>
      </w:r>
      <w:r w:rsidRPr="00275441">
        <w:rPr>
          <w:rFonts w:ascii="Century" w:hAnsi="Century" w:cs="Arabic Transparent"/>
          <w:i/>
          <w:iCs/>
          <w:rtl/>
        </w:rPr>
        <w:t>ياس</w:t>
      </w:r>
      <w:r>
        <w:rPr>
          <w:rFonts w:ascii="Century" w:hAnsi="Century" w:cs="Arabic Transparent" w:hint="cs"/>
          <w:i/>
          <w:iCs/>
          <w:rtl/>
        </w:rPr>
        <w:t>ـ</w:t>
      </w:r>
      <w:r>
        <w:rPr>
          <w:rFonts w:ascii="Century" w:hAnsi="Century" w:cs="Arabic Transparent"/>
          <w:i/>
          <w:iCs/>
          <w:rtl/>
        </w:rPr>
        <w:t>ية</w:t>
      </w:r>
      <w:r>
        <w:rPr>
          <w:rFonts w:ascii="Century" w:hAnsi="Century" w:cs="Arabic Transparent"/>
          <w:i/>
          <w:iCs/>
          <w:rtl/>
        </w:rPr>
        <w:tab/>
      </w:r>
      <w:r>
        <w:rPr>
          <w:rFonts w:ascii="Century" w:hAnsi="Century" w:cs="Arabic Transparent"/>
          <w:i/>
          <w:iCs/>
          <w:rtl/>
        </w:rPr>
        <w:tab/>
      </w:r>
      <w:r>
        <w:rPr>
          <w:rFonts w:ascii="Century" w:hAnsi="Century" w:cs="Arabic Transparent"/>
          <w:i/>
          <w:iCs/>
          <w:rtl/>
        </w:rPr>
        <w:tab/>
      </w:r>
      <w:r>
        <w:rPr>
          <w:rFonts w:ascii="Century" w:hAnsi="Century" w:cs="Arabic Transparent"/>
          <w:i/>
          <w:iCs/>
          <w:rtl/>
        </w:rPr>
        <w:tab/>
      </w:r>
      <w:r>
        <w:rPr>
          <w:rFonts w:ascii="Century" w:hAnsi="Century" w:cs="Arabic Transparent" w:hint="cs"/>
          <w:i/>
          <w:iCs/>
          <w:rtl/>
        </w:rPr>
        <w:tab/>
      </w:r>
      <w:r>
        <w:rPr>
          <w:rFonts w:ascii="Century" w:hAnsi="Century" w:cs="Arabic Transparent"/>
          <w:i/>
          <w:iCs/>
          <w:rtl/>
        </w:rPr>
        <w:tab/>
      </w:r>
      <w:r w:rsidRPr="00275441">
        <w:rPr>
          <w:rFonts w:ascii="Century" w:hAnsi="Century" w:cs="Arabic Transparent"/>
          <w:i/>
          <w:iCs/>
          <w:rtl/>
        </w:rPr>
        <w:t>أستاذ المادة/</w:t>
      </w:r>
      <w:r>
        <w:rPr>
          <w:rFonts w:ascii="Century" w:hAnsi="Century" w:cs="Arabic Transparent" w:hint="cs"/>
          <w:i/>
          <w:iCs/>
          <w:rtl/>
        </w:rPr>
        <w:t>أ.</w:t>
      </w:r>
      <w:r w:rsidRPr="00275441">
        <w:rPr>
          <w:rFonts w:ascii="Century" w:hAnsi="Century" w:cs="Arabic Transparent"/>
          <w:i/>
          <w:iCs/>
          <w:rtl/>
        </w:rPr>
        <w:t xml:space="preserve"> د. عبدالله الغامدي</w:t>
      </w:r>
    </w:p>
    <w:p w:rsidR="003E7CE5" w:rsidRDefault="003E7CE5" w:rsidP="003E7CE5">
      <w:pPr>
        <w:pStyle w:val="1"/>
        <w:rPr>
          <w:rtl/>
        </w:rPr>
      </w:pPr>
      <w:r>
        <w:rPr>
          <w:rFonts w:hint="cs"/>
          <w:rtl/>
        </w:rPr>
        <w:t xml:space="preserve">********************************************************************* </w:t>
      </w:r>
    </w:p>
    <w:p w:rsidR="003E7CE5" w:rsidRDefault="003E7CE5" w:rsidP="003E7CE5">
      <w:pPr>
        <w:pStyle w:val="a3"/>
        <w:rPr>
          <w:rFonts w:cs="Arabic Transparent"/>
          <w:sz w:val="24"/>
          <w:szCs w:val="24"/>
          <w:rtl/>
          <w:lang w:eastAsia="en-US"/>
        </w:rPr>
      </w:pPr>
      <w:r>
        <w:rPr>
          <w:rFonts w:hAnsi="Courier New" w:cs="Arabic Transparent" w:hint="cs"/>
          <w:sz w:val="24"/>
          <w:szCs w:val="24"/>
          <w:rtl/>
          <w:lang w:eastAsia="en-US"/>
        </w:rPr>
        <w:tab/>
      </w:r>
      <w:r>
        <w:rPr>
          <w:rFonts w:hAnsi="Courier New" w:cs="Arabic Transparent" w:hint="cs"/>
          <w:sz w:val="24"/>
          <w:szCs w:val="24"/>
          <w:rtl/>
          <w:lang w:eastAsia="en-US"/>
        </w:rPr>
        <w:tab/>
      </w:r>
      <w:r>
        <w:rPr>
          <w:rFonts w:hAnsi="Courier New" w:cs="Arabic Transparent" w:hint="cs"/>
          <w:sz w:val="24"/>
          <w:szCs w:val="24"/>
          <w:rtl/>
          <w:lang w:eastAsia="en-US"/>
        </w:rPr>
        <w:tab/>
      </w:r>
      <w:r>
        <w:rPr>
          <w:rFonts w:hAnsi="Courier New" w:cs="Arabic Transparent" w:hint="cs"/>
          <w:sz w:val="24"/>
          <w:szCs w:val="24"/>
          <w:rtl/>
          <w:lang w:eastAsia="en-US"/>
        </w:rPr>
        <w:tab/>
      </w:r>
      <w:r>
        <w:rPr>
          <w:rFonts w:hAnsi="Courier New" w:cs="Arabic Transparent" w:hint="cs"/>
          <w:sz w:val="24"/>
          <w:szCs w:val="24"/>
          <w:rtl/>
          <w:lang w:eastAsia="en-US"/>
        </w:rPr>
        <w:tab/>
      </w:r>
      <w:r>
        <w:rPr>
          <w:rFonts w:hAnsi="Courier New" w:cs="Arabic Transparent" w:hint="cs"/>
          <w:sz w:val="24"/>
          <w:szCs w:val="24"/>
          <w:rtl/>
          <w:lang w:eastAsia="en-US"/>
        </w:rPr>
        <w:tab/>
      </w:r>
      <w:r>
        <w:rPr>
          <w:rFonts w:hAnsi="Courier New" w:cs="Arabic Transparent" w:hint="cs"/>
          <w:sz w:val="24"/>
          <w:szCs w:val="24"/>
          <w:rtl/>
          <w:lang w:eastAsia="en-US"/>
        </w:rPr>
        <w:tab/>
      </w:r>
      <w:r>
        <w:rPr>
          <w:rFonts w:hAnsi="Courier New" w:cs="Arabic Transparent" w:hint="cs"/>
          <w:sz w:val="24"/>
          <w:szCs w:val="24"/>
          <w:rtl/>
          <w:lang w:eastAsia="en-US"/>
        </w:rPr>
        <w:tab/>
      </w:r>
    </w:p>
    <w:p w:rsidR="003E7CE5" w:rsidRDefault="00CE385C" w:rsidP="003E7CE5">
      <w:pPr>
        <w:pStyle w:val="a3"/>
        <w:spacing w:before="120" w:after="120"/>
        <w:jc w:val="center"/>
        <w:rPr>
          <w:rFonts w:hAnsi="Courier New" w:cs="Andalus"/>
          <w:b/>
          <w:bCs/>
          <w:sz w:val="28"/>
          <w:szCs w:val="28"/>
          <w:rtl/>
          <w:lang w:val="ar-SA"/>
        </w:rPr>
      </w:pPr>
      <w:r>
        <w:rPr>
          <w:rFonts w:hAnsi="Courier New" w:cs="Arabic Transparent"/>
          <w:b/>
          <w:bCs/>
          <w:sz w:val="24"/>
          <w:szCs w:val="24"/>
          <w:rtl/>
          <w:lang w:val="ar-SA"/>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1026" type="#_x0000_t107" style="position:absolute;left:0;text-align:left;margin-left:90pt;margin-top:72.25pt;width:243pt;height:27pt;z-index:-251658752" adj=",6080">
            <w10:wrap anchorx="page"/>
          </v:shape>
        </w:pict>
      </w:r>
      <w:r w:rsidR="003E7CE5">
        <w:rPr>
          <w:rFonts w:cs="Arabic Transparent"/>
          <w:sz w:val="24"/>
          <w:szCs w:val="24"/>
          <w:lang w:eastAsia="en-US"/>
        </w:rPr>
        <w:drawing>
          <wp:inline distT="0" distB="0" distL="0" distR="0">
            <wp:extent cx="2057400" cy="847725"/>
            <wp:effectExtent l="19050" t="0" r="0" b="0"/>
            <wp:docPr id="1" name="Picture 1" descr="MP0064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00640_"/>
                    <pic:cNvPicPr>
                      <a:picLocks noChangeAspect="1" noChangeArrowheads="1"/>
                    </pic:cNvPicPr>
                  </pic:nvPicPr>
                  <pic:blipFill>
                    <a:blip r:embed="rId6"/>
                    <a:srcRect/>
                    <a:stretch>
                      <a:fillRect/>
                    </a:stretch>
                  </pic:blipFill>
                  <pic:spPr bwMode="auto">
                    <a:xfrm>
                      <a:off x="0" y="0"/>
                      <a:ext cx="2057400" cy="847725"/>
                    </a:xfrm>
                    <a:prstGeom prst="rect">
                      <a:avLst/>
                    </a:prstGeom>
                    <a:noFill/>
                    <a:ln w="9525">
                      <a:noFill/>
                      <a:miter lim="800000"/>
                      <a:headEnd/>
                      <a:tailEnd/>
                    </a:ln>
                  </pic:spPr>
                </pic:pic>
              </a:graphicData>
            </a:graphic>
          </wp:inline>
        </w:drawing>
      </w:r>
    </w:p>
    <w:p w:rsidR="003E7CE5" w:rsidRDefault="003E7CE5" w:rsidP="003E7CE5">
      <w:pPr>
        <w:pStyle w:val="a3"/>
        <w:spacing w:before="120" w:after="120"/>
        <w:jc w:val="center"/>
        <w:rPr>
          <w:rFonts w:hAnsi="Courier New" w:cs="Andalus"/>
          <w:b/>
          <w:bCs/>
          <w:sz w:val="28"/>
          <w:szCs w:val="28"/>
          <w:rtl/>
          <w:lang w:eastAsia="en-US"/>
        </w:rPr>
      </w:pPr>
      <w:r>
        <w:rPr>
          <w:rFonts w:hAnsi="Courier New" w:cs="Andalus" w:hint="cs"/>
          <w:b/>
          <w:bCs/>
          <w:sz w:val="28"/>
          <w:szCs w:val="28"/>
          <w:rtl/>
          <w:lang w:val="ar-SA"/>
        </w:rPr>
        <w:t>إطـــار المادة</w:t>
      </w:r>
    </w:p>
    <w:p w:rsidR="003E7CE5" w:rsidRDefault="003E7CE5" w:rsidP="003E7CE5">
      <w:pPr>
        <w:rPr>
          <w:rtl/>
        </w:rPr>
      </w:pPr>
    </w:p>
    <w:p w:rsidR="003E7CE5" w:rsidRPr="008F445D" w:rsidRDefault="003E7CE5" w:rsidP="003E7CE5">
      <w:pPr>
        <w:jc w:val="lowKashida"/>
        <w:rPr>
          <w:rFonts w:cs="Arabic Transparent"/>
          <w:b/>
          <w:bCs/>
          <w:rtl/>
        </w:rPr>
      </w:pPr>
      <w:r w:rsidRPr="008F445D">
        <w:rPr>
          <w:rFonts w:cs="Arabic Transparent" w:hint="cs"/>
          <w:b/>
          <w:bCs/>
          <w:rtl/>
        </w:rPr>
        <w:t>مقدمة</w:t>
      </w:r>
    </w:p>
    <w:p w:rsidR="003E7CE5" w:rsidRPr="008F445D" w:rsidRDefault="003E7CE5" w:rsidP="003E7CE5">
      <w:pPr>
        <w:ind w:firstLine="720"/>
        <w:jc w:val="lowKashida"/>
        <w:rPr>
          <w:rFonts w:cs="Arabic Transparent"/>
          <w:rtl/>
        </w:rPr>
      </w:pPr>
      <w:r w:rsidRPr="008F445D">
        <w:rPr>
          <w:rFonts w:cs="Arabic Transparent" w:hint="cs"/>
          <w:rtl/>
        </w:rPr>
        <w:t>تمثل هذه المادة دراسة معمقة وناقدة للأسس والمنطلقات التي قام عليها النظام السياسي الأمريكي فضلا عن ظروف ومسيرة مؤسساته الحكومية والشعبية المختلفة والتحديات الحالية التي يواجهها هذا النظام مع دخوله القرن الثالث وذلك من خلال توظيف عدة منظورات نظرية وتاريخية وتحليلية.</w:t>
      </w:r>
    </w:p>
    <w:p w:rsidR="003E7CE5" w:rsidRPr="008F445D" w:rsidRDefault="003E7CE5" w:rsidP="003E7CE5">
      <w:pPr>
        <w:jc w:val="lowKashida"/>
        <w:rPr>
          <w:rFonts w:cs="Arabic Transparent"/>
          <w:rtl/>
        </w:rPr>
      </w:pPr>
    </w:p>
    <w:p w:rsidR="003E7CE5" w:rsidRPr="008F445D" w:rsidRDefault="003E7CE5" w:rsidP="003E7CE5">
      <w:pPr>
        <w:jc w:val="lowKashida"/>
        <w:rPr>
          <w:rFonts w:cs="Arabic Transparent"/>
          <w:b/>
          <w:bCs/>
          <w:rtl/>
        </w:rPr>
      </w:pPr>
      <w:r w:rsidRPr="008F445D">
        <w:rPr>
          <w:rFonts w:cs="Arabic Transparent" w:hint="cs"/>
          <w:b/>
          <w:bCs/>
          <w:rtl/>
        </w:rPr>
        <w:t>أهداف المادة</w:t>
      </w:r>
    </w:p>
    <w:p w:rsidR="003E7CE5" w:rsidRPr="008F445D" w:rsidRDefault="003E7CE5" w:rsidP="003E7CE5">
      <w:pPr>
        <w:jc w:val="lowKashida"/>
        <w:rPr>
          <w:rFonts w:cs="Arabic Transparent"/>
          <w:rtl/>
        </w:rPr>
      </w:pPr>
      <w:r>
        <w:rPr>
          <w:rFonts w:cs="Arabic Transparent" w:hint="cs"/>
          <w:rtl/>
        </w:rPr>
        <w:tab/>
        <w:t xml:space="preserve">في </w:t>
      </w:r>
      <w:r w:rsidRPr="008F445D">
        <w:rPr>
          <w:rFonts w:cs="Arabic Transparent" w:hint="cs"/>
          <w:rtl/>
        </w:rPr>
        <w:t>نهاية هذه المادة فانه من المتوقع أن يكون الطالب قادرا على:</w:t>
      </w:r>
    </w:p>
    <w:p w:rsidR="003E7CE5" w:rsidRPr="008F445D" w:rsidRDefault="003E7CE5" w:rsidP="003E7CE5">
      <w:pPr>
        <w:numPr>
          <w:ilvl w:val="0"/>
          <w:numId w:val="1"/>
        </w:numPr>
        <w:jc w:val="lowKashida"/>
        <w:rPr>
          <w:rFonts w:cs="Arabic Transparent"/>
          <w:rtl/>
        </w:rPr>
      </w:pPr>
      <w:r w:rsidRPr="008F445D">
        <w:rPr>
          <w:rFonts w:cs="Arabic Transparent" w:hint="cs"/>
          <w:rtl/>
        </w:rPr>
        <w:t>التعر</w:t>
      </w:r>
      <w:r>
        <w:rPr>
          <w:rFonts w:cs="Arabic Transparent" w:hint="cs"/>
          <w:rtl/>
        </w:rPr>
        <w:t xml:space="preserve">ف على الإطار التاريخي الذي صاغ </w:t>
      </w:r>
      <w:r w:rsidRPr="008F445D">
        <w:rPr>
          <w:rFonts w:cs="Arabic Transparent" w:hint="cs"/>
          <w:rtl/>
        </w:rPr>
        <w:t>النظام السياسي والمجتمع في الولايات المتحدة.</w:t>
      </w:r>
    </w:p>
    <w:p w:rsidR="003E7CE5" w:rsidRPr="008F445D" w:rsidRDefault="003E7CE5" w:rsidP="003E7CE5">
      <w:pPr>
        <w:numPr>
          <w:ilvl w:val="0"/>
          <w:numId w:val="1"/>
        </w:numPr>
        <w:jc w:val="lowKashida"/>
        <w:rPr>
          <w:rFonts w:cs="Arabic Transparent"/>
        </w:rPr>
      </w:pPr>
      <w:r w:rsidRPr="008F445D">
        <w:rPr>
          <w:rFonts w:cs="Arabic Transparent" w:hint="cs"/>
          <w:rtl/>
        </w:rPr>
        <w:t>فهم الخصائص الرئيسة للنظام السياسي والحكومة في الولايات المتحدة وطبيعة السياسة الامريكية وأبرز التحديات التي تواجه هذا النظام في الوقت الحاضر.</w:t>
      </w:r>
    </w:p>
    <w:p w:rsidR="003E7CE5" w:rsidRPr="008F445D" w:rsidRDefault="003E7CE5" w:rsidP="003E7CE5">
      <w:pPr>
        <w:numPr>
          <w:ilvl w:val="0"/>
          <w:numId w:val="1"/>
        </w:numPr>
        <w:jc w:val="lowKashida"/>
        <w:rPr>
          <w:rFonts w:cs="Arabic Transparent"/>
          <w:rtl/>
        </w:rPr>
      </w:pPr>
      <w:r w:rsidRPr="008F445D">
        <w:rPr>
          <w:rFonts w:cs="Arabic Transparent" w:hint="cs"/>
          <w:rtl/>
        </w:rPr>
        <w:t>التعرف على العناصر الاساسية المكونة للنظام السياسي الأمريكي.</w:t>
      </w:r>
    </w:p>
    <w:p w:rsidR="003E7CE5" w:rsidRPr="008F445D" w:rsidRDefault="003E7CE5" w:rsidP="003E7CE5">
      <w:pPr>
        <w:numPr>
          <w:ilvl w:val="0"/>
          <w:numId w:val="1"/>
        </w:numPr>
        <w:jc w:val="lowKashida"/>
        <w:rPr>
          <w:rFonts w:cs="Arabic Transparent"/>
        </w:rPr>
      </w:pPr>
      <w:r w:rsidRPr="008F445D">
        <w:rPr>
          <w:rFonts w:cs="Arabic Transparent" w:hint="cs"/>
          <w:rtl/>
        </w:rPr>
        <w:t>القدرة عل</w:t>
      </w:r>
      <w:r>
        <w:rPr>
          <w:rFonts w:cs="Arabic Transparent" w:hint="cs"/>
          <w:rtl/>
        </w:rPr>
        <w:t>ى التحليل الدقيق للسلوك السياسي</w:t>
      </w:r>
      <w:r w:rsidRPr="008F445D">
        <w:rPr>
          <w:rFonts w:cs="Arabic Transparent" w:hint="cs"/>
          <w:rtl/>
        </w:rPr>
        <w:t>، والقيم والقرارات الحكومية في إطار المصالح المجتمعية للولايات المتحدة.</w:t>
      </w:r>
    </w:p>
    <w:p w:rsidR="003E7CE5" w:rsidRPr="008F445D" w:rsidRDefault="003E7CE5" w:rsidP="003E7CE5">
      <w:pPr>
        <w:numPr>
          <w:ilvl w:val="0"/>
          <w:numId w:val="1"/>
        </w:numPr>
        <w:jc w:val="lowKashida"/>
        <w:rPr>
          <w:rFonts w:cs="Arabic Transparent"/>
        </w:rPr>
      </w:pPr>
      <w:r w:rsidRPr="008F445D">
        <w:rPr>
          <w:rFonts w:cs="Arabic Transparent" w:hint="cs"/>
          <w:rtl/>
        </w:rPr>
        <w:t>تمكين الطالب من التمييز بين النظرية والواقع في النظام السياسي.</w:t>
      </w:r>
    </w:p>
    <w:p w:rsidR="003E7CE5" w:rsidRPr="008F445D" w:rsidRDefault="003E7CE5" w:rsidP="003E7CE5">
      <w:pPr>
        <w:numPr>
          <w:ilvl w:val="0"/>
          <w:numId w:val="1"/>
        </w:numPr>
        <w:jc w:val="lowKashida"/>
        <w:rPr>
          <w:rFonts w:cs="Arabic Transparent"/>
        </w:rPr>
      </w:pPr>
      <w:r w:rsidRPr="008F445D">
        <w:rPr>
          <w:rFonts w:cs="Arabic Transparent" w:hint="cs"/>
          <w:rtl/>
        </w:rPr>
        <w:t>القدرة على استخدام هذه الحصيلة المعرفية ف</w:t>
      </w:r>
      <w:r>
        <w:rPr>
          <w:rFonts w:cs="Arabic Transparent" w:hint="cs"/>
          <w:rtl/>
        </w:rPr>
        <w:t>ي التحليل السياسي للنظم السياسية الأخرى</w:t>
      </w:r>
      <w:r w:rsidRPr="008F445D">
        <w:rPr>
          <w:rFonts w:cs="Arabic Transparent" w:hint="cs"/>
          <w:rtl/>
        </w:rPr>
        <w:t>.</w:t>
      </w:r>
    </w:p>
    <w:p w:rsidR="003E7CE5" w:rsidRPr="008F445D" w:rsidRDefault="003E7CE5" w:rsidP="003E7CE5">
      <w:pPr>
        <w:jc w:val="lowKashida"/>
        <w:rPr>
          <w:rFonts w:cs="Arabic Transparent"/>
          <w:rtl/>
        </w:rPr>
      </w:pPr>
    </w:p>
    <w:p w:rsidR="003E7CE5" w:rsidRPr="008F445D" w:rsidRDefault="003E7CE5" w:rsidP="003E7CE5">
      <w:pPr>
        <w:jc w:val="lowKashida"/>
        <w:rPr>
          <w:rFonts w:cs="Arabic Transparent"/>
          <w:b/>
          <w:bCs/>
          <w:rtl/>
        </w:rPr>
      </w:pPr>
      <w:r w:rsidRPr="008F445D">
        <w:rPr>
          <w:rFonts w:cs="Arabic Transparent" w:hint="cs"/>
          <w:b/>
          <w:bCs/>
          <w:rtl/>
        </w:rPr>
        <w:t>مراجع المادة</w:t>
      </w:r>
    </w:p>
    <w:p w:rsidR="003E7CE5" w:rsidRPr="008F445D" w:rsidRDefault="003E7CE5" w:rsidP="003E7CE5">
      <w:pPr>
        <w:numPr>
          <w:ilvl w:val="0"/>
          <w:numId w:val="1"/>
        </w:numPr>
        <w:jc w:val="lowKashida"/>
        <w:rPr>
          <w:rFonts w:cs="Arabic Transparent"/>
          <w:rtl/>
        </w:rPr>
      </w:pPr>
      <w:r>
        <w:rPr>
          <w:rFonts w:cs="Arabic Transparent" w:hint="cs"/>
          <w:rtl/>
        </w:rPr>
        <w:t>مجموعة المحاضرات</w:t>
      </w:r>
      <w:r w:rsidRPr="008F445D">
        <w:rPr>
          <w:rFonts w:cs="Arabic Transparent" w:hint="cs"/>
          <w:rtl/>
        </w:rPr>
        <w:t xml:space="preserve"> </w:t>
      </w:r>
    </w:p>
    <w:p w:rsidR="003E7CE5" w:rsidRDefault="003E7CE5" w:rsidP="003E7CE5">
      <w:pPr>
        <w:numPr>
          <w:ilvl w:val="0"/>
          <w:numId w:val="1"/>
        </w:numPr>
        <w:jc w:val="lowKashida"/>
        <w:rPr>
          <w:rFonts w:cs="Arabic Transparent"/>
        </w:rPr>
      </w:pPr>
      <w:r>
        <w:rPr>
          <w:rFonts w:cs="Arabic Transparent" w:hint="cs"/>
          <w:rtl/>
        </w:rPr>
        <w:t>موجز تاريخ الولايات المتحدة</w:t>
      </w:r>
      <w:r>
        <w:rPr>
          <w:rFonts w:cs="Arabic Transparent" w:hint="cs"/>
          <w:rtl/>
        </w:rPr>
        <w:tab/>
      </w:r>
      <w:r>
        <w:rPr>
          <w:rFonts w:cs="Arabic Transparent" w:hint="cs"/>
          <w:rtl/>
        </w:rPr>
        <w:tab/>
        <w:t xml:space="preserve">الآن </w:t>
      </w:r>
      <w:proofErr w:type="spellStart"/>
      <w:r>
        <w:rPr>
          <w:rFonts w:cs="Arabic Transparent" w:hint="cs"/>
          <w:rtl/>
        </w:rPr>
        <w:t>نيفيز</w:t>
      </w:r>
      <w:proofErr w:type="spellEnd"/>
      <w:r>
        <w:rPr>
          <w:rFonts w:cs="Arabic Transparent" w:hint="cs"/>
          <w:rtl/>
        </w:rPr>
        <w:t xml:space="preserve"> و هنري </w:t>
      </w:r>
      <w:proofErr w:type="spellStart"/>
      <w:r>
        <w:rPr>
          <w:rFonts w:cs="Arabic Transparent" w:hint="cs"/>
          <w:rtl/>
        </w:rPr>
        <w:t>كوماجر</w:t>
      </w:r>
      <w:proofErr w:type="spellEnd"/>
    </w:p>
    <w:p w:rsidR="003E7CE5" w:rsidRPr="008F445D" w:rsidRDefault="003E7CE5" w:rsidP="003E7CE5">
      <w:pPr>
        <w:numPr>
          <w:ilvl w:val="0"/>
          <w:numId w:val="1"/>
        </w:numPr>
        <w:jc w:val="lowKashida"/>
        <w:rPr>
          <w:rFonts w:cs="Arabic Transparent"/>
        </w:rPr>
      </w:pPr>
      <w:r>
        <w:rPr>
          <w:rFonts w:cs="Arabic Transparent" w:hint="cs"/>
          <w:rtl/>
        </w:rPr>
        <w:t>الحكومة الأمريكية</w:t>
      </w:r>
      <w:r>
        <w:rPr>
          <w:rFonts w:cs="Arabic Transparent" w:hint="cs"/>
          <w:rtl/>
        </w:rPr>
        <w:tab/>
      </w:r>
      <w:r>
        <w:rPr>
          <w:rFonts w:cs="Arabic Transparent" w:hint="cs"/>
          <w:rtl/>
        </w:rPr>
        <w:tab/>
      </w:r>
      <w:r>
        <w:rPr>
          <w:rFonts w:cs="Arabic Transparent" w:hint="cs"/>
          <w:rtl/>
        </w:rPr>
        <w:tab/>
        <w:t xml:space="preserve">ثيودور </w:t>
      </w:r>
      <w:proofErr w:type="spellStart"/>
      <w:r>
        <w:rPr>
          <w:rFonts w:cs="Arabic Transparent" w:hint="cs"/>
          <w:rtl/>
        </w:rPr>
        <w:t>لووي</w:t>
      </w:r>
      <w:proofErr w:type="spellEnd"/>
      <w:r>
        <w:rPr>
          <w:rFonts w:cs="Arabic Transparent" w:hint="cs"/>
          <w:rtl/>
        </w:rPr>
        <w:t xml:space="preserve"> و بنيامين </w:t>
      </w:r>
      <w:proofErr w:type="spellStart"/>
      <w:r>
        <w:rPr>
          <w:rFonts w:cs="Arabic Transparent" w:hint="cs"/>
          <w:rtl/>
        </w:rPr>
        <w:t>جينسبرج</w:t>
      </w:r>
      <w:proofErr w:type="spellEnd"/>
    </w:p>
    <w:p w:rsidR="003E7CE5" w:rsidRPr="008F445D" w:rsidRDefault="003E7CE5" w:rsidP="003E7CE5">
      <w:pPr>
        <w:numPr>
          <w:ilvl w:val="0"/>
          <w:numId w:val="1"/>
        </w:numPr>
        <w:jc w:val="lowKashida"/>
        <w:rPr>
          <w:rFonts w:cs="Arabic Transparent"/>
        </w:rPr>
      </w:pPr>
      <w:r w:rsidRPr="008F445D">
        <w:rPr>
          <w:rFonts w:cs="Arabic Transparent" w:hint="cs"/>
          <w:rtl/>
        </w:rPr>
        <w:t xml:space="preserve">الأيديولوجية السياسية الأمريكية       </w:t>
      </w:r>
      <w:r w:rsidRPr="008F445D">
        <w:rPr>
          <w:rFonts w:cs="Arabic Transparent" w:hint="cs"/>
          <w:rtl/>
        </w:rPr>
        <w:tab/>
        <w:t>عبدالله الغامدي  (مقالة)</w:t>
      </w:r>
    </w:p>
    <w:p w:rsidR="003E7CE5" w:rsidRPr="008F445D" w:rsidRDefault="003E7CE5" w:rsidP="003E7CE5">
      <w:pPr>
        <w:numPr>
          <w:ilvl w:val="0"/>
          <w:numId w:val="1"/>
        </w:numPr>
        <w:jc w:val="lowKashida"/>
        <w:rPr>
          <w:rFonts w:cs="Arabic Transparent"/>
        </w:rPr>
      </w:pPr>
      <w:r w:rsidRPr="008F445D">
        <w:rPr>
          <w:rFonts w:cs="Arabic Transparent" w:hint="cs"/>
          <w:rtl/>
        </w:rPr>
        <w:t xml:space="preserve">اليمين المسيحي في الولايات المتحدة  </w:t>
      </w:r>
      <w:r w:rsidRPr="008F445D">
        <w:rPr>
          <w:rFonts w:cs="Arabic Transparent" w:hint="cs"/>
          <w:rtl/>
        </w:rPr>
        <w:tab/>
        <w:t>عبدالله الغامدي (مقالة)</w:t>
      </w:r>
    </w:p>
    <w:p w:rsidR="003E7CE5" w:rsidRPr="008F445D" w:rsidRDefault="003E7CE5" w:rsidP="003E7CE5">
      <w:pPr>
        <w:jc w:val="lowKashida"/>
        <w:rPr>
          <w:rFonts w:cs="Arabic Transparent"/>
          <w:rtl/>
        </w:rPr>
      </w:pPr>
    </w:p>
    <w:p w:rsidR="003E7CE5" w:rsidRPr="008F445D" w:rsidRDefault="003E7CE5" w:rsidP="003E7CE5">
      <w:pPr>
        <w:jc w:val="lowKashida"/>
        <w:rPr>
          <w:rFonts w:cs="Arabic Transparent"/>
          <w:b/>
          <w:bCs/>
          <w:rtl/>
        </w:rPr>
      </w:pPr>
      <w:r w:rsidRPr="008F445D">
        <w:rPr>
          <w:rFonts w:cs="Arabic Transparent" w:hint="cs"/>
          <w:b/>
          <w:bCs/>
          <w:rtl/>
        </w:rPr>
        <w:t>متطلبات المادة</w:t>
      </w:r>
    </w:p>
    <w:p w:rsidR="003E7CE5" w:rsidRPr="008F445D" w:rsidRDefault="003E7CE5" w:rsidP="003E7CE5">
      <w:pPr>
        <w:ind w:firstLine="720"/>
        <w:jc w:val="lowKashida"/>
        <w:rPr>
          <w:rFonts w:cs="Arabic Transparent"/>
          <w:rtl/>
        </w:rPr>
      </w:pPr>
      <w:r w:rsidRPr="008F445D">
        <w:rPr>
          <w:rFonts w:cs="Arabic Transparent" w:hint="cs"/>
          <w:rtl/>
        </w:rPr>
        <w:t xml:space="preserve">تشمل </w:t>
      </w:r>
      <w:r>
        <w:rPr>
          <w:rFonts w:cs="Arabic Transparent" w:hint="cs"/>
          <w:rtl/>
        </w:rPr>
        <w:t xml:space="preserve">متطلبات هذه المادة كتابة تقارير، </w:t>
      </w:r>
      <w:r w:rsidRPr="008F445D">
        <w:rPr>
          <w:rFonts w:cs="Arabic Transparent" w:hint="cs"/>
          <w:rtl/>
        </w:rPr>
        <w:t>ومشاركة</w:t>
      </w:r>
      <w:r>
        <w:rPr>
          <w:rFonts w:cs="Arabic Transparent" w:hint="cs"/>
          <w:rtl/>
        </w:rPr>
        <w:t>،</w:t>
      </w:r>
      <w:r w:rsidRPr="008F445D">
        <w:rPr>
          <w:rFonts w:cs="Arabic Transparent" w:hint="cs"/>
          <w:rtl/>
        </w:rPr>
        <w:t xml:space="preserve"> وامتحانات وسوف توزع الدرجات المخصصة لهذه المادة على النحو التالي:</w:t>
      </w:r>
    </w:p>
    <w:p w:rsidR="003E7CE5" w:rsidRPr="008F445D" w:rsidRDefault="003E7CE5" w:rsidP="003E7CE5">
      <w:pPr>
        <w:numPr>
          <w:ilvl w:val="0"/>
          <w:numId w:val="1"/>
        </w:numPr>
        <w:jc w:val="lowKashida"/>
        <w:rPr>
          <w:rFonts w:cs="Arabic Transparent"/>
          <w:rtl/>
        </w:rPr>
      </w:pPr>
      <w:r w:rsidRPr="008F445D">
        <w:rPr>
          <w:rFonts w:cs="Arabic Transparent" w:hint="cs"/>
          <w:rtl/>
        </w:rPr>
        <w:t xml:space="preserve">الامتحان الفصلي الأول </w:t>
      </w:r>
      <w:r w:rsidRPr="008F445D">
        <w:rPr>
          <w:rFonts w:cs="Arabic Transparent" w:hint="cs"/>
          <w:rtl/>
        </w:rPr>
        <w:tab/>
      </w:r>
      <w:r>
        <w:rPr>
          <w:rFonts w:cs="Arabic Transparent" w:hint="cs"/>
          <w:rtl/>
        </w:rPr>
        <w:t>20</w:t>
      </w:r>
      <w:r w:rsidRPr="008F445D">
        <w:rPr>
          <w:rFonts w:cs="Arabic Transparent" w:hint="cs"/>
          <w:rtl/>
        </w:rPr>
        <w:t xml:space="preserve"> درجة</w:t>
      </w:r>
      <w:r>
        <w:rPr>
          <w:rFonts w:cs="Arabic Transparent" w:hint="cs"/>
          <w:rtl/>
        </w:rPr>
        <w:t xml:space="preserve"> </w:t>
      </w:r>
      <w:r>
        <w:rPr>
          <w:rFonts w:cs="Arabic Transparent" w:hint="cs"/>
          <w:rtl/>
        </w:rPr>
        <w:tab/>
      </w:r>
      <w:r w:rsidRPr="003432AD">
        <w:rPr>
          <w:rFonts w:cs="Arabic Transparent"/>
          <w:rtl/>
        </w:rPr>
        <w:t>(يحدد موعده لاحقا)</w:t>
      </w:r>
    </w:p>
    <w:p w:rsidR="003E7CE5" w:rsidRPr="008F445D" w:rsidRDefault="003E7CE5" w:rsidP="003E7CE5">
      <w:pPr>
        <w:numPr>
          <w:ilvl w:val="0"/>
          <w:numId w:val="1"/>
        </w:numPr>
        <w:jc w:val="lowKashida"/>
        <w:rPr>
          <w:rFonts w:cs="Arabic Transparent"/>
        </w:rPr>
      </w:pPr>
      <w:r w:rsidRPr="008F445D">
        <w:rPr>
          <w:rFonts w:cs="Arabic Transparent" w:hint="cs"/>
          <w:rtl/>
        </w:rPr>
        <w:t xml:space="preserve">الامتحان الفصلي الثاني </w:t>
      </w:r>
      <w:r w:rsidRPr="008F445D">
        <w:rPr>
          <w:rFonts w:cs="Arabic Transparent" w:hint="cs"/>
          <w:rtl/>
        </w:rPr>
        <w:tab/>
        <w:t>2</w:t>
      </w:r>
      <w:r>
        <w:rPr>
          <w:rFonts w:cs="Arabic Transparent" w:hint="cs"/>
          <w:rtl/>
        </w:rPr>
        <w:t>0</w:t>
      </w:r>
      <w:r w:rsidRPr="008F445D">
        <w:rPr>
          <w:rFonts w:cs="Arabic Transparent" w:hint="cs"/>
          <w:rtl/>
        </w:rPr>
        <w:t xml:space="preserve"> درجة</w:t>
      </w:r>
      <w:r>
        <w:rPr>
          <w:rFonts w:cs="Arabic Transparent" w:hint="cs"/>
          <w:rtl/>
        </w:rPr>
        <w:t xml:space="preserve"> </w:t>
      </w:r>
      <w:r>
        <w:rPr>
          <w:rFonts w:cs="Arabic Transparent" w:hint="cs"/>
          <w:rtl/>
        </w:rPr>
        <w:tab/>
      </w:r>
      <w:r w:rsidRPr="003432AD">
        <w:rPr>
          <w:rFonts w:cs="Arabic Transparent"/>
          <w:rtl/>
        </w:rPr>
        <w:t>(يحدد موعده لاحقا)</w:t>
      </w:r>
    </w:p>
    <w:p w:rsidR="003E7CE5" w:rsidRPr="008F445D" w:rsidRDefault="003E7CE5" w:rsidP="003E7CE5">
      <w:pPr>
        <w:numPr>
          <w:ilvl w:val="0"/>
          <w:numId w:val="1"/>
        </w:numPr>
        <w:jc w:val="lowKashida"/>
        <w:rPr>
          <w:rFonts w:cs="Arabic Transparent"/>
        </w:rPr>
      </w:pPr>
      <w:r>
        <w:rPr>
          <w:rFonts w:cs="Arabic Transparent" w:hint="cs"/>
          <w:rtl/>
        </w:rPr>
        <w:t xml:space="preserve">المشاركة </w:t>
      </w:r>
      <w:r w:rsidRPr="008F445D">
        <w:rPr>
          <w:rFonts w:cs="Arabic Transparent" w:hint="cs"/>
          <w:rtl/>
        </w:rPr>
        <w:t xml:space="preserve"> </w:t>
      </w:r>
      <w:r w:rsidRPr="008F445D">
        <w:rPr>
          <w:rFonts w:cs="Arabic Transparent" w:hint="cs"/>
          <w:rtl/>
        </w:rPr>
        <w:tab/>
      </w:r>
      <w:r>
        <w:rPr>
          <w:rFonts w:cs="Arabic Transparent" w:hint="cs"/>
          <w:rtl/>
        </w:rPr>
        <w:tab/>
      </w:r>
      <w:r>
        <w:rPr>
          <w:rFonts w:cs="Arabic Transparent" w:hint="cs"/>
          <w:rtl/>
        </w:rPr>
        <w:tab/>
        <w:t>2</w:t>
      </w:r>
      <w:r w:rsidRPr="008F445D">
        <w:rPr>
          <w:rFonts w:cs="Arabic Transparent" w:hint="cs"/>
          <w:rtl/>
        </w:rPr>
        <w:t>0 درجات</w:t>
      </w:r>
    </w:p>
    <w:p w:rsidR="003E7CE5" w:rsidRPr="008F445D" w:rsidRDefault="003E7CE5" w:rsidP="003E7CE5">
      <w:pPr>
        <w:numPr>
          <w:ilvl w:val="0"/>
          <w:numId w:val="1"/>
        </w:numPr>
        <w:jc w:val="lowKashida"/>
        <w:rPr>
          <w:rFonts w:cs="Arabic Transparent"/>
          <w:rtl/>
        </w:rPr>
      </w:pPr>
      <w:r w:rsidRPr="008F445D">
        <w:rPr>
          <w:rFonts w:cs="Arabic Transparent" w:hint="cs"/>
          <w:rtl/>
        </w:rPr>
        <w:t>الامتحان النهائي</w:t>
      </w:r>
      <w:r w:rsidRPr="008F445D">
        <w:rPr>
          <w:rFonts w:cs="Arabic Transparent" w:hint="cs"/>
          <w:rtl/>
        </w:rPr>
        <w:tab/>
      </w:r>
      <w:r w:rsidRPr="008F445D">
        <w:rPr>
          <w:rFonts w:cs="Arabic Transparent" w:hint="cs"/>
          <w:rtl/>
        </w:rPr>
        <w:tab/>
        <w:t>40  درجة</w:t>
      </w:r>
    </w:p>
    <w:p w:rsidR="003E7CE5" w:rsidRPr="008F445D" w:rsidRDefault="003E7CE5" w:rsidP="003E7CE5">
      <w:pPr>
        <w:jc w:val="lowKashida"/>
        <w:rPr>
          <w:rFonts w:cs="Arabic Transparent"/>
          <w:rtl/>
        </w:rPr>
      </w:pPr>
    </w:p>
    <w:p w:rsidR="003E7CE5" w:rsidRPr="008F445D" w:rsidRDefault="003E7CE5" w:rsidP="003E7CE5">
      <w:pPr>
        <w:jc w:val="lowKashida"/>
        <w:rPr>
          <w:rFonts w:cs="Arabic Transparent"/>
          <w:b/>
          <w:bCs/>
          <w:rtl/>
        </w:rPr>
      </w:pPr>
      <w:r w:rsidRPr="008F445D">
        <w:rPr>
          <w:rFonts w:cs="Arabic Transparent" w:hint="cs"/>
          <w:b/>
          <w:bCs/>
          <w:rtl/>
        </w:rPr>
        <w:t>الساعات المكتبية</w:t>
      </w:r>
    </w:p>
    <w:p w:rsidR="003E7CE5" w:rsidRPr="008F445D" w:rsidRDefault="003E7CE5" w:rsidP="003E7CE5">
      <w:pPr>
        <w:ind w:firstLine="720"/>
        <w:jc w:val="lowKashida"/>
        <w:rPr>
          <w:rFonts w:cs="Arabic Transparent"/>
          <w:rtl/>
        </w:rPr>
      </w:pPr>
      <w:r w:rsidRPr="008F445D">
        <w:rPr>
          <w:rFonts w:cs="Arabic Transparent" w:hint="cs"/>
          <w:rtl/>
        </w:rPr>
        <w:t>يمكن للطالب مراجعتي في مكتبي خلال الأوقات التالية:</w:t>
      </w:r>
    </w:p>
    <w:p w:rsidR="003E7CE5" w:rsidRDefault="003E7CE5" w:rsidP="003E7CE5">
      <w:pPr>
        <w:ind w:firstLine="720"/>
        <w:jc w:val="lowKashida"/>
        <w:rPr>
          <w:rFonts w:cs="Arabic Transparent"/>
          <w:rtl/>
        </w:rPr>
      </w:pPr>
      <w:r>
        <w:rPr>
          <w:rFonts w:cs="Arabic Transparent" w:hint="cs"/>
          <w:rtl/>
        </w:rPr>
        <w:t>السبت، الاثنين، الأربعاء 12</w:t>
      </w:r>
      <w:r w:rsidRPr="008F445D">
        <w:rPr>
          <w:rFonts w:cs="Arabic Transparent" w:hint="cs"/>
          <w:rtl/>
        </w:rPr>
        <w:t xml:space="preserve">-1 </w:t>
      </w:r>
      <w:r>
        <w:rPr>
          <w:rFonts w:cs="Arabic Transparent" w:hint="cs"/>
          <w:rtl/>
        </w:rPr>
        <w:t xml:space="preserve">، الأحد والثلاثاء 12-2 ظهرا </w:t>
      </w:r>
    </w:p>
    <w:p w:rsidR="003E7CE5" w:rsidRPr="00A35F34" w:rsidRDefault="003E7CE5" w:rsidP="003E7CE5">
      <w:pPr>
        <w:jc w:val="lowKashida"/>
        <w:rPr>
          <w:rFonts w:cs="Arabic Transparent"/>
          <w:rtl/>
        </w:rPr>
      </w:pPr>
      <w:r w:rsidRPr="00284C62">
        <w:rPr>
          <w:rFonts w:cs="Arabic Transparent" w:hint="cs"/>
          <w:b/>
          <w:bCs/>
          <w:rtl/>
        </w:rPr>
        <w:t>البريد الاليكتروني</w:t>
      </w:r>
      <w:r>
        <w:rPr>
          <w:rFonts w:cs="Arabic Transparent" w:hint="cs"/>
          <w:rtl/>
        </w:rPr>
        <w:tab/>
      </w:r>
      <w:r>
        <w:rPr>
          <w:rFonts w:cs="Arabic Transparent" w:hint="cs"/>
          <w:rtl/>
        </w:rPr>
        <w:tab/>
      </w:r>
      <w:hyperlink r:id="rId7" w:history="1">
        <w:r w:rsidRPr="00261092">
          <w:rPr>
            <w:rStyle w:val="Hyperlink"/>
            <w:rFonts w:cs="Arabic Transparent"/>
          </w:rPr>
          <w:t>ajghamdi@yahoo.com</w:t>
        </w:r>
      </w:hyperlink>
    </w:p>
    <w:p w:rsidR="003C02EC" w:rsidRDefault="003C02EC">
      <w:pPr>
        <w:rPr>
          <w:rtl/>
        </w:rPr>
      </w:pPr>
    </w:p>
    <w:p w:rsidR="00FC53FD" w:rsidRPr="00CE385C" w:rsidRDefault="009875F4">
      <w:pPr>
        <w:rPr>
          <w:rFonts w:ascii="MTten" w:hAnsi="MTten" w:cs="AL-Hotham"/>
          <w:b/>
          <w:bCs/>
          <w:sz w:val="28"/>
          <w:szCs w:val="28"/>
          <w:rtl/>
        </w:rPr>
      </w:pPr>
      <w:r w:rsidRPr="00CE385C">
        <w:rPr>
          <w:rFonts w:ascii="MTten" w:hAnsi="MTten" w:cs="AL-Hotham" w:hint="cs"/>
          <w:b/>
          <w:bCs/>
          <w:sz w:val="28"/>
          <w:szCs w:val="28"/>
          <w:rtl/>
        </w:rPr>
        <w:lastRenderedPageBreak/>
        <w:t>مفردات المقرر</w:t>
      </w:r>
    </w:p>
    <w:p w:rsidR="000B35CB" w:rsidRPr="00CE385C" w:rsidRDefault="000B35CB">
      <w:pPr>
        <w:rPr>
          <w:rFonts w:ascii="MTten" w:hAnsi="MTten" w:cs="AL-Hotham"/>
          <w:b/>
          <w:bCs/>
          <w:sz w:val="28"/>
          <w:szCs w:val="28"/>
          <w:rtl/>
        </w:rPr>
      </w:pPr>
    </w:p>
    <w:p w:rsidR="00757181" w:rsidRPr="00CE385C" w:rsidRDefault="00FC53FD" w:rsidP="00757181">
      <w:pPr>
        <w:rPr>
          <w:rFonts w:ascii="MTten" w:hAnsi="MTten" w:cs="AL-Hotham"/>
          <w:b/>
          <w:bCs/>
          <w:sz w:val="28"/>
          <w:szCs w:val="28"/>
          <w:rtl/>
        </w:rPr>
      </w:pPr>
      <w:r w:rsidRPr="00CE385C">
        <w:rPr>
          <w:rFonts w:ascii="MTten" w:hAnsi="MTten" w:cs="AL-Hotham" w:hint="cs"/>
          <w:b/>
          <w:bCs/>
          <w:sz w:val="28"/>
          <w:szCs w:val="28"/>
          <w:rtl/>
        </w:rPr>
        <w:t>مدخل تاريخي يشمل مراحل الاستكشاف والاستيطان والكفاح من أجل الاستقلال</w:t>
      </w:r>
    </w:p>
    <w:p w:rsidR="009875F4" w:rsidRPr="00CE385C" w:rsidRDefault="009875F4" w:rsidP="00757181">
      <w:pPr>
        <w:rPr>
          <w:rFonts w:cs="AL-Hotham"/>
          <w:sz w:val="28"/>
          <w:szCs w:val="28"/>
          <w:rtl/>
        </w:rPr>
      </w:pPr>
      <w:r w:rsidRPr="00CE385C">
        <w:rPr>
          <w:rFonts w:ascii="MTten" w:hAnsi="MTten" w:cs="AL-Hotham" w:hint="cs"/>
          <w:sz w:val="28"/>
          <w:szCs w:val="28"/>
          <w:rtl/>
        </w:rPr>
        <w:tab/>
        <w:t>-مفاهيم مفتاحية للتعرف على الشخصية الأمريكية</w:t>
      </w:r>
    </w:p>
    <w:p w:rsidR="00757181" w:rsidRPr="00CE385C" w:rsidRDefault="00757181" w:rsidP="00757181">
      <w:pPr>
        <w:rPr>
          <w:rFonts w:cs="AL-Hotham"/>
          <w:sz w:val="28"/>
          <w:szCs w:val="28"/>
          <w:rtl/>
        </w:rPr>
      </w:pPr>
      <w:r w:rsidRPr="00CE385C">
        <w:rPr>
          <w:rFonts w:cs="AL-Hotham" w:hint="cs"/>
          <w:sz w:val="28"/>
          <w:szCs w:val="28"/>
          <w:rtl/>
        </w:rPr>
        <w:tab/>
        <w:t>-تطور العلاقة بين بريطانيا ومستعمراتها</w:t>
      </w:r>
    </w:p>
    <w:p w:rsidR="00757181" w:rsidRPr="00CE385C" w:rsidRDefault="00757181" w:rsidP="00757181">
      <w:pPr>
        <w:rPr>
          <w:rFonts w:cs="AL-Hotham"/>
          <w:sz w:val="28"/>
          <w:szCs w:val="28"/>
          <w:rtl/>
        </w:rPr>
      </w:pPr>
      <w:r w:rsidRPr="00CE385C">
        <w:rPr>
          <w:rFonts w:cs="AL-Hotham" w:hint="cs"/>
          <w:sz w:val="28"/>
          <w:szCs w:val="28"/>
          <w:rtl/>
        </w:rPr>
        <w:tab/>
      </w:r>
      <w:r w:rsidRPr="00CE385C">
        <w:rPr>
          <w:rFonts w:cs="AL-Hotham" w:hint="cs"/>
          <w:sz w:val="28"/>
          <w:szCs w:val="28"/>
          <w:rtl/>
        </w:rPr>
        <w:tab/>
        <w:t>-تنظيم التجارة</w:t>
      </w:r>
    </w:p>
    <w:p w:rsidR="00757181" w:rsidRPr="00CE385C" w:rsidRDefault="00757181" w:rsidP="00757181">
      <w:pPr>
        <w:rPr>
          <w:rFonts w:cs="AL-Hotham"/>
          <w:sz w:val="28"/>
          <w:szCs w:val="28"/>
          <w:rtl/>
        </w:rPr>
      </w:pPr>
      <w:r w:rsidRPr="00CE385C">
        <w:rPr>
          <w:rFonts w:cs="AL-Hotham" w:hint="cs"/>
          <w:sz w:val="28"/>
          <w:szCs w:val="28"/>
          <w:rtl/>
        </w:rPr>
        <w:tab/>
      </w:r>
      <w:r w:rsidRPr="00CE385C">
        <w:rPr>
          <w:rFonts w:cs="AL-Hotham" w:hint="cs"/>
          <w:sz w:val="28"/>
          <w:szCs w:val="28"/>
          <w:rtl/>
        </w:rPr>
        <w:tab/>
        <w:t>-التحول الى سياسة امتصاص العائد من المستعمرات (الضرائب)</w:t>
      </w:r>
    </w:p>
    <w:p w:rsidR="00757181" w:rsidRPr="00CE385C" w:rsidRDefault="00757181" w:rsidP="00757181">
      <w:pPr>
        <w:rPr>
          <w:rFonts w:cs="AL-Hotham"/>
          <w:sz w:val="28"/>
          <w:szCs w:val="28"/>
          <w:rtl/>
        </w:rPr>
      </w:pPr>
      <w:r w:rsidRPr="00CE385C">
        <w:rPr>
          <w:rFonts w:cs="AL-Hotham" w:hint="cs"/>
          <w:sz w:val="28"/>
          <w:szCs w:val="28"/>
          <w:rtl/>
        </w:rPr>
        <w:tab/>
      </w:r>
      <w:r w:rsidRPr="00CE385C">
        <w:rPr>
          <w:rFonts w:cs="AL-Hotham" w:hint="cs"/>
          <w:sz w:val="28"/>
          <w:szCs w:val="28"/>
          <w:rtl/>
        </w:rPr>
        <w:tab/>
        <w:t>- حفلة شاي بوسطن وسلسلة القوانين الجائرة</w:t>
      </w:r>
    </w:p>
    <w:p w:rsidR="009875F4" w:rsidRPr="00CE385C" w:rsidRDefault="00757181" w:rsidP="00757181">
      <w:pPr>
        <w:rPr>
          <w:rFonts w:cs="AL-Hotham"/>
          <w:sz w:val="28"/>
          <w:szCs w:val="28"/>
          <w:rtl/>
        </w:rPr>
      </w:pPr>
      <w:r w:rsidRPr="00CE385C">
        <w:rPr>
          <w:rFonts w:cs="AL-Hotham" w:hint="cs"/>
          <w:sz w:val="28"/>
          <w:szCs w:val="28"/>
          <w:rtl/>
        </w:rPr>
        <w:tab/>
      </w:r>
      <w:r w:rsidRPr="00CE385C">
        <w:rPr>
          <w:rFonts w:cs="AL-Hotham" w:hint="cs"/>
          <w:sz w:val="28"/>
          <w:szCs w:val="28"/>
          <w:rtl/>
        </w:rPr>
        <w:tab/>
        <w:t>- مذبحة بوسطن واندلاع حرب الاستقلال</w:t>
      </w:r>
      <w:r w:rsidRPr="00CE385C">
        <w:rPr>
          <w:rFonts w:cs="AL-Hotham" w:hint="cs"/>
          <w:sz w:val="28"/>
          <w:szCs w:val="28"/>
          <w:rtl/>
        </w:rPr>
        <w:tab/>
      </w:r>
    </w:p>
    <w:p w:rsidR="00624D5F" w:rsidRPr="00CE385C" w:rsidRDefault="00624D5F" w:rsidP="000B35CB">
      <w:pPr>
        <w:rPr>
          <w:rFonts w:cs="AL-Hotham"/>
          <w:sz w:val="28"/>
          <w:szCs w:val="28"/>
          <w:rtl/>
        </w:rPr>
      </w:pPr>
      <w:r w:rsidRPr="00CE385C">
        <w:rPr>
          <w:rFonts w:cs="AL-Hotham" w:hint="cs"/>
          <w:sz w:val="28"/>
          <w:szCs w:val="28"/>
          <w:rtl/>
        </w:rPr>
        <w:t>المرجع/ 1-</w:t>
      </w:r>
      <w:r w:rsidR="00DF377D" w:rsidRPr="00CE385C">
        <w:rPr>
          <w:rFonts w:cs="AL-Hotham" w:hint="cs"/>
          <w:sz w:val="28"/>
          <w:szCs w:val="28"/>
          <w:rtl/>
        </w:rPr>
        <w:t xml:space="preserve"> </w:t>
      </w:r>
      <w:r w:rsidRPr="00CE385C">
        <w:rPr>
          <w:rFonts w:cs="AL-Hotham" w:hint="cs"/>
          <w:sz w:val="28"/>
          <w:szCs w:val="28"/>
          <w:rtl/>
        </w:rPr>
        <w:t>موجز تاريخ الولايات المتحدة</w:t>
      </w:r>
      <w:r w:rsidR="00DF377D" w:rsidRPr="00CE385C">
        <w:rPr>
          <w:rFonts w:cs="AL-Hotham" w:hint="cs"/>
          <w:sz w:val="28"/>
          <w:szCs w:val="28"/>
          <w:rtl/>
        </w:rPr>
        <w:t xml:space="preserve"> ص 1-90</w:t>
      </w:r>
    </w:p>
    <w:p w:rsidR="000B35CB" w:rsidRPr="00CE385C" w:rsidRDefault="000B35CB" w:rsidP="000B35CB">
      <w:pPr>
        <w:rPr>
          <w:rFonts w:cs="AL-Hotham"/>
          <w:sz w:val="28"/>
          <w:szCs w:val="28"/>
          <w:rtl/>
        </w:rPr>
      </w:pPr>
      <w:r w:rsidRPr="00CE385C">
        <w:rPr>
          <w:rFonts w:cs="AL-Hotham" w:hint="cs"/>
          <w:sz w:val="28"/>
          <w:szCs w:val="28"/>
          <w:rtl/>
        </w:rPr>
        <w:tab/>
        <w:t xml:space="preserve">  2- أمة اليمين 359-380</w:t>
      </w:r>
    </w:p>
    <w:p w:rsidR="000B35CB" w:rsidRPr="00CE385C" w:rsidRDefault="000B35CB" w:rsidP="000B35CB">
      <w:pPr>
        <w:rPr>
          <w:rFonts w:cs="AL-Hotham"/>
          <w:sz w:val="28"/>
          <w:szCs w:val="28"/>
          <w:rtl/>
        </w:rPr>
      </w:pPr>
      <w:r w:rsidRPr="00CE385C">
        <w:rPr>
          <w:rFonts w:cs="AL-Hotham" w:hint="cs"/>
          <w:sz w:val="28"/>
          <w:szCs w:val="28"/>
          <w:rtl/>
        </w:rPr>
        <w:t xml:space="preserve">  </w:t>
      </w:r>
      <w:r w:rsidRPr="00CE385C">
        <w:rPr>
          <w:rFonts w:cs="AL-Hotham" w:hint="cs"/>
          <w:sz w:val="28"/>
          <w:szCs w:val="28"/>
          <w:rtl/>
        </w:rPr>
        <w:tab/>
        <w:t xml:space="preserve">  3- الإيديولوجية السياسية الأمريكية  (مقالة)</w:t>
      </w:r>
    </w:p>
    <w:p w:rsidR="00DF377D" w:rsidRPr="00CE385C" w:rsidRDefault="00DF377D" w:rsidP="000B35CB">
      <w:pPr>
        <w:rPr>
          <w:rFonts w:cs="AL-Hotham"/>
          <w:sz w:val="28"/>
          <w:szCs w:val="28"/>
          <w:rtl/>
        </w:rPr>
      </w:pPr>
      <w:r w:rsidRPr="00CE385C">
        <w:rPr>
          <w:rFonts w:cs="AL-Hotham" w:hint="cs"/>
          <w:sz w:val="28"/>
          <w:szCs w:val="28"/>
          <w:rtl/>
        </w:rPr>
        <w:tab/>
        <w:t xml:space="preserve">  </w:t>
      </w:r>
      <w:r w:rsidR="000B35CB" w:rsidRPr="00CE385C">
        <w:rPr>
          <w:rFonts w:cs="AL-Hotham" w:hint="cs"/>
          <w:sz w:val="28"/>
          <w:szCs w:val="28"/>
          <w:rtl/>
        </w:rPr>
        <w:t>4</w:t>
      </w:r>
      <w:r w:rsidRPr="00CE385C">
        <w:rPr>
          <w:rFonts w:cs="AL-Hotham" w:hint="cs"/>
          <w:sz w:val="28"/>
          <w:szCs w:val="28"/>
          <w:rtl/>
        </w:rPr>
        <w:t>- الحكومة الأمريكية ص 29- 51</w:t>
      </w:r>
    </w:p>
    <w:p w:rsidR="00757181" w:rsidRPr="00CE385C" w:rsidRDefault="009875F4" w:rsidP="00757181">
      <w:pPr>
        <w:rPr>
          <w:rFonts w:cs="AL-Hotham"/>
          <w:sz w:val="28"/>
          <w:szCs w:val="28"/>
          <w:rtl/>
        </w:rPr>
      </w:pP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t>(</w:t>
      </w:r>
      <w:r w:rsidR="00624D5F" w:rsidRPr="00CE385C">
        <w:rPr>
          <w:rFonts w:cs="AL-Hotham" w:hint="cs"/>
          <w:sz w:val="28"/>
          <w:szCs w:val="28"/>
          <w:rtl/>
        </w:rPr>
        <w:t>الأسابيع</w:t>
      </w:r>
      <w:r w:rsidRPr="00CE385C">
        <w:rPr>
          <w:rFonts w:cs="AL-Hotham" w:hint="cs"/>
          <w:sz w:val="28"/>
          <w:szCs w:val="28"/>
          <w:rtl/>
        </w:rPr>
        <w:t xml:space="preserve"> 1-3)</w:t>
      </w:r>
    </w:p>
    <w:p w:rsidR="00FC53FD" w:rsidRPr="00CE385C" w:rsidRDefault="00FC53FD">
      <w:pPr>
        <w:rPr>
          <w:rFonts w:cs="AL-Hotham"/>
          <w:b/>
          <w:bCs/>
          <w:sz w:val="28"/>
          <w:szCs w:val="28"/>
          <w:rtl/>
        </w:rPr>
      </w:pPr>
      <w:r w:rsidRPr="00CE385C">
        <w:rPr>
          <w:rFonts w:cs="AL-Hotham" w:hint="cs"/>
          <w:b/>
          <w:bCs/>
          <w:sz w:val="28"/>
          <w:szCs w:val="28"/>
          <w:rtl/>
        </w:rPr>
        <w:t>بناء الحكومة: التأسيس والدستور</w:t>
      </w:r>
    </w:p>
    <w:p w:rsidR="00FC53FD" w:rsidRPr="00CE385C" w:rsidRDefault="00FC53FD">
      <w:pPr>
        <w:rPr>
          <w:rFonts w:cs="AL-Hotham"/>
          <w:sz w:val="28"/>
          <w:szCs w:val="28"/>
          <w:rtl/>
        </w:rPr>
      </w:pPr>
      <w:r w:rsidRPr="00CE385C">
        <w:rPr>
          <w:rFonts w:cs="AL-Hotham" w:hint="cs"/>
          <w:b/>
          <w:bCs/>
          <w:sz w:val="28"/>
          <w:szCs w:val="28"/>
          <w:rtl/>
        </w:rPr>
        <w:tab/>
      </w:r>
      <w:r w:rsidRPr="00CE385C">
        <w:rPr>
          <w:rFonts w:cs="AL-Hotham" w:hint="cs"/>
          <w:sz w:val="28"/>
          <w:szCs w:val="28"/>
          <w:rtl/>
        </w:rPr>
        <w:t>-</w:t>
      </w:r>
      <w:r w:rsidR="00EA1B03" w:rsidRPr="00CE385C">
        <w:rPr>
          <w:rFonts w:cs="AL-Hotham" w:hint="cs"/>
          <w:sz w:val="28"/>
          <w:szCs w:val="28"/>
          <w:rtl/>
        </w:rPr>
        <w:t xml:space="preserve"> </w:t>
      </w:r>
      <w:r w:rsidRPr="00CE385C">
        <w:rPr>
          <w:rFonts w:cs="AL-Hotham" w:hint="cs"/>
          <w:sz w:val="28"/>
          <w:szCs w:val="28"/>
          <w:rtl/>
        </w:rPr>
        <w:t xml:space="preserve">لماذا حكومة قومية ضعيفة (بنود </w:t>
      </w:r>
      <w:proofErr w:type="spellStart"/>
      <w:r w:rsidRPr="00CE385C">
        <w:rPr>
          <w:rFonts w:cs="AL-Hotham" w:hint="cs"/>
          <w:sz w:val="28"/>
          <w:szCs w:val="28"/>
          <w:rtl/>
        </w:rPr>
        <w:t>الكونفيدرالية</w:t>
      </w:r>
      <w:proofErr w:type="spellEnd"/>
      <w:r w:rsidRPr="00CE385C">
        <w:rPr>
          <w:rFonts w:cs="AL-Hotham" w:hint="cs"/>
          <w:sz w:val="28"/>
          <w:szCs w:val="28"/>
          <w:rtl/>
        </w:rPr>
        <w:t>)</w:t>
      </w:r>
    </w:p>
    <w:p w:rsidR="00FC53FD" w:rsidRPr="00CE385C" w:rsidRDefault="00FC53FD">
      <w:pPr>
        <w:rPr>
          <w:rFonts w:cs="AL-Hotham"/>
          <w:sz w:val="28"/>
          <w:szCs w:val="28"/>
          <w:rtl/>
        </w:rPr>
      </w:pPr>
      <w:r w:rsidRPr="00CE385C">
        <w:rPr>
          <w:rFonts w:cs="AL-Hotham" w:hint="cs"/>
          <w:b/>
          <w:bCs/>
          <w:sz w:val="28"/>
          <w:szCs w:val="28"/>
          <w:rtl/>
        </w:rPr>
        <w:tab/>
      </w:r>
      <w:r w:rsidRPr="00CE385C">
        <w:rPr>
          <w:rFonts w:cs="AL-Hotham" w:hint="cs"/>
          <w:sz w:val="28"/>
          <w:szCs w:val="28"/>
          <w:rtl/>
        </w:rPr>
        <w:t>-</w:t>
      </w:r>
      <w:r w:rsidR="00DF377D" w:rsidRPr="00CE385C">
        <w:rPr>
          <w:rFonts w:cs="AL-Hotham" w:hint="cs"/>
          <w:sz w:val="28"/>
          <w:szCs w:val="28"/>
          <w:rtl/>
        </w:rPr>
        <w:t xml:space="preserve"> </w:t>
      </w:r>
      <w:r w:rsidRPr="00CE385C">
        <w:rPr>
          <w:rFonts w:cs="AL-Hotham" w:hint="cs"/>
          <w:sz w:val="28"/>
          <w:szCs w:val="28"/>
          <w:rtl/>
        </w:rPr>
        <w:t xml:space="preserve">أسباب فشل الحكومة </w:t>
      </w:r>
      <w:proofErr w:type="spellStart"/>
      <w:r w:rsidRPr="00CE385C">
        <w:rPr>
          <w:rFonts w:cs="AL-Hotham" w:hint="cs"/>
          <w:sz w:val="28"/>
          <w:szCs w:val="28"/>
          <w:rtl/>
        </w:rPr>
        <w:t>الكونفيدرالية</w:t>
      </w:r>
      <w:proofErr w:type="spellEnd"/>
    </w:p>
    <w:p w:rsidR="00757181" w:rsidRPr="00CE385C" w:rsidRDefault="00757181">
      <w:pPr>
        <w:rPr>
          <w:rFonts w:cs="AL-Hotham"/>
          <w:sz w:val="28"/>
          <w:szCs w:val="28"/>
          <w:rtl/>
        </w:rPr>
      </w:pPr>
      <w:r w:rsidRPr="00CE385C">
        <w:rPr>
          <w:rFonts w:cs="AL-Hotham" w:hint="cs"/>
          <w:sz w:val="28"/>
          <w:szCs w:val="28"/>
          <w:rtl/>
        </w:rPr>
        <w:tab/>
        <w:t>-</w:t>
      </w:r>
      <w:r w:rsidR="00DF377D" w:rsidRPr="00CE385C">
        <w:rPr>
          <w:rFonts w:cs="AL-Hotham" w:hint="cs"/>
          <w:sz w:val="28"/>
          <w:szCs w:val="28"/>
          <w:rtl/>
        </w:rPr>
        <w:t xml:space="preserve"> </w:t>
      </w:r>
      <w:r w:rsidRPr="00CE385C">
        <w:rPr>
          <w:rFonts w:cs="AL-Hotham" w:hint="cs"/>
          <w:sz w:val="28"/>
          <w:szCs w:val="28"/>
          <w:rtl/>
        </w:rPr>
        <w:t>ثورة الفلاحين بقيادة دانيال شاي</w:t>
      </w:r>
    </w:p>
    <w:p w:rsidR="00757181" w:rsidRPr="00CE385C" w:rsidRDefault="00757181">
      <w:pPr>
        <w:rPr>
          <w:rFonts w:cs="AL-Hotham"/>
          <w:sz w:val="28"/>
          <w:szCs w:val="28"/>
          <w:rtl/>
        </w:rPr>
      </w:pPr>
      <w:r w:rsidRPr="00CE385C">
        <w:rPr>
          <w:rFonts w:cs="AL-Hotham" w:hint="cs"/>
          <w:sz w:val="28"/>
          <w:szCs w:val="28"/>
          <w:rtl/>
        </w:rPr>
        <w:tab/>
        <w:t>-</w:t>
      </w:r>
      <w:r w:rsidR="00DF377D" w:rsidRPr="00CE385C">
        <w:rPr>
          <w:rFonts w:cs="AL-Hotham" w:hint="cs"/>
          <w:sz w:val="28"/>
          <w:szCs w:val="28"/>
          <w:rtl/>
        </w:rPr>
        <w:t xml:space="preserve"> </w:t>
      </w:r>
      <w:r w:rsidRPr="00CE385C">
        <w:rPr>
          <w:rFonts w:cs="AL-Hotham" w:hint="cs"/>
          <w:sz w:val="28"/>
          <w:szCs w:val="28"/>
          <w:rtl/>
        </w:rPr>
        <w:t>مؤتمر فيلادلفيا الدستوري 1787</w:t>
      </w:r>
      <w:r w:rsidR="009875F4" w:rsidRPr="00CE385C">
        <w:rPr>
          <w:rFonts w:cs="AL-Hotham" w:hint="cs"/>
          <w:sz w:val="28"/>
          <w:szCs w:val="28"/>
          <w:rtl/>
        </w:rPr>
        <w:t xml:space="preserve"> والتحول للنظام الفيدرالي</w:t>
      </w:r>
    </w:p>
    <w:p w:rsidR="00757181" w:rsidRPr="00CE385C" w:rsidRDefault="009875F4" w:rsidP="00DF377D">
      <w:pPr>
        <w:ind w:left="720"/>
        <w:rPr>
          <w:rFonts w:cs="AL-Hotham"/>
          <w:sz w:val="28"/>
          <w:szCs w:val="28"/>
          <w:rtl/>
        </w:rPr>
      </w:pPr>
      <w:r w:rsidRPr="00CE385C">
        <w:rPr>
          <w:rFonts w:cs="AL-Hotham" w:hint="cs"/>
          <w:sz w:val="28"/>
          <w:szCs w:val="28"/>
          <w:rtl/>
        </w:rPr>
        <w:t>-</w:t>
      </w:r>
      <w:r w:rsidR="00DF377D" w:rsidRPr="00CE385C">
        <w:rPr>
          <w:rFonts w:cs="AL-Hotham" w:hint="cs"/>
          <w:sz w:val="28"/>
          <w:szCs w:val="28"/>
          <w:rtl/>
        </w:rPr>
        <w:t xml:space="preserve"> </w:t>
      </w:r>
      <w:r w:rsidR="00624D5F" w:rsidRPr="00CE385C">
        <w:rPr>
          <w:rFonts w:cs="AL-Hotham" w:hint="cs"/>
          <w:sz w:val="28"/>
          <w:szCs w:val="28"/>
          <w:rtl/>
        </w:rPr>
        <w:t>إقرار</w:t>
      </w:r>
      <w:r w:rsidRPr="00CE385C">
        <w:rPr>
          <w:rFonts w:cs="AL-Hotham" w:hint="cs"/>
          <w:sz w:val="28"/>
          <w:szCs w:val="28"/>
          <w:rtl/>
        </w:rPr>
        <w:t xml:space="preserve"> الدستور الفيدرالي وإضافة التعديلات العشرة على الدستور (لائحة الحقوق)</w:t>
      </w:r>
    </w:p>
    <w:p w:rsidR="00DF377D" w:rsidRPr="00CE385C" w:rsidRDefault="00DF377D" w:rsidP="00DF377D">
      <w:pPr>
        <w:ind w:left="720"/>
        <w:rPr>
          <w:rFonts w:cs="AL-Hotham"/>
          <w:sz w:val="28"/>
          <w:szCs w:val="28"/>
          <w:rtl/>
        </w:rPr>
      </w:pPr>
      <w:r w:rsidRPr="00CE385C">
        <w:rPr>
          <w:rFonts w:cs="AL-Hotham" w:hint="cs"/>
          <w:sz w:val="28"/>
          <w:szCs w:val="28"/>
          <w:rtl/>
        </w:rPr>
        <w:t>المرجع/ 1- موجز تاريخ الولايات المتحدة ص 91-157</w:t>
      </w:r>
    </w:p>
    <w:p w:rsidR="00DF377D" w:rsidRPr="00CE385C" w:rsidRDefault="00DF377D" w:rsidP="00DF377D">
      <w:pPr>
        <w:ind w:left="720"/>
        <w:rPr>
          <w:rFonts w:cs="AL-Hotham"/>
          <w:sz w:val="28"/>
          <w:szCs w:val="28"/>
          <w:rtl/>
        </w:rPr>
      </w:pPr>
      <w:r w:rsidRPr="00CE385C">
        <w:rPr>
          <w:rFonts w:cs="AL-Hotham" w:hint="cs"/>
          <w:sz w:val="28"/>
          <w:szCs w:val="28"/>
          <w:rtl/>
        </w:rPr>
        <w:tab/>
        <w:t xml:space="preserve">  2-  الحكومة الأمريكية ص 53-100</w:t>
      </w:r>
    </w:p>
    <w:p w:rsidR="009875F4" w:rsidRPr="00CE385C" w:rsidRDefault="009875F4" w:rsidP="009875F4">
      <w:pPr>
        <w:rPr>
          <w:rFonts w:cs="AL-Hotham"/>
          <w:sz w:val="28"/>
          <w:szCs w:val="28"/>
          <w:rtl/>
        </w:rPr>
      </w:pP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t>(الاسبوعان 5،4)</w:t>
      </w:r>
    </w:p>
    <w:p w:rsidR="00FC53FD" w:rsidRPr="00CE385C" w:rsidRDefault="00FC53FD">
      <w:pPr>
        <w:rPr>
          <w:rFonts w:cs="AL-Hotham"/>
          <w:b/>
          <w:bCs/>
          <w:sz w:val="28"/>
          <w:szCs w:val="28"/>
          <w:rtl/>
        </w:rPr>
      </w:pPr>
      <w:r w:rsidRPr="00CE385C">
        <w:rPr>
          <w:rFonts w:cs="AL-Hotham" w:hint="cs"/>
          <w:b/>
          <w:bCs/>
          <w:sz w:val="28"/>
          <w:szCs w:val="28"/>
          <w:rtl/>
        </w:rPr>
        <w:t>الإطار الدستوري: الفيدرالية والفصل بين السلطات</w:t>
      </w:r>
    </w:p>
    <w:p w:rsidR="00757181" w:rsidRPr="00CE385C" w:rsidRDefault="00757181">
      <w:pPr>
        <w:rPr>
          <w:rFonts w:cs="AL-Hotham"/>
          <w:sz w:val="28"/>
          <w:szCs w:val="28"/>
          <w:rtl/>
        </w:rPr>
      </w:pPr>
      <w:r w:rsidRPr="00CE385C">
        <w:rPr>
          <w:rFonts w:cs="AL-Hotham" w:hint="cs"/>
          <w:b/>
          <w:bCs/>
          <w:sz w:val="28"/>
          <w:szCs w:val="28"/>
          <w:rtl/>
        </w:rPr>
        <w:tab/>
      </w:r>
      <w:r w:rsidRPr="00CE385C">
        <w:rPr>
          <w:rFonts w:cs="AL-Hotham" w:hint="cs"/>
          <w:sz w:val="28"/>
          <w:szCs w:val="28"/>
          <w:rtl/>
        </w:rPr>
        <w:t>-</w:t>
      </w:r>
      <w:r w:rsidR="00EA1B03" w:rsidRPr="00CE385C">
        <w:rPr>
          <w:rFonts w:cs="AL-Hotham" w:hint="cs"/>
          <w:sz w:val="28"/>
          <w:szCs w:val="28"/>
          <w:rtl/>
        </w:rPr>
        <w:t xml:space="preserve"> </w:t>
      </w:r>
      <w:r w:rsidRPr="00CE385C">
        <w:rPr>
          <w:rFonts w:cs="AL-Hotham" w:hint="cs"/>
          <w:sz w:val="28"/>
          <w:szCs w:val="28"/>
          <w:rtl/>
        </w:rPr>
        <w:t>العلاقة بين الحكومة القومية والولائية</w:t>
      </w:r>
    </w:p>
    <w:p w:rsidR="009875F4" w:rsidRPr="00CE385C" w:rsidRDefault="009875F4" w:rsidP="009875F4">
      <w:pPr>
        <w:rPr>
          <w:rFonts w:cs="AL-Hotham"/>
          <w:sz w:val="28"/>
          <w:szCs w:val="28"/>
          <w:rtl/>
        </w:rPr>
      </w:pPr>
      <w:r w:rsidRPr="00CE385C">
        <w:rPr>
          <w:rFonts w:cs="AL-Hotham" w:hint="cs"/>
          <w:sz w:val="28"/>
          <w:szCs w:val="28"/>
          <w:rtl/>
        </w:rPr>
        <w:tab/>
        <w:t>-</w:t>
      </w:r>
      <w:r w:rsidR="00EA1B03" w:rsidRPr="00CE385C">
        <w:rPr>
          <w:rFonts w:cs="AL-Hotham" w:hint="cs"/>
          <w:sz w:val="28"/>
          <w:szCs w:val="28"/>
          <w:rtl/>
        </w:rPr>
        <w:t xml:space="preserve"> </w:t>
      </w:r>
      <w:r w:rsidRPr="00CE385C">
        <w:rPr>
          <w:rFonts w:cs="AL-Hotham" w:hint="cs"/>
          <w:sz w:val="28"/>
          <w:szCs w:val="28"/>
          <w:rtl/>
        </w:rPr>
        <w:t>مبدأ التدقيق والتوازن</w:t>
      </w:r>
      <w:r w:rsidR="00757181" w:rsidRPr="00CE385C">
        <w:rPr>
          <w:rFonts w:cs="AL-Hotham" w:hint="cs"/>
          <w:sz w:val="28"/>
          <w:szCs w:val="28"/>
          <w:rtl/>
        </w:rPr>
        <w:tab/>
      </w:r>
    </w:p>
    <w:p w:rsidR="00757181" w:rsidRPr="00CE385C" w:rsidRDefault="009875F4" w:rsidP="009875F4">
      <w:pPr>
        <w:rPr>
          <w:rFonts w:cs="AL-Hotham"/>
          <w:sz w:val="28"/>
          <w:szCs w:val="28"/>
          <w:rtl/>
        </w:rPr>
      </w:pPr>
      <w:r w:rsidRPr="00CE385C">
        <w:rPr>
          <w:rFonts w:cs="AL-Hotham" w:hint="cs"/>
          <w:sz w:val="28"/>
          <w:szCs w:val="28"/>
          <w:rtl/>
        </w:rPr>
        <w:tab/>
      </w:r>
      <w:r w:rsidR="00757181" w:rsidRPr="00CE385C">
        <w:rPr>
          <w:rFonts w:cs="AL-Hotham" w:hint="cs"/>
          <w:sz w:val="28"/>
          <w:szCs w:val="28"/>
          <w:rtl/>
        </w:rPr>
        <w:t>-</w:t>
      </w:r>
      <w:r w:rsidR="00EA1B03" w:rsidRPr="00CE385C">
        <w:rPr>
          <w:rFonts w:cs="AL-Hotham" w:hint="cs"/>
          <w:sz w:val="28"/>
          <w:szCs w:val="28"/>
          <w:rtl/>
        </w:rPr>
        <w:t xml:space="preserve"> </w:t>
      </w:r>
      <w:r w:rsidR="00757181" w:rsidRPr="00CE385C">
        <w:rPr>
          <w:rFonts w:cs="AL-Hotham" w:hint="cs"/>
          <w:sz w:val="28"/>
          <w:szCs w:val="28"/>
          <w:rtl/>
        </w:rPr>
        <w:t>تعزيز دور السلطة التنفيذية</w:t>
      </w:r>
    </w:p>
    <w:p w:rsidR="00757181" w:rsidRPr="00CE385C" w:rsidRDefault="00757181">
      <w:pPr>
        <w:rPr>
          <w:rFonts w:cs="AL-Hotham"/>
          <w:sz w:val="28"/>
          <w:szCs w:val="28"/>
          <w:rtl/>
        </w:rPr>
      </w:pPr>
      <w:r w:rsidRPr="00CE385C">
        <w:rPr>
          <w:rFonts w:cs="AL-Hotham" w:hint="cs"/>
          <w:sz w:val="28"/>
          <w:szCs w:val="28"/>
          <w:rtl/>
        </w:rPr>
        <w:tab/>
        <w:t>-</w:t>
      </w:r>
      <w:r w:rsidR="00EA1B03" w:rsidRPr="00CE385C">
        <w:rPr>
          <w:rFonts w:cs="AL-Hotham" w:hint="cs"/>
          <w:sz w:val="28"/>
          <w:szCs w:val="28"/>
          <w:rtl/>
        </w:rPr>
        <w:t xml:space="preserve"> </w:t>
      </w:r>
      <w:r w:rsidRPr="00CE385C">
        <w:rPr>
          <w:rFonts w:cs="AL-Hotham" w:hint="cs"/>
          <w:sz w:val="28"/>
          <w:szCs w:val="28"/>
          <w:rtl/>
        </w:rPr>
        <w:t>مبدأ المراجعة القضائية</w:t>
      </w:r>
    </w:p>
    <w:p w:rsidR="00DF377D" w:rsidRPr="00CE385C" w:rsidRDefault="00DF377D">
      <w:pPr>
        <w:rPr>
          <w:rFonts w:cs="AL-Hotham"/>
          <w:sz w:val="28"/>
          <w:szCs w:val="28"/>
          <w:rtl/>
        </w:rPr>
      </w:pPr>
      <w:r w:rsidRPr="00CE385C">
        <w:rPr>
          <w:rFonts w:cs="AL-Hotham" w:hint="cs"/>
          <w:sz w:val="28"/>
          <w:szCs w:val="28"/>
          <w:rtl/>
        </w:rPr>
        <w:tab/>
        <w:t>المرجع/  1- الحكومة الأمريكية ص</w:t>
      </w:r>
      <w:r w:rsidR="00EA1B03" w:rsidRPr="00CE385C">
        <w:rPr>
          <w:rFonts w:cs="AL-Hotham" w:hint="cs"/>
          <w:sz w:val="28"/>
          <w:szCs w:val="28"/>
          <w:rtl/>
        </w:rPr>
        <w:t xml:space="preserve"> 101-197 </w:t>
      </w:r>
    </w:p>
    <w:p w:rsidR="009875F4" w:rsidRPr="00CE385C" w:rsidRDefault="009875F4">
      <w:pPr>
        <w:rPr>
          <w:rFonts w:cs="AL-Hotham"/>
          <w:sz w:val="28"/>
          <w:szCs w:val="28"/>
          <w:rtl/>
        </w:rPr>
      </w:pP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r>
      <w:r w:rsidRPr="00CE385C">
        <w:rPr>
          <w:rFonts w:cs="AL-Hotham" w:hint="cs"/>
          <w:sz w:val="28"/>
          <w:szCs w:val="28"/>
          <w:rtl/>
        </w:rPr>
        <w:tab/>
        <w:t>(الأسبوعان 7،6)</w:t>
      </w:r>
    </w:p>
    <w:p w:rsidR="00FC53FD" w:rsidRPr="00CE385C" w:rsidRDefault="00FC53FD" w:rsidP="00FC53FD">
      <w:pPr>
        <w:jc w:val="lowKashida"/>
        <w:rPr>
          <w:rFonts w:ascii="MTten" w:hAnsi="MTten" w:cs="AL-Hotham"/>
          <w:b/>
          <w:bCs/>
          <w:sz w:val="28"/>
          <w:szCs w:val="28"/>
          <w:rtl/>
        </w:rPr>
      </w:pPr>
      <w:r w:rsidRPr="00CE385C">
        <w:rPr>
          <w:rFonts w:cs="AL-Hotham" w:hint="cs"/>
          <w:b/>
          <w:bCs/>
          <w:sz w:val="28"/>
          <w:szCs w:val="28"/>
          <w:rtl/>
        </w:rPr>
        <w:t>المؤسسات الحكومية (التشريعية-التنفيذية- القضائية)</w:t>
      </w:r>
    </w:p>
    <w:p w:rsidR="00EA1B03" w:rsidRPr="00CE385C" w:rsidRDefault="00EA1B03" w:rsidP="00FC53FD">
      <w:pPr>
        <w:jc w:val="lowKashida"/>
        <w:rPr>
          <w:rFonts w:ascii="MTten" w:hAnsi="MTten" w:cs="AL-Hotham"/>
          <w:sz w:val="28"/>
          <w:szCs w:val="28"/>
          <w:rtl/>
        </w:rPr>
      </w:pPr>
      <w:r w:rsidRPr="00CE385C">
        <w:rPr>
          <w:rFonts w:ascii="MTten" w:hAnsi="MTten" w:cs="AL-Hotham" w:hint="cs"/>
          <w:sz w:val="28"/>
          <w:szCs w:val="28"/>
          <w:rtl/>
        </w:rPr>
        <w:tab/>
        <w:t xml:space="preserve">المرجع/  1- </w:t>
      </w:r>
      <w:r w:rsidRPr="00CE385C">
        <w:rPr>
          <w:rFonts w:cs="AL-Hotham" w:hint="cs"/>
          <w:sz w:val="28"/>
          <w:szCs w:val="28"/>
          <w:rtl/>
        </w:rPr>
        <w:t>الحكومة الأمريكية ص 201- 426</w:t>
      </w:r>
    </w:p>
    <w:p w:rsidR="009875F4" w:rsidRPr="00CE385C" w:rsidRDefault="009875F4" w:rsidP="00FC53FD">
      <w:pPr>
        <w:jc w:val="lowKashida"/>
        <w:rPr>
          <w:rFonts w:ascii="MTten" w:hAnsi="MTten" w:cs="AL-Hotham"/>
          <w:b/>
          <w:bCs/>
          <w:sz w:val="28"/>
          <w:szCs w:val="28"/>
          <w:rtl/>
        </w:rPr>
      </w:pP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t>(الأسبوعان 9،8)</w:t>
      </w:r>
    </w:p>
    <w:p w:rsidR="00FC53FD" w:rsidRPr="00CE385C" w:rsidRDefault="00FC53FD" w:rsidP="00FC53FD">
      <w:pPr>
        <w:jc w:val="lowKashida"/>
        <w:rPr>
          <w:rFonts w:ascii="MTten" w:hAnsi="MTten" w:cs="AL-Hotham"/>
          <w:b/>
          <w:bCs/>
          <w:sz w:val="28"/>
          <w:szCs w:val="28"/>
          <w:rtl/>
        </w:rPr>
      </w:pPr>
      <w:r w:rsidRPr="00CE385C">
        <w:rPr>
          <w:rFonts w:cs="AL-Hotham" w:hint="cs"/>
          <w:b/>
          <w:bCs/>
          <w:sz w:val="28"/>
          <w:szCs w:val="28"/>
          <w:rtl/>
        </w:rPr>
        <w:t>المؤسسات الشعبية (الأحزاب- جماعات المصالح- الرأي العام</w:t>
      </w:r>
      <w:r w:rsidR="00624D5F" w:rsidRPr="00CE385C">
        <w:rPr>
          <w:rFonts w:cs="AL-Hotham" w:hint="cs"/>
          <w:b/>
          <w:bCs/>
          <w:sz w:val="28"/>
          <w:szCs w:val="28"/>
          <w:rtl/>
        </w:rPr>
        <w:t>-وسائل الاعلام</w:t>
      </w:r>
      <w:r w:rsidRPr="00CE385C">
        <w:rPr>
          <w:rFonts w:cs="AL-Hotham" w:hint="cs"/>
          <w:b/>
          <w:bCs/>
          <w:sz w:val="28"/>
          <w:szCs w:val="28"/>
          <w:rtl/>
        </w:rPr>
        <w:t>)</w:t>
      </w:r>
    </w:p>
    <w:p w:rsidR="00624D5F" w:rsidRPr="00CE385C" w:rsidRDefault="00624D5F" w:rsidP="000B35CB">
      <w:pPr>
        <w:ind w:firstLine="720"/>
        <w:jc w:val="lowKashida"/>
        <w:rPr>
          <w:rFonts w:ascii="MTten" w:hAnsi="MTten" w:cs="AL-Hotham"/>
          <w:sz w:val="28"/>
          <w:szCs w:val="28"/>
          <w:rtl/>
        </w:rPr>
      </w:pPr>
      <w:r w:rsidRPr="00CE385C">
        <w:rPr>
          <w:rFonts w:ascii="MTten" w:hAnsi="MTten" w:cs="AL-Hotham" w:hint="cs"/>
          <w:sz w:val="28"/>
          <w:szCs w:val="28"/>
          <w:rtl/>
        </w:rPr>
        <w:t>المرجع/</w:t>
      </w:r>
      <w:r w:rsidR="00EA1B03" w:rsidRPr="00CE385C">
        <w:rPr>
          <w:rFonts w:ascii="MTten" w:hAnsi="MTten" w:cs="AL-Hotham" w:hint="cs"/>
          <w:sz w:val="28"/>
          <w:szCs w:val="28"/>
          <w:rtl/>
        </w:rPr>
        <w:t xml:space="preserve">  1- الحكومة الأمريكية ص 431-494، 557-669 </w:t>
      </w:r>
    </w:p>
    <w:p w:rsidR="009875F4" w:rsidRPr="00CE385C" w:rsidRDefault="009875F4" w:rsidP="00FC53FD">
      <w:pPr>
        <w:jc w:val="lowKashida"/>
        <w:rPr>
          <w:rFonts w:ascii="MTten" w:hAnsi="MTten" w:cs="AL-Hotham"/>
          <w:b/>
          <w:bCs/>
          <w:sz w:val="28"/>
          <w:szCs w:val="28"/>
          <w:rtl/>
        </w:rPr>
      </w:pP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t>(الأسبوعان 11،10)</w:t>
      </w:r>
    </w:p>
    <w:p w:rsidR="00EA1B03" w:rsidRPr="00CE385C" w:rsidRDefault="00EA1B03" w:rsidP="00FC53FD">
      <w:pPr>
        <w:jc w:val="lowKashida"/>
        <w:rPr>
          <w:rFonts w:ascii="MTten" w:hAnsi="MTten" w:cs="AL-Hotham"/>
          <w:b/>
          <w:bCs/>
          <w:sz w:val="28"/>
          <w:szCs w:val="28"/>
          <w:rtl/>
        </w:rPr>
      </w:pPr>
    </w:p>
    <w:p w:rsidR="000B35CB" w:rsidRPr="00CE385C" w:rsidRDefault="000B35CB" w:rsidP="00FC53FD">
      <w:pPr>
        <w:jc w:val="lowKashida"/>
        <w:rPr>
          <w:rFonts w:ascii="MTten" w:hAnsi="MTten" w:cs="AL-Hotham"/>
          <w:b/>
          <w:bCs/>
          <w:sz w:val="28"/>
          <w:szCs w:val="28"/>
          <w:rtl/>
        </w:rPr>
      </w:pPr>
    </w:p>
    <w:p w:rsidR="00624D5F" w:rsidRPr="00CE385C" w:rsidRDefault="009875F4" w:rsidP="00FC53FD">
      <w:pPr>
        <w:jc w:val="lowKashida"/>
        <w:rPr>
          <w:rFonts w:ascii="MTten" w:hAnsi="MTten" w:cs="AL-Hotham"/>
          <w:b/>
          <w:bCs/>
          <w:sz w:val="28"/>
          <w:szCs w:val="28"/>
          <w:rtl/>
        </w:rPr>
      </w:pPr>
      <w:r w:rsidRPr="00CE385C">
        <w:rPr>
          <w:rFonts w:ascii="MTten" w:hAnsi="MTten" w:cs="AL-Hotham" w:hint="cs"/>
          <w:b/>
          <w:bCs/>
          <w:sz w:val="28"/>
          <w:szCs w:val="28"/>
          <w:rtl/>
        </w:rPr>
        <w:t xml:space="preserve">الانتخابات </w:t>
      </w:r>
      <w:r w:rsidR="00624D5F" w:rsidRPr="00CE385C">
        <w:rPr>
          <w:rFonts w:ascii="MTten" w:hAnsi="MTten" w:cs="AL-Hotham" w:hint="cs"/>
          <w:b/>
          <w:bCs/>
          <w:sz w:val="28"/>
          <w:szCs w:val="28"/>
          <w:rtl/>
        </w:rPr>
        <w:t>الأمريكية</w:t>
      </w:r>
      <w:r w:rsidRPr="00CE385C">
        <w:rPr>
          <w:rFonts w:ascii="MTten" w:hAnsi="MTten" w:cs="AL-Hotham" w:hint="cs"/>
          <w:b/>
          <w:bCs/>
          <w:sz w:val="28"/>
          <w:szCs w:val="28"/>
          <w:rtl/>
        </w:rPr>
        <w:tab/>
      </w:r>
    </w:p>
    <w:p w:rsidR="009875F4" w:rsidRPr="00CE385C" w:rsidRDefault="00624D5F" w:rsidP="000B35CB">
      <w:pPr>
        <w:ind w:firstLine="720"/>
        <w:jc w:val="lowKashida"/>
        <w:rPr>
          <w:rFonts w:ascii="MTten" w:hAnsi="MTten" w:cs="AL-Hotham"/>
          <w:sz w:val="28"/>
          <w:szCs w:val="28"/>
          <w:rtl/>
        </w:rPr>
      </w:pPr>
      <w:r w:rsidRPr="00CE385C">
        <w:rPr>
          <w:rFonts w:ascii="MTten" w:hAnsi="MTten" w:cs="AL-Hotham" w:hint="cs"/>
          <w:sz w:val="28"/>
          <w:szCs w:val="28"/>
          <w:rtl/>
        </w:rPr>
        <w:t>المرجع/</w:t>
      </w:r>
      <w:r w:rsidR="00EA1B03" w:rsidRPr="00CE385C">
        <w:rPr>
          <w:rFonts w:ascii="MTten" w:hAnsi="MTten" w:cs="AL-Hotham" w:hint="cs"/>
          <w:sz w:val="28"/>
          <w:szCs w:val="28"/>
          <w:rtl/>
        </w:rPr>
        <w:t xml:space="preserve"> 1- الحكومة الأمريكية ص 495-554 </w:t>
      </w:r>
      <w:r w:rsidR="009875F4" w:rsidRPr="00CE385C">
        <w:rPr>
          <w:rFonts w:ascii="MTten" w:hAnsi="MTten" w:cs="AL-Hotham" w:hint="cs"/>
          <w:sz w:val="28"/>
          <w:szCs w:val="28"/>
          <w:rtl/>
        </w:rPr>
        <w:tab/>
      </w:r>
      <w:r w:rsidR="009875F4" w:rsidRPr="00CE385C">
        <w:rPr>
          <w:rFonts w:ascii="MTten" w:hAnsi="MTten" w:cs="AL-Hotham" w:hint="cs"/>
          <w:sz w:val="28"/>
          <w:szCs w:val="28"/>
          <w:rtl/>
        </w:rPr>
        <w:tab/>
      </w:r>
    </w:p>
    <w:p w:rsidR="009875F4" w:rsidRPr="00CE385C" w:rsidRDefault="009875F4" w:rsidP="00FC53FD">
      <w:pPr>
        <w:jc w:val="lowKashida"/>
        <w:rPr>
          <w:rFonts w:ascii="MTten" w:hAnsi="MTten" w:cs="AL-Hotham"/>
          <w:b/>
          <w:bCs/>
          <w:sz w:val="28"/>
          <w:szCs w:val="28"/>
          <w:rtl/>
        </w:rPr>
      </w:pP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t>(الأسبوع 12)</w:t>
      </w:r>
    </w:p>
    <w:p w:rsidR="009875F4" w:rsidRPr="00CE385C" w:rsidRDefault="009875F4" w:rsidP="00FC53FD">
      <w:pPr>
        <w:jc w:val="lowKashida"/>
        <w:rPr>
          <w:rFonts w:ascii="MTten" w:hAnsi="MTten" w:cs="AL-Hotham"/>
          <w:b/>
          <w:bCs/>
          <w:sz w:val="28"/>
          <w:szCs w:val="28"/>
          <w:rtl/>
        </w:rPr>
      </w:pPr>
      <w:r w:rsidRPr="00CE385C">
        <w:rPr>
          <w:rFonts w:ascii="MTten" w:hAnsi="MTten" w:cs="AL-Hotham" w:hint="cs"/>
          <w:b/>
          <w:bCs/>
          <w:sz w:val="28"/>
          <w:szCs w:val="28"/>
          <w:rtl/>
        </w:rPr>
        <w:t>الدين والسياسة في الولايات المتحدة</w:t>
      </w:r>
    </w:p>
    <w:p w:rsidR="000B35CB" w:rsidRPr="00CE385C" w:rsidRDefault="00624D5F" w:rsidP="000B35CB">
      <w:pPr>
        <w:ind w:firstLine="720"/>
        <w:jc w:val="lowKashida"/>
        <w:rPr>
          <w:rFonts w:ascii="MTten" w:hAnsi="MTten" w:cs="AL-Hotham"/>
          <w:sz w:val="28"/>
          <w:szCs w:val="28"/>
          <w:rtl/>
        </w:rPr>
      </w:pPr>
      <w:r w:rsidRPr="00CE385C">
        <w:rPr>
          <w:rFonts w:ascii="MTten" w:hAnsi="MTten" w:cs="AL-Hotham" w:hint="cs"/>
          <w:sz w:val="28"/>
          <w:szCs w:val="28"/>
          <w:rtl/>
        </w:rPr>
        <w:t xml:space="preserve">المرجع/ </w:t>
      </w:r>
      <w:r w:rsidR="00EA1B03" w:rsidRPr="00CE385C">
        <w:rPr>
          <w:rFonts w:ascii="MTten" w:hAnsi="MTten" w:cs="AL-Hotham" w:hint="cs"/>
          <w:sz w:val="28"/>
          <w:szCs w:val="28"/>
          <w:rtl/>
        </w:rPr>
        <w:t xml:space="preserve"> 1- </w:t>
      </w:r>
      <w:r w:rsidRPr="00CE385C">
        <w:rPr>
          <w:rFonts w:ascii="MTten" w:hAnsi="MTten" w:cs="AL-Hotham" w:hint="cs"/>
          <w:sz w:val="28"/>
          <w:szCs w:val="28"/>
          <w:rtl/>
        </w:rPr>
        <w:t>اليمين المسيحي في الولايات المتحدة</w:t>
      </w:r>
      <w:r w:rsidR="000B35CB" w:rsidRPr="00CE385C">
        <w:rPr>
          <w:rFonts w:ascii="MTten" w:hAnsi="MTten" w:cs="AL-Hotham" w:hint="cs"/>
          <w:sz w:val="28"/>
          <w:szCs w:val="28"/>
          <w:rtl/>
        </w:rPr>
        <w:t xml:space="preserve"> (مقالة)</w:t>
      </w:r>
    </w:p>
    <w:p w:rsidR="00EA1B03" w:rsidRPr="00CE385C" w:rsidRDefault="00EA1B03" w:rsidP="00624D5F">
      <w:pPr>
        <w:jc w:val="lowKashida"/>
        <w:rPr>
          <w:rFonts w:ascii="MTten" w:hAnsi="MTten" w:cs="AL-Hotham"/>
          <w:sz w:val="28"/>
          <w:szCs w:val="28"/>
          <w:rtl/>
        </w:rPr>
      </w:pPr>
      <w:r w:rsidRPr="00CE385C">
        <w:rPr>
          <w:rFonts w:ascii="MTten" w:hAnsi="MTten" w:cs="AL-Hotham" w:hint="cs"/>
          <w:sz w:val="28"/>
          <w:szCs w:val="28"/>
          <w:rtl/>
        </w:rPr>
        <w:lastRenderedPageBreak/>
        <w:tab/>
        <w:t xml:space="preserve">   2- </w:t>
      </w:r>
      <w:r w:rsidR="000B35CB" w:rsidRPr="00CE385C">
        <w:rPr>
          <w:rFonts w:ascii="MTten" w:hAnsi="MTten" w:cs="AL-Hotham" w:hint="cs"/>
          <w:sz w:val="28"/>
          <w:szCs w:val="28"/>
          <w:rtl/>
        </w:rPr>
        <w:t>أمة اليمين381-402</w:t>
      </w:r>
    </w:p>
    <w:p w:rsidR="009875F4" w:rsidRPr="00CE385C" w:rsidRDefault="009875F4" w:rsidP="00FC53FD">
      <w:pPr>
        <w:jc w:val="lowKashida"/>
        <w:rPr>
          <w:rFonts w:ascii="MTten" w:hAnsi="MTten" w:cs="AL-Hotham"/>
          <w:b/>
          <w:bCs/>
          <w:sz w:val="28"/>
          <w:szCs w:val="28"/>
          <w:rtl/>
        </w:rPr>
      </w:pP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r>
      <w:r w:rsidRPr="00CE385C">
        <w:rPr>
          <w:rFonts w:ascii="MTten" w:hAnsi="MTten" w:cs="AL-Hotham" w:hint="cs"/>
          <w:b/>
          <w:bCs/>
          <w:sz w:val="28"/>
          <w:szCs w:val="28"/>
          <w:rtl/>
        </w:rPr>
        <w:tab/>
        <w:t>(الأسبوعان 14،13)</w:t>
      </w:r>
    </w:p>
    <w:p w:rsidR="00FC53FD" w:rsidRPr="00CE385C" w:rsidRDefault="009875F4" w:rsidP="00FC53FD">
      <w:pPr>
        <w:jc w:val="lowKashida"/>
        <w:rPr>
          <w:rFonts w:ascii="MTten" w:hAnsi="MTten" w:cs="AL-Hotham"/>
          <w:b/>
          <w:bCs/>
          <w:sz w:val="28"/>
          <w:szCs w:val="28"/>
          <w:rtl/>
        </w:rPr>
      </w:pPr>
      <w:r w:rsidRPr="00CE385C">
        <w:rPr>
          <w:rFonts w:ascii="MTten" w:hAnsi="MTten" w:cs="AL-Hotham" w:hint="cs"/>
          <w:b/>
          <w:bCs/>
          <w:sz w:val="28"/>
          <w:szCs w:val="28"/>
          <w:rtl/>
        </w:rPr>
        <w:t xml:space="preserve"> </w:t>
      </w:r>
    </w:p>
    <w:p w:rsidR="00FC53FD" w:rsidRPr="00757181" w:rsidRDefault="00FC53FD" w:rsidP="00FC53FD">
      <w:pPr>
        <w:jc w:val="lowKashida"/>
        <w:rPr>
          <w:rFonts w:ascii="MTten" w:hAnsi="MTten" w:cs="AL-Hotham"/>
          <w:b/>
          <w:bCs/>
          <w:sz w:val="32"/>
          <w:szCs w:val="32"/>
          <w:rtl/>
        </w:rPr>
      </w:pPr>
    </w:p>
    <w:p w:rsidR="00FC53FD" w:rsidRDefault="00FC53FD">
      <w:pPr>
        <w:rPr>
          <w:rtl/>
        </w:rPr>
      </w:pPr>
    </w:p>
    <w:p w:rsidR="00FC53FD" w:rsidRDefault="00FC53FD">
      <w:pPr>
        <w:rPr>
          <w:rtl/>
        </w:rPr>
      </w:pPr>
    </w:p>
    <w:p w:rsidR="00FC53FD" w:rsidRDefault="00FC53FD"/>
    <w:sectPr w:rsidR="00FC53FD" w:rsidSect="00A07B3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Arabic Transparent">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MTten">
    <w:altName w:val="Times New Roman"/>
    <w:panose1 w:val="00000000000000000000"/>
    <w:charset w:val="00"/>
    <w:family w:val="roman"/>
    <w:notTrueType/>
    <w:pitch w:val="default"/>
  </w:font>
  <w:font w:name="AL-Hotham">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A33710"/>
    <w:multiLevelType w:val="hybridMultilevel"/>
    <w:tmpl w:val="5B8C9D84"/>
    <w:lvl w:ilvl="0" w:tplc="31363A3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3E7CE5"/>
    <w:rsid w:val="00000660"/>
    <w:rsid w:val="00003430"/>
    <w:rsid w:val="0000398F"/>
    <w:rsid w:val="00006B68"/>
    <w:rsid w:val="00007FB6"/>
    <w:rsid w:val="00011383"/>
    <w:rsid w:val="000143FD"/>
    <w:rsid w:val="0001718F"/>
    <w:rsid w:val="000204E4"/>
    <w:rsid w:val="0002487F"/>
    <w:rsid w:val="00024C59"/>
    <w:rsid w:val="00025A65"/>
    <w:rsid w:val="000335E3"/>
    <w:rsid w:val="00035769"/>
    <w:rsid w:val="00037439"/>
    <w:rsid w:val="00040AF0"/>
    <w:rsid w:val="000470AD"/>
    <w:rsid w:val="0005483F"/>
    <w:rsid w:val="000555F6"/>
    <w:rsid w:val="000576EB"/>
    <w:rsid w:val="0005773B"/>
    <w:rsid w:val="00061880"/>
    <w:rsid w:val="0006295D"/>
    <w:rsid w:val="00063813"/>
    <w:rsid w:val="000642CE"/>
    <w:rsid w:val="00064B1D"/>
    <w:rsid w:val="000669F3"/>
    <w:rsid w:val="0007077A"/>
    <w:rsid w:val="00070E86"/>
    <w:rsid w:val="000718B9"/>
    <w:rsid w:val="00071F04"/>
    <w:rsid w:val="00072459"/>
    <w:rsid w:val="00074114"/>
    <w:rsid w:val="000817B1"/>
    <w:rsid w:val="000869CA"/>
    <w:rsid w:val="00086B0C"/>
    <w:rsid w:val="00090139"/>
    <w:rsid w:val="0009376D"/>
    <w:rsid w:val="000A1122"/>
    <w:rsid w:val="000A611F"/>
    <w:rsid w:val="000B35CB"/>
    <w:rsid w:val="000B3CB4"/>
    <w:rsid w:val="000B7B53"/>
    <w:rsid w:val="000C248C"/>
    <w:rsid w:val="000C477E"/>
    <w:rsid w:val="000C4B4C"/>
    <w:rsid w:val="000C4C8F"/>
    <w:rsid w:val="000D0D35"/>
    <w:rsid w:val="000D1420"/>
    <w:rsid w:val="000D1729"/>
    <w:rsid w:val="000D5C59"/>
    <w:rsid w:val="000E61A7"/>
    <w:rsid w:val="000F1F03"/>
    <w:rsid w:val="000F245C"/>
    <w:rsid w:val="000F2FE3"/>
    <w:rsid w:val="000F3CD6"/>
    <w:rsid w:val="000F590B"/>
    <w:rsid w:val="000F5DA7"/>
    <w:rsid w:val="000F7BBA"/>
    <w:rsid w:val="000F7F6B"/>
    <w:rsid w:val="00100CCF"/>
    <w:rsid w:val="001013BA"/>
    <w:rsid w:val="00102147"/>
    <w:rsid w:val="0010411C"/>
    <w:rsid w:val="00107140"/>
    <w:rsid w:val="0011069E"/>
    <w:rsid w:val="001109B0"/>
    <w:rsid w:val="00111C04"/>
    <w:rsid w:val="00112507"/>
    <w:rsid w:val="00114AD8"/>
    <w:rsid w:val="00115C57"/>
    <w:rsid w:val="00120AC2"/>
    <w:rsid w:val="00120CD6"/>
    <w:rsid w:val="0012350E"/>
    <w:rsid w:val="00125401"/>
    <w:rsid w:val="00125E91"/>
    <w:rsid w:val="00133964"/>
    <w:rsid w:val="00134D24"/>
    <w:rsid w:val="00140A4B"/>
    <w:rsid w:val="0014789C"/>
    <w:rsid w:val="001505EC"/>
    <w:rsid w:val="00157654"/>
    <w:rsid w:val="0015771F"/>
    <w:rsid w:val="0015774A"/>
    <w:rsid w:val="00161AAC"/>
    <w:rsid w:val="00163938"/>
    <w:rsid w:val="00164C23"/>
    <w:rsid w:val="00164CD4"/>
    <w:rsid w:val="0017055A"/>
    <w:rsid w:val="001718D6"/>
    <w:rsid w:val="00182A4F"/>
    <w:rsid w:val="001855ED"/>
    <w:rsid w:val="001856DA"/>
    <w:rsid w:val="0019104A"/>
    <w:rsid w:val="001933C5"/>
    <w:rsid w:val="001942DE"/>
    <w:rsid w:val="001A143E"/>
    <w:rsid w:val="001A462F"/>
    <w:rsid w:val="001A50DD"/>
    <w:rsid w:val="001A5A2E"/>
    <w:rsid w:val="001A6684"/>
    <w:rsid w:val="001A7D66"/>
    <w:rsid w:val="001A7D6F"/>
    <w:rsid w:val="001B17D9"/>
    <w:rsid w:val="001B18EB"/>
    <w:rsid w:val="001B254B"/>
    <w:rsid w:val="001B4515"/>
    <w:rsid w:val="001B75AE"/>
    <w:rsid w:val="001C164F"/>
    <w:rsid w:val="001C3D6F"/>
    <w:rsid w:val="001D3001"/>
    <w:rsid w:val="001D4834"/>
    <w:rsid w:val="001D55B8"/>
    <w:rsid w:val="001E0D96"/>
    <w:rsid w:val="001E43F6"/>
    <w:rsid w:val="001E7D68"/>
    <w:rsid w:val="001F14FE"/>
    <w:rsid w:val="001F1F9A"/>
    <w:rsid w:val="001F3EE7"/>
    <w:rsid w:val="001F6CBC"/>
    <w:rsid w:val="00200F11"/>
    <w:rsid w:val="00205317"/>
    <w:rsid w:val="0020765C"/>
    <w:rsid w:val="002114F3"/>
    <w:rsid w:val="00215585"/>
    <w:rsid w:val="002175E7"/>
    <w:rsid w:val="0022102C"/>
    <w:rsid w:val="00224B85"/>
    <w:rsid w:val="00236DAF"/>
    <w:rsid w:val="00237969"/>
    <w:rsid w:val="00242F3D"/>
    <w:rsid w:val="00243940"/>
    <w:rsid w:val="00243F23"/>
    <w:rsid w:val="00245A54"/>
    <w:rsid w:val="00250B14"/>
    <w:rsid w:val="002523A6"/>
    <w:rsid w:val="00255B60"/>
    <w:rsid w:val="00256BD5"/>
    <w:rsid w:val="00257B56"/>
    <w:rsid w:val="0026030A"/>
    <w:rsid w:val="002645A8"/>
    <w:rsid w:val="002647B1"/>
    <w:rsid w:val="0026599E"/>
    <w:rsid w:val="00265B24"/>
    <w:rsid w:val="00274232"/>
    <w:rsid w:val="00275AE1"/>
    <w:rsid w:val="00280106"/>
    <w:rsid w:val="0028338D"/>
    <w:rsid w:val="002838C0"/>
    <w:rsid w:val="00287DF1"/>
    <w:rsid w:val="00297C2B"/>
    <w:rsid w:val="00297DF6"/>
    <w:rsid w:val="002A0953"/>
    <w:rsid w:val="002A1C82"/>
    <w:rsid w:val="002A302E"/>
    <w:rsid w:val="002A58E5"/>
    <w:rsid w:val="002A6BC9"/>
    <w:rsid w:val="002B2859"/>
    <w:rsid w:val="002B53BA"/>
    <w:rsid w:val="002B570E"/>
    <w:rsid w:val="002C0DD8"/>
    <w:rsid w:val="002C4F91"/>
    <w:rsid w:val="002C5EFE"/>
    <w:rsid w:val="002C7006"/>
    <w:rsid w:val="002C7956"/>
    <w:rsid w:val="002D54E0"/>
    <w:rsid w:val="002D5603"/>
    <w:rsid w:val="002D5C4F"/>
    <w:rsid w:val="002E2C7F"/>
    <w:rsid w:val="002E5059"/>
    <w:rsid w:val="002F140B"/>
    <w:rsid w:val="002F1DAA"/>
    <w:rsid w:val="002F2D6A"/>
    <w:rsid w:val="002F4C74"/>
    <w:rsid w:val="002F5EF6"/>
    <w:rsid w:val="002F72EA"/>
    <w:rsid w:val="00300602"/>
    <w:rsid w:val="0030572E"/>
    <w:rsid w:val="003066B2"/>
    <w:rsid w:val="003070D6"/>
    <w:rsid w:val="00310454"/>
    <w:rsid w:val="00312220"/>
    <w:rsid w:val="0031334E"/>
    <w:rsid w:val="003201B0"/>
    <w:rsid w:val="003206EF"/>
    <w:rsid w:val="0032169D"/>
    <w:rsid w:val="00321F23"/>
    <w:rsid w:val="00323D9F"/>
    <w:rsid w:val="003245C7"/>
    <w:rsid w:val="00325D85"/>
    <w:rsid w:val="00327ECE"/>
    <w:rsid w:val="003367C1"/>
    <w:rsid w:val="00340177"/>
    <w:rsid w:val="00341E89"/>
    <w:rsid w:val="00343182"/>
    <w:rsid w:val="003443D2"/>
    <w:rsid w:val="003454DC"/>
    <w:rsid w:val="00354A6D"/>
    <w:rsid w:val="00354DEF"/>
    <w:rsid w:val="00360241"/>
    <w:rsid w:val="00362707"/>
    <w:rsid w:val="003632DB"/>
    <w:rsid w:val="0036528C"/>
    <w:rsid w:val="00366A32"/>
    <w:rsid w:val="00371156"/>
    <w:rsid w:val="003739A3"/>
    <w:rsid w:val="003762A4"/>
    <w:rsid w:val="003928B7"/>
    <w:rsid w:val="0039346B"/>
    <w:rsid w:val="0039565D"/>
    <w:rsid w:val="003A1187"/>
    <w:rsid w:val="003A1359"/>
    <w:rsid w:val="003A4957"/>
    <w:rsid w:val="003A57B8"/>
    <w:rsid w:val="003A58F3"/>
    <w:rsid w:val="003A6C0A"/>
    <w:rsid w:val="003A7AC7"/>
    <w:rsid w:val="003B033F"/>
    <w:rsid w:val="003B0DD3"/>
    <w:rsid w:val="003B1EFF"/>
    <w:rsid w:val="003B2A03"/>
    <w:rsid w:val="003C02EC"/>
    <w:rsid w:val="003C26C2"/>
    <w:rsid w:val="003C6451"/>
    <w:rsid w:val="003D18E4"/>
    <w:rsid w:val="003E06E8"/>
    <w:rsid w:val="003E166A"/>
    <w:rsid w:val="003E2528"/>
    <w:rsid w:val="003E35F0"/>
    <w:rsid w:val="003E5C63"/>
    <w:rsid w:val="003E7CE5"/>
    <w:rsid w:val="003F1BA2"/>
    <w:rsid w:val="003F1E81"/>
    <w:rsid w:val="003F3F4C"/>
    <w:rsid w:val="00400BEE"/>
    <w:rsid w:val="00400CA2"/>
    <w:rsid w:val="00404B1A"/>
    <w:rsid w:val="0041024C"/>
    <w:rsid w:val="004103E0"/>
    <w:rsid w:val="004111AF"/>
    <w:rsid w:val="0042056E"/>
    <w:rsid w:val="00422154"/>
    <w:rsid w:val="00422549"/>
    <w:rsid w:val="0042335D"/>
    <w:rsid w:val="00424DA9"/>
    <w:rsid w:val="00425A0C"/>
    <w:rsid w:val="00430775"/>
    <w:rsid w:val="00440E17"/>
    <w:rsid w:val="00441D52"/>
    <w:rsid w:val="004439B0"/>
    <w:rsid w:val="0044402E"/>
    <w:rsid w:val="00445562"/>
    <w:rsid w:val="0044756C"/>
    <w:rsid w:val="00451B1E"/>
    <w:rsid w:val="004523F9"/>
    <w:rsid w:val="00453259"/>
    <w:rsid w:val="004546EA"/>
    <w:rsid w:val="00462DEC"/>
    <w:rsid w:val="00463E5B"/>
    <w:rsid w:val="004640DB"/>
    <w:rsid w:val="004659E3"/>
    <w:rsid w:val="00472C36"/>
    <w:rsid w:val="00474C25"/>
    <w:rsid w:val="00476B61"/>
    <w:rsid w:val="00484632"/>
    <w:rsid w:val="0049119F"/>
    <w:rsid w:val="00492DCF"/>
    <w:rsid w:val="00495505"/>
    <w:rsid w:val="0049552C"/>
    <w:rsid w:val="004A068A"/>
    <w:rsid w:val="004A090C"/>
    <w:rsid w:val="004A18A6"/>
    <w:rsid w:val="004A3B52"/>
    <w:rsid w:val="004A3ECB"/>
    <w:rsid w:val="004A45F8"/>
    <w:rsid w:val="004A4798"/>
    <w:rsid w:val="004A71B2"/>
    <w:rsid w:val="004A76CA"/>
    <w:rsid w:val="004B0F54"/>
    <w:rsid w:val="004B540B"/>
    <w:rsid w:val="004B54D9"/>
    <w:rsid w:val="004C2D04"/>
    <w:rsid w:val="004C7061"/>
    <w:rsid w:val="004C7684"/>
    <w:rsid w:val="004D0356"/>
    <w:rsid w:val="004D0EF4"/>
    <w:rsid w:val="004D33FA"/>
    <w:rsid w:val="004D7B1C"/>
    <w:rsid w:val="004E0FE5"/>
    <w:rsid w:val="004E44EF"/>
    <w:rsid w:val="004E6428"/>
    <w:rsid w:val="004E68F8"/>
    <w:rsid w:val="004F09E1"/>
    <w:rsid w:val="004F2DAF"/>
    <w:rsid w:val="004F372F"/>
    <w:rsid w:val="00501463"/>
    <w:rsid w:val="005027D6"/>
    <w:rsid w:val="00503854"/>
    <w:rsid w:val="00503D5F"/>
    <w:rsid w:val="00511426"/>
    <w:rsid w:val="005133EE"/>
    <w:rsid w:val="0051611B"/>
    <w:rsid w:val="00517091"/>
    <w:rsid w:val="00520407"/>
    <w:rsid w:val="0052502A"/>
    <w:rsid w:val="005322E1"/>
    <w:rsid w:val="00532C23"/>
    <w:rsid w:val="0053478F"/>
    <w:rsid w:val="00535B57"/>
    <w:rsid w:val="00535CB9"/>
    <w:rsid w:val="0054339C"/>
    <w:rsid w:val="00544DF0"/>
    <w:rsid w:val="00545C67"/>
    <w:rsid w:val="00546925"/>
    <w:rsid w:val="0055085F"/>
    <w:rsid w:val="00550898"/>
    <w:rsid w:val="00553E66"/>
    <w:rsid w:val="005549F0"/>
    <w:rsid w:val="005562AC"/>
    <w:rsid w:val="00557D75"/>
    <w:rsid w:val="00560A1D"/>
    <w:rsid w:val="00560EE1"/>
    <w:rsid w:val="005610FF"/>
    <w:rsid w:val="00563517"/>
    <w:rsid w:val="00574C8B"/>
    <w:rsid w:val="005802B3"/>
    <w:rsid w:val="005815DF"/>
    <w:rsid w:val="00586103"/>
    <w:rsid w:val="00591972"/>
    <w:rsid w:val="00593134"/>
    <w:rsid w:val="00596B0F"/>
    <w:rsid w:val="005A69F3"/>
    <w:rsid w:val="005A6DF1"/>
    <w:rsid w:val="005A77D7"/>
    <w:rsid w:val="005B243A"/>
    <w:rsid w:val="005B48B2"/>
    <w:rsid w:val="005C00C4"/>
    <w:rsid w:val="005C48AA"/>
    <w:rsid w:val="005C6D9F"/>
    <w:rsid w:val="005C729B"/>
    <w:rsid w:val="005D3B76"/>
    <w:rsid w:val="005E2B88"/>
    <w:rsid w:val="005E5019"/>
    <w:rsid w:val="005E566C"/>
    <w:rsid w:val="005F0F77"/>
    <w:rsid w:val="005F1887"/>
    <w:rsid w:val="005F1D5F"/>
    <w:rsid w:val="005F288F"/>
    <w:rsid w:val="005F2DF5"/>
    <w:rsid w:val="005F7BF9"/>
    <w:rsid w:val="00601B7A"/>
    <w:rsid w:val="00602664"/>
    <w:rsid w:val="00605D77"/>
    <w:rsid w:val="00606984"/>
    <w:rsid w:val="00610519"/>
    <w:rsid w:val="00611313"/>
    <w:rsid w:val="006163EA"/>
    <w:rsid w:val="00621494"/>
    <w:rsid w:val="00623B30"/>
    <w:rsid w:val="00624D5F"/>
    <w:rsid w:val="00627101"/>
    <w:rsid w:val="006278EE"/>
    <w:rsid w:val="006310D5"/>
    <w:rsid w:val="00631F55"/>
    <w:rsid w:val="00641560"/>
    <w:rsid w:val="0064433B"/>
    <w:rsid w:val="006449D8"/>
    <w:rsid w:val="006505A1"/>
    <w:rsid w:val="00650E36"/>
    <w:rsid w:val="00653881"/>
    <w:rsid w:val="006559E4"/>
    <w:rsid w:val="00661B58"/>
    <w:rsid w:val="006663CD"/>
    <w:rsid w:val="00666A10"/>
    <w:rsid w:val="006671A8"/>
    <w:rsid w:val="0067234A"/>
    <w:rsid w:val="0067268F"/>
    <w:rsid w:val="00673B74"/>
    <w:rsid w:val="00674686"/>
    <w:rsid w:val="006752EA"/>
    <w:rsid w:val="006755C9"/>
    <w:rsid w:val="0068199D"/>
    <w:rsid w:val="00682B88"/>
    <w:rsid w:val="006838FD"/>
    <w:rsid w:val="0068719B"/>
    <w:rsid w:val="0068784E"/>
    <w:rsid w:val="00690326"/>
    <w:rsid w:val="00692C4E"/>
    <w:rsid w:val="00692CA7"/>
    <w:rsid w:val="00695C8D"/>
    <w:rsid w:val="006A33BD"/>
    <w:rsid w:val="006A3909"/>
    <w:rsid w:val="006A48E2"/>
    <w:rsid w:val="006A67E6"/>
    <w:rsid w:val="006A7A26"/>
    <w:rsid w:val="006B1CF0"/>
    <w:rsid w:val="006B4C63"/>
    <w:rsid w:val="006B4F8A"/>
    <w:rsid w:val="006B5224"/>
    <w:rsid w:val="006B617C"/>
    <w:rsid w:val="006B7F07"/>
    <w:rsid w:val="006C049C"/>
    <w:rsid w:val="006C24ED"/>
    <w:rsid w:val="006C3A52"/>
    <w:rsid w:val="006D275E"/>
    <w:rsid w:val="006D6710"/>
    <w:rsid w:val="006E01F2"/>
    <w:rsid w:val="006E03AB"/>
    <w:rsid w:val="006E6514"/>
    <w:rsid w:val="006E7D61"/>
    <w:rsid w:val="006E7E40"/>
    <w:rsid w:val="006F04EC"/>
    <w:rsid w:val="006F1F66"/>
    <w:rsid w:val="006F3F03"/>
    <w:rsid w:val="006F5B7D"/>
    <w:rsid w:val="006F6B22"/>
    <w:rsid w:val="00700D9B"/>
    <w:rsid w:val="00701650"/>
    <w:rsid w:val="00703987"/>
    <w:rsid w:val="00705898"/>
    <w:rsid w:val="007160AA"/>
    <w:rsid w:val="007165D0"/>
    <w:rsid w:val="00717036"/>
    <w:rsid w:val="00720A31"/>
    <w:rsid w:val="007212D1"/>
    <w:rsid w:val="00721DD2"/>
    <w:rsid w:val="00724086"/>
    <w:rsid w:val="007263D8"/>
    <w:rsid w:val="0072670C"/>
    <w:rsid w:val="00732F37"/>
    <w:rsid w:val="00735292"/>
    <w:rsid w:val="00735D6C"/>
    <w:rsid w:val="0073659E"/>
    <w:rsid w:val="007370C5"/>
    <w:rsid w:val="00737320"/>
    <w:rsid w:val="007407F1"/>
    <w:rsid w:val="00741163"/>
    <w:rsid w:val="00746C54"/>
    <w:rsid w:val="00746EAD"/>
    <w:rsid w:val="00750EE2"/>
    <w:rsid w:val="007510BB"/>
    <w:rsid w:val="00752B0B"/>
    <w:rsid w:val="00757181"/>
    <w:rsid w:val="00757C32"/>
    <w:rsid w:val="0076193C"/>
    <w:rsid w:val="00764AF9"/>
    <w:rsid w:val="007673F9"/>
    <w:rsid w:val="007716EF"/>
    <w:rsid w:val="00772037"/>
    <w:rsid w:val="00773643"/>
    <w:rsid w:val="00775706"/>
    <w:rsid w:val="00777176"/>
    <w:rsid w:val="00777AF6"/>
    <w:rsid w:val="00777F78"/>
    <w:rsid w:val="007801F2"/>
    <w:rsid w:val="00780381"/>
    <w:rsid w:val="00786C93"/>
    <w:rsid w:val="00787C0B"/>
    <w:rsid w:val="00790380"/>
    <w:rsid w:val="0079177E"/>
    <w:rsid w:val="007931DD"/>
    <w:rsid w:val="0079576B"/>
    <w:rsid w:val="00795E1F"/>
    <w:rsid w:val="007A0135"/>
    <w:rsid w:val="007A23C4"/>
    <w:rsid w:val="007A2D49"/>
    <w:rsid w:val="007A6802"/>
    <w:rsid w:val="007B03C2"/>
    <w:rsid w:val="007B03DA"/>
    <w:rsid w:val="007B1B88"/>
    <w:rsid w:val="007B2F6B"/>
    <w:rsid w:val="007B3B9E"/>
    <w:rsid w:val="007B6A8A"/>
    <w:rsid w:val="007B7228"/>
    <w:rsid w:val="007B7C2A"/>
    <w:rsid w:val="007C078A"/>
    <w:rsid w:val="007C0BBD"/>
    <w:rsid w:val="007C1B6C"/>
    <w:rsid w:val="007C5167"/>
    <w:rsid w:val="007C5C3F"/>
    <w:rsid w:val="007C665F"/>
    <w:rsid w:val="007E10BB"/>
    <w:rsid w:val="007E36AE"/>
    <w:rsid w:val="007E3B1E"/>
    <w:rsid w:val="007E5011"/>
    <w:rsid w:val="007E6F54"/>
    <w:rsid w:val="007F4C96"/>
    <w:rsid w:val="007F566D"/>
    <w:rsid w:val="007F70ED"/>
    <w:rsid w:val="008001EB"/>
    <w:rsid w:val="00800C81"/>
    <w:rsid w:val="0080223C"/>
    <w:rsid w:val="00803EF6"/>
    <w:rsid w:val="0080520E"/>
    <w:rsid w:val="008077CF"/>
    <w:rsid w:val="008110D3"/>
    <w:rsid w:val="00811502"/>
    <w:rsid w:val="00812028"/>
    <w:rsid w:val="008161B2"/>
    <w:rsid w:val="008169F7"/>
    <w:rsid w:val="00822618"/>
    <w:rsid w:val="00824601"/>
    <w:rsid w:val="008258E9"/>
    <w:rsid w:val="0084194C"/>
    <w:rsid w:val="00841A6F"/>
    <w:rsid w:val="00842948"/>
    <w:rsid w:val="00844E14"/>
    <w:rsid w:val="00844E51"/>
    <w:rsid w:val="0084507C"/>
    <w:rsid w:val="0084608B"/>
    <w:rsid w:val="00847056"/>
    <w:rsid w:val="00847477"/>
    <w:rsid w:val="00853451"/>
    <w:rsid w:val="00854426"/>
    <w:rsid w:val="00855B25"/>
    <w:rsid w:val="00860CF4"/>
    <w:rsid w:val="00863587"/>
    <w:rsid w:val="00867C51"/>
    <w:rsid w:val="008709C4"/>
    <w:rsid w:val="0087532C"/>
    <w:rsid w:val="00875934"/>
    <w:rsid w:val="00877CC0"/>
    <w:rsid w:val="008840AD"/>
    <w:rsid w:val="008869AF"/>
    <w:rsid w:val="0089086E"/>
    <w:rsid w:val="00890B70"/>
    <w:rsid w:val="008979F2"/>
    <w:rsid w:val="008A0504"/>
    <w:rsid w:val="008A1A18"/>
    <w:rsid w:val="008A1DB3"/>
    <w:rsid w:val="008A3DFE"/>
    <w:rsid w:val="008A5AB6"/>
    <w:rsid w:val="008A5DE3"/>
    <w:rsid w:val="008B2602"/>
    <w:rsid w:val="008B333B"/>
    <w:rsid w:val="008B4F6E"/>
    <w:rsid w:val="008C114E"/>
    <w:rsid w:val="008C2FCC"/>
    <w:rsid w:val="008C409B"/>
    <w:rsid w:val="008C55F7"/>
    <w:rsid w:val="008C6705"/>
    <w:rsid w:val="008C671B"/>
    <w:rsid w:val="008D161A"/>
    <w:rsid w:val="008D1854"/>
    <w:rsid w:val="008D1A52"/>
    <w:rsid w:val="008D3211"/>
    <w:rsid w:val="008D3919"/>
    <w:rsid w:val="008D7430"/>
    <w:rsid w:val="008E1B9D"/>
    <w:rsid w:val="008E393C"/>
    <w:rsid w:val="008E5760"/>
    <w:rsid w:val="008E67C7"/>
    <w:rsid w:val="008E6BA2"/>
    <w:rsid w:val="008F1EC4"/>
    <w:rsid w:val="008F22E4"/>
    <w:rsid w:val="008F5825"/>
    <w:rsid w:val="008F6E84"/>
    <w:rsid w:val="00901FFC"/>
    <w:rsid w:val="00902674"/>
    <w:rsid w:val="0090426B"/>
    <w:rsid w:val="00906952"/>
    <w:rsid w:val="009123FF"/>
    <w:rsid w:val="00914E2E"/>
    <w:rsid w:val="00917D74"/>
    <w:rsid w:val="00920149"/>
    <w:rsid w:val="0092519B"/>
    <w:rsid w:val="00925D4C"/>
    <w:rsid w:val="00931FFE"/>
    <w:rsid w:val="00934B0B"/>
    <w:rsid w:val="00935624"/>
    <w:rsid w:val="00936E81"/>
    <w:rsid w:val="009378CF"/>
    <w:rsid w:val="0094080F"/>
    <w:rsid w:val="00940C78"/>
    <w:rsid w:val="00940F50"/>
    <w:rsid w:val="009410F7"/>
    <w:rsid w:val="00943785"/>
    <w:rsid w:val="00944461"/>
    <w:rsid w:val="0094465F"/>
    <w:rsid w:val="0094537C"/>
    <w:rsid w:val="00946D8D"/>
    <w:rsid w:val="00952621"/>
    <w:rsid w:val="00954032"/>
    <w:rsid w:val="009568DA"/>
    <w:rsid w:val="00962FF8"/>
    <w:rsid w:val="009652C2"/>
    <w:rsid w:val="00966CF6"/>
    <w:rsid w:val="009744FA"/>
    <w:rsid w:val="009760F6"/>
    <w:rsid w:val="00976BCD"/>
    <w:rsid w:val="009773B7"/>
    <w:rsid w:val="0098475F"/>
    <w:rsid w:val="009866F5"/>
    <w:rsid w:val="009875F4"/>
    <w:rsid w:val="00991FB5"/>
    <w:rsid w:val="009939FA"/>
    <w:rsid w:val="00995AFC"/>
    <w:rsid w:val="00997B75"/>
    <w:rsid w:val="00997FCF"/>
    <w:rsid w:val="009A014F"/>
    <w:rsid w:val="009A0325"/>
    <w:rsid w:val="009A037B"/>
    <w:rsid w:val="009A0D78"/>
    <w:rsid w:val="009A3A70"/>
    <w:rsid w:val="009A3F16"/>
    <w:rsid w:val="009A477F"/>
    <w:rsid w:val="009A7456"/>
    <w:rsid w:val="009A7C9D"/>
    <w:rsid w:val="009A7FA4"/>
    <w:rsid w:val="009B035D"/>
    <w:rsid w:val="009B1F07"/>
    <w:rsid w:val="009B66C7"/>
    <w:rsid w:val="009B6CB5"/>
    <w:rsid w:val="009B76B2"/>
    <w:rsid w:val="009C5388"/>
    <w:rsid w:val="009C5A20"/>
    <w:rsid w:val="009D16D9"/>
    <w:rsid w:val="009D541C"/>
    <w:rsid w:val="009D6B5C"/>
    <w:rsid w:val="009D6E7A"/>
    <w:rsid w:val="009E046E"/>
    <w:rsid w:val="009E07D1"/>
    <w:rsid w:val="009E1E3A"/>
    <w:rsid w:val="009E295D"/>
    <w:rsid w:val="009E3E5D"/>
    <w:rsid w:val="009F255F"/>
    <w:rsid w:val="009F3AF1"/>
    <w:rsid w:val="009F44D9"/>
    <w:rsid w:val="009F5A2F"/>
    <w:rsid w:val="009F6BB9"/>
    <w:rsid w:val="009F6FDD"/>
    <w:rsid w:val="00A00AA4"/>
    <w:rsid w:val="00A03F15"/>
    <w:rsid w:val="00A0624E"/>
    <w:rsid w:val="00A071FE"/>
    <w:rsid w:val="00A07B38"/>
    <w:rsid w:val="00A147EB"/>
    <w:rsid w:val="00A16622"/>
    <w:rsid w:val="00A171EC"/>
    <w:rsid w:val="00A20057"/>
    <w:rsid w:val="00A24728"/>
    <w:rsid w:val="00A261DD"/>
    <w:rsid w:val="00A2749F"/>
    <w:rsid w:val="00A40542"/>
    <w:rsid w:val="00A41064"/>
    <w:rsid w:val="00A4391E"/>
    <w:rsid w:val="00A47F94"/>
    <w:rsid w:val="00A506FA"/>
    <w:rsid w:val="00A552CD"/>
    <w:rsid w:val="00A5774F"/>
    <w:rsid w:val="00A57FA5"/>
    <w:rsid w:val="00A643D8"/>
    <w:rsid w:val="00A72503"/>
    <w:rsid w:val="00A728ED"/>
    <w:rsid w:val="00A72D32"/>
    <w:rsid w:val="00A73422"/>
    <w:rsid w:val="00A739A8"/>
    <w:rsid w:val="00A7557D"/>
    <w:rsid w:val="00A76750"/>
    <w:rsid w:val="00A829DD"/>
    <w:rsid w:val="00A834BC"/>
    <w:rsid w:val="00A84343"/>
    <w:rsid w:val="00A84E50"/>
    <w:rsid w:val="00A91118"/>
    <w:rsid w:val="00A934C8"/>
    <w:rsid w:val="00A9707F"/>
    <w:rsid w:val="00AA12D2"/>
    <w:rsid w:val="00AA56BB"/>
    <w:rsid w:val="00AA66EC"/>
    <w:rsid w:val="00AA6C59"/>
    <w:rsid w:val="00AA7E70"/>
    <w:rsid w:val="00AB2254"/>
    <w:rsid w:val="00AB7842"/>
    <w:rsid w:val="00AB7CFB"/>
    <w:rsid w:val="00AC16AC"/>
    <w:rsid w:val="00AC1D60"/>
    <w:rsid w:val="00AC4971"/>
    <w:rsid w:val="00AD21BB"/>
    <w:rsid w:val="00AD3861"/>
    <w:rsid w:val="00AD4821"/>
    <w:rsid w:val="00AD5A30"/>
    <w:rsid w:val="00AE0F09"/>
    <w:rsid w:val="00AE1471"/>
    <w:rsid w:val="00AE15E3"/>
    <w:rsid w:val="00AE189C"/>
    <w:rsid w:val="00AE2304"/>
    <w:rsid w:val="00AE45E2"/>
    <w:rsid w:val="00AE6E22"/>
    <w:rsid w:val="00AE75A7"/>
    <w:rsid w:val="00AF1EF4"/>
    <w:rsid w:val="00B00720"/>
    <w:rsid w:val="00B07031"/>
    <w:rsid w:val="00B07676"/>
    <w:rsid w:val="00B20ED1"/>
    <w:rsid w:val="00B23CDC"/>
    <w:rsid w:val="00B25D6A"/>
    <w:rsid w:val="00B26F52"/>
    <w:rsid w:val="00B3610F"/>
    <w:rsid w:val="00B3732F"/>
    <w:rsid w:val="00B42792"/>
    <w:rsid w:val="00B44798"/>
    <w:rsid w:val="00B45D41"/>
    <w:rsid w:val="00B45F25"/>
    <w:rsid w:val="00B52DE8"/>
    <w:rsid w:val="00B52F06"/>
    <w:rsid w:val="00B536B0"/>
    <w:rsid w:val="00B53762"/>
    <w:rsid w:val="00B53F09"/>
    <w:rsid w:val="00B54478"/>
    <w:rsid w:val="00B55A26"/>
    <w:rsid w:val="00B55A9B"/>
    <w:rsid w:val="00B637C5"/>
    <w:rsid w:val="00B64CAC"/>
    <w:rsid w:val="00B661D7"/>
    <w:rsid w:val="00B67329"/>
    <w:rsid w:val="00B70899"/>
    <w:rsid w:val="00B70957"/>
    <w:rsid w:val="00B71A36"/>
    <w:rsid w:val="00B7686B"/>
    <w:rsid w:val="00B83190"/>
    <w:rsid w:val="00B83433"/>
    <w:rsid w:val="00B8465C"/>
    <w:rsid w:val="00B849DA"/>
    <w:rsid w:val="00B94929"/>
    <w:rsid w:val="00B96C70"/>
    <w:rsid w:val="00BA00DD"/>
    <w:rsid w:val="00BA33B6"/>
    <w:rsid w:val="00BA5591"/>
    <w:rsid w:val="00BA572A"/>
    <w:rsid w:val="00BA6AB4"/>
    <w:rsid w:val="00BB6FD8"/>
    <w:rsid w:val="00BC0E8A"/>
    <w:rsid w:val="00BC24A1"/>
    <w:rsid w:val="00BC5247"/>
    <w:rsid w:val="00BC546E"/>
    <w:rsid w:val="00BD1FAC"/>
    <w:rsid w:val="00BD5933"/>
    <w:rsid w:val="00BD693B"/>
    <w:rsid w:val="00BD6D6B"/>
    <w:rsid w:val="00BD7938"/>
    <w:rsid w:val="00BD7A81"/>
    <w:rsid w:val="00BE03B7"/>
    <w:rsid w:val="00BE66BE"/>
    <w:rsid w:val="00BF2A3F"/>
    <w:rsid w:val="00BF44DB"/>
    <w:rsid w:val="00BF76D9"/>
    <w:rsid w:val="00C000B5"/>
    <w:rsid w:val="00C02D97"/>
    <w:rsid w:val="00C041A3"/>
    <w:rsid w:val="00C11892"/>
    <w:rsid w:val="00C1318F"/>
    <w:rsid w:val="00C14DD7"/>
    <w:rsid w:val="00C1563C"/>
    <w:rsid w:val="00C244B4"/>
    <w:rsid w:val="00C2480C"/>
    <w:rsid w:val="00C249D1"/>
    <w:rsid w:val="00C25F16"/>
    <w:rsid w:val="00C26016"/>
    <w:rsid w:val="00C263AD"/>
    <w:rsid w:val="00C30006"/>
    <w:rsid w:val="00C30C5C"/>
    <w:rsid w:val="00C31FB0"/>
    <w:rsid w:val="00C32FCF"/>
    <w:rsid w:val="00C34923"/>
    <w:rsid w:val="00C3735E"/>
    <w:rsid w:val="00C4183C"/>
    <w:rsid w:val="00C46945"/>
    <w:rsid w:val="00C51479"/>
    <w:rsid w:val="00C51C23"/>
    <w:rsid w:val="00C534B2"/>
    <w:rsid w:val="00C613A5"/>
    <w:rsid w:val="00C61CBD"/>
    <w:rsid w:val="00C624C3"/>
    <w:rsid w:val="00C62880"/>
    <w:rsid w:val="00C6770E"/>
    <w:rsid w:val="00C71042"/>
    <w:rsid w:val="00C71E97"/>
    <w:rsid w:val="00C75C12"/>
    <w:rsid w:val="00C75FE7"/>
    <w:rsid w:val="00C761B9"/>
    <w:rsid w:val="00C803B6"/>
    <w:rsid w:val="00C84E67"/>
    <w:rsid w:val="00C863E6"/>
    <w:rsid w:val="00C86F43"/>
    <w:rsid w:val="00C9417F"/>
    <w:rsid w:val="00C950F9"/>
    <w:rsid w:val="00CA178D"/>
    <w:rsid w:val="00CA1923"/>
    <w:rsid w:val="00CB1A57"/>
    <w:rsid w:val="00CB2BC2"/>
    <w:rsid w:val="00CB392B"/>
    <w:rsid w:val="00CB45F5"/>
    <w:rsid w:val="00CB698C"/>
    <w:rsid w:val="00CC3E6D"/>
    <w:rsid w:val="00CC4106"/>
    <w:rsid w:val="00CC621A"/>
    <w:rsid w:val="00CD5383"/>
    <w:rsid w:val="00CE27EC"/>
    <w:rsid w:val="00CE385C"/>
    <w:rsid w:val="00CF0845"/>
    <w:rsid w:val="00CF2B4E"/>
    <w:rsid w:val="00CF32F0"/>
    <w:rsid w:val="00CF412C"/>
    <w:rsid w:val="00CF4917"/>
    <w:rsid w:val="00CF4B10"/>
    <w:rsid w:val="00CF695D"/>
    <w:rsid w:val="00CF7874"/>
    <w:rsid w:val="00D00905"/>
    <w:rsid w:val="00D05021"/>
    <w:rsid w:val="00D05A7A"/>
    <w:rsid w:val="00D11B00"/>
    <w:rsid w:val="00D12B9F"/>
    <w:rsid w:val="00D13C5C"/>
    <w:rsid w:val="00D14A87"/>
    <w:rsid w:val="00D2096E"/>
    <w:rsid w:val="00D21A60"/>
    <w:rsid w:val="00D24766"/>
    <w:rsid w:val="00D26B03"/>
    <w:rsid w:val="00D35A0F"/>
    <w:rsid w:val="00D45B95"/>
    <w:rsid w:val="00D466E6"/>
    <w:rsid w:val="00D47450"/>
    <w:rsid w:val="00D478D6"/>
    <w:rsid w:val="00D50022"/>
    <w:rsid w:val="00D50058"/>
    <w:rsid w:val="00D57265"/>
    <w:rsid w:val="00D63BB6"/>
    <w:rsid w:val="00D65768"/>
    <w:rsid w:val="00D679EA"/>
    <w:rsid w:val="00D73826"/>
    <w:rsid w:val="00D73BF2"/>
    <w:rsid w:val="00D77D03"/>
    <w:rsid w:val="00D858BA"/>
    <w:rsid w:val="00D9392D"/>
    <w:rsid w:val="00D94C59"/>
    <w:rsid w:val="00D94D9C"/>
    <w:rsid w:val="00D95A0F"/>
    <w:rsid w:val="00D964A5"/>
    <w:rsid w:val="00DA3106"/>
    <w:rsid w:val="00DA5D6D"/>
    <w:rsid w:val="00DA6B5D"/>
    <w:rsid w:val="00DA786D"/>
    <w:rsid w:val="00DA7AF9"/>
    <w:rsid w:val="00DB4914"/>
    <w:rsid w:val="00DC1F3D"/>
    <w:rsid w:val="00DC3094"/>
    <w:rsid w:val="00DC4176"/>
    <w:rsid w:val="00DC4A01"/>
    <w:rsid w:val="00DC6994"/>
    <w:rsid w:val="00DD1E07"/>
    <w:rsid w:val="00DD59AE"/>
    <w:rsid w:val="00DD60DF"/>
    <w:rsid w:val="00DD7D21"/>
    <w:rsid w:val="00DE1BEE"/>
    <w:rsid w:val="00DE6972"/>
    <w:rsid w:val="00DE6D5E"/>
    <w:rsid w:val="00DF05A8"/>
    <w:rsid w:val="00DF0E2F"/>
    <w:rsid w:val="00DF377D"/>
    <w:rsid w:val="00DF4525"/>
    <w:rsid w:val="00DF4EE6"/>
    <w:rsid w:val="00DF54BC"/>
    <w:rsid w:val="00DF5A71"/>
    <w:rsid w:val="00DF70ED"/>
    <w:rsid w:val="00DF75BB"/>
    <w:rsid w:val="00E005D9"/>
    <w:rsid w:val="00E00C76"/>
    <w:rsid w:val="00E0159C"/>
    <w:rsid w:val="00E01997"/>
    <w:rsid w:val="00E101AE"/>
    <w:rsid w:val="00E14970"/>
    <w:rsid w:val="00E14A50"/>
    <w:rsid w:val="00E20562"/>
    <w:rsid w:val="00E2321F"/>
    <w:rsid w:val="00E25842"/>
    <w:rsid w:val="00E26719"/>
    <w:rsid w:val="00E26D91"/>
    <w:rsid w:val="00E27CCF"/>
    <w:rsid w:val="00E31D27"/>
    <w:rsid w:val="00E34147"/>
    <w:rsid w:val="00E34DA4"/>
    <w:rsid w:val="00E36D89"/>
    <w:rsid w:val="00E37097"/>
    <w:rsid w:val="00E44065"/>
    <w:rsid w:val="00E512D4"/>
    <w:rsid w:val="00E521AA"/>
    <w:rsid w:val="00E56322"/>
    <w:rsid w:val="00E571F3"/>
    <w:rsid w:val="00E57EA7"/>
    <w:rsid w:val="00E63A69"/>
    <w:rsid w:val="00E66498"/>
    <w:rsid w:val="00E66ABD"/>
    <w:rsid w:val="00E72AFA"/>
    <w:rsid w:val="00E74D8B"/>
    <w:rsid w:val="00E753B0"/>
    <w:rsid w:val="00E81247"/>
    <w:rsid w:val="00E81BBA"/>
    <w:rsid w:val="00E81FCC"/>
    <w:rsid w:val="00E8506B"/>
    <w:rsid w:val="00E8617B"/>
    <w:rsid w:val="00E86C49"/>
    <w:rsid w:val="00E90A41"/>
    <w:rsid w:val="00E93F76"/>
    <w:rsid w:val="00E961D4"/>
    <w:rsid w:val="00E972F5"/>
    <w:rsid w:val="00E97B4D"/>
    <w:rsid w:val="00EA1B03"/>
    <w:rsid w:val="00EA3CED"/>
    <w:rsid w:val="00EA4FC5"/>
    <w:rsid w:val="00EA4FCD"/>
    <w:rsid w:val="00EA5190"/>
    <w:rsid w:val="00EA6144"/>
    <w:rsid w:val="00EA6F09"/>
    <w:rsid w:val="00EB004E"/>
    <w:rsid w:val="00EB3155"/>
    <w:rsid w:val="00EB41D9"/>
    <w:rsid w:val="00EC0820"/>
    <w:rsid w:val="00EC10DD"/>
    <w:rsid w:val="00EC59FB"/>
    <w:rsid w:val="00EC5F3C"/>
    <w:rsid w:val="00EC6D97"/>
    <w:rsid w:val="00ED0CEA"/>
    <w:rsid w:val="00ED61DD"/>
    <w:rsid w:val="00EE1C18"/>
    <w:rsid w:val="00EE4133"/>
    <w:rsid w:val="00EE4C6E"/>
    <w:rsid w:val="00EE4EB3"/>
    <w:rsid w:val="00EE5558"/>
    <w:rsid w:val="00EE7969"/>
    <w:rsid w:val="00EE79B6"/>
    <w:rsid w:val="00EE7B05"/>
    <w:rsid w:val="00EF08F7"/>
    <w:rsid w:val="00EF310D"/>
    <w:rsid w:val="00EF5B1A"/>
    <w:rsid w:val="00EF5C5C"/>
    <w:rsid w:val="00EF636E"/>
    <w:rsid w:val="00EF6ED5"/>
    <w:rsid w:val="00F02692"/>
    <w:rsid w:val="00F06777"/>
    <w:rsid w:val="00F074BC"/>
    <w:rsid w:val="00F14807"/>
    <w:rsid w:val="00F156EF"/>
    <w:rsid w:val="00F20CB3"/>
    <w:rsid w:val="00F24B5A"/>
    <w:rsid w:val="00F25AA8"/>
    <w:rsid w:val="00F26096"/>
    <w:rsid w:val="00F30383"/>
    <w:rsid w:val="00F3207E"/>
    <w:rsid w:val="00F323E3"/>
    <w:rsid w:val="00F32902"/>
    <w:rsid w:val="00F3334C"/>
    <w:rsid w:val="00F338BC"/>
    <w:rsid w:val="00F37D62"/>
    <w:rsid w:val="00F37EC4"/>
    <w:rsid w:val="00F37FA1"/>
    <w:rsid w:val="00F40905"/>
    <w:rsid w:val="00F41B15"/>
    <w:rsid w:val="00F4397C"/>
    <w:rsid w:val="00F445BE"/>
    <w:rsid w:val="00F50EFF"/>
    <w:rsid w:val="00F55274"/>
    <w:rsid w:val="00F56EE9"/>
    <w:rsid w:val="00F574DE"/>
    <w:rsid w:val="00F60D71"/>
    <w:rsid w:val="00F60E0B"/>
    <w:rsid w:val="00F62302"/>
    <w:rsid w:val="00F6722E"/>
    <w:rsid w:val="00F6745A"/>
    <w:rsid w:val="00F714B3"/>
    <w:rsid w:val="00F7233A"/>
    <w:rsid w:val="00F72738"/>
    <w:rsid w:val="00F738F2"/>
    <w:rsid w:val="00F73B79"/>
    <w:rsid w:val="00F74970"/>
    <w:rsid w:val="00F753DA"/>
    <w:rsid w:val="00F7766B"/>
    <w:rsid w:val="00F80411"/>
    <w:rsid w:val="00F81E15"/>
    <w:rsid w:val="00F83F7F"/>
    <w:rsid w:val="00F87AD8"/>
    <w:rsid w:val="00F901E1"/>
    <w:rsid w:val="00F92A55"/>
    <w:rsid w:val="00F93853"/>
    <w:rsid w:val="00F963C9"/>
    <w:rsid w:val="00F96BA8"/>
    <w:rsid w:val="00FA279F"/>
    <w:rsid w:val="00FA3A47"/>
    <w:rsid w:val="00FA3B3B"/>
    <w:rsid w:val="00FB15A5"/>
    <w:rsid w:val="00FB367A"/>
    <w:rsid w:val="00FB601C"/>
    <w:rsid w:val="00FB68E2"/>
    <w:rsid w:val="00FC050B"/>
    <w:rsid w:val="00FC53FD"/>
    <w:rsid w:val="00FC771D"/>
    <w:rsid w:val="00FD05AC"/>
    <w:rsid w:val="00FD129E"/>
    <w:rsid w:val="00FD12C8"/>
    <w:rsid w:val="00FD4992"/>
    <w:rsid w:val="00FD5C1E"/>
    <w:rsid w:val="00FD5DAB"/>
    <w:rsid w:val="00FD64DA"/>
    <w:rsid w:val="00FD7143"/>
    <w:rsid w:val="00FE5B19"/>
    <w:rsid w:val="00FE7DCD"/>
    <w:rsid w:val="00FF0DA5"/>
    <w:rsid w:val="00FF13A1"/>
    <w:rsid w:val="00FF22FC"/>
    <w:rsid w:val="00FF2EBF"/>
    <w:rsid w:val="00FF69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7CE5"/>
    <w:pPr>
      <w:bidi/>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Char"/>
    <w:qFormat/>
    <w:rsid w:val="003E7CE5"/>
    <w:pPr>
      <w:keepNext/>
      <w:outlineLvl w:val="0"/>
    </w:pPr>
    <w:rPr>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3E7CE5"/>
    <w:rPr>
      <w:rFonts w:ascii="Times New Roman" w:eastAsia="Times New Roman" w:hAnsi="Times New Roman" w:cs="Times New Roman"/>
      <w:sz w:val="24"/>
      <w:szCs w:val="24"/>
      <w:u w:val="single"/>
      <w:lang w:eastAsia="ar-SA"/>
    </w:rPr>
  </w:style>
  <w:style w:type="character" w:styleId="Hyperlink">
    <w:name w:val="Hyperlink"/>
    <w:basedOn w:val="a0"/>
    <w:rsid w:val="003E7CE5"/>
    <w:rPr>
      <w:color w:val="0000FF"/>
      <w:u w:val="single"/>
    </w:rPr>
  </w:style>
  <w:style w:type="paragraph" w:styleId="a3">
    <w:name w:val="Plain Text"/>
    <w:basedOn w:val="a"/>
    <w:link w:val="Char"/>
    <w:rsid w:val="003E7CE5"/>
    <w:rPr>
      <w:rFonts w:ascii="Courier New" w:cs="Traditional Arabic"/>
      <w:noProof/>
      <w:sz w:val="20"/>
      <w:szCs w:val="20"/>
    </w:rPr>
  </w:style>
  <w:style w:type="character" w:customStyle="1" w:styleId="Char">
    <w:name w:val="نص عادي Char"/>
    <w:basedOn w:val="a0"/>
    <w:link w:val="a3"/>
    <w:rsid w:val="003E7CE5"/>
    <w:rPr>
      <w:rFonts w:ascii="Courier New" w:eastAsia="Times New Roman" w:hAnsi="Times New Roman" w:cs="Traditional Arabic"/>
      <w:noProof/>
      <w:sz w:val="20"/>
      <w:szCs w:val="20"/>
      <w:lang w:eastAsia="ar-SA"/>
    </w:rPr>
  </w:style>
  <w:style w:type="paragraph" w:styleId="a4">
    <w:name w:val="Balloon Text"/>
    <w:basedOn w:val="a"/>
    <w:link w:val="Char0"/>
    <w:uiPriority w:val="99"/>
    <w:semiHidden/>
    <w:unhideWhenUsed/>
    <w:rsid w:val="003E7CE5"/>
    <w:rPr>
      <w:rFonts w:ascii="Tahoma" w:hAnsi="Tahoma" w:cs="Tahoma"/>
      <w:sz w:val="16"/>
      <w:szCs w:val="16"/>
    </w:rPr>
  </w:style>
  <w:style w:type="character" w:customStyle="1" w:styleId="Char0">
    <w:name w:val="نص في بالون Char"/>
    <w:basedOn w:val="a0"/>
    <w:link w:val="a4"/>
    <w:uiPriority w:val="99"/>
    <w:semiHidden/>
    <w:rsid w:val="003E7CE5"/>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jghamdi@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525</Words>
  <Characters>2994</Characters>
  <Application>Microsoft Office Word</Application>
  <DocSecurity>0</DocSecurity>
  <Lines>24</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ابو وليد</dc:creator>
  <cp:lastModifiedBy>المستخدم</cp:lastModifiedBy>
  <cp:revision>8</cp:revision>
  <cp:lastPrinted>2014-02-16T06:26:00Z</cp:lastPrinted>
  <dcterms:created xsi:type="dcterms:W3CDTF">2014-02-01T17:49:00Z</dcterms:created>
  <dcterms:modified xsi:type="dcterms:W3CDTF">2014-09-11T08:07:00Z</dcterms:modified>
</cp:coreProperties>
</file>