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Instructor: Hayat Al </w:t>
      </w:r>
      <w:proofErr w:type="spellStart"/>
      <w:r w:rsidRPr="00356489">
        <w:rPr>
          <w:rFonts w:asciiTheme="majorBidi" w:hAnsiTheme="majorBidi" w:cstheme="majorBidi"/>
          <w:color w:val="000000"/>
          <w:sz w:val="24"/>
          <w:szCs w:val="24"/>
        </w:rPr>
        <w:t>Khalifa</w:t>
      </w:r>
      <w:proofErr w:type="spellEnd"/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Office: Room 60/ 2</w:t>
      </w:r>
      <w:r w:rsidRPr="00356489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nd</w:t>
      </w: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 floor. Building : </w:t>
      </w:r>
      <w:proofErr w:type="spellStart"/>
      <w:r w:rsidRPr="00356489">
        <w:rPr>
          <w:rFonts w:asciiTheme="majorBidi" w:hAnsiTheme="majorBidi" w:cstheme="majorBidi"/>
          <w:color w:val="000000"/>
          <w:sz w:val="24"/>
          <w:szCs w:val="24"/>
        </w:rPr>
        <w:t>Sharq</w:t>
      </w:r>
      <w:proofErr w:type="spellEnd"/>
      <w:r w:rsidRPr="0035648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FF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Email: </w:t>
      </w:r>
      <w:r w:rsidRPr="00356489">
        <w:rPr>
          <w:rFonts w:asciiTheme="majorBidi" w:hAnsiTheme="majorBidi" w:cstheme="majorBidi"/>
          <w:color w:val="0000FF"/>
          <w:sz w:val="24"/>
          <w:szCs w:val="24"/>
        </w:rPr>
        <w:t>hfalkhalifa@ksu.edu.sa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FF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Website: </w:t>
      </w:r>
      <w:hyperlink r:id="rId5" w:history="1">
        <w:r w:rsidRPr="00356489">
          <w:rPr>
            <w:rStyle w:val="Hyperlink"/>
            <w:rFonts w:asciiTheme="majorBidi" w:hAnsiTheme="majorBidi" w:cstheme="majorBidi"/>
            <w:sz w:val="24"/>
            <w:szCs w:val="24"/>
          </w:rPr>
          <w:t>http://staff.ksu.edu.sa/hfalkhalifa/en</w:t>
        </w:r>
      </w:hyperlink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FF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To get the latest ads about the course follow me on Twitter :</w:t>
      </w:r>
      <w:r w:rsidRPr="00356489">
        <w:rPr>
          <w:rFonts w:asciiTheme="majorBidi" w:hAnsiTheme="majorBidi" w:cstheme="majorBidi"/>
          <w:color w:val="0000FF"/>
          <w:sz w:val="24"/>
          <w:szCs w:val="24"/>
        </w:rPr>
        <w:t xml:space="preserve"> @Translation212</w:t>
      </w:r>
    </w:p>
    <w:p w:rsidR="001B29A0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Office hours: </w:t>
      </w:r>
      <w:r>
        <w:rPr>
          <w:rFonts w:asciiTheme="majorBidi" w:hAnsiTheme="majorBidi" w:cstheme="majorBidi"/>
          <w:color w:val="000000"/>
          <w:sz w:val="24"/>
          <w:szCs w:val="24"/>
        </w:rPr>
        <w:t>Monday 10-12</w:t>
      </w:r>
    </w:p>
    <w:p w:rsidR="001B29A0" w:rsidRPr="005E54E4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E54E4">
        <w:rPr>
          <w:rFonts w:asciiTheme="majorBidi" w:hAnsiTheme="majorBidi" w:cstheme="majorBidi"/>
          <w:color w:val="000000"/>
          <w:sz w:val="24"/>
          <w:szCs w:val="24"/>
        </w:rPr>
        <w:t>Credit Hours: 2 hours.</w:t>
      </w:r>
    </w:p>
    <w:p w:rsidR="001B29A0" w:rsidRPr="005E54E4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E54E4">
        <w:rPr>
          <w:rFonts w:asciiTheme="majorBidi" w:hAnsiTheme="majorBidi" w:cstheme="majorBidi"/>
          <w:sz w:val="24"/>
          <w:szCs w:val="24"/>
        </w:rPr>
        <w:t>Level/year at which this course is offered:</w:t>
      </w:r>
      <w:r w:rsidRPr="005E54E4">
        <w:rPr>
          <w:rFonts w:asciiTheme="majorBidi" w:hAnsiTheme="majorBidi" w:cstheme="majorBidi"/>
          <w:color w:val="000000"/>
          <w:sz w:val="24"/>
          <w:szCs w:val="24"/>
        </w:rPr>
        <w:t xml:space="preserve"> Level 3/ 2</w:t>
      </w:r>
      <w:r w:rsidRPr="005E54E4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nd</w:t>
      </w:r>
      <w:r w:rsidRPr="005E54E4">
        <w:rPr>
          <w:rFonts w:asciiTheme="majorBidi" w:hAnsiTheme="majorBidi" w:cstheme="majorBidi"/>
          <w:color w:val="000000"/>
          <w:sz w:val="24"/>
          <w:szCs w:val="24"/>
        </w:rPr>
        <w:t xml:space="preserve"> year.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Class meeting time / place: Room 113/ </w:t>
      </w:r>
      <w:proofErr w:type="spellStart"/>
      <w:r w:rsidRPr="00356489">
        <w:rPr>
          <w:rFonts w:asciiTheme="majorBidi" w:hAnsiTheme="majorBidi" w:cstheme="majorBidi"/>
          <w:color w:val="000000"/>
          <w:sz w:val="24"/>
          <w:szCs w:val="24"/>
        </w:rPr>
        <w:t>Sharq</w:t>
      </w:r>
      <w:proofErr w:type="spellEnd"/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 Campus.  MON 12-2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Section: </w:t>
      </w:r>
      <w:r>
        <w:rPr>
          <w:rFonts w:asciiTheme="majorBidi" w:hAnsiTheme="majorBidi" w:cstheme="majorBidi"/>
          <w:color w:val="000000"/>
          <w:sz w:val="24"/>
          <w:szCs w:val="24"/>
        </w:rPr>
        <w:t>621</w:t>
      </w:r>
      <w:bookmarkStart w:id="0" w:name="_GoBack"/>
      <w:bookmarkEnd w:id="0"/>
    </w:p>
    <w:p w:rsidR="001B29A0" w:rsidRPr="00356489" w:rsidRDefault="001B29A0" w:rsidP="001B29A0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Course Text book: no text book for this course.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Course Description</w:t>
      </w:r>
      <w:r w:rsidRPr="00356489">
        <w:rPr>
          <w:rFonts w:asciiTheme="majorBidi" w:hAnsiTheme="majorBidi" w:cstheme="majorBidi"/>
          <w:i/>
          <w:iCs/>
          <w:sz w:val="24"/>
          <w:szCs w:val="24"/>
        </w:rPr>
        <w:t>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This translation course attempts to help students practice translating Arabic passages/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sz w:val="24"/>
          <w:szCs w:val="24"/>
        </w:rPr>
        <w:t>paragraphs to proper English and English passages to Proper Arabic in a given time where they show their general understanding of certain passages in both languages.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Material used: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Different new passages are distributed by instructor every meeting.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Distribution of Marks: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10 pts.   participation and Quizzes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1st in-term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2nd in-term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40pts.    Final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Syllabus: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1Week :</w:t>
      </w:r>
      <w:r w:rsidRPr="00356489">
        <w:rPr>
          <w:rFonts w:asciiTheme="majorBidi" w:hAnsiTheme="majorBidi" w:cstheme="majorBidi"/>
          <w:sz w:val="24"/>
          <w:szCs w:val="24"/>
        </w:rPr>
        <w:t xml:space="preserve"> General introduction to translation both from Arabic to English and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English to Arabic.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-Emphasis of time management, beneficial use of dictionary, being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faithful to a certain text, tips how to translate in general . . .etc.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11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Translating different copies of  Arabic and English passages 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in a given time 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2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 2 In-terms and 2 quizzes are given in between</w:t>
      </w:r>
    </w:p>
    <w:p w:rsidR="001B29A0" w:rsidRPr="00356489" w:rsidRDefault="001B29A0" w:rsidP="001B29A0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50165</wp:posOffset>
                </wp:positionV>
                <wp:extent cx="438150" cy="90805"/>
                <wp:effectExtent l="6985" t="19685" r="21590" b="13335"/>
                <wp:wrapNone/>
                <wp:docPr id="2" name="سهم إلى اليمي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90805"/>
                        </a:xfrm>
                        <a:prstGeom prst="rightArrow">
                          <a:avLst>
                            <a:gd name="adj1" fmla="val 50000"/>
                            <a:gd name="adj2" fmla="val 1206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2" o:spid="_x0000_s1026" type="#_x0000_t13" style="position:absolute;left:0;text-align:left;margin-left:59.05pt;margin-top:3.95pt;width:34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"/>
            </w:pict>
          </mc:Fallback>
        </mc:AlternateContent>
      </w:r>
      <w:r w:rsidRPr="00356489">
        <w:rPr>
          <w:rFonts w:asciiTheme="majorBidi" w:hAnsiTheme="majorBidi" w:cstheme="majorBidi"/>
          <w:sz w:val="24"/>
          <w:szCs w:val="24"/>
        </w:rPr>
        <w:t>1</w:t>
      </w:r>
      <w:r w:rsidRPr="00356489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356489">
        <w:rPr>
          <w:rFonts w:asciiTheme="majorBidi" w:hAnsiTheme="majorBidi" w:cstheme="majorBidi"/>
          <w:sz w:val="24"/>
          <w:szCs w:val="24"/>
        </w:rPr>
        <w:t xml:space="preserve"> In-term </w:t>
      </w:r>
      <w:r w:rsidRPr="00356489">
        <w:rPr>
          <w:rFonts w:asciiTheme="majorBidi" w:hAnsiTheme="majorBidi" w:cstheme="majorBidi"/>
          <w:sz w:val="24"/>
          <w:szCs w:val="24"/>
        </w:rPr>
        <w:tab/>
        <w:t xml:space="preserve"> Week 7</w:t>
      </w:r>
    </w:p>
    <w:p w:rsidR="001B29A0" w:rsidRPr="00356489" w:rsidRDefault="001B29A0" w:rsidP="001B29A0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72390</wp:posOffset>
                </wp:positionV>
                <wp:extent cx="438150" cy="90805"/>
                <wp:effectExtent l="6985" t="14605" r="21590" b="18415"/>
                <wp:wrapNone/>
                <wp:docPr id="1" name="سهم إلى اليمي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90805"/>
                        </a:xfrm>
                        <a:prstGeom prst="rightArrow">
                          <a:avLst>
                            <a:gd name="adj1" fmla="val 50000"/>
                            <a:gd name="adj2" fmla="val 1206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سهم إلى اليمين 1" o:spid="_x0000_s1026" type="#_x0000_t13" style="position:absolute;left:0;text-align:left;margin-left:59.05pt;margin-top:5.7pt;width:34.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"/>
            </w:pict>
          </mc:Fallback>
        </mc:AlternateContent>
      </w:r>
      <w:r w:rsidRPr="00356489">
        <w:rPr>
          <w:rFonts w:asciiTheme="majorBidi" w:hAnsiTheme="majorBidi" w:cstheme="majorBidi"/>
          <w:sz w:val="24"/>
          <w:szCs w:val="24"/>
        </w:rPr>
        <w:t>2</w:t>
      </w:r>
      <w:r w:rsidRPr="00356489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356489">
        <w:rPr>
          <w:rFonts w:asciiTheme="majorBidi" w:hAnsiTheme="majorBidi" w:cstheme="majorBidi"/>
          <w:sz w:val="24"/>
          <w:szCs w:val="24"/>
        </w:rPr>
        <w:t xml:space="preserve"> In-term  </w:t>
      </w:r>
      <w:r w:rsidRPr="00356489">
        <w:rPr>
          <w:rFonts w:asciiTheme="majorBidi" w:hAnsiTheme="majorBidi" w:cstheme="majorBidi"/>
          <w:sz w:val="24"/>
          <w:szCs w:val="24"/>
        </w:rPr>
        <w:tab/>
        <w:t xml:space="preserve"> Week 12</w:t>
      </w:r>
    </w:p>
    <w:p w:rsidR="001B29A0" w:rsidRPr="00356489" w:rsidRDefault="001B29A0" w:rsidP="001B29A0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1B29A0" w:rsidRPr="00356489" w:rsidRDefault="001B29A0" w:rsidP="001B29A0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56489">
        <w:rPr>
          <w:rFonts w:asciiTheme="majorBidi" w:hAnsiTheme="majorBidi" w:cstheme="majorBidi"/>
          <w:b/>
          <w:bCs/>
          <w:sz w:val="28"/>
          <w:szCs w:val="28"/>
        </w:rPr>
        <w:t>I wish you much success……</w:t>
      </w:r>
    </w:p>
    <w:p w:rsidR="001B29A0" w:rsidRPr="00356489" w:rsidRDefault="001B29A0" w:rsidP="001B29A0">
      <w:pPr>
        <w:tabs>
          <w:tab w:val="left" w:pos="1967"/>
        </w:tabs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EA6DAD" w:rsidRDefault="001B29A0">
      <w:pPr>
        <w:rPr>
          <w:rFonts w:hint="cs"/>
        </w:rPr>
      </w:pPr>
    </w:p>
    <w:sectPr w:rsidR="00EA6DAD" w:rsidSect="0072324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>Translation I</w:t>
    </w:r>
  </w:p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 xml:space="preserve">212 </w:t>
    </w:r>
    <w:r>
      <w:rPr>
        <w:rFonts w:asciiTheme="majorBidi" w:hAnsiTheme="majorBidi" w:cstheme="majorBidi"/>
        <w:b/>
        <w:bCs/>
        <w:color w:val="000000"/>
        <w:sz w:val="24"/>
        <w:szCs w:val="24"/>
      </w:rPr>
      <w:t>ENG</w:t>
    </w:r>
  </w:p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</w:p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>Course syllabus and description</w:t>
    </w:r>
  </w:p>
  <w:p w:rsidR="005E54E4" w:rsidRPr="005E54E4" w:rsidRDefault="001B29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A0"/>
    <w:rsid w:val="001B29A0"/>
    <w:rsid w:val="00752F61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B29A0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1B2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B2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B29A0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1B2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B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staff.ksu.edu.sa/hfalkhalifa/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2012-08-30T00:41:00Z</dcterms:created>
  <dcterms:modified xsi:type="dcterms:W3CDTF">2012-08-30T00:45:00Z</dcterms:modified>
</cp:coreProperties>
</file>