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662" w:rsidRDefault="00A60662" w:rsidP="00A60662">
      <w:pPr>
        <w:pStyle w:val="NormalWeb"/>
        <w:shd w:val="clear" w:color="auto" w:fill="F4F4F4"/>
        <w:spacing w:before="0" w:beforeAutospacing="0" w:after="0" w:afterAutospacing="0" w:line="432" w:lineRule="atLeast"/>
        <w:jc w:val="right"/>
        <w:rPr>
          <w:rFonts w:ascii="Helvetica" w:hAnsi="Helvetica" w:hint="cs"/>
          <w:b/>
          <w:bCs/>
          <w:color w:val="333333"/>
          <w:bdr w:val="none" w:sz="0" w:space="0" w:color="auto" w:frame="1"/>
          <w:rtl/>
        </w:rPr>
      </w:pPr>
      <w:r>
        <w:rPr>
          <w:rStyle w:val="Strong"/>
          <w:rFonts w:ascii="Helvetica" w:hAnsi="Helvetica"/>
          <w:color w:val="333333"/>
          <w:bdr w:val="none" w:sz="0" w:space="0" w:color="auto" w:frame="1"/>
          <w:rtl/>
        </w:rPr>
        <w:t>ا</w:t>
      </w:r>
      <w:bookmarkStart w:id="0" w:name="_GoBack"/>
      <w:bookmarkEnd w:id="0"/>
      <w:r>
        <w:rPr>
          <w:rStyle w:val="Strong"/>
          <w:rFonts w:ascii="Helvetica" w:hAnsi="Helvetica"/>
          <w:color w:val="333333"/>
          <w:bdr w:val="none" w:sz="0" w:space="0" w:color="auto" w:frame="1"/>
          <w:rtl/>
        </w:rPr>
        <w:t>طراف العقود</w:t>
      </w:r>
      <w:r>
        <w:rPr>
          <w:rStyle w:val="Strong"/>
          <w:rFonts w:ascii="Helvetica" w:hAnsi="Helvetica"/>
          <w:color w:val="333333"/>
          <w:bdr w:val="none" w:sz="0" w:space="0" w:color="auto" w:frame="1"/>
        </w:rPr>
        <w:t xml:space="preserve"> :</w:t>
      </w:r>
    </w:p>
    <w:p w:rsidR="00A60662" w:rsidRDefault="00A60662" w:rsidP="00A60662">
      <w:pPr>
        <w:pStyle w:val="NormalWeb"/>
        <w:shd w:val="clear" w:color="auto" w:fill="F4F4F4"/>
        <w:spacing w:before="0" w:beforeAutospacing="0" w:after="0" w:afterAutospacing="0" w:line="432" w:lineRule="atLeast"/>
        <w:jc w:val="right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  <w:bdr w:val="none" w:sz="0" w:space="0" w:color="auto" w:frame="1"/>
        </w:rPr>
        <w:t xml:space="preserve"> ..</w:t>
      </w:r>
      <w:r>
        <w:rPr>
          <w:rStyle w:val="apple-converted-space"/>
          <w:rFonts w:ascii="Helvetica" w:hAnsi="Helvetica"/>
          <w:color w:val="333333"/>
        </w:rPr>
        <w:t> </w:t>
      </w:r>
      <w:r>
        <w:rPr>
          <w:rFonts w:ascii="Helvetica" w:hAnsi="Helvetica"/>
          <w:color w:val="333333"/>
          <w:rtl/>
        </w:rPr>
        <w:t>طرف اول من يكتسب الحق و هو الدائن</w:t>
      </w:r>
      <w:r>
        <w:rPr>
          <w:rFonts w:ascii="Helvetica" w:hAnsi="Helvetica"/>
          <w:color w:val="333333"/>
        </w:rPr>
        <w:br/>
      </w:r>
      <w:r>
        <w:rPr>
          <w:rStyle w:val="Strong"/>
          <w:rFonts w:ascii="Helvetica" w:hAnsi="Helvetica"/>
          <w:color w:val="333333"/>
          <w:bdr w:val="none" w:sz="0" w:space="0" w:color="auto" w:frame="1"/>
        </w:rPr>
        <w:t xml:space="preserve"> ..</w:t>
      </w:r>
      <w:r>
        <w:rPr>
          <w:rStyle w:val="apple-converted-space"/>
          <w:rFonts w:ascii="Helvetica" w:hAnsi="Helvetica"/>
          <w:color w:val="333333"/>
        </w:rPr>
        <w:t> </w:t>
      </w:r>
      <w:r>
        <w:rPr>
          <w:rFonts w:ascii="Helvetica" w:hAnsi="Helvetica"/>
          <w:color w:val="333333"/>
          <w:rtl/>
        </w:rPr>
        <w:t>طرف ثاني من يتحمل الألتزام و هو المدين</w:t>
      </w:r>
    </w:p>
    <w:p w:rsidR="00A60662" w:rsidRDefault="00A60662" w:rsidP="00A60662">
      <w:pPr>
        <w:pStyle w:val="NormalWeb"/>
        <w:shd w:val="clear" w:color="auto" w:fill="F4F4F4"/>
        <w:spacing w:before="0" w:beforeAutospacing="0" w:after="0" w:afterAutospacing="0" w:line="432" w:lineRule="atLeast"/>
        <w:jc w:val="right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  <w:bdr w:val="none" w:sz="0" w:space="0" w:color="auto" w:frame="1"/>
          <w:rtl/>
        </w:rPr>
        <w:t>مهارات صياغة العقود</w:t>
      </w:r>
      <w:r>
        <w:rPr>
          <w:rStyle w:val="Strong"/>
          <w:rFonts w:ascii="Helvetica" w:hAnsi="Helvetica"/>
          <w:color w:val="333333"/>
          <w:bdr w:val="none" w:sz="0" w:space="0" w:color="auto" w:frame="1"/>
        </w:rPr>
        <w:t xml:space="preserve"> :</w:t>
      </w:r>
      <w:r>
        <w:rPr>
          <w:rFonts w:ascii="Helvetica" w:hAnsi="Helvetica"/>
          <w:b/>
          <w:bCs/>
          <w:color w:val="333333"/>
          <w:bdr w:val="none" w:sz="0" w:space="0" w:color="auto" w:frame="1"/>
        </w:rPr>
        <w:br/>
      </w:r>
      <w:r>
        <w:rPr>
          <w:rStyle w:val="Strong"/>
          <w:rFonts w:ascii="Helvetica" w:hAnsi="Helvetica"/>
          <w:color w:val="333333"/>
          <w:bdr w:val="none" w:sz="0" w:space="0" w:color="auto" w:frame="1"/>
        </w:rPr>
        <w:t>.</w:t>
      </w:r>
      <w:r>
        <w:rPr>
          <w:rStyle w:val="apple-converted-space"/>
          <w:rFonts w:ascii="Helvetica" w:hAnsi="Helvetica"/>
          <w:color w:val="333333"/>
        </w:rPr>
        <w:t> </w:t>
      </w:r>
      <w:r>
        <w:rPr>
          <w:rFonts w:ascii="Helvetica" w:hAnsi="Helvetica"/>
          <w:color w:val="333333"/>
          <w:rtl/>
        </w:rPr>
        <w:t>تحديد طبيعة شروط التعاقد و تحليلها و معرفة اساسياتها و مصادرها و معرفة ما يخص الجهات الأدراية المتعاقدة  من حيث الحقوق المالية للمتعاقد , بيان التزامات المتعاقد و تنفيذها , الحقوق و الألتزامات من الجهة الأخرى المتعاقد معها , السلطات الأدارية , اجراءات التسليم الأبتدائية و النهائية , تسوية الحقوق و الألتزامات من قبل الأدارة مع المتعاقد معها , استبيان الضمانات بعد التنفيذ وفقا لشروط القانون</w:t>
      </w:r>
    </w:p>
    <w:p w:rsidR="00A60662" w:rsidRDefault="00A60662" w:rsidP="00A60662">
      <w:pPr>
        <w:pStyle w:val="NormalWeb"/>
        <w:shd w:val="clear" w:color="auto" w:fill="F4F4F4"/>
        <w:spacing w:before="0" w:beforeAutospacing="0" w:after="0" w:afterAutospacing="0" w:line="432" w:lineRule="atLeast"/>
        <w:jc w:val="right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  <w:bdr w:val="none" w:sz="0" w:space="0" w:color="auto" w:frame="1"/>
        </w:rPr>
        <w:t>.</w:t>
      </w:r>
      <w:r>
        <w:rPr>
          <w:rStyle w:val="apple-converted-space"/>
          <w:rFonts w:ascii="Helvetica" w:hAnsi="Helvetica"/>
          <w:color w:val="333333"/>
        </w:rPr>
        <w:t> </w:t>
      </w:r>
      <w:r>
        <w:rPr>
          <w:rFonts w:ascii="Helvetica" w:hAnsi="Helvetica"/>
          <w:color w:val="333333"/>
          <w:rtl/>
        </w:rPr>
        <w:t>استنتاج الوسائل المستهدفة من ابرام العقد التي تتوقف على اهميته و طبيعته و ايضا معرفة ما توضحه التقارير و المذكرات التي تم اعدادها من قبل الجهات المتخصصة و المعنية التي تظهر حاجتها للتعاقد</w:t>
      </w:r>
    </w:p>
    <w:p w:rsidR="00A60662" w:rsidRDefault="00A60662" w:rsidP="00A60662">
      <w:pPr>
        <w:pStyle w:val="NormalWeb"/>
        <w:shd w:val="clear" w:color="auto" w:fill="F4F4F4"/>
        <w:spacing w:before="0" w:beforeAutospacing="0" w:after="0" w:afterAutospacing="0" w:line="432" w:lineRule="atLeast"/>
        <w:jc w:val="right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  <w:bdr w:val="none" w:sz="0" w:space="0" w:color="auto" w:frame="1"/>
          <w:rtl/>
        </w:rPr>
        <w:t>اجراءات صياغة العقود</w:t>
      </w:r>
      <w:r>
        <w:rPr>
          <w:rStyle w:val="Strong"/>
          <w:rFonts w:ascii="Helvetica" w:hAnsi="Helvetica"/>
          <w:color w:val="333333"/>
          <w:bdr w:val="none" w:sz="0" w:space="0" w:color="auto" w:frame="1"/>
        </w:rPr>
        <w:t xml:space="preserve"> :</w:t>
      </w:r>
      <w:r>
        <w:rPr>
          <w:rFonts w:ascii="Helvetica" w:hAnsi="Helvetica"/>
          <w:b/>
          <w:bCs/>
          <w:color w:val="333333"/>
          <w:bdr w:val="none" w:sz="0" w:space="0" w:color="auto" w:frame="1"/>
        </w:rPr>
        <w:br/>
      </w:r>
      <w:r>
        <w:rPr>
          <w:rStyle w:val="Strong"/>
          <w:rFonts w:ascii="Helvetica" w:hAnsi="Helvetica"/>
          <w:color w:val="333333"/>
          <w:bdr w:val="none" w:sz="0" w:space="0" w:color="auto" w:frame="1"/>
        </w:rPr>
        <w:t xml:space="preserve"> ..</w:t>
      </w:r>
      <w:r>
        <w:rPr>
          <w:rStyle w:val="apple-converted-space"/>
          <w:rFonts w:ascii="Helvetica" w:hAnsi="Helvetica"/>
          <w:color w:val="333333"/>
        </w:rPr>
        <w:t> </w:t>
      </w:r>
      <w:r>
        <w:rPr>
          <w:rFonts w:ascii="Helvetica" w:hAnsi="Helvetica"/>
          <w:color w:val="333333"/>
          <w:rtl/>
        </w:rPr>
        <w:t>يجب ان يكون نوع العقد مكتوب اعلى العقد من اجل تحديد نوعه</w:t>
      </w:r>
      <w:r>
        <w:rPr>
          <w:rStyle w:val="Strong"/>
          <w:rFonts w:ascii="Helvetica" w:hAnsi="Helvetica"/>
          <w:color w:val="333333"/>
          <w:bdr w:val="none" w:sz="0" w:space="0" w:color="auto" w:frame="1"/>
        </w:rPr>
        <w:t xml:space="preserve"> ..</w:t>
      </w:r>
      <w:r>
        <w:rPr>
          <w:rStyle w:val="apple-converted-space"/>
          <w:rFonts w:ascii="Helvetica" w:hAnsi="Helvetica"/>
          <w:color w:val="333333"/>
        </w:rPr>
        <w:t> </w:t>
      </w:r>
      <w:r>
        <w:rPr>
          <w:rFonts w:ascii="Helvetica" w:hAnsi="Helvetica"/>
          <w:color w:val="333333"/>
          <w:rtl/>
        </w:rPr>
        <w:t>يجب كتابة اسم الطرفين او الأطراف المتعاقدة و يجب ان تكون الأسماء كاملة سواء كانوا اشخاص او شركات و مؤسسات و ايضا رقم الهوية للأشخاص او رقم سجل الشركة او المؤسسة</w:t>
      </w:r>
      <w:r>
        <w:rPr>
          <w:rFonts w:ascii="Helvetica" w:hAnsi="Helvetica"/>
          <w:color w:val="333333"/>
        </w:rPr>
        <w:br/>
      </w:r>
      <w:r>
        <w:rPr>
          <w:rStyle w:val="Strong"/>
          <w:rFonts w:ascii="Helvetica" w:hAnsi="Helvetica"/>
          <w:color w:val="333333"/>
          <w:bdr w:val="none" w:sz="0" w:space="0" w:color="auto" w:frame="1"/>
        </w:rPr>
        <w:t xml:space="preserve"> ..</w:t>
      </w:r>
      <w:r>
        <w:rPr>
          <w:rStyle w:val="apple-converted-space"/>
          <w:rFonts w:ascii="Helvetica" w:hAnsi="Helvetica"/>
          <w:color w:val="333333"/>
        </w:rPr>
        <w:t> </w:t>
      </w:r>
      <w:r>
        <w:rPr>
          <w:rFonts w:ascii="Helvetica" w:hAnsi="Helvetica"/>
          <w:color w:val="333333"/>
          <w:rtl/>
        </w:rPr>
        <w:t>ان كان احد اطراف العقد وكيلا  فيجب عليه كتابة تاريخ الوكالة و مصدرها و رقمها</w:t>
      </w:r>
      <w:r>
        <w:rPr>
          <w:rFonts w:ascii="Helvetica" w:hAnsi="Helvetica"/>
          <w:color w:val="333333"/>
        </w:rPr>
        <w:br/>
      </w:r>
      <w:r>
        <w:rPr>
          <w:rStyle w:val="Strong"/>
          <w:rFonts w:ascii="Helvetica" w:hAnsi="Helvetica"/>
          <w:color w:val="333333"/>
          <w:bdr w:val="none" w:sz="0" w:space="0" w:color="auto" w:frame="1"/>
        </w:rPr>
        <w:t xml:space="preserve"> ..</w:t>
      </w:r>
      <w:r>
        <w:rPr>
          <w:rStyle w:val="apple-converted-space"/>
          <w:rFonts w:ascii="Helvetica" w:hAnsi="Helvetica"/>
          <w:color w:val="333333"/>
        </w:rPr>
        <w:t> </w:t>
      </w:r>
      <w:r>
        <w:rPr>
          <w:rFonts w:ascii="Helvetica" w:hAnsi="Helvetica"/>
          <w:color w:val="333333"/>
          <w:rtl/>
        </w:rPr>
        <w:t>يجب قراءة العقد جيدا للكشف عن اي جزئية غامضة بالنسبة للمتعاقد و من ثم المناقشة في تلك الجزئية و توضيحها</w:t>
      </w:r>
      <w:r>
        <w:rPr>
          <w:rFonts w:ascii="Helvetica" w:hAnsi="Helvetica"/>
          <w:color w:val="333333"/>
        </w:rPr>
        <w:br/>
      </w:r>
      <w:r>
        <w:rPr>
          <w:rStyle w:val="Strong"/>
          <w:rFonts w:ascii="Helvetica" w:hAnsi="Helvetica"/>
          <w:color w:val="333333"/>
          <w:bdr w:val="none" w:sz="0" w:space="0" w:color="auto" w:frame="1"/>
        </w:rPr>
        <w:t xml:space="preserve"> ..</w:t>
      </w:r>
      <w:r>
        <w:rPr>
          <w:rStyle w:val="apple-converted-space"/>
          <w:rFonts w:ascii="Helvetica" w:hAnsi="Helvetica"/>
          <w:color w:val="333333"/>
        </w:rPr>
        <w:t> </w:t>
      </w:r>
      <w:r>
        <w:rPr>
          <w:rFonts w:ascii="Helvetica" w:hAnsi="Helvetica"/>
          <w:color w:val="333333"/>
          <w:rtl/>
        </w:rPr>
        <w:t>يجب اتخاذ نسخة احتياطية من العقد و اذا كان العقد مكون من نسختين مصورتين فيتوجب قراءة النسخة الثانية قراءة جيدة و كاملة للتأكد من ان جميع النسخ تماثل بعضها البعض</w:t>
      </w:r>
    </w:p>
    <w:p w:rsidR="00A60662" w:rsidRDefault="00A60662" w:rsidP="00A60662">
      <w:pPr>
        <w:pStyle w:val="NormalWeb"/>
        <w:shd w:val="clear" w:color="auto" w:fill="F4F4F4"/>
        <w:spacing w:before="0" w:beforeAutospacing="0" w:after="450" w:afterAutospacing="0" w:line="432" w:lineRule="atLeast"/>
        <w:jc w:val="righ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  <w:rtl/>
        </w:rPr>
        <w:t>و في النهاية يجب ان يقوم التعاقد على التراضي بين كل من الطرفين من حيث الايجاب و القبول المطابق للأيجاب و الألتزام بالعملية القانونية التي تراضي جميع الأطراف</w:t>
      </w:r>
    </w:p>
    <w:p w:rsidR="00E901D9" w:rsidRDefault="00E901D9" w:rsidP="00A60662">
      <w:pPr>
        <w:jc w:val="right"/>
        <w:rPr>
          <w:rFonts w:hint="cs"/>
          <w:rtl/>
        </w:rPr>
      </w:pPr>
    </w:p>
    <w:sectPr w:rsidR="00E901D9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60D" w:rsidRDefault="00D1260D" w:rsidP="00A60662">
      <w:pPr>
        <w:spacing w:after="0" w:line="240" w:lineRule="auto"/>
      </w:pPr>
      <w:r>
        <w:separator/>
      </w:r>
    </w:p>
  </w:endnote>
  <w:endnote w:type="continuationSeparator" w:id="0">
    <w:p w:rsidR="00D1260D" w:rsidRDefault="00D1260D" w:rsidP="00A60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60D" w:rsidRDefault="00D1260D" w:rsidP="00A60662">
      <w:pPr>
        <w:spacing w:after="0" w:line="240" w:lineRule="auto"/>
      </w:pPr>
      <w:r>
        <w:separator/>
      </w:r>
    </w:p>
  </w:footnote>
  <w:footnote w:type="continuationSeparator" w:id="0">
    <w:p w:rsidR="00D1260D" w:rsidRDefault="00D1260D" w:rsidP="00A60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662" w:rsidRDefault="00A60662">
    <w:pPr>
      <w:pStyle w:val="Header"/>
      <w:rPr>
        <w:rFonts w:hint="cs"/>
        <w:rtl/>
      </w:rPr>
    </w:pPr>
  </w:p>
  <w:p w:rsidR="00A60662" w:rsidRDefault="00A60662">
    <w:pPr>
      <w:pStyle w:val="Header"/>
      <w:rPr>
        <w:rFonts w:hint="cs"/>
        <w:rtl/>
      </w:rPr>
    </w:pPr>
  </w:p>
  <w:p w:rsidR="00A60662" w:rsidRDefault="00A60662">
    <w:pPr>
      <w:pStyle w:val="Header"/>
      <w:rPr>
        <w:rFonts w:hint="cs"/>
        <w:rtl/>
      </w:rPr>
    </w:pPr>
  </w:p>
  <w:p w:rsidR="00A60662" w:rsidRDefault="00A60662">
    <w:pPr>
      <w:pStyle w:val="Header"/>
      <w:rPr>
        <w:rFonts w:hint="cs"/>
        <w:rtl/>
      </w:rPr>
    </w:pPr>
  </w:p>
  <w:p w:rsidR="00A60662" w:rsidRDefault="00A60662">
    <w:pPr>
      <w:pStyle w:val="Header"/>
      <w:rPr>
        <w:rFonts w:hint="cs"/>
        <w:rtl/>
      </w:rPr>
    </w:pPr>
  </w:p>
  <w:p w:rsidR="00A60662" w:rsidRDefault="00A60662">
    <w:pPr>
      <w:pStyle w:val="Header"/>
      <w:rPr>
        <w:rFonts w:hint="cs"/>
        <w:rtl/>
      </w:rPr>
    </w:pPr>
  </w:p>
  <w:p w:rsidR="00A60662" w:rsidRDefault="00A60662">
    <w:pPr>
      <w:pStyle w:val="Header"/>
      <w:rPr>
        <w:rFonts w:hint="cs"/>
        <w:rtl/>
      </w:rPr>
    </w:pPr>
  </w:p>
  <w:p w:rsidR="00A60662" w:rsidRDefault="00A60662">
    <w:pPr>
      <w:pStyle w:val="Header"/>
      <w:rPr>
        <w:rFonts w:hint="cs"/>
        <w:rtl/>
      </w:rPr>
    </w:pPr>
  </w:p>
  <w:p w:rsidR="00A60662" w:rsidRDefault="00A60662">
    <w:pPr>
      <w:pStyle w:val="Header"/>
      <w:rPr>
        <w:rFonts w:hint="cs"/>
        <w:rtl/>
      </w:rPr>
    </w:pPr>
  </w:p>
  <w:p w:rsidR="00A60662" w:rsidRDefault="00A60662">
    <w:pPr>
      <w:pStyle w:val="Header"/>
      <w:rPr>
        <w:rFonts w:hint="cs"/>
        <w:rtl/>
      </w:rPr>
    </w:pPr>
  </w:p>
  <w:p w:rsidR="00A60662" w:rsidRDefault="00A606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1D9"/>
    <w:rsid w:val="003A7931"/>
    <w:rsid w:val="00A60662"/>
    <w:rsid w:val="00D1260D"/>
    <w:rsid w:val="00E9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1D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6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0662"/>
    <w:rPr>
      <w:b/>
      <w:bCs/>
    </w:rPr>
  </w:style>
  <w:style w:type="character" w:customStyle="1" w:styleId="apple-converted-space">
    <w:name w:val="apple-converted-space"/>
    <w:basedOn w:val="DefaultParagraphFont"/>
    <w:rsid w:val="00A60662"/>
  </w:style>
  <w:style w:type="paragraph" w:styleId="Header">
    <w:name w:val="header"/>
    <w:basedOn w:val="Normal"/>
    <w:link w:val="HeaderChar"/>
    <w:uiPriority w:val="99"/>
    <w:unhideWhenUsed/>
    <w:rsid w:val="00A606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662"/>
  </w:style>
  <w:style w:type="paragraph" w:styleId="Footer">
    <w:name w:val="footer"/>
    <w:basedOn w:val="Normal"/>
    <w:link w:val="FooterChar"/>
    <w:uiPriority w:val="99"/>
    <w:unhideWhenUsed/>
    <w:rsid w:val="00A606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1D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6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0662"/>
    <w:rPr>
      <w:b/>
      <w:bCs/>
    </w:rPr>
  </w:style>
  <w:style w:type="character" w:customStyle="1" w:styleId="apple-converted-space">
    <w:name w:val="apple-converted-space"/>
    <w:basedOn w:val="DefaultParagraphFont"/>
    <w:rsid w:val="00A60662"/>
  </w:style>
  <w:style w:type="paragraph" w:styleId="Header">
    <w:name w:val="header"/>
    <w:basedOn w:val="Normal"/>
    <w:link w:val="HeaderChar"/>
    <w:uiPriority w:val="99"/>
    <w:unhideWhenUsed/>
    <w:rsid w:val="00A606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662"/>
  </w:style>
  <w:style w:type="paragraph" w:styleId="Footer">
    <w:name w:val="footer"/>
    <w:basedOn w:val="Normal"/>
    <w:link w:val="FooterChar"/>
    <w:uiPriority w:val="99"/>
    <w:unhideWhenUsed/>
    <w:rsid w:val="00A606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2016-12-21T05:59:00Z</cp:lastPrinted>
  <dcterms:created xsi:type="dcterms:W3CDTF">2016-12-21T05:38:00Z</dcterms:created>
  <dcterms:modified xsi:type="dcterms:W3CDTF">2016-12-21T05:59:00Z</dcterms:modified>
</cp:coreProperties>
</file>