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7D" w:rsidRPr="00210800" w:rsidRDefault="00856C57" w:rsidP="00210800">
      <w:pPr>
        <w:tabs>
          <w:tab w:val="left" w:pos="638"/>
        </w:tabs>
        <w:rPr>
          <w:rFonts w:cs="DecoType Thuluth" w:hint="cs"/>
          <w:sz w:val="22"/>
          <w:szCs w:val="22"/>
          <w:rtl/>
        </w:rPr>
      </w:pPr>
      <w:r>
        <w:rPr>
          <w:rFonts w:cs="AL-Hor" w:hint="cs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2" type="#_x0000_t202" style="position:absolute;left:0;text-align:left;margin-left:273.8pt;margin-top:-38.9pt;width:219pt;height:112.85pt;z-index:251658240" filled="f" stroked="f">
            <v:textbox style="mso-next-textbox:#_x0000_s1332">
              <w:txbxContent>
                <w:p w:rsidR="002022B6" w:rsidRPr="00856C57" w:rsidRDefault="002022B6" w:rsidP="002022B6">
                  <w:pPr>
                    <w:jc w:val="center"/>
                    <w:rPr>
                      <w:sz w:val="24"/>
                      <w:szCs w:val="28"/>
                      <w:rtl/>
                    </w:rPr>
                  </w:pPr>
                  <w:r w:rsidRPr="00856C57">
                    <w:rPr>
                      <w:rFonts w:hint="cs"/>
                      <w:sz w:val="24"/>
                      <w:szCs w:val="28"/>
                      <w:rtl/>
                    </w:rPr>
                    <w:t>المملكة العربية السعودية</w:t>
                  </w:r>
                </w:p>
                <w:p w:rsidR="002022B6" w:rsidRPr="00856C57" w:rsidRDefault="002022B6" w:rsidP="002022B6">
                  <w:pPr>
                    <w:jc w:val="center"/>
                    <w:rPr>
                      <w:sz w:val="24"/>
                      <w:szCs w:val="28"/>
                      <w:rtl/>
                    </w:rPr>
                  </w:pPr>
                  <w:r w:rsidRPr="00856C57">
                    <w:rPr>
                      <w:rFonts w:hint="cs"/>
                      <w:sz w:val="24"/>
                      <w:szCs w:val="28"/>
                      <w:rtl/>
                    </w:rPr>
                    <w:t xml:space="preserve">وزارة التعليم </w:t>
                  </w:r>
                </w:p>
                <w:p w:rsidR="002022B6" w:rsidRPr="00856C57" w:rsidRDefault="002022B6" w:rsidP="002022B6">
                  <w:pPr>
                    <w:jc w:val="center"/>
                    <w:rPr>
                      <w:rFonts w:hint="cs"/>
                      <w:sz w:val="28"/>
                      <w:rtl/>
                    </w:rPr>
                  </w:pPr>
                  <w:r w:rsidRPr="00856C57">
                    <w:rPr>
                      <w:rFonts w:hint="cs"/>
                      <w:color w:val="000000"/>
                      <w:sz w:val="24"/>
                      <w:szCs w:val="28"/>
                      <w:rtl/>
                    </w:rPr>
                    <w:t xml:space="preserve">جامعة الملك سعود ـ </w:t>
                  </w:r>
                  <w:r w:rsidRPr="00856C57">
                    <w:rPr>
                      <w:rFonts w:hint="cs"/>
                      <w:sz w:val="28"/>
                      <w:rtl/>
                    </w:rPr>
                    <w:t xml:space="preserve"> كلية التربية</w:t>
                  </w:r>
                </w:p>
                <w:p w:rsidR="002022B6" w:rsidRPr="00856C57" w:rsidRDefault="002022B6" w:rsidP="002022B6">
                  <w:pPr>
                    <w:jc w:val="center"/>
                    <w:rPr>
                      <w:color w:val="000000"/>
                      <w:sz w:val="24"/>
                      <w:szCs w:val="28"/>
                    </w:rPr>
                  </w:pPr>
                  <w:r w:rsidRPr="00856C57">
                    <w:rPr>
                      <w:rFonts w:hint="cs"/>
                      <w:color w:val="000000"/>
                      <w:sz w:val="24"/>
                      <w:szCs w:val="28"/>
                      <w:rtl/>
                    </w:rPr>
                    <w:t>مركز تدريب القيادات التربوية</w:t>
                  </w:r>
                </w:p>
              </w:txbxContent>
            </v:textbox>
            <w10:wrap anchorx="page"/>
          </v:shape>
        </w:pict>
      </w:r>
      <w:r w:rsidR="002022B6">
        <w:rPr>
          <w:rFonts w:cs="DecoType Thuluth" w:hint="cs"/>
          <w:noProof/>
          <w:sz w:val="22"/>
          <w:szCs w:val="22"/>
          <w:rtl/>
        </w:rPr>
        <w:pict>
          <v:shape id="_x0000_s1331" type="#_x0000_t202" style="position:absolute;left:0;text-align:left;margin-left:-14.85pt;margin-top:-44.5pt;width:102.65pt;height:106.1pt;z-index:251657216;mso-wrap-style:none" stroked="f">
            <v:textbox style="mso-next-textbox:#_x0000_s1331;mso-fit-shape-to-text:t">
              <w:txbxContent>
                <w:p w:rsidR="002022B6" w:rsidRDefault="005547AA" w:rsidP="002022B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23315" cy="1254760"/>
                        <wp:effectExtent l="19050" t="0" r="635" b="0"/>
                        <wp:docPr id="1" name="Picture 1" descr="شعار جامعة الملك سعود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شعار جامعة الملك سعود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315" cy="1254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210800" w:rsidRDefault="002022B6" w:rsidP="006E6E7D">
      <w:pPr>
        <w:rPr>
          <w:rFonts w:cs="AL-Hor" w:hint="cs"/>
          <w:b/>
          <w:bCs/>
          <w:rtl/>
        </w:rPr>
      </w:pPr>
      <w:r>
        <w:rPr>
          <w:rFonts w:cs="AL-Hor" w:hint="cs"/>
          <w:b/>
          <w:bCs/>
          <w:noProof/>
          <w:rtl/>
        </w:rPr>
        <w:pict>
          <v:shape id="_x0000_s1329" type="#_x0000_t202" style="position:absolute;left:0;text-align:left;margin-left:165.8pt;margin-top:-81.2pt;width:169.3pt;height:31.65pt;z-index:251656192" filled="f" stroked="f">
            <v:textbox style="mso-next-textbox:#_x0000_s1329">
              <w:txbxContent>
                <w:p w:rsidR="002022B6" w:rsidRPr="008C4BB2" w:rsidRDefault="002022B6" w:rsidP="002022B6">
                  <w:pPr>
                    <w:jc w:val="center"/>
                    <w:rPr>
                      <w:rFonts w:cs="DecoType Naskh Special"/>
                      <w:sz w:val="22"/>
                      <w:szCs w:val="22"/>
                    </w:rPr>
                  </w:pPr>
                  <w:r w:rsidRPr="008C4BB2">
                    <w:rPr>
                      <w:rFonts w:cs="DecoType Naskh Special" w:hint="cs"/>
                      <w:sz w:val="22"/>
                      <w:szCs w:val="22"/>
                      <w:rtl/>
                    </w:rPr>
                    <w:t>بسم الله الرحمن الرحيم</w:t>
                  </w:r>
                </w:p>
              </w:txbxContent>
            </v:textbox>
            <w10:wrap type="square"/>
          </v:shape>
        </w:pict>
      </w:r>
      <w:r w:rsidR="00FD5BD3" w:rsidRPr="00FD1309">
        <w:rPr>
          <w:rFonts w:cs="AL-Hor" w:hint="cs"/>
          <w:b/>
          <w:bCs/>
          <w:rtl/>
        </w:rPr>
        <w:t xml:space="preserve">           </w:t>
      </w:r>
      <w:r w:rsidR="00210800">
        <w:rPr>
          <w:rFonts w:cs="AL-Hor" w:hint="cs"/>
          <w:b/>
          <w:bCs/>
          <w:rtl/>
        </w:rPr>
        <w:t xml:space="preserve">    </w:t>
      </w:r>
    </w:p>
    <w:p w:rsidR="002022B6" w:rsidRDefault="002022B6" w:rsidP="002022B6">
      <w:pPr>
        <w:jc w:val="center"/>
        <w:rPr>
          <w:rFonts w:cs="Times New Roman" w:hint="cs"/>
          <w:sz w:val="44"/>
          <w:szCs w:val="36"/>
          <w:rtl/>
        </w:rPr>
      </w:pPr>
    </w:p>
    <w:p w:rsidR="002022B6" w:rsidRDefault="002022B6" w:rsidP="002022B6">
      <w:pPr>
        <w:jc w:val="center"/>
        <w:rPr>
          <w:rFonts w:cs="Times New Roman" w:hint="cs"/>
          <w:sz w:val="44"/>
          <w:szCs w:val="36"/>
          <w:rtl/>
        </w:rPr>
      </w:pPr>
    </w:p>
    <w:p w:rsidR="002022B6" w:rsidRPr="001C46F3" w:rsidRDefault="002022B6" w:rsidP="002022B6">
      <w:pPr>
        <w:jc w:val="center"/>
        <w:rPr>
          <w:rFonts w:cs="Times New Roman" w:hint="cs"/>
          <w:sz w:val="44"/>
          <w:szCs w:val="36"/>
          <w:rtl/>
        </w:rPr>
      </w:pPr>
    </w:p>
    <w:p w:rsidR="007C4C99" w:rsidRPr="00FD1309" w:rsidRDefault="007C4C99" w:rsidP="006E6E7D">
      <w:pPr>
        <w:rPr>
          <w:rFonts w:cs="Traditional Arabic" w:hint="cs"/>
          <w:b/>
          <w:bCs/>
          <w:rtl/>
        </w:rPr>
      </w:pPr>
    </w:p>
    <w:p w:rsidR="006F1A8B" w:rsidRDefault="006F1A8B" w:rsidP="008C1D05">
      <w:pPr>
        <w:rPr>
          <w:rFonts w:cs="Traditional Arabic" w:hint="cs"/>
          <w:b/>
          <w:bCs/>
          <w:sz w:val="62"/>
          <w:szCs w:val="62"/>
          <w:rtl/>
        </w:rPr>
      </w:pPr>
    </w:p>
    <w:p w:rsidR="002022B6" w:rsidRDefault="002022B6" w:rsidP="008C1D05">
      <w:pPr>
        <w:rPr>
          <w:rFonts w:cs="Traditional Arabic" w:hint="cs"/>
          <w:b/>
          <w:bCs/>
          <w:sz w:val="62"/>
          <w:szCs w:val="62"/>
          <w:rtl/>
        </w:rPr>
      </w:pPr>
    </w:p>
    <w:p w:rsidR="00856C57" w:rsidRPr="00856C57" w:rsidRDefault="00856C57" w:rsidP="00856C57">
      <w:pPr>
        <w:jc w:val="center"/>
        <w:rPr>
          <w:rFonts w:cs="PT Bold Heading" w:hint="cs"/>
          <w:color w:val="FF0000"/>
          <w:sz w:val="56"/>
          <w:szCs w:val="56"/>
          <w:rtl/>
        </w:rPr>
      </w:pPr>
      <w:r>
        <w:rPr>
          <w:rFonts w:ascii="Arial" w:hAnsi="Arial" w:cs="PT Bold Heading" w:hint="cs"/>
          <w:b/>
          <w:bCs/>
          <w:color w:val="0000CC"/>
          <w:lang/>
        </w:rPr>
        <w:br/>
      </w:r>
      <w:r w:rsidRPr="00856C57">
        <w:rPr>
          <w:rFonts w:ascii="Arial" w:hAnsi="Arial" w:cs="PT Bold Heading" w:hint="cs"/>
          <w:b/>
          <w:bCs/>
          <w:color w:val="0000CC"/>
          <w:sz w:val="40"/>
          <w:szCs w:val="40"/>
          <w:rtl/>
          <w:lang/>
        </w:rPr>
        <w:t xml:space="preserve"> </w:t>
      </w:r>
      <w:r w:rsidRPr="00856C57">
        <w:rPr>
          <w:rFonts w:cs="PT Bold Heading" w:hint="cs"/>
          <w:color w:val="FF0000"/>
          <w:sz w:val="56"/>
          <w:szCs w:val="56"/>
          <w:rtl/>
        </w:rPr>
        <w:t xml:space="preserve"> تعريف </w:t>
      </w:r>
      <w:r w:rsidR="00745AC5">
        <w:rPr>
          <w:rFonts w:cs="PT Bold Heading" w:hint="cs"/>
          <w:color w:val="FF0000"/>
          <w:sz w:val="56"/>
          <w:szCs w:val="56"/>
          <w:rtl/>
        </w:rPr>
        <w:t>بكتاب</w:t>
      </w:r>
    </w:p>
    <w:p w:rsidR="002022B6" w:rsidRPr="004112C3" w:rsidRDefault="004112C3" w:rsidP="00505247">
      <w:pPr>
        <w:jc w:val="center"/>
        <w:rPr>
          <w:rFonts w:cs="Traditional Arabic" w:hint="cs"/>
          <w:b/>
          <w:bCs/>
          <w:sz w:val="28"/>
          <w:szCs w:val="28"/>
          <w:rtl/>
        </w:rPr>
      </w:pPr>
      <w:r w:rsidRPr="004112C3">
        <w:rPr>
          <w:rFonts w:cs="PT Bold Heading"/>
          <w:color w:val="FF0000"/>
          <w:sz w:val="72"/>
          <w:szCs w:val="72"/>
          <w:rtl/>
        </w:rPr>
        <w:t xml:space="preserve">التدريب والتدريس الإبداعيِّ.  </w:t>
      </w:r>
    </w:p>
    <w:p w:rsidR="002022B6" w:rsidRDefault="00E310E7" w:rsidP="00505247">
      <w:pPr>
        <w:jc w:val="center"/>
        <w:rPr>
          <w:rFonts w:cs="Traditional Arabic" w:hint="cs"/>
          <w:b/>
          <w:bCs/>
          <w:rtl/>
        </w:rPr>
      </w:pPr>
      <w:r>
        <w:rPr>
          <w:rFonts w:cs="Traditional Arabic" w:hint="cs"/>
          <w:b/>
          <w:bCs/>
          <w:noProof/>
          <w:rtl/>
        </w:rPr>
        <w:pict>
          <v:shape id="_x0000_s1334" type="#_x0000_t202" style="position:absolute;left:0;text-align:left;margin-left:165.8pt;margin-top:8.25pt;width:159.05pt;height:199.8pt;z-index:251659264;mso-wrap-style:none" stroked="f">
            <v:textbox style="mso-fit-shape-to-text:t">
              <w:txbxContent>
                <w:p w:rsidR="00E310E7" w:rsidRDefault="005547AA">
                  <w:r>
                    <w:rPr>
                      <w:noProof/>
                    </w:rPr>
                    <w:drawing>
                      <wp:inline distT="0" distB="0" distL="0" distR="0">
                        <wp:extent cx="1834515" cy="2444115"/>
                        <wp:effectExtent l="19050" t="0" r="0" b="0"/>
                        <wp:docPr id="2" name="Picture 2" descr="hm52f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m52f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4515" cy="2444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2022B6" w:rsidRDefault="002022B6" w:rsidP="002022B6">
      <w:pPr>
        <w:jc w:val="center"/>
        <w:rPr>
          <w:rFonts w:cs="Traditional Arabic" w:hint="cs"/>
          <w:b/>
          <w:bCs/>
          <w:rtl/>
        </w:rPr>
      </w:pPr>
    </w:p>
    <w:p w:rsidR="00856C57" w:rsidRDefault="00856C57" w:rsidP="002022B6">
      <w:pPr>
        <w:jc w:val="center"/>
        <w:rPr>
          <w:rFonts w:cs="Traditional Arabic" w:hint="cs"/>
          <w:b/>
          <w:bCs/>
          <w:rtl/>
        </w:rPr>
      </w:pPr>
    </w:p>
    <w:p w:rsidR="00856C57" w:rsidRDefault="00856C57" w:rsidP="002022B6">
      <w:pPr>
        <w:jc w:val="center"/>
        <w:rPr>
          <w:rFonts w:cs="Traditional Arabic" w:hint="cs"/>
          <w:b/>
          <w:bCs/>
          <w:rtl/>
        </w:rPr>
      </w:pPr>
    </w:p>
    <w:p w:rsidR="00856C57" w:rsidRDefault="00856C57" w:rsidP="002022B6">
      <w:pPr>
        <w:jc w:val="center"/>
        <w:rPr>
          <w:rFonts w:cs="Traditional Arabic" w:hint="cs"/>
          <w:b/>
          <w:bCs/>
          <w:rtl/>
        </w:rPr>
      </w:pPr>
    </w:p>
    <w:p w:rsidR="002022B6" w:rsidRDefault="002022B6" w:rsidP="00745AC5">
      <w:pPr>
        <w:rPr>
          <w:rFonts w:cs="Traditional Arabic" w:hint="cs"/>
          <w:b/>
          <w:bCs/>
          <w:rtl/>
        </w:rPr>
      </w:pPr>
    </w:p>
    <w:p w:rsidR="004112C3" w:rsidRDefault="004112C3" w:rsidP="00745AC5">
      <w:pPr>
        <w:rPr>
          <w:rFonts w:cs="Traditional Arabic" w:hint="cs"/>
          <w:b/>
          <w:bCs/>
          <w:rtl/>
        </w:rPr>
      </w:pPr>
    </w:p>
    <w:p w:rsidR="004112C3" w:rsidRDefault="004112C3" w:rsidP="00745AC5">
      <w:pPr>
        <w:rPr>
          <w:rFonts w:cs="Traditional Arabic" w:hint="cs"/>
          <w:b/>
          <w:bCs/>
          <w:rtl/>
        </w:rPr>
      </w:pPr>
    </w:p>
    <w:p w:rsidR="004112C3" w:rsidRDefault="004112C3" w:rsidP="00745AC5">
      <w:pPr>
        <w:rPr>
          <w:rFonts w:cs="Traditional Arabic" w:hint="cs"/>
          <w:b/>
          <w:bCs/>
          <w:rtl/>
        </w:rPr>
      </w:pPr>
    </w:p>
    <w:p w:rsidR="002022B6" w:rsidRPr="00856C57" w:rsidRDefault="002022B6" w:rsidP="002022B6">
      <w:pPr>
        <w:jc w:val="center"/>
        <w:rPr>
          <w:rFonts w:cs="Traditional Arabic" w:hint="cs"/>
          <w:sz w:val="36"/>
          <w:szCs w:val="36"/>
          <w:rtl/>
        </w:rPr>
      </w:pPr>
      <w:r w:rsidRPr="00856C57">
        <w:rPr>
          <w:rFonts w:cs="Traditional Arabic" w:hint="cs"/>
          <w:sz w:val="36"/>
          <w:szCs w:val="36"/>
          <w:rtl/>
        </w:rPr>
        <w:t>إعداد</w:t>
      </w:r>
      <w:r w:rsidR="00856C57" w:rsidRPr="00856C57">
        <w:rPr>
          <w:rFonts w:cs="Traditional Arabic" w:hint="cs"/>
          <w:sz w:val="36"/>
          <w:szCs w:val="36"/>
          <w:rtl/>
        </w:rPr>
        <w:t xml:space="preserve"> المتدرب </w:t>
      </w:r>
    </w:p>
    <w:p w:rsidR="002022B6" w:rsidRPr="002022B6" w:rsidRDefault="005547AA" w:rsidP="00B76ED7">
      <w:pPr>
        <w:jc w:val="center"/>
        <w:rPr>
          <w:rFonts w:cs="AL-Mohanad" w:hint="cs"/>
          <w:rtl/>
        </w:rPr>
      </w:pPr>
      <w:r>
        <w:rPr>
          <w:rFonts w:cs="AL-Mohanad" w:hint="cs"/>
          <w:sz w:val="36"/>
          <w:szCs w:val="36"/>
          <w:rtl/>
        </w:rPr>
        <w:t>عبدالرزاق الشاوي الشمري</w:t>
      </w:r>
    </w:p>
    <w:p w:rsidR="008C1D05" w:rsidRPr="00C04846" w:rsidRDefault="002022B6" w:rsidP="002022B6">
      <w:pPr>
        <w:jc w:val="center"/>
        <w:rPr>
          <w:rFonts w:hint="cs"/>
          <w:rtl/>
        </w:rPr>
      </w:pPr>
      <w:r w:rsidRPr="002022B6">
        <w:rPr>
          <w:rFonts w:cs="AL-Mohanad" w:hint="cs"/>
          <w:rtl/>
        </w:rPr>
        <w:t>1437هـ</w:t>
      </w:r>
    </w:p>
    <w:p w:rsidR="005547AA" w:rsidRDefault="005547AA" w:rsidP="00D600EB">
      <w:pPr>
        <w:pStyle w:val="Heading2"/>
        <w:bidi/>
        <w:ind w:left="270" w:right="0"/>
        <w:jc w:val="center"/>
        <w:rPr>
          <w:rFonts w:cs="DecoType Thuluth" w:hint="cs"/>
          <w:sz w:val="22"/>
          <w:szCs w:val="22"/>
          <w:rtl/>
        </w:rPr>
      </w:pPr>
    </w:p>
    <w:p w:rsidR="005547AA" w:rsidRDefault="005547AA" w:rsidP="005547AA">
      <w:pPr>
        <w:pStyle w:val="Heading2"/>
        <w:bidi/>
        <w:ind w:left="270" w:right="0"/>
        <w:jc w:val="center"/>
        <w:rPr>
          <w:rFonts w:cs="DecoType Thuluth" w:hint="cs"/>
          <w:sz w:val="22"/>
          <w:szCs w:val="22"/>
          <w:rtl/>
        </w:rPr>
      </w:pPr>
    </w:p>
    <w:p w:rsidR="005547AA" w:rsidRDefault="005547AA" w:rsidP="005547AA">
      <w:pPr>
        <w:pStyle w:val="Heading2"/>
        <w:bidi/>
        <w:ind w:left="270" w:right="0"/>
        <w:jc w:val="center"/>
        <w:rPr>
          <w:rFonts w:cs="DecoType Thuluth" w:hint="cs"/>
          <w:sz w:val="22"/>
          <w:szCs w:val="22"/>
          <w:rtl/>
        </w:rPr>
      </w:pPr>
    </w:p>
    <w:p w:rsidR="005547AA" w:rsidRDefault="005547AA" w:rsidP="005547AA">
      <w:pPr>
        <w:pStyle w:val="Heading2"/>
        <w:bidi/>
        <w:ind w:left="270" w:right="0"/>
        <w:jc w:val="center"/>
        <w:rPr>
          <w:rFonts w:cs="DecoType Thuluth" w:hint="cs"/>
          <w:sz w:val="22"/>
          <w:szCs w:val="22"/>
          <w:rtl/>
        </w:rPr>
      </w:pPr>
    </w:p>
    <w:p w:rsidR="00C04846" w:rsidRDefault="00C04846" w:rsidP="005547AA">
      <w:pPr>
        <w:pStyle w:val="Heading2"/>
        <w:bidi/>
        <w:ind w:left="270" w:right="0"/>
        <w:jc w:val="center"/>
        <w:rPr>
          <w:rFonts w:hAnsi="Al-Mothnna" w:cs="Traditional Arabic" w:hint="cs"/>
          <w:b/>
          <w:bCs/>
          <w:sz w:val="28"/>
          <w:szCs w:val="28"/>
          <w:rtl/>
        </w:rPr>
      </w:pPr>
      <w:r>
        <w:rPr>
          <w:rFonts w:cs="DecoType Thuluth" w:hint="cs"/>
          <w:sz w:val="22"/>
          <w:szCs w:val="22"/>
          <w:rtl/>
        </w:rPr>
        <w:t>ب</w:t>
      </w:r>
      <w:r w:rsidRPr="00210800">
        <w:rPr>
          <w:rFonts w:cs="DecoType Thuluth" w:hint="cs"/>
          <w:sz w:val="22"/>
          <w:szCs w:val="22"/>
          <w:rtl/>
        </w:rPr>
        <w:t>سم الله الرحمن الرحيم</w:t>
      </w:r>
    </w:p>
    <w:p w:rsidR="005943BC" w:rsidRDefault="00856C57" w:rsidP="005943BC">
      <w:pPr>
        <w:jc w:val="both"/>
        <w:rPr>
          <w:rtl/>
        </w:rPr>
      </w:pPr>
      <w:r w:rsidRPr="00856C57">
        <w:rPr>
          <w:rFonts w:cs="AL-Mateen"/>
          <w:rtl/>
        </w:rPr>
        <w:t>اسم ال</w:t>
      </w:r>
      <w:r w:rsidR="00745AC5">
        <w:rPr>
          <w:rFonts w:cs="AL-Mateen" w:hint="cs"/>
          <w:rtl/>
        </w:rPr>
        <w:t>كتاب</w:t>
      </w:r>
      <w:r w:rsidRPr="00856C57">
        <w:rPr>
          <w:rFonts w:cs="AL-Mateen"/>
          <w:rtl/>
        </w:rPr>
        <w:t xml:space="preserve">  </w:t>
      </w:r>
      <w:r>
        <w:rPr>
          <w:rFonts w:cs="AL-Mateen" w:hint="cs"/>
          <w:rtl/>
        </w:rPr>
        <w:t>:</w:t>
      </w:r>
      <w:r w:rsidR="00745AC5" w:rsidRPr="00745AC5">
        <w:rPr>
          <w:rtl/>
        </w:rPr>
        <w:t xml:space="preserve"> </w:t>
      </w:r>
      <w:r w:rsidR="005943BC">
        <w:rPr>
          <w:rtl/>
        </w:rPr>
        <w:t>التدريب والتدريس ال</w:t>
      </w:r>
      <w:r w:rsidR="005943BC">
        <w:rPr>
          <w:rFonts w:hint="cs"/>
          <w:rtl/>
        </w:rPr>
        <w:t>إ</w:t>
      </w:r>
      <w:r w:rsidR="005943BC">
        <w:rPr>
          <w:rtl/>
        </w:rPr>
        <w:t>بداعي</w:t>
      </w:r>
      <w:r w:rsidR="005943BC">
        <w:rPr>
          <w:rFonts w:hint="cs"/>
          <w:rtl/>
        </w:rPr>
        <w:t>ِّ.</w:t>
      </w:r>
      <w:r w:rsidR="005943BC">
        <w:rPr>
          <w:rtl/>
        </w:rPr>
        <w:t xml:space="preserve"> </w:t>
      </w:r>
      <w:r w:rsidR="005943BC">
        <w:rPr>
          <w:rFonts w:hint="cs"/>
          <w:rtl/>
        </w:rPr>
        <w:t xml:space="preserve"> </w:t>
      </w:r>
      <w:r w:rsidR="0008325F">
        <w:rPr>
          <w:rFonts w:hint="cs"/>
          <w:rtl/>
        </w:rPr>
        <w:t>أكثر من 200 طريقة ونصيحة وتمرين للإبداع في التدريب والتدريس.</w:t>
      </w:r>
    </w:p>
    <w:p w:rsidR="005943BC" w:rsidRDefault="005943BC" w:rsidP="005943BC">
      <w:pPr>
        <w:jc w:val="both"/>
        <w:rPr>
          <w:rtl/>
        </w:rPr>
      </w:pPr>
      <w:r>
        <w:rPr>
          <w:rFonts w:cs="AL-Mateen" w:hint="cs"/>
          <w:rtl/>
        </w:rPr>
        <w:t xml:space="preserve">المؤلف : </w:t>
      </w:r>
      <w:r>
        <w:rPr>
          <w:rtl/>
        </w:rPr>
        <w:t xml:space="preserve">د . طارق </w:t>
      </w:r>
      <w:r>
        <w:rPr>
          <w:rFonts w:hint="cs"/>
          <w:rtl/>
        </w:rPr>
        <w:t>ال</w:t>
      </w:r>
      <w:r>
        <w:rPr>
          <w:rtl/>
        </w:rPr>
        <w:t>سوي</w:t>
      </w:r>
      <w:r w:rsidR="004112C3">
        <w:rPr>
          <w:rFonts w:hint="cs"/>
          <w:rtl/>
        </w:rPr>
        <w:t>د</w:t>
      </w:r>
      <w:r>
        <w:rPr>
          <w:rtl/>
        </w:rPr>
        <w:t>ان</w:t>
      </w:r>
      <w:r w:rsidR="004112C3">
        <w:rPr>
          <w:rFonts w:hint="cs"/>
          <w:rtl/>
        </w:rPr>
        <w:t>.</w:t>
      </w:r>
    </w:p>
    <w:p w:rsidR="004112C3" w:rsidRPr="004112C3" w:rsidRDefault="004112C3" w:rsidP="005943BC">
      <w:pPr>
        <w:jc w:val="both"/>
        <w:rPr>
          <w:rFonts w:cs="AL-Mateen" w:hint="cs"/>
          <w:rtl/>
        </w:rPr>
      </w:pPr>
      <w:r w:rsidRPr="004112C3">
        <w:rPr>
          <w:rFonts w:cs="AL-Mateen" w:hint="cs"/>
          <w:rtl/>
        </w:rPr>
        <w:t>محتويات الكتاب :</w:t>
      </w:r>
    </w:p>
    <w:p w:rsidR="005943BC" w:rsidRDefault="005943BC" w:rsidP="004112C3">
      <w:pPr>
        <w:jc w:val="both"/>
        <w:rPr>
          <w:rtl/>
        </w:rPr>
      </w:pPr>
      <w:r>
        <w:rPr>
          <w:rtl/>
        </w:rPr>
        <w:t xml:space="preserve">أحتوى الكتاب على </w:t>
      </w:r>
      <w:r w:rsidR="004112C3">
        <w:rPr>
          <w:rFonts w:hint="cs"/>
          <w:rtl/>
        </w:rPr>
        <w:t>خمسة</w:t>
      </w:r>
      <w:r>
        <w:rPr>
          <w:rtl/>
        </w:rPr>
        <w:t xml:space="preserve"> أبواب تضمن كل باب </w:t>
      </w:r>
      <w:r w:rsidR="004112C3">
        <w:rPr>
          <w:rFonts w:hint="cs"/>
          <w:rtl/>
        </w:rPr>
        <w:t>خمسة</w:t>
      </w:r>
      <w:r>
        <w:rPr>
          <w:rtl/>
        </w:rPr>
        <w:t xml:space="preserve"> فصول متباينة من حيث عدد الصفحات ,</w:t>
      </w:r>
    </w:p>
    <w:p w:rsidR="005943BC" w:rsidRPr="003F4975" w:rsidRDefault="005943BC" w:rsidP="0008325F">
      <w:pPr>
        <w:jc w:val="both"/>
        <w:rPr>
          <w:rFonts w:cs="AL-Mateen"/>
          <w:rtl/>
        </w:rPr>
      </w:pPr>
      <w:r w:rsidRPr="003F4975">
        <w:rPr>
          <w:rFonts w:cs="AL-Mateen"/>
          <w:rtl/>
        </w:rPr>
        <w:t xml:space="preserve">الباب الأول </w:t>
      </w:r>
      <w:r w:rsidR="003F4975" w:rsidRPr="003F4975">
        <w:rPr>
          <w:rFonts w:cs="AL-Mateen" w:hint="cs"/>
          <w:rtl/>
        </w:rPr>
        <w:t xml:space="preserve">: </w:t>
      </w:r>
      <w:r w:rsidRPr="003F4975">
        <w:rPr>
          <w:rFonts w:cs="AL-Mateen"/>
          <w:rtl/>
        </w:rPr>
        <w:t>كفاءة المدرب و المعلم :</w:t>
      </w:r>
    </w:p>
    <w:p w:rsidR="004112C3" w:rsidRPr="004112C3" w:rsidRDefault="005943BC" w:rsidP="00265BE3">
      <w:pPr>
        <w:numPr>
          <w:ilvl w:val="0"/>
          <w:numId w:val="1"/>
        </w:numPr>
        <w:jc w:val="both"/>
        <w:rPr>
          <w:rFonts w:hint="cs"/>
          <w:u w:val="single"/>
        </w:rPr>
      </w:pPr>
      <w:r w:rsidRPr="004112C3">
        <w:rPr>
          <w:u w:val="single"/>
          <w:rtl/>
        </w:rPr>
        <w:t>الفصل الأول :</w:t>
      </w:r>
    </w:p>
    <w:p w:rsidR="005943BC" w:rsidRDefault="005943BC" w:rsidP="004112C3">
      <w:pPr>
        <w:jc w:val="both"/>
        <w:rPr>
          <w:rtl/>
        </w:rPr>
      </w:pPr>
      <w:r>
        <w:rPr>
          <w:rtl/>
        </w:rPr>
        <w:t xml:space="preserve"> </w:t>
      </w:r>
      <w:r w:rsidR="004112C3">
        <w:rPr>
          <w:rFonts w:hint="cs"/>
          <w:rtl/>
        </w:rPr>
        <w:t>كفاءة</w:t>
      </w:r>
      <w:r>
        <w:rPr>
          <w:rtl/>
        </w:rPr>
        <w:t xml:space="preserve"> المدرب أو المعلم : وليس </w:t>
      </w:r>
      <w:r w:rsidR="004112C3">
        <w:rPr>
          <w:rFonts w:hint="cs"/>
          <w:rtl/>
        </w:rPr>
        <w:t>كفاءته</w:t>
      </w:r>
      <w:r>
        <w:rPr>
          <w:rtl/>
        </w:rPr>
        <w:t xml:space="preserve"> العلمية بل الخطابية والسلوكية .</w:t>
      </w:r>
    </w:p>
    <w:p w:rsidR="004112C3" w:rsidRPr="004112C3" w:rsidRDefault="005943BC" w:rsidP="00265BE3">
      <w:pPr>
        <w:numPr>
          <w:ilvl w:val="0"/>
          <w:numId w:val="1"/>
        </w:numPr>
        <w:jc w:val="both"/>
        <w:rPr>
          <w:rFonts w:hint="cs"/>
          <w:u w:val="single"/>
        </w:rPr>
      </w:pPr>
      <w:r w:rsidRPr="004112C3">
        <w:rPr>
          <w:u w:val="single"/>
          <w:rtl/>
        </w:rPr>
        <w:t>الفصل الثاني :</w:t>
      </w:r>
    </w:p>
    <w:p w:rsidR="005943BC" w:rsidRDefault="005943BC" w:rsidP="004112C3">
      <w:pPr>
        <w:jc w:val="both"/>
        <w:rPr>
          <w:rtl/>
        </w:rPr>
      </w:pPr>
      <w:r>
        <w:rPr>
          <w:rtl/>
        </w:rPr>
        <w:t>كسر الحواج</w:t>
      </w:r>
      <w:r w:rsidR="004112C3">
        <w:rPr>
          <w:rFonts w:hint="cs"/>
          <w:rtl/>
        </w:rPr>
        <w:t>ز</w:t>
      </w:r>
      <w:r>
        <w:rPr>
          <w:rtl/>
        </w:rPr>
        <w:t xml:space="preserve"> : </w:t>
      </w:r>
      <w:r w:rsidR="004112C3">
        <w:rPr>
          <w:rFonts w:hint="cs"/>
          <w:rtl/>
        </w:rPr>
        <w:t>أي</w:t>
      </w:r>
      <w:r>
        <w:rPr>
          <w:rtl/>
        </w:rPr>
        <w:t xml:space="preserve"> </w:t>
      </w:r>
      <w:r w:rsidR="004112C3">
        <w:rPr>
          <w:rFonts w:hint="cs"/>
          <w:rtl/>
        </w:rPr>
        <w:t>إزالة</w:t>
      </w:r>
      <w:r>
        <w:rPr>
          <w:rtl/>
        </w:rPr>
        <w:t xml:space="preserve"> الحاجز بين المتلقي والمعلم بعدة طرق فعالة</w:t>
      </w:r>
      <w:r w:rsidR="004112C3">
        <w:rPr>
          <w:rFonts w:hint="cs"/>
          <w:rtl/>
        </w:rPr>
        <w:t>، مثل</w:t>
      </w:r>
      <w:r>
        <w:rPr>
          <w:rtl/>
        </w:rPr>
        <w:t xml:space="preserve"> </w:t>
      </w:r>
      <w:r w:rsidR="004112C3">
        <w:rPr>
          <w:rFonts w:hint="cs"/>
          <w:rtl/>
        </w:rPr>
        <w:t>أسئلة التعارف.</w:t>
      </w:r>
    </w:p>
    <w:p w:rsidR="004112C3" w:rsidRPr="004112C3" w:rsidRDefault="005943BC" w:rsidP="00265BE3">
      <w:pPr>
        <w:numPr>
          <w:ilvl w:val="0"/>
          <w:numId w:val="1"/>
        </w:numPr>
        <w:jc w:val="both"/>
        <w:rPr>
          <w:rFonts w:hint="cs"/>
          <w:u w:val="single"/>
        </w:rPr>
      </w:pPr>
      <w:r w:rsidRPr="004112C3">
        <w:rPr>
          <w:u w:val="single"/>
          <w:rtl/>
        </w:rPr>
        <w:t xml:space="preserve">الفصل الثالث : </w:t>
      </w:r>
    </w:p>
    <w:p w:rsidR="005943BC" w:rsidRDefault="005943BC" w:rsidP="004112C3">
      <w:pPr>
        <w:jc w:val="both"/>
        <w:rPr>
          <w:rtl/>
        </w:rPr>
      </w:pPr>
      <w:r>
        <w:rPr>
          <w:rtl/>
        </w:rPr>
        <w:t>التعارف : ب</w:t>
      </w:r>
      <w:r w:rsidR="004112C3">
        <w:rPr>
          <w:rFonts w:hint="cs"/>
          <w:rtl/>
        </w:rPr>
        <w:t>ا</w:t>
      </w:r>
      <w:r>
        <w:rPr>
          <w:rtl/>
        </w:rPr>
        <w:t>ستحداث أحدث الطرق لأذابه الخجل و</w:t>
      </w:r>
      <w:r w:rsidR="004112C3">
        <w:rPr>
          <w:rFonts w:hint="cs"/>
          <w:rtl/>
        </w:rPr>
        <w:t>ا</w:t>
      </w:r>
      <w:r>
        <w:rPr>
          <w:rtl/>
        </w:rPr>
        <w:t>حتواء المشاركين جميعا مثل طريقه اربح الملايين بكتابه كل شخص لتمنياته ماذا سيفعل لو ربح هكذا مبلغ .</w:t>
      </w:r>
    </w:p>
    <w:p w:rsidR="004112C3" w:rsidRPr="004112C3" w:rsidRDefault="005943BC" w:rsidP="00265BE3">
      <w:pPr>
        <w:numPr>
          <w:ilvl w:val="0"/>
          <w:numId w:val="1"/>
        </w:numPr>
        <w:jc w:val="both"/>
        <w:rPr>
          <w:rFonts w:hint="cs"/>
          <w:u w:val="single"/>
        </w:rPr>
      </w:pPr>
      <w:r w:rsidRPr="004112C3">
        <w:rPr>
          <w:u w:val="single"/>
          <w:rtl/>
        </w:rPr>
        <w:t xml:space="preserve">الفصل الرابع : </w:t>
      </w:r>
    </w:p>
    <w:p w:rsidR="005943BC" w:rsidRDefault="005943BC" w:rsidP="004112C3">
      <w:pPr>
        <w:ind w:left="360"/>
        <w:jc w:val="both"/>
        <w:rPr>
          <w:rtl/>
        </w:rPr>
      </w:pPr>
      <w:r>
        <w:rPr>
          <w:rtl/>
        </w:rPr>
        <w:t xml:space="preserve">الأهداف : وذلك ليس بأعلام المشاركين بأهداف الدوره قبل خوض غمارها بل </w:t>
      </w:r>
      <w:r w:rsidR="004112C3">
        <w:rPr>
          <w:rFonts w:hint="cs"/>
          <w:rtl/>
        </w:rPr>
        <w:t>بإشراكهم</w:t>
      </w:r>
      <w:r>
        <w:rPr>
          <w:rtl/>
        </w:rPr>
        <w:t xml:space="preserve"> بصنع القرار مثل عمل استطلاع لتحديد أولويات الأهداف التي يريدون تحقيقها أولا به</w:t>
      </w:r>
      <w:r w:rsidR="004112C3">
        <w:rPr>
          <w:rFonts w:hint="cs"/>
          <w:rtl/>
        </w:rPr>
        <w:t xml:space="preserve">ذا </w:t>
      </w:r>
      <w:r>
        <w:rPr>
          <w:rtl/>
        </w:rPr>
        <w:t xml:space="preserve"> جذب أقصى </w:t>
      </w:r>
      <w:r w:rsidR="004112C3">
        <w:rPr>
          <w:rFonts w:hint="cs"/>
          <w:rtl/>
        </w:rPr>
        <w:t>اهتماماتهم</w:t>
      </w:r>
      <w:r>
        <w:rPr>
          <w:rtl/>
        </w:rPr>
        <w:t xml:space="preserve"> </w:t>
      </w:r>
      <w:r w:rsidR="004112C3">
        <w:rPr>
          <w:rFonts w:hint="cs"/>
          <w:rtl/>
        </w:rPr>
        <w:t>.</w:t>
      </w:r>
    </w:p>
    <w:p w:rsidR="004112C3" w:rsidRPr="004112C3" w:rsidRDefault="005943BC" w:rsidP="00265BE3">
      <w:pPr>
        <w:numPr>
          <w:ilvl w:val="0"/>
          <w:numId w:val="1"/>
        </w:numPr>
        <w:jc w:val="both"/>
        <w:rPr>
          <w:rFonts w:hint="cs"/>
          <w:u w:val="single"/>
        </w:rPr>
      </w:pPr>
      <w:r w:rsidRPr="004112C3">
        <w:rPr>
          <w:u w:val="single"/>
          <w:rtl/>
        </w:rPr>
        <w:t>الفصل الخامس :</w:t>
      </w:r>
    </w:p>
    <w:p w:rsidR="005943BC" w:rsidRDefault="005943BC" w:rsidP="003F4975">
      <w:pPr>
        <w:jc w:val="both"/>
        <w:rPr>
          <w:rtl/>
        </w:rPr>
      </w:pPr>
      <w:r>
        <w:rPr>
          <w:rtl/>
        </w:rPr>
        <w:t xml:space="preserve"> </w:t>
      </w:r>
      <w:r w:rsidR="004112C3">
        <w:rPr>
          <w:rFonts w:hint="cs"/>
          <w:rtl/>
        </w:rPr>
        <w:t>الإرشادات</w:t>
      </w:r>
      <w:r>
        <w:rPr>
          <w:rtl/>
        </w:rPr>
        <w:t xml:space="preserve"> : لتحقيق أقصى استفادة من قبل المشاركين بالدور</w:t>
      </w:r>
      <w:r w:rsidR="003F4975">
        <w:rPr>
          <w:rFonts w:hint="cs"/>
          <w:rtl/>
        </w:rPr>
        <w:t>ة</w:t>
      </w:r>
      <w:r>
        <w:rPr>
          <w:rtl/>
        </w:rPr>
        <w:t xml:space="preserve"> عن طريق حث المشاركين على تحديد </w:t>
      </w:r>
      <w:r w:rsidR="003F4975">
        <w:rPr>
          <w:rFonts w:hint="cs"/>
          <w:rtl/>
        </w:rPr>
        <w:t>أ</w:t>
      </w:r>
      <w:r>
        <w:rPr>
          <w:rtl/>
        </w:rPr>
        <w:t>سئل</w:t>
      </w:r>
      <w:r w:rsidR="003F4975">
        <w:rPr>
          <w:rFonts w:hint="cs"/>
          <w:rtl/>
        </w:rPr>
        <w:t>ة</w:t>
      </w:r>
      <w:r>
        <w:rPr>
          <w:rtl/>
        </w:rPr>
        <w:t xml:space="preserve"> يريدون معرفة اجاباتها قبل البدء بالدور</w:t>
      </w:r>
      <w:r w:rsidR="003F4975">
        <w:rPr>
          <w:rFonts w:hint="cs"/>
          <w:rtl/>
        </w:rPr>
        <w:t>ة</w:t>
      </w:r>
      <w:r>
        <w:rPr>
          <w:rtl/>
        </w:rPr>
        <w:t xml:space="preserve"> .</w:t>
      </w:r>
    </w:p>
    <w:p w:rsidR="005943BC" w:rsidRDefault="005943BC" w:rsidP="005943BC">
      <w:pPr>
        <w:jc w:val="both"/>
        <w:rPr>
          <w:rtl/>
        </w:rPr>
      </w:pPr>
    </w:p>
    <w:p w:rsidR="005943BC" w:rsidRPr="003F4975" w:rsidRDefault="005943BC" w:rsidP="003F4975">
      <w:pPr>
        <w:jc w:val="both"/>
        <w:rPr>
          <w:rFonts w:cs="AL-Mateen"/>
          <w:rtl/>
        </w:rPr>
      </w:pPr>
      <w:r w:rsidRPr="003F4975">
        <w:rPr>
          <w:rFonts w:cs="AL-Mateen"/>
          <w:rtl/>
        </w:rPr>
        <w:t xml:space="preserve">الباب الثاني : </w:t>
      </w:r>
      <w:r w:rsidR="003F4975">
        <w:rPr>
          <w:rFonts w:cs="AL-Mateen" w:hint="cs"/>
          <w:rtl/>
        </w:rPr>
        <w:t>إ</w:t>
      </w:r>
      <w:r w:rsidRPr="003F4975">
        <w:rPr>
          <w:rFonts w:cs="AL-Mateen"/>
          <w:rtl/>
        </w:rPr>
        <w:t>دارة الفصل أو الدور</w:t>
      </w:r>
      <w:r w:rsidR="003F4975">
        <w:rPr>
          <w:rFonts w:cs="AL-Mateen" w:hint="cs"/>
          <w:rtl/>
        </w:rPr>
        <w:t>ة</w:t>
      </w:r>
      <w:r w:rsidRPr="003F4975">
        <w:rPr>
          <w:rFonts w:cs="AL-Mateen"/>
          <w:rtl/>
        </w:rPr>
        <w:t xml:space="preserve"> :</w:t>
      </w:r>
    </w:p>
    <w:p w:rsidR="003F4975" w:rsidRPr="003F4975" w:rsidRDefault="005943BC" w:rsidP="00265BE3">
      <w:pPr>
        <w:numPr>
          <w:ilvl w:val="0"/>
          <w:numId w:val="2"/>
        </w:numPr>
        <w:jc w:val="both"/>
        <w:rPr>
          <w:rFonts w:hint="cs"/>
          <w:u w:val="single"/>
        </w:rPr>
      </w:pPr>
      <w:r w:rsidRPr="003F4975">
        <w:rPr>
          <w:u w:val="single"/>
          <w:rtl/>
        </w:rPr>
        <w:t xml:space="preserve">الفصل الأول : </w:t>
      </w:r>
    </w:p>
    <w:p w:rsidR="005943BC" w:rsidRDefault="005943BC" w:rsidP="003F4975">
      <w:pPr>
        <w:jc w:val="both"/>
        <w:rPr>
          <w:rFonts w:hint="cs"/>
          <w:rtl/>
        </w:rPr>
      </w:pPr>
      <w:r>
        <w:rPr>
          <w:rtl/>
        </w:rPr>
        <w:t xml:space="preserve">الإداريات </w:t>
      </w:r>
      <w:r w:rsidR="003F4975">
        <w:rPr>
          <w:rFonts w:hint="cs"/>
          <w:rtl/>
        </w:rPr>
        <w:t>والاستعداد</w:t>
      </w:r>
      <w:r>
        <w:rPr>
          <w:rtl/>
        </w:rPr>
        <w:t xml:space="preserve"> وهذ</w:t>
      </w:r>
      <w:r w:rsidR="003F4975">
        <w:rPr>
          <w:rFonts w:hint="cs"/>
          <w:rtl/>
        </w:rPr>
        <w:t>ه</w:t>
      </w:r>
      <w:r>
        <w:rPr>
          <w:rtl/>
        </w:rPr>
        <w:t xml:space="preserve"> ال</w:t>
      </w:r>
      <w:r w:rsidR="003F4975">
        <w:rPr>
          <w:rFonts w:hint="cs"/>
          <w:rtl/>
        </w:rPr>
        <w:t>خطو</w:t>
      </w:r>
      <w:r>
        <w:rPr>
          <w:rtl/>
        </w:rPr>
        <w:t xml:space="preserve">ة تكون من أعداد المدرب او اللجنة الراعية مثل وضع فلاشات عن المحاضره في </w:t>
      </w:r>
      <w:r w:rsidR="003F4975">
        <w:rPr>
          <w:rFonts w:hint="cs"/>
          <w:rtl/>
        </w:rPr>
        <w:t>مكان استراحة</w:t>
      </w:r>
      <w:r>
        <w:rPr>
          <w:rtl/>
        </w:rPr>
        <w:t xml:space="preserve"> المت</w:t>
      </w:r>
      <w:r w:rsidR="003F4975">
        <w:rPr>
          <w:rFonts w:hint="cs"/>
          <w:rtl/>
        </w:rPr>
        <w:t>دربين</w:t>
      </w:r>
      <w:r>
        <w:rPr>
          <w:rtl/>
        </w:rPr>
        <w:t xml:space="preserve"> أو عمل بطاقات لتنظيم الم</w:t>
      </w:r>
      <w:r w:rsidR="003F4975">
        <w:rPr>
          <w:rtl/>
        </w:rPr>
        <w:t>جموعات وتقسيم المتعلمين الى فرق</w:t>
      </w:r>
      <w:r w:rsidR="003F4975">
        <w:rPr>
          <w:rFonts w:hint="cs"/>
          <w:rtl/>
        </w:rPr>
        <w:t>.</w:t>
      </w:r>
    </w:p>
    <w:p w:rsidR="003F4975" w:rsidRDefault="003F4975" w:rsidP="003F4975">
      <w:pPr>
        <w:jc w:val="both"/>
        <w:rPr>
          <w:rtl/>
        </w:rPr>
      </w:pPr>
    </w:p>
    <w:p w:rsidR="003F4975" w:rsidRPr="003F4975" w:rsidRDefault="005943BC" w:rsidP="00265BE3">
      <w:pPr>
        <w:numPr>
          <w:ilvl w:val="0"/>
          <w:numId w:val="3"/>
        </w:numPr>
        <w:jc w:val="both"/>
        <w:rPr>
          <w:rFonts w:hint="cs"/>
          <w:u w:val="single"/>
        </w:rPr>
      </w:pPr>
      <w:r w:rsidRPr="003F4975">
        <w:rPr>
          <w:u w:val="single"/>
          <w:rtl/>
        </w:rPr>
        <w:t xml:space="preserve">الفصل الثاني : </w:t>
      </w:r>
    </w:p>
    <w:p w:rsidR="005943BC" w:rsidRDefault="003F4975" w:rsidP="003F4975">
      <w:pPr>
        <w:ind w:left="360"/>
        <w:jc w:val="both"/>
        <w:rPr>
          <w:rtl/>
        </w:rPr>
      </w:pPr>
      <w:r>
        <w:rPr>
          <w:rFonts w:hint="cs"/>
          <w:rtl/>
        </w:rPr>
        <w:t>إ</w:t>
      </w:r>
      <w:r w:rsidR="005943BC">
        <w:rPr>
          <w:rtl/>
        </w:rPr>
        <w:t>دارة الوقت : الوقت عدو المحاضر مالم يدرك</w:t>
      </w:r>
      <w:r>
        <w:rPr>
          <w:rFonts w:hint="cs"/>
          <w:rtl/>
        </w:rPr>
        <w:t>ه</w:t>
      </w:r>
      <w:r w:rsidR="005943BC">
        <w:rPr>
          <w:rtl/>
        </w:rPr>
        <w:t xml:space="preserve"> ويأخذ اقصى الحذر منه عن طريق ابتكار وسائل دون ملاحظ</w:t>
      </w:r>
      <w:r>
        <w:rPr>
          <w:rFonts w:hint="cs"/>
          <w:rtl/>
        </w:rPr>
        <w:t>ة</w:t>
      </w:r>
      <w:r w:rsidR="005943BC">
        <w:rPr>
          <w:rtl/>
        </w:rPr>
        <w:t xml:space="preserve"> المتعلمين </w:t>
      </w:r>
      <w:r>
        <w:rPr>
          <w:rFonts w:hint="cs"/>
          <w:rtl/>
        </w:rPr>
        <w:t>وإشغالهم</w:t>
      </w:r>
      <w:r w:rsidR="005943BC">
        <w:rPr>
          <w:rtl/>
        </w:rPr>
        <w:t xml:space="preserve"> بذلك </w:t>
      </w:r>
      <w:r>
        <w:rPr>
          <w:rFonts w:hint="cs"/>
          <w:rtl/>
        </w:rPr>
        <w:t>كإشارة</w:t>
      </w:r>
      <w:r w:rsidR="005943BC">
        <w:rPr>
          <w:rtl/>
        </w:rPr>
        <w:t xml:space="preserve"> المرور والجدول الزمني .</w:t>
      </w:r>
    </w:p>
    <w:p w:rsidR="003F4975" w:rsidRPr="003F4975" w:rsidRDefault="005943BC" w:rsidP="00265BE3">
      <w:pPr>
        <w:numPr>
          <w:ilvl w:val="0"/>
          <w:numId w:val="4"/>
        </w:numPr>
        <w:jc w:val="both"/>
        <w:rPr>
          <w:rFonts w:hint="cs"/>
          <w:u w:val="single"/>
        </w:rPr>
      </w:pPr>
      <w:r w:rsidRPr="003F4975">
        <w:rPr>
          <w:u w:val="single"/>
          <w:rtl/>
        </w:rPr>
        <w:t>الفصل الثالث :</w:t>
      </w:r>
    </w:p>
    <w:p w:rsidR="005943BC" w:rsidRDefault="003F4975" w:rsidP="003F4975">
      <w:pPr>
        <w:ind w:left="360"/>
        <w:jc w:val="both"/>
        <w:rPr>
          <w:rtl/>
        </w:rPr>
      </w:pPr>
      <w:r>
        <w:rPr>
          <w:rFonts w:hint="cs"/>
          <w:rtl/>
        </w:rPr>
        <w:t>إدارة</w:t>
      </w:r>
      <w:r w:rsidR="005943BC">
        <w:rPr>
          <w:rtl/>
        </w:rPr>
        <w:t xml:space="preserve"> المادة التدريبية : </w:t>
      </w:r>
      <w:r>
        <w:rPr>
          <w:rFonts w:hint="cs"/>
          <w:rtl/>
        </w:rPr>
        <w:t>الإدارة</w:t>
      </w:r>
      <w:r w:rsidR="005943BC">
        <w:rPr>
          <w:rtl/>
        </w:rPr>
        <w:t xml:space="preserve"> عمليه تشمل كل شيء وعندما نتحدث عن المادة فان المختص </w:t>
      </w:r>
      <w:r>
        <w:rPr>
          <w:rFonts w:hint="cs"/>
          <w:rtl/>
        </w:rPr>
        <w:t>بإدارتها</w:t>
      </w:r>
      <w:r w:rsidR="005943BC">
        <w:rPr>
          <w:rtl/>
        </w:rPr>
        <w:t xml:space="preserve"> والتحكم </w:t>
      </w:r>
      <w:r>
        <w:rPr>
          <w:rFonts w:hint="cs"/>
          <w:rtl/>
        </w:rPr>
        <w:t>بمداخليها</w:t>
      </w:r>
      <w:r w:rsidR="005943BC">
        <w:rPr>
          <w:rtl/>
        </w:rPr>
        <w:t xml:space="preserve"> هو المعلم أو المدرب وقد بين عدة استراتيجيات لذلك مثل طريقه أين تجد المعلومة و الدوائر اللاصقه وتجميع القصاصات .</w:t>
      </w:r>
    </w:p>
    <w:p w:rsidR="00E12EDF" w:rsidRPr="00E12EDF" w:rsidRDefault="005943BC" w:rsidP="00265BE3">
      <w:pPr>
        <w:numPr>
          <w:ilvl w:val="0"/>
          <w:numId w:val="5"/>
        </w:numPr>
        <w:jc w:val="both"/>
        <w:rPr>
          <w:rFonts w:hint="cs"/>
          <w:u w:val="single"/>
        </w:rPr>
      </w:pPr>
      <w:r w:rsidRPr="00E12EDF">
        <w:rPr>
          <w:u w:val="single"/>
          <w:rtl/>
        </w:rPr>
        <w:lastRenderedPageBreak/>
        <w:t xml:space="preserve">الفصل الرابع : </w:t>
      </w:r>
    </w:p>
    <w:p w:rsidR="005943BC" w:rsidRDefault="00E12EDF" w:rsidP="00E12EDF">
      <w:pPr>
        <w:ind w:left="360"/>
        <w:jc w:val="both"/>
        <w:rPr>
          <w:rtl/>
        </w:rPr>
      </w:pPr>
      <w:r>
        <w:rPr>
          <w:rFonts w:hint="cs"/>
          <w:rtl/>
        </w:rPr>
        <w:t>إدارة</w:t>
      </w:r>
      <w:r>
        <w:rPr>
          <w:rtl/>
        </w:rPr>
        <w:t xml:space="preserve"> </w:t>
      </w:r>
      <w:r w:rsidR="005943BC">
        <w:rPr>
          <w:rtl/>
        </w:rPr>
        <w:t xml:space="preserve">النقاش : عن طريق استحداث طرق </w:t>
      </w:r>
      <w:r>
        <w:rPr>
          <w:rFonts w:hint="cs"/>
          <w:rtl/>
        </w:rPr>
        <w:t>تدرب على</w:t>
      </w:r>
      <w:r w:rsidR="005943BC">
        <w:rPr>
          <w:rtl/>
        </w:rPr>
        <w:t xml:space="preserve"> النقاش و</w:t>
      </w:r>
      <w:r>
        <w:rPr>
          <w:rFonts w:hint="cs"/>
          <w:rtl/>
        </w:rPr>
        <w:t>ال</w:t>
      </w:r>
      <w:r w:rsidR="005943BC">
        <w:rPr>
          <w:rtl/>
        </w:rPr>
        <w:t xml:space="preserve">تفاعل </w:t>
      </w:r>
      <w:r>
        <w:rPr>
          <w:rFonts w:hint="cs"/>
          <w:rtl/>
        </w:rPr>
        <w:t xml:space="preserve">مع </w:t>
      </w:r>
      <w:r w:rsidR="005943BC">
        <w:rPr>
          <w:rtl/>
        </w:rPr>
        <w:t>الجميع على حد السواء .</w:t>
      </w:r>
    </w:p>
    <w:p w:rsidR="00E12EDF" w:rsidRPr="00E12EDF" w:rsidRDefault="005943BC" w:rsidP="00265BE3">
      <w:pPr>
        <w:numPr>
          <w:ilvl w:val="0"/>
          <w:numId w:val="6"/>
        </w:numPr>
        <w:jc w:val="both"/>
        <w:rPr>
          <w:rFonts w:hint="cs"/>
          <w:u w:val="single"/>
        </w:rPr>
      </w:pPr>
      <w:r w:rsidRPr="00E12EDF">
        <w:rPr>
          <w:u w:val="single"/>
          <w:rtl/>
        </w:rPr>
        <w:t xml:space="preserve">الفصل الخامس : </w:t>
      </w:r>
    </w:p>
    <w:p w:rsidR="005943BC" w:rsidRDefault="005943BC" w:rsidP="00E12EDF">
      <w:pPr>
        <w:ind w:left="360"/>
        <w:jc w:val="both"/>
        <w:rPr>
          <w:rtl/>
        </w:rPr>
      </w:pPr>
      <w:r>
        <w:rPr>
          <w:rtl/>
        </w:rPr>
        <w:t>الخروج عن الموضوع : أحدى أهم المشكلات التي تواج</w:t>
      </w:r>
      <w:r w:rsidR="00E12EDF">
        <w:rPr>
          <w:rFonts w:hint="cs"/>
          <w:rtl/>
        </w:rPr>
        <w:t>ه</w:t>
      </w:r>
      <w:r>
        <w:rPr>
          <w:rtl/>
        </w:rPr>
        <w:t xml:space="preserve"> المدرب أو المعلم وقد تؤثر في احايين كثيرة على </w:t>
      </w:r>
      <w:r w:rsidR="00E12EDF">
        <w:rPr>
          <w:rFonts w:hint="cs"/>
          <w:rtl/>
        </w:rPr>
        <w:t>إ</w:t>
      </w:r>
      <w:r>
        <w:rPr>
          <w:rtl/>
        </w:rPr>
        <w:t xml:space="preserve">دارة الوقت وقد اقترح عدد من الحلول لمعالجتها مثل مقاطعه احتكار الحديث , واستخدام الوسائل غير اللفظية </w:t>
      </w:r>
      <w:r w:rsidR="00E12EDF">
        <w:rPr>
          <w:rFonts w:hint="cs"/>
          <w:rtl/>
        </w:rPr>
        <w:t>لاستعادة</w:t>
      </w:r>
      <w:r w:rsidR="00E12EDF">
        <w:rPr>
          <w:rtl/>
        </w:rPr>
        <w:t xml:space="preserve"> الانتباه</w:t>
      </w:r>
      <w:r>
        <w:rPr>
          <w:rtl/>
        </w:rPr>
        <w:t>.</w:t>
      </w:r>
    </w:p>
    <w:p w:rsidR="005943BC" w:rsidRDefault="005943BC" w:rsidP="005943BC">
      <w:pPr>
        <w:jc w:val="both"/>
        <w:rPr>
          <w:rtl/>
        </w:rPr>
      </w:pPr>
    </w:p>
    <w:p w:rsidR="005943BC" w:rsidRPr="003665A0" w:rsidRDefault="005943BC" w:rsidP="003665A0">
      <w:pPr>
        <w:jc w:val="both"/>
        <w:rPr>
          <w:rFonts w:cs="AL-Mateen"/>
          <w:rtl/>
        </w:rPr>
      </w:pPr>
      <w:r w:rsidRPr="003665A0">
        <w:rPr>
          <w:rFonts w:cs="AL-Mateen"/>
          <w:rtl/>
        </w:rPr>
        <w:t xml:space="preserve">الباب الثالث </w:t>
      </w:r>
      <w:r w:rsidR="003665A0" w:rsidRPr="003665A0">
        <w:rPr>
          <w:rFonts w:cs="AL-Mateen" w:hint="cs"/>
          <w:rtl/>
        </w:rPr>
        <w:t xml:space="preserve">: </w:t>
      </w:r>
      <w:r w:rsidRPr="003665A0">
        <w:rPr>
          <w:rFonts w:cs="AL-Mateen"/>
          <w:rtl/>
        </w:rPr>
        <w:t>تشجيع التعلم والمشاركة :</w:t>
      </w:r>
    </w:p>
    <w:p w:rsidR="003665A0" w:rsidRPr="00AC1AC4" w:rsidRDefault="005943BC" w:rsidP="00265BE3">
      <w:pPr>
        <w:numPr>
          <w:ilvl w:val="0"/>
          <w:numId w:val="7"/>
        </w:numPr>
        <w:jc w:val="both"/>
        <w:rPr>
          <w:rFonts w:hint="cs"/>
          <w:u w:val="single"/>
          <w:rtl/>
        </w:rPr>
      </w:pPr>
      <w:r w:rsidRPr="00AC1AC4">
        <w:rPr>
          <w:u w:val="single"/>
          <w:rtl/>
        </w:rPr>
        <w:t xml:space="preserve">الفصل الأول : </w:t>
      </w:r>
    </w:p>
    <w:p w:rsidR="005943BC" w:rsidRDefault="005943BC" w:rsidP="003665A0">
      <w:pPr>
        <w:jc w:val="both"/>
        <w:rPr>
          <w:rtl/>
        </w:rPr>
      </w:pPr>
      <w:r>
        <w:rPr>
          <w:rtl/>
        </w:rPr>
        <w:t>الاستماع والانتباه : هذ</w:t>
      </w:r>
      <w:r w:rsidR="003665A0">
        <w:rPr>
          <w:rFonts w:hint="cs"/>
          <w:rtl/>
        </w:rPr>
        <w:t>ه</w:t>
      </w:r>
      <w:r>
        <w:rPr>
          <w:rtl/>
        </w:rPr>
        <w:t xml:space="preserve"> صفه تزامن المتعلم الناجح وتوصيل أهميتها للمتعلمين عن طريق تمرين أغلق انفك </w:t>
      </w:r>
      <w:r w:rsidR="003665A0">
        <w:rPr>
          <w:rFonts w:hint="cs"/>
          <w:rtl/>
        </w:rPr>
        <w:t>بإعطاء</w:t>
      </w:r>
      <w:r>
        <w:rPr>
          <w:rtl/>
        </w:rPr>
        <w:t xml:space="preserve"> المتعلمين حلوى لوضعها في الفم وطلب اغلاق الانف وسؤالهم ماذا تذوقتم أو شممتم ؟ لاشيء جوابهم يكون , </w:t>
      </w:r>
      <w:r w:rsidR="003665A0">
        <w:rPr>
          <w:rFonts w:hint="cs"/>
          <w:rtl/>
        </w:rPr>
        <w:t>فيتوصلون إلى حقيقة :</w:t>
      </w:r>
      <w:r>
        <w:rPr>
          <w:rtl/>
        </w:rPr>
        <w:t xml:space="preserve"> حتى التعلم الجيد يحتاج تفعيل أكثر من حاسة .</w:t>
      </w:r>
    </w:p>
    <w:p w:rsidR="003665A0" w:rsidRPr="00AC1AC4" w:rsidRDefault="005943BC" w:rsidP="00265BE3">
      <w:pPr>
        <w:numPr>
          <w:ilvl w:val="0"/>
          <w:numId w:val="8"/>
        </w:numPr>
        <w:jc w:val="both"/>
        <w:rPr>
          <w:rFonts w:hint="cs"/>
          <w:u w:val="single"/>
          <w:rtl/>
        </w:rPr>
      </w:pPr>
      <w:r w:rsidRPr="00AC1AC4">
        <w:rPr>
          <w:u w:val="single"/>
          <w:rtl/>
        </w:rPr>
        <w:t xml:space="preserve">الفصل الثاني : </w:t>
      </w:r>
    </w:p>
    <w:p w:rsidR="005943BC" w:rsidRDefault="005943BC" w:rsidP="003665A0">
      <w:pPr>
        <w:jc w:val="both"/>
        <w:rPr>
          <w:rFonts w:hint="cs"/>
          <w:rtl/>
        </w:rPr>
      </w:pPr>
      <w:r>
        <w:rPr>
          <w:rtl/>
        </w:rPr>
        <w:t>التغيير والمقاومة : العادات الجديدة غالبًا ما تحظى بمقاومة من قبل المتعلم وهذ</w:t>
      </w:r>
      <w:r w:rsidR="003665A0">
        <w:rPr>
          <w:rFonts w:hint="cs"/>
          <w:rtl/>
        </w:rPr>
        <w:t>ه</w:t>
      </w:r>
      <w:r>
        <w:rPr>
          <w:rtl/>
        </w:rPr>
        <w:t xml:space="preserve"> من المشاكل الشائع</w:t>
      </w:r>
      <w:r w:rsidR="003665A0">
        <w:rPr>
          <w:rFonts w:hint="cs"/>
          <w:rtl/>
        </w:rPr>
        <w:t>ة</w:t>
      </w:r>
      <w:r>
        <w:rPr>
          <w:rtl/>
        </w:rPr>
        <w:t xml:space="preserve"> في عملية التعلم لمكافحتها قام </w:t>
      </w:r>
      <w:r w:rsidR="003665A0">
        <w:rPr>
          <w:rFonts w:hint="cs"/>
          <w:rtl/>
        </w:rPr>
        <w:t>المؤلف</w:t>
      </w:r>
      <w:r>
        <w:rPr>
          <w:rtl/>
        </w:rPr>
        <w:t xml:space="preserve"> بوضع اقتراحات وحلول من ضمنها : الطلبات الغريبة فقد اثبت انها تقلل من المقاومة للأساليب الجديدة .</w:t>
      </w:r>
    </w:p>
    <w:p w:rsidR="00AC1AC4" w:rsidRDefault="00AC1AC4" w:rsidP="003665A0">
      <w:pPr>
        <w:jc w:val="both"/>
        <w:rPr>
          <w:rFonts w:hint="cs"/>
          <w:rtl/>
        </w:rPr>
      </w:pPr>
    </w:p>
    <w:p w:rsidR="00AC1AC4" w:rsidRDefault="00AC1AC4" w:rsidP="003665A0">
      <w:pPr>
        <w:jc w:val="both"/>
        <w:rPr>
          <w:rtl/>
        </w:rPr>
      </w:pPr>
    </w:p>
    <w:p w:rsidR="00AC1AC4" w:rsidRPr="00AC1AC4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C1AC4">
        <w:rPr>
          <w:u w:val="single"/>
          <w:rtl/>
        </w:rPr>
        <w:t>الفصل الثالث :</w:t>
      </w:r>
    </w:p>
    <w:p w:rsidR="005943BC" w:rsidRDefault="005943BC" w:rsidP="00AC1AC4">
      <w:pPr>
        <w:jc w:val="both"/>
        <w:rPr>
          <w:rtl/>
        </w:rPr>
      </w:pPr>
      <w:r>
        <w:rPr>
          <w:rtl/>
        </w:rPr>
        <w:t xml:space="preserve"> تشجيع المشاركة : وهى وسيلة فعالة من وسائل التعلم الجيد يتم تفعيلها من خلال بعض </w:t>
      </w:r>
      <w:r w:rsidR="00AC1AC4">
        <w:rPr>
          <w:rFonts w:hint="cs"/>
          <w:rtl/>
        </w:rPr>
        <w:t>الاقتراحات.</w:t>
      </w:r>
    </w:p>
    <w:p w:rsidR="00AC1AC4" w:rsidRPr="00AC1AC4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C1AC4">
        <w:rPr>
          <w:u w:val="single"/>
          <w:rtl/>
        </w:rPr>
        <w:t xml:space="preserve">الفصل الرابع : </w:t>
      </w:r>
    </w:p>
    <w:p w:rsidR="005943BC" w:rsidRDefault="005943BC" w:rsidP="00AC1AC4">
      <w:pPr>
        <w:jc w:val="both"/>
        <w:rPr>
          <w:rtl/>
        </w:rPr>
      </w:pPr>
      <w:r>
        <w:rPr>
          <w:rtl/>
        </w:rPr>
        <w:t xml:space="preserve">مهارات </w:t>
      </w:r>
      <w:r w:rsidR="00AC1AC4">
        <w:rPr>
          <w:rFonts w:hint="cs"/>
          <w:rtl/>
        </w:rPr>
        <w:t>الاتصال</w:t>
      </w:r>
      <w:r>
        <w:rPr>
          <w:rtl/>
        </w:rPr>
        <w:t xml:space="preserve"> : أهم عملية يتم من خلالها انجاح عملية التعلم ويقترح </w:t>
      </w:r>
      <w:r w:rsidR="00AC1AC4">
        <w:rPr>
          <w:rFonts w:hint="cs"/>
          <w:rtl/>
        </w:rPr>
        <w:t>المؤلف</w:t>
      </w:r>
      <w:r>
        <w:rPr>
          <w:rtl/>
        </w:rPr>
        <w:t xml:space="preserve"> تنويعها من خلال تمارين ألبس المعطف و المتدرب زبونك .</w:t>
      </w:r>
    </w:p>
    <w:p w:rsidR="00AC1AC4" w:rsidRPr="00AC1AC4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C1AC4">
        <w:rPr>
          <w:u w:val="single"/>
          <w:rtl/>
        </w:rPr>
        <w:t xml:space="preserve">الفصل الخامس : </w:t>
      </w:r>
    </w:p>
    <w:p w:rsidR="005943BC" w:rsidRDefault="005943BC" w:rsidP="005943BC">
      <w:pPr>
        <w:jc w:val="both"/>
        <w:rPr>
          <w:rtl/>
        </w:rPr>
      </w:pPr>
      <w:r>
        <w:rPr>
          <w:rtl/>
        </w:rPr>
        <w:t>التحفيز : وهى التعبير عن مشاعر المشارك لتحفيز المعلم أو العكس صحيح أو تحفيز المشاركين من خلال التشبيه بصور متعددة .</w:t>
      </w:r>
    </w:p>
    <w:p w:rsidR="005943BC" w:rsidRDefault="005943BC" w:rsidP="005943BC">
      <w:pPr>
        <w:jc w:val="both"/>
        <w:rPr>
          <w:rtl/>
        </w:rPr>
      </w:pPr>
    </w:p>
    <w:p w:rsidR="005943BC" w:rsidRPr="00AA7486" w:rsidRDefault="005943BC" w:rsidP="00AA7486">
      <w:pPr>
        <w:jc w:val="both"/>
        <w:rPr>
          <w:rFonts w:cs="AL-Mateen"/>
          <w:rtl/>
        </w:rPr>
      </w:pPr>
      <w:r w:rsidRPr="00AA7486">
        <w:rPr>
          <w:rFonts w:cs="AL-Mateen"/>
          <w:rtl/>
        </w:rPr>
        <w:t xml:space="preserve">الباب الرابع : طرق التدريب والتعليم : </w:t>
      </w:r>
      <w:r w:rsidR="00AA7486">
        <w:rPr>
          <w:rFonts w:cs="AL-Mateen" w:hint="cs"/>
          <w:rtl/>
        </w:rPr>
        <w:t xml:space="preserve"> 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الأول : </w:t>
      </w:r>
    </w:p>
    <w:p w:rsidR="005943BC" w:rsidRDefault="005943BC" w:rsidP="005943BC">
      <w:pPr>
        <w:jc w:val="both"/>
        <w:rPr>
          <w:rtl/>
        </w:rPr>
      </w:pPr>
      <w:r>
        <w:rPr>
          <w:rtl/>
        </w:rPr>
        <w:t xml:space="preserve">الوسائل السمعية والبصرية : من خلال اثبات فاعلية طرق العرض سواء بالشفافيات أو عروض الداتاشو أو التلفزيون التعليمي وبيان قواعدها وأقصى طرق تفعيلها </w:t>
      </w:r>
      <w:r w:rsidR="00AA7486">
        <w:rPr>
          <w:rFonts w:hint="cs"/>
          <w:rtl/>
        </w:rPr>
        <w:t>والاستفادة</w:t>
      </w:r>
      <w:r>
        <w:rPr>
          <w:rtl/>
        </w:rPr>
        <w:t xml:space="preserve"> منها 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الثاني : </w:t>
      </w:r>
    </w:p>
    <w:p w:rsidR="005943BC" w:rsidRDefault="005943BC" w:rsidP="00AA7486">
      <w:pPr>
        <w:jc w:val="both"/>
        <w:rPr>
          <w:rtl/>
        </w:rPr>
      </w:pPr>
      <w:r>
        <w:rPr>
          <w:rtl/>
        </w:rPr>
        <w:lastRenderedPageBreak/>
        <w:t>الألغاز : تضمن هذا الفصل الغاز وتمارين رياضية وعصف ذهني القصد منه استثار</w:t>
      </w:r>
      <w:r w:rsidR="00AA7486">
        <w:rPr>
          <w:rFonts w:hint="cs"/>
          <w:rtl/>
        </w:rPr>
        <w:t>ة</w:t>
      </w:r>
      <w:r>
        <w:rPr>
          <w:rtl/>
        </w:rPr>
        <w:t xml:space="preserve"> عقل المتعلم ويستخدم في بداي</w:t>
      </w:r>
      <w:r w:rsidR="00AA7486">
        <w:rPr>
          <w:rFonts w:hint="cs"/>
          <w:rtl/>
        </w:rPr>
        <w:t>ة</w:t>
      </w:r>
      <w:r>
        <w:rPr>
          <w:rtl/>
        </w:rPr>
        <w:t xml:space="preserve"> المحاضرة أو بالنقلات بين موضوع وآخر </w:t>
      </w:r>
      <w:r w:rsidR="00AA7486">
        <w:rPr>
          <w:rFonts w:hint="cs"/>
          <w:rtl/>
        </w:rPr>
        <w:t>لإرجاع</w:t>
      </w:r>
      <w:r>
        <w:rPr>
          <w:rtl/>
        </w:rPr>
        <w:t xml:space="preserve"> وشد انتباه المتعلم </w:t>
      </w:r>
      <w:r w:rsidR="00AA7486">
        <w:rPr>
          <w:rFonts w:hint="cs"/>
          <w:rtl/>
        </w:rPr>
        <w:t>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الثالث : </w:t>
      </w:r>
    </w:p>
    <w:p w:rsidR="005943BC" w:rsidRDefault="005943BC" w:rsidP="00AA7486">
      <w:pPr>
        <w:jc w:val="both"/>
        <w:rPr>
          <w:rtl/>
        </w:rPr>
      </w:pPr>
      <w:r>
        <w:rPr>
          <w:rtl/>
        </w:rPr>
        <w:t xml:space="preserve">الألعاب والتمارين : وهى من وسائل التعلم </w:t>
      </w:r>
      <w:r w:rsidR="00AA7486">
        <w:rPr>
          <w:rFonts w:hint="cs"/>
          <w:rtl/>
        </w:rPr>
        <w:t>و</w:t>
      </w:r>
      <w:r>
        <w:rPr>
          <w:rtl/>
        </w:rPr>
        <w:t xml:space="preserve"> هى فعاله أكثر مع صغار السن </w:t>
      </w:r>
      <w:r w:rsidR="00AA7486">
        <w:rPr>
          <w:rFonts w:hint="cs"/>
          <w:rtl/>
        </w:rPr>
        <w:t xml:space="preserve">، </w:t>
      </w:r>
      <w:r>
        <w:rPr>
          <w:rtl/>
        </w:rPr>
        <w:t xml:space="preserve">لأن التعلم باللعب من أمتع طرق التعلم وأكثرها فعاليه </w:t>
      </w:r>
      <w:r w:rsidR="00AA7486">
        <w:rPr>
          <w:rFonts w:hint="cs"/>
          <w:rtl/>
        </w:rPr>
        <w:t>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الخامس : </w:t>
      </w:r>
    </w:p>
    <w:p w:rsidR="005943BC" w:rsidRDefault="005943BC" w:rsidP="005943BC">
      <w:pPr>
        <w:jc w:val="both"/>
        <w:rPr>
          <w:rtl/>
        </w:rPr>
      </w:pPr>
      <w:r>
        <w:rPr>
          <w:rtl/>
        </w:rPr>
        <w:t>طرق تدريبية : والتنوع عنوانها من خلال المسابقات والاختبارات و الحوار ورش العمل و تمارين الكمبيوتر وطرق الاسئلة والأجوبة وقراءة قصة .</w:t>
      </w:r>
    </w:p>
    <w:p w:rsidR="005943BC" w:rsidRDefault="005943BC" w:rsidP="005943BC">
      <w:pPr>
        <w:jc w:val="both"/>
        <w:rPr>
          <w:rtl/>
        </w:rPr>
      </w:pPr>
    </w:p>
    <w:p w:rsidR="00AA7486" w:rsidRDefault="00AA7486" w:rsidP="00AA7486">
      <w:pPr>
        <w:jc w:val="both"/>
        <w:rPr>
          <w:rFonts w:cs="AL-Mateen" w:hint="cs"/>
          <w:rtl/>
        </w:rPr>
      </w:pPr>
    </w:p>
    <w:p w:rsidR="00AA7486" w:rsidRDefault="00AA7486" w:rsidP="00AA7486">
      <w:pPr>
        <w:jc w:val="both"/>
        <w:rPr>
          <w:rFonts w:cs="AL-Mateen" w:hint="cs"/>
          <w:rtl/>
        </w:rPr>
      </w:pPr>
    </w:p>
    <w:p w:rsidR="00AA7486" w:rsidRDefault="00AA7486" w:rsidP="00AA7486">
      <w:pPr>
        <w:jc w:val="both"/>
        <w:rPr>
          <w:rFonts w:cs="AL-Mateen" w:hint="cs"/>
          <w:rtl/>
        </w:rPr>
      </w:pPr>
    </w:p>
    <w:p w:rsidR="005943BC" w:rsidRPr="00AA7486" w:rsidRDefault="005943BC" w:rsidP="00AA7486">
      <w:pPr>
        <w:jc w:val="both"/>
        <w:rPr>
          <w:rFonts w:cs="AL-Mateen"/>
          <w:rtl/>
        </w:rPr>
      </w:pPr>
      <w:r w:rsidRPr="00AA7486">
        <w:rPr>
          <w:rFonts w:cs="AL-Mateen"/>
          <w:rtl/>
        </w:rPr>
        <w:t>الباب الخامس والأخير : الختام :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الأول : </w:t>
      </w:r>
      <w:r w:rsidR="00AA7486" w:rsidRPr="00AA7486">
        <w:rPr>
          <w:rFonts w:hint="cs"/>
          <w:u w:val="single"/>
          <w:rtl/>
        </w:rPr>
        <w:t xml:space="preserve"> </w:t>
      </w:r>
    </w:p>
    <w:p w:rsidR="005943BC" w:rsidRDefault="00AA7486" w:rsidP="00AA7486">
      <w:pPr>
        <w:jc w:val="both"/>
        <w:rPr>
          <w:rtl/>
        </w:rPr>
      </w:pPr>
      <w:r>
        <w:rPr>
          <w:rFonts w:hint="cs"/>
          <w:rtl/>
        </w:rPr>
        <w:t>اشتمل على ا</w:t>
      </w:r>
      <w:r w:rsidR="005943BC">
        <w:rPr>
          <w:rtl/>
        </w:rPr>
        <w:t xml:space="preserve">لمراجعة : وهى من أهم الطرق </w:t>
      </w:r>
      <w:r>
        <w:rPr>
          <w:rFonts w:hint="cs"/>
          <w:rtl/>
        </w:rPr>
        <w:t>لإثبات</w:t>
      </w:r>
      <w:r w:rsidR="005943BC">
        <w:rPr>
          <w:rtl/>
        </w:rPr>
        <w:t xml:space="preserve"> فاعلية التعلم أو تحقيق أهدافه وتنوعها يبهج المتعلم وقد اقترح </w:t>
      </w:r>
      <w:r>
        <w:rPr>
          <w:rFonts w:hint="cs"/>
          <w:rtl/>
        </w:rPr>
        <w:t>المؤلف</w:t>
      </w:r>
      <w:r w:rsidR="005943BC">
        <w:rPr>
          <w:rtl/>
        </w:rPr>
        <w:t xml:space="preserve"> بعض الطرق لها مثل بطاقات الأسئلة , استراتيجية الأخطاء المقصودة , تعلم من الواقع و سباق المراجعة 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الثاني : </w:t>
      </w:r>
    </w:p>
    <w:p w:rsidR="005943BC" w:rsidRDefault="005943BC" w:rsidP="00AA7486">
      <w:pPr>
        <w:jc w:val="both"/>
        <w:rPr>
          <w:rtl/>
        </w:rPr>
      </w:pPr>
      <w:r>
        <w:rPr>
          <w:rtl/>
        </w:rPr>
        <w:t>التقييم : عملية مهمة تخضع عليها تحقيق أهداف المتعلم والمعلمين</w:t>
      </w:r>
      <w:r w:rsidR="00AA7486">
        <w:rPr>
          <w:rFonts w:hint="cs"/>
          <w:rtl/>
        </w:rPr>
        <w:t xml:space="preserve">، </w:t>
      </w:r>
      <w:r>
        <w:rPr>
          <w:rtl/>
        </w:rPr>
        <w:t>وتتنوع صورها مثل تدوين ملاحظات موجزة عن المتدربين و التقييم الكتابي و التقييم الفردي والجماعي 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الثالث : </w:t>
      </w:r>
    </w:p>
    <w:p w:rsidR="005943BC" w:rsidRDefault="005943BC" w:rsidP="005943BC">
      <w:pPr>
        <w:jc w:val="both"/>
        <w:rPr>
          <w:rtl/>
        </w:rPr>
      </w:pPr>
      <w:r>
        <w:rPr>
          <w:rtl/>
        </w:rPr>
        <w:t xml:space="preserve">الشهادات و الهدايا و والختام : وقد تناولها في الشرح </w:t>
      </w:r>
      <w:r w:rsidR="00AA7486">
        <w:rPr>
          <w:rFonts w:hint="cs"/>
          <w:rtl/>
        </w:rPr>
        <w:t>والأمثلة</w:t>
      </w:r>
      <w:r>
        <w:rPr>
          <w:rtl/>
        </w:rPr>
        <w:t xml:space="preserve"> </w:t>
      </w:r>
      <w:r w:rsidR="00AA7486">
        <w:rPr>
          <w:rFonts w:hint="cs"/>
          <w:rtl/>
        </w:rPr>
        <w:t>كاقتراحه</w:t>
      </w:r>
      <w:r>
        <w:rPr>
          <w:rtl/>
        </w:rPr>
        <w:t xml:space="preserve"> أعطاء المتدرب نفسه الدرجه التي يستحقها أو عمل حفلة تخرج صغيرة أو توثيق الختام بصور وتوزيعها حتى لا تمحى من عقل المتدرب والمدرب 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الرابع : </w:t>
      </w:r>
    </w:p>
    <w:p w:rsidR="005943BC" w:rsidRDefault="005943BC" w:rsidP="00AA7486">
      <w:pPr>
        <w:jc w:val="both"/>
        <w:rPr>
          <w:rtl/>
        </w:rPr>
      </w:pPr>
      <w:r>
        <w:rPr>
          <w:rtl/>
        </w:rPr>
        <w:t>ما بعد الدورة : وتكون عن طريق دعوة المتدربين للبقاء على اتصال يحسن من أدائهم وذاكرتهم أو عمل اجتماعات بعد الدور</w:t>
      </w:r>
      <w:r w:rsidR="00AA7486">
        <w:rPr>
          <w:rFonts w:hint="cs"/>
          <w:rtl/>
        </w:rPr>
        <w:t>ة</w:t>
      </w:r>
      <w:r>
        <w:rPr>
          <w:rtl/>
        </w:rPr>
        <w:t xml:space="preserve"> بتحسين تطبيق التدريب .</w:t>
      </w:r>
    </w:p>
    <w:p w:rsidR="00AA7486" w:rsidRPr="00AA7486" w:rsidRDefault="005943BC" w:rsidP="00265BE3">
      <w:pPr>
        <w:numPr>
          <w:ilvl w:val="0"/>
          <w:numId w:val="9"/>
        </w:numPr>
        <w:jc w:val="both"/>
        <w:rPr>
          <w:rFonts w:hint="cs"/>
          <w:u w:val="single"/>
          <w:rtl/>
        </w:rPr>
      </w:pPr>
      <w:r w:rsidRPr="00AA7486">
        <w:rPr>
          <w:u w:val="single"/>
          <w:rtl/>
        </w:rPr>
        <w:t xml:space="preserve">الفصل الخامس: </w:t>
      </w:r>
    </w:p>
    <w:p w:rsidR="005943BC" w:rsidRDefault="00AA7486" w:rsidP="00AA7486">
      <w:pPr>
        <w:jc w:val="both"/>
        <w:rPr>
          <w:rtl/>
        </w:rPr>
      </w:pPr>
      <w:r>
        <w:rPr>
          <w:rFonts w:hint="cs"/>
          <w:rtl/>
        </w:rPr>
        <w:t>إ</w:t>
      </w:r>
      <w:r w:rsidR="005943BC">
        <w:rPr>
          <w:rtl/>
        </w:rPr>
        <w:t>جاب</w:t>
      </w:r>
      <w:r>
        <w:rPr>
          <w:rFonts w:hint="cs"/>
          <w:rtl/>
        </w:rPr>
        <w:t>ة</w:t>
      </w:r>
      <w:r w:rsidR="005943BC">
        <w:rPr>
          <w:rtl/>
        </w:rPr>
        <w:t xml:space="preserve"> التمارين : حيث </w:t>
      </w:r>
      <w:r>
        <w:rPr>
          <w:rFonts w:hint="cs"/>
          <w:rtl/>
        </w:rPr>
        <w:t>إ</w:t>
      </w:r>
      <w:r w:rsidR="005943BC">
        <w:rPr>
          <w:rtl/>
        </w:rPr>
        <w:t xml:space="preserve">ن الكاتب قام بوضع العديد من التمارين والألعاب الذهنية والرياضية في الباب الرابع وخاصة في الفصل الثالث وقد قام بتأخير </w:t>
      </w:r>
      <w:r>
        <w:rPr>
          <w:rFonts w:hint="cs"/>
          <w:rtl/>
        </w:rPr>
        <w:t>الإجابات</w:t>
      </w:r>
      <w:r w:rsidR="005943BC">
        <w:rPr>
          <w:rtl/>
        </w:rPr>
        <w:t xml:space="preserve"> ووضعها في الخلف تسهيل للمتدرب لحل التمارين دون عناء مشاهدة </w:t>
      </w:r>
      <w:r>
        <w:rPr>
          <w:rFonts w:hint="cs"/>
          <w:rtl/>
        </w:rPr>
        <w:t>أجوبتها</w:t>
      </w:r>
      <w:r w:rsidR="005943BC">
        <w:rPr>
          <w:rtl/>
        </w:rPr>
        <w:t xml:space="preserve"> في الخلف </w:t>
      </w:r>
      <w:r>
        <w:rPr>
          <w:rFonts w:hint="cs"/>
          <w:rtl/>
        </w:rPr>
        <w:t>إلا</w:t>
      </w:r>
      <w:r w:rsidR="005943BC">
        <w:rPr>
          <w:rtl/>
        </w:rPr>
        <w:t xml:space="preserve"> بعد الانتهاء منها وهى فكره </w:t>
      </w:r>
      <w:r>
        <w:rPr>
          <w:rFonts w:hint="cs"/>
          <w:rtl/>
        </w:rPr>
        <w:t>جيدة</w:t>
      </w:r>
      <w:r w:rsidR="005943BC">
        <w:rPr>
          <w:rtl/>
        </w:rPr>
        <w:t xml:space="preserve"> .</w:t>
      </w:r>
    </w:p>
    <w:p w:rsidR="00AA7486" w:rsidRDefault="00AA7486" w:rsidP="00AA7486">
      <w:pPr>
        <w:jc w:val="both"/>
        <w:rPr>
          <w:rFonts w:cs="AL-Mateen" w:hint="cs"/>
          <w:rtl/>
        </w:rPr>
      </w:pPr>
    </w:p>
    <w:p w:rsidR="005943BC" w:rsidRPr="00AA7486" w:rsidRDefault="005943BC" w:rsidP="00AA7486">
      <w:pPr>
        <w:jc w:val="both"/>
        <w:rPr>
          <w:rFonts w:cs="AL-Mateen"/>
          <w:rtl/>
        </w:rPr>
      </w:pPr>
      <w:r w:rsidRPr="00AA7486">
        <w:rPr>
          <w:rFonts w:cs="AL-Mateen"/>
          <w:rtl/>
        </w:rPr>
        <w:t>رأيي في الكتاب :</w:t>
      </w:r>
    </w:p>
    <w:p w:rsidR="00CF1E46" w:rsidRDefault="005943BC" w:rsidP="00265BE3">
      <w:pPr>
        <w:numPr>
          <w:ilvl w:val="0"/>
          <w:numId w:val="10"/>
        </w:numPr>
        <w:jc w:val="both"/>
        <w:rPr>
          <w:rFonts w:hint="cs"/>
          <w:rtl/>
        </w:rPr>
      </w:pPr>
      <w:r>
        <w:rPr>
          <w:rtl/>
        </w:rPr>
        <w:lastRenderedPageBreak/>
        <w:t xml:space="preserve">الكتاب </w:t>
      </w:r>
      <w:r w:rsidR="00CD332A">
        <w:rPr>
          <w:rFonts w:hint="cs"/>
          <w:rtl/>
        </w:rPr>
        <w:t>م</w:t>
      </w:r>
      <w:r>
        <w:rPr>
          <w:rtl/>
        </w:rPr>
        <w:t>وسوع</w:t>
      </w:r>
      <w:r w:rsidR="00AA7486">
        <w:rPr>
          <w:rFonts w:hint="cs"/>
          <w:rtl/>
        </w:rPr>
        <w:t>ة</w:t>
      </w:r>
      <w:r w:rsidR="00AA7486">
        <w:rPr>
          <w:rtl/>
        </w:rPr>
        <w:t xml:space="preserve"> </w:t>
      </w:r>
      <w:r>
        <w:rPr>
          <w:rtl/>
        </w:rPr>
        <w:t xml:space="preserve">شاملة </w:t>
      </w:r>
      <w:r w:rsidR="00AA7486">
        <w:rPr>
          <w:rFonts w:hint="cs"/>
          <w:rtl/>
        </w:rPr>
        <w:t>يحتاجها</w:t>
      </w:r>
      <w:r w:rsidR="00CF1E46">
        <w:rPr>
          <w:rFonts w:hint="cs"/>
          <w:rtl/>
        </w:rPr>
        <w:t xml:space="preserve"> أي</w:t>
      </w:r>
      <w:r>
        <w:rPr>
          <w:rtl/>
        </w:rPr>
        <w:t xml:space="preserve"> مدرب أو معلم , حيث </w:t>
      </w:r>
      <w:r w:rsidR="00CF1E46">
        <w:rPr>
          <w:rFonts w:hint="cs"/>
          <w:rtl/>
        </w:rPr>
        <w:t>إ</w:t>
      </w:r>
      <w:r>
        <w:rPr>
          <w:rtl/>
        </w:rPr>
        <w:t xml:space="preserve">نها تناولت كل شيء يتعلق بالمحاضر أو المعلم وقدمت له </w:t>
      </w:r>
      <w:r w:rsidR="00CF1E46">
        <w:rPr>
          <w:rFonts w:hint="cs"/>
          <w:rtl/>
        </w:rPr>
        <w:t>اقتراحات</w:t>
      </w:r>
      <w:r w:rsidR="00CF1E46">
        <w:rPr>
          <w:rtl/>
        </w:rPr>
        <w:t xml:space="preserve"> فعالة ومناسبة ونوعت بذلك</w:t>
      </w:r>
      <w:r w:rsidR="00CF1E46">
        <w:rPr>
          <w:rFonts w:hint="cs"/>
          <w:rtl/>
        </w:rPr>
        <w:t>.</w:t>
      </w:r>
    </w:p>
    <w:p w:rsidR="00856C57" w:rsidRPr="00856C57" w:rsidRDefault="00CF1E46" w:rsidP="00265BE3">
      <w:pPr>
        <w:numPr>
          <w:ilvl w:val="0"/>
          <w:numId w:val="10"/>
        </w:numPr>
        <w:jc w:val="both"/>
        <w:rPr>
          <w:rFonts w:hint="cs"/>
          <w:rtl/>
        </w:rPr>
      </w:pPr>
      <w:r>
        <w:rPr>
          <w:rFonts w:hint="cs"/>
          <w:rtl/>
        </w:rPr>
        <w:t>أما من حيث إخراج الكتاب، ف</w:t>
      </w:r>
      <w:r w:rsidR="005943BC">
        <w:rPr>
          <w:rtl/>
        </w:rPr>
        <w:t>الطباعة فاخرة و</w:t>
      </w:r>
      <w:r>
        <w:rPr>
          <w:rFonts w:hint="cs"/>
          <w:rtl/>
        </w:rPr>
        <w:t>م</w:t>
      </w:r>
      <w:r w:rsidR="005943BC">
        <w:rPr>
          <w:rtl/>
        </w:rPr>
        <w:t>لونة بأجمل الألوان م</w:t>
      </w:r>
      <w:r>
        <w:rPr>
          <w:rFonts w:hint="cs"/>
          <w:rtl/>
        </w:rPr>
        <w:t>زود</w:t>
      </w:r>
      <w:r w:rsidR="005943BC">
        <w:rPr>
          <w:rtl/>
        </w:rPr>
        <w:t xml:space="preserve"> بالصور المعبرة عن المضمون </w:t>
      </w:r>
      <w:r>
        <w:rPr>
          <w:rFonts w:hint="cs"/>
          <w:rtl/>
        </w:rPr>
        <w:t>ما يعين على</w:t>
      </w:r>
      <w:r w:rsidR="005943BC">
        <w:rPr>
          <w:rtl/>
        </w:rPr>
        <w:t xml:space="preserve"> زيادة استيعاب الفكرة </w:t>
      </w:r>
      <w:r>
        <w:rPr>
          <w:rFonts w:hint="cs"/>
          <w:rtl/>
        </w:rPr>
        <w:t>المقصودة.</w:t>
      </w:r>
    </w:p>
    <w:sectPr w:rsidR="00856C57" w:rsidRPr="00856C57" w:rsidSect="00851C89">
      <w:headerReference w:type="even" r:id="rId9"/>
      <w:headerReference w:type="default" r:id="rId10"/>
      <w:footerReference w:type="default" r:id="rId11"/>
      <w:headerReference w:type="first" r:id="rId12"/>
      <w:footnotePr>
        <w:numRestart w:val="eachPage"/>
      </w:footnotePr>
      <w:pgSz w:w="11906" w:h="16838" w:code="9"/>
      <w:pgMar w:top="1701" w:right="1134" w:bottom="170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796" w:rsidRDefault="00742796">
      <w:r>
        <w:separator/>
      </w:r>
    </w:p>
  </w:endnote>
  <w:endnote w:type="continuationSeparator" w:id="1">
    <w:p w:rsidR="00742796" w:rsidRDefault="0074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o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DecoType Naskh Special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thnna"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72" w:rsidRPr="009F507F" w:rsidRDefault="006E7972" w:rsidP="00F538F7">
    <w:pPr>
      <w:jc w:val="center"/>
      <w:rPr>
        <w:rFonts w:cs="Traditional Arabic" w:hint="cs"/>
        <w:sz w:val="20"/>
        <w:szCs w:val="20"/>
        <w:rtl/>
      </w:rPr>
    </w:pPr>
    <w:r>
      <w:rPr>
        <w:rFonts w:cs="Traditional Arabic" w:hint="cs"/>
        <w:sz w:val="20"/>
        <w:szCs w:val="20"/>
        <w:rtl/>
      </w:rPr>
      <w:t xml:space="preserve"> </w:t>
    </w:r>
    <w:r w:rsidRPr="009F507F">
      <w:rPr>
        <w:rFonts w:cs="Traditional Arabic" w:hint="cs"/>
        <w:sz w:val="20"/>
        <w:szCs w:val="20"/>
        <w:rtl/>
      </w:rPr>
      <w:t xml:space="preserve"> </w:t>
    </w:r>
    <w:r>
      <w:rPr>
        <w:rFonts w:cs="Traditional Arabic" w:hint="cs"/>
        <w:sz w:val="20"/>
        <w:szCs w:val="20"/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796" w:rsidRDefault="00742796">
      <w:r>
        <w:separator/>
      </w:r>
    </w:p>
  </w:footnote>
  <w:footnote w:type="continuationSeparator" w:id="1">
    <w:p w:rsidR="00742796" w:rsidRDefault="0074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72" w:rsidRDefault="006E7972" w:rsidP="006544BA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E7972" w:rsidRDefault="006E7972" w:rsidP="006544BA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72" w:rsidRDefault="006E7972" w:rsidP="004E3EA1">
    <w:pPr>
      <w:pStyle w:val="Header"/>
      <w:framePr w:w="267" w:wrap="around" w:vAnchor="text" w:hAnchor="page" w:x="1249" w:y="-33"/>
      <w:jc w:val="center"/>
      <w:rPr>
        <w:rStyle w:val="PageNumber"/>
        <w:rFonts w:hint="cs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547AA">
      <w:rPr>
        <w:rStyle w:val="PageNumber"/>
        <w:noProof/>
        <w:rtl/>
      </w:rPr>
      <w:t>5</w:t>
    </w:r>
    <w:r>
      <w:rPr>
        <w:rStyle w:val="PageNumber"/>
        <w:rtl/>
      </w:rPr>
      <w:fldChar w:fldCharType="end"/>
    </w:r>
  </w:p>
  <w:p w:rsidR="006E7972" w:rsidRDefault="004112C3" w:rsidP="00251E10">
    <w:pPr>
      <w:pStyle w:val="Header"/>
      <w:tabs>
        <w:tab w:val="clear" w:pos="4153"/>
        <w:tab w:val="clear" w:pos="8306"/>
        <w:tab w:val="left" w:pos="3107"/>
      </w:tabs>
      <w:ind w:right="360" w:firstLine="360"/>
      <w:rPr>
        <w:rFonts w:hint="cs"/>
        <w:rtl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119.75pt;margin-top:-1.6pt;width:31.9pt;height:30.8pt;z-index:251658752;mso-wrap-style:none" stroked="f">
          <v:textbox style="mso-next-textbox:#_x0000_s2083;mso-fit-shape-to-text:t">
            <w:txbxContent>
              <w:p w:rsidR="004112C3" w:rsidRDefault="005547AA" w:rsidP="004112C3">
                <w:r>
                  <w:rPr>
                    <w:noProof/>
                  </w:rPr>
                  <w:drawing>
                    <wp:inline distT="0" distB="0" distL="0" distR="0">
                      <wp:extent cx="215265" cy="292735"/>
                      <wp:effectExtent l="19050" t="0" r="0" b="0"/>
                      <wp:docPr id="3" name="Picture 3" descr="hm52fz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hm52fz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5265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6E7972">
      <w:rPr>
        <w:noProof/>
      </w:rPr>
      <w:pict>
        <v:shape id="_x0000_s2070" type="#_x0000_t202" style="position:absolute;left:0;text-align:left;margin-left:248.55pt;margin-top:-1.6pt;width:227.1pt;height:25.65pt;z-index:251656704" stroked="f">
          <v:textbox style="mso-next-textbox:#_x0000_s2070">
            <w:txbxContent>
              <w:p w:rsidR="006E7972" w:rsidRPr="00760CAD" w:rsidRDefault="00856C57" w:rsidP="004112C3">
                <w:pPr>
                  <w:jc w:val="center"/>
                  <w:rPr>
                    <w:rFonts w:cs="AL-Mohanad" w:hint="cs"/>
                    <w:sz w:val="28"/>
                    <w:szCs w:val="28"/>
                    <w:rtl/>
                  </w:rPr>
                </w:pPr>
                <w:r>
                  <w:rPr>
                    <w:rFonts w:cs="AL-Mohanad" w:hint="cs"/>
                    <w:sz w:val="28"/>
                    <w:szCs w:val="28"/>
                    <w:rtl/>
                  </w:rPr>
                  <w:t xml:space="preserve">تعريف </w:t>
                </w:r>
                <w:r w:rsidR="004112C3">
                  <w:rPr>
                    <w:rFonts w:cs="AL-Mohanad" w:hint="cs"/>
                    <w:sz w:val="28"/>
                    <w:szCs w:val="28"/>
                    <w:rtl/>
                  </w:rPr>
                  <w:t xml:space="preserve">بكتاب : </w:t>
                </w:r>
                <w:r w:rsidR="004112C3" w:rsidRPr="004112C3">
                  <w:rPr>
                    <w:rFonts w:cs="AL-Mohanad"/>
                    <w:sz w:val="28"/>
                    <w:szCs w:val="28"/>
                    <w:rtl/>
                  </w:rPr>
                  <w:t xml:space="preserve">التدريب والتدريس الإبداعيِّ.  </w:t>
                </w:r>
              </w:p>
            </w:txbxContent>
          </v:textbox>
          <w10:wrap anchorx="page"/>
        </v:shape>
      </w:pict>
    </w:r>
    <w:r w:rsidR="006E7972">
      <w:rPr>
        <w:noProof/>
      </w:rPr>
      <w:pict>
        <v:roundrect id="_x0000_s2081" style="position:absolute;left:0;text-align:left;margin-left:2.85pt;margin-top:1.25pt;width:22.8pt;height:19.95pt;z-index:251657728" arcsize="10923f" filled="f" strokeweight="3pt">
          <v:stroke linestyle="thinThin"/>
          <w10:wrap anchorx="page"/>
        </v:roundrect>
      </w:pict>
    </w:r>
    <w:r w:rsidR="006E7972">
      <w:rPr>
        <w:rFonts w:hint="cs"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  <w:r w:rsidR="006E7972">
      <w:t xml:space="preserve">   </w:t>
    </w:r>
    <w:r w:rsidR="006E7972">
      <w:rPr>
        <w:rFonts w:hint="cs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72" w:rsidRDefault="006E7972" w:rsidP="004551A9">
    <w:pPr>
      <w:pStyle w:val="Header"/>
      <w:framePr w:wrap="around" w:vAnchor="text" w:hAnchor="page" w:x="908" w:y="25"/>
      <w:rPr>
        <w:rStyle w:val="PageNumber"/>
        <w:rFonts w:hint="cs"/>
      </w:rPr>
    </w:pPr>
    <w:r>
      <w:rPr>
        <w:rStyle w:val="PageNumber"/>
        <w:rFonts w:hint="cs"/>
        <w:rtl/>
      </w:rPr>
      <w:t xml:space="preserve"> </w:t>
    </w:r>
  </w:p>
  <w:p w:rsidR="006E7972" w:rsidRDefault="006E7972" w:rsidP="006544BA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" o:bullet="t">
        <v:imagedata r:id="rId1" o:title="mso3"/>
      </v:shape>
    </w:pict>
  </w:numPicBullet>
  <w:numPicBullet w:numPicBulletId="1">
    <w:pict>
      <v:shape id="_x0000_i1031" type="#_x0000_t75" style="width:8.95pt;height:8.95pt" o:bullet="t">
        <v:imagedata r:id="rId2" o:title="BD21504_"/>
      </v:shape>
    </w:pict>
  </w:numPicBullet>
  <w:numPicBullet w:numPicBulletId="2">
    <w:pict>
      <v:shape id="_x0000_i1032" type="#_x0000_t75" style="width:221.2pt;height:436.7pt" o:bullet="t">
        <v:imagedata r:id="rId3" o:title="ساعة يدوية"/>
      </v:shape>
    </w:pict>
  </w:numPicBullet>
  <w:numPicBullet w:numPicBulletId="3">
    <w:pict>
      <v:shape id="_x0000_i1033" type="#_x0000_t75" style="width:34.35pt;height:104.95pt" o:bullet="t">
        <v:imagedata r:id="rId4" o:title="ساعة حائطية"/>
        <o:lock v:ext="edit" cropping="t"/>
      </v:shape>
    </w:pict>
  </w:numPicBullet>
  <w:numPicBullet w:numPicBulletId="4">
    <w:pict>
      <v:shape id="_x0000_i1034" type="#_x0000_t75" style="width:204.25pt;height:173.65pt" o:bullet="t">
        <v:imagedata r:id="rId5" o:title="مفكررة"/>
      </v:shape>
    </w:pict>
  </w:numPicBullet>
  <w:abstractNum w:abstractNumId="0">
    <w:nsid w:val="01373753"/>
    <w:multiLevelType w:val="hybridMultilevel"/>
    <w:tmpl w:val="AAE83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654175"/>
    <w:multiLevelType w:val="hybridMultilevel"/>
    <w:tmpl w:val="C278E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467E5"/>
    <w:multiLevelType w:val="hybridMultilevel"/>
    <w:tmpl w:val="13E6A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CF2D3C"/>
    <w:multiLevelType w:val="hybridMultilevel"/>
    <w:tmpl w:val="7B26D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5E0D12"/>
    <w:multiLevelType w:val="hybridMultilevel"/>
    <w:tmpl w:val="68223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E509B9"/>
    <w:multiLevelType w:val="hybridMultilevel"/>
    <w:tmpl w:val="82BCCC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07DA5"/>
    <w:multiLevelType w:val="hybridMultilevel"/>
    <w:tmpl w:val="235A7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A1ADC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AL-Mohanad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713FC1"/>
    <w:multiLevelType w:val="hybridMultilevel"/>
    <w:tmpl w:val="FDAEA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B348CC"/>
    <w:multiLevelType w:val="hybridMultilevel"/>
    <w:tmpl w:val="90686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81104E"/>
    <w:multiLevelType w:val="hybridMultilevel"/>
    <w:tmpl w:val="B0427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3617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AL-Mohanad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20"/>
  <w:drawingGridHorizontalSpacing w:val="57"/>
  <w:drawingGridVerticalSpacing w:val="57"/>
  <w:noPunctuationKerning/>
  <w:characterSpacingControl w:val="doNotCompress"/>
  <w:hdrShapeDefaults>
    <o:shapedefaults v:ext="edit" spidmax="3074">
      <o:colormenu v:ext="edit" fillcolor="none" strokecolor="none"/>
    </o:shapedefaults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applyBreakingRules/>
  </w:compat>
  <w:rsids>
    <w:rsidRoot w:val="00783210"/>
    <w:rsid w:val="0001043B"/>
    <w:rsid w:val="000131DB"/>
    <w:rsid w:val="00014F54"/>
    <w:rsid w:val="00021745"/>
    <w:rsid w:val="00026867"/>
    <w:rsid w:val="0003116C"/>
    <w:rsid w:val="00031230"/>
    <w:rsid w:val="00032F57"/>
    <w:rsid w:val="000364F4"/>
    <w:rsid w:val="00041824"/>
    <w:rsid w:val="00041A32"/>
    <w:rsid w:val="00042127"/>
    <w:rsid w:val="0004251C"/>
    <w:rsid w:val="00042DAB"/>
    <w:rsid w:val="00047B06"/>
    <w:rsid w:val="000511D4"/>
    <w:rsid w:val="00051202"/>
    <w:rsid w:val="00055907"/>
    <w:rsid w:val="000559DA"/>
    <w:rsid w:val="00055E1F"/>
    <w:rsid w:val="000617D8"/>
    <w:rsid w:val="0006187E"/>
    <w:rsid w:val="00065ACB"/>
    <w:rsid w:val="00066859"/>
    <w:rsid w:val="00066D9A"/>
    <w:rsid w:val="00072094"/>
    <w:rsid w:val="00073A99"/>
    <w:rsid w:val="000750D5"/>
    <w:rsid w:val="00080827"/>
    <w:rsid w:val="000812AE"/>
    <w:rsid w:val="000816E1"/>
    <w:rsid w:val="00082052"/>
    <w:rsid w:val="00082A88"/>
    <w:rsid w:val="0008325F"/>
    <w:rsid w:val="00083C90"/>
    <w:rsid w:val="00084C79"/>
    <w:rsid w:val="00086AF4"/>
    <w:rsid w:val="00086F9B"/>
    <w:rsid w:val="00087542"/>
    <w:rsid w:val="0009426D"/>
    <w:rsid w:val="00096321"/>
    <w:rsid w:val="00096C39"/>
    <w:rsid w:val="000A45A9"/>
    <w:rsid w:val="000B260B"/>
    <w:rsid w:val="000B3FB5"/>
    <w:rsid w:val="000B4645"/>
    <w:rsid w:val="000B4777"/>
    <w:rsid w:val="000C5F00"/>
    <w:rsid w:val="000D1F39"/>
    <w:rsid w:val="000D21EF"/>
    <w:rsid w:val="000D2A9A"/>
    <w:rsid w:val="000D3310"/>
    <w:rsid w:val="000D5382"/>
    <w:rsid w:val="000E2E6D"/>
    <w:rsid w:val="000E5288"/>
    <w:rsid w:val="000E5672"/>
    <w:rsid w:val="000E78C5"/>
    <w:rsid w:val="000F02E4"/>
    <w:rsid w:val="000F0AB2"/>
    <w:rsid w:val="000F0E6F"/>
    <w:rsid w:val="000F45AB"/>
    <w:rsid w:val="000F4ABE"/>
    <w:rsid w:val="001000C8"/>
    <w:rsid w:val="001049FD"/>
    <w:rsid w:val="00105275"/>
    <w:rsid w:val="001102E1"/>
    <w:rsid w:val="00112C05"/>
    <w:rsid w:val="00115E0A"/>
    <w:rsid w:val="00115F15"/>
    <w:rsid w:val="001201AA"/>
    <w:rsid w:val="001225A5"/>
    <w:rsid w:val="001232AE"/>
    <w:rsid w:val="00123335"/>
    <w:rsid w:val="00126ED0"/>
    <w:rsid w:val="00127607"/>
    <w:rsid w:val="00130976"/>
    <w:rsid w:val="00131EE4"/>
    <w:rsid w:val="00133F6A"/>
    <w:rsid w:val="0013454E"/>
    <w:rsid w:val="00137777"/>
    <w:rsid w:val="001409A5"/>
    <w:rsid w:val="0014709F"/>
    <w:rsid w:val="00150475"/>
    <w:rsid w:val="00150AAC"/>
    <w:rsid w:val="00151436"/>
    <w:rsid w:val="0015441E"/>
    <w:rsid w:val="00155338"/>
    <w:rsid w:val="00155DC5"/>
    <w:rsid w:val="00156F84"/>
    <w:rsid w:val="0015743E"/>
    <w:rsid w:val="00162AE6"/>
    <w:rsid w:val="00164EF3"/>
    <w:rsid w:val="001740AF"/>
    <w:rsid w:val="00174A6F"/>
    <w:rsid w:val="0017683F"/>
    <w:rsid w:val="00177C09"/>
    <w:rsid w:val="00177E4B"/>
    <w:rsid w:val="0018104C"/>
    <w:rsid w:val="00182072"/>
    <w:rsid w:val="00183401"/>
    <w:rsid w:val="00183E55"/>
    <w:rsid w:val="0018406A"/>
    <w:rsid w:val="00184A4F"/>
    <w:rsid w:val="00195C5F"/>
    <w:rsid w:val="00197529"/>
    <w:rsid w:val="00197E29"/>
    <w:rsid w:val="001A6E3C"/>
    <w:rsid w:val="001B20A2"/>
    <w:rsid w:val="001B70C9"/>
    <w:rsid w:val="001B79E0"/>
    <w:rsid w:val="001C3BBE"/>
    <w:rsid w:val="001C4B1A"/>
    <w:rsid w:val="001C50BA"/>
    <w:rsid w:val="001C6E38"/>
    <w:rsid w:val="001D2D4C"/>
    <w:rsid w:val="001D2D92"/>
    <w:rsid w:val="001D6175"/>
    <w:rsid w:val="001E0F3B"/>
    <w:rsid w:val="001E1243"/>
    <w:rsid w:val="001F2D6C"/>
    <w:rsid w:val="0020077F"/>
    <w:rsid w:val="00200A03"/>
    <w:rsid w:val="00201D14"/>
    <w:rsid w:val="002022B6"/>
    <w:rsid w:val="00204927"/>
    <w:rsid w:val="002058E7"/>
    <w:rsid w:val="00210800"/>
    <w:rsid w:val="00213A9E"/>
    <w:rsid w:val="00214F27"/>
    <w:rsid w:val="00224B99"/>
    <w:rsid w:val="002302C3"/>
    <w:rsid w:val="002324FF"/>
    <w:rsid w:val="00232A8A"/>
    <w:rsid w:val="002470B8"/>
    <w:rsid w:val="00251E10"/>
    <w:rsid w:val="002535DC"/>
    <w:rsid w:val="00257AA5"/>
    <w:rsid w:val="0026035F"/>
    <w:rsid w:val="002608AE"/>
    <w:rsid w:val="00265BE3"/>
    <w:rsid w:val="00266E85"/>
    <w:rsid w:val="00267396"/>
    <w:rsid w:val="00267527"/>
    <w:rsid w:val="002743F7"/>
    <w:rsid w:val="0029112A"/>
    <w:rsid w:val="00293A77"/>
    <w:rsid w:val="0029470F"/>
    <w:rsid w:val="00296ACB"/>
    <w:rsid w:val="002A001E"/>
    <w:rsid w:val="002A026C"/>
    <w:rsid w:val="002B0A4E"/>
    <w:rsid w:val="002B1C45"/>
    <w:rsid w:val="002B282F"/>
    <w:rsid w:val="002C55CB"/>
    <w:rsid w:val="002C755C"/>
    <w:rsid w:val="002D265E"/>
    <w:rsid w:val="002D303F"/>
    <w:rsid w:val="002D51C9"/>
    <w:rsid w:val="002D5DF8"/>
    <w:rsid w:val="002E0623"/>
    <w:rsid w:val="002E2BDF"/>
    <w:rsid w:val="002E5A4E"/>
    <w:rsid w:val="002E7F65"/>
    <w:rsid w:val="00300722"/>
    <w:rsid w:val="00300DCF"/>
    <w:rsid w:val="003018F1"/>
    <w:rsid w:val="003154DF"/>
    <w:rsid w:val="00317347"/>
    <w:rsid w:val="0032182B"/>
    <w:rsid w:val="00323B0B"/>
    <w:rsid w:val="00327202"/>
    <w:rsid w:val="003312B6"/>
    <w:rsid w:val="00337A10"/>
    <w:rsid w:val="00337A3E"/>
    <w:rsid w:val="0034065A"/>
    <w:rsid w:val="003505F7"/>
    <w:rsid w:val="00352C33"/>
    <w:rsid w:val="00354ABA"/>
    <w:rsid w:val="003573AD"/>
    <w:rsid w:val="0036469E"/>
    <w:rsid w:val="003665A0"/>
    <w:rsid w:val="0036771D"/>
    <w:rsid w:val="00375A4A"/>
    <w:rsid w:val="00380304"/>
    <w:rsid w:val="00382552"/>
    <w:rsid w:val="0038717F"/>
    <w:rsid w:val="00387782"/>
    <w:rsid w:val="00390F08"/>
    <w:rsid w:val="0039395D"/>
    <w:rsid w:val="003971A1"/>
    <w:rsid w:val="003A1A28"/>
    <w:rsid w:val="003A228D"/>
    <w:rsid w:val="003A3ADB"/>
    <w:rsid w:val="003A5B48"/>
    <w:rsid w:val="003B132D"/>
    <w:rsid w:val="003B1ED8"/>
    <w:rsid w:val="003B2B09"/>
    <w:rsid w:val="003B4366"/>
    <w:rsid w:val="003C1595"/>
    <w:rsid w:val="003C2BF8"/>
    <w:rsid w:val="003C662E"/>
    <w:rsid w:val="003D6EC3"/>
    <w:rsid w:val="003E1FFD"/>
    <w:rsid w:val="003E2549"/>
    <w:rsid w:val="003E3076"/>
    <w:rsid w:val="003E3248"/>
    <w:rsid w:val="003E633B"/>
    <w:rsid w:val="003E65E6"/>
    <w:rsid w:val="003E6AEB"/>
    <w:rsid w:val="003F2FFD"/>
    <w:rsid w:val="003F4304"/>
    <w:rsid w:val="003F4975"/>
    <w:rsid w:val="003F7403"/>
    <w:rsid w:val="0040066F"/>
    <w:rsid w:val="00404E26"/>
    <w:rsid w:val="00406474"/>
    <w:rsid w:val="00406B1E"/>
    <w:rsid w:val="004112C3"/>
    <w:rsid w:val="004154EA"/>
    <w:rsid w:val="00415EBD"/>
    <w:rsid w:val="00416CFF"/>
    <w:rsid w:val="00416EFC"/>
    <w:rsid w:val="00421640"/>
    <w:rsid w:val="00421D1B"/>
    <w:rsid w:val="00422E8C"/>
    <w:rsid w:val="00430915"/>
    <w:rsid w:val="004403E9"/>
    <w:rsid w:val="00441A46"/>
    <w:rsid w:val="004447CD"/>
    <w:rsid w:val="004451A5"/>
    <w:rsid w:val="0044739C"/>
    <w:rsid w:val="00453D45"/>
    <w:rsid w:val="004551A9"/>
    <w:rsid w:val="00456929"/>
    <w:rsid w:val="00456AA7"/>
    <w:rsid w:val="00460109"/>
    <w:rsid w:val="00462E23"/>
    <w:rsid w:val="00463080"/>
    <w:rsid w:val="00470708"/>
    <w:rsid w:val="00480B36"/>
    <w:rsid w:val="00485E12"/>
    <w:rsid w:val="00486BA9"/>
    <w:rsid w:val="00487252"/>
    <w:rsid w:val="00487CA4"/>
    <w:rsid w:val="00487FA5"/>
    <w:rsid w:val="004909A8"/>
    <w:rsid w:val="00491B1F"/>
    <w:rsid w:val="004965B4"/>
    <w:rsid w:val="00496911"/>
    <w:rsid w:val="004979B4"/>
    <w:rsid w:val="004A5EF7"/>
    <w:rsid w:val="004A6E16"/>
    <w:rsid w:val="004B0B2D"/>
    <w:rsid w:val="004B1FF7"/>
    <w:rsid w:val="004B2EDE"/>
    <w:rsid w:val="004B4D7F"/>
    <w:rsid w:val="004C2EB3"/>
    <w:rsid w:val="004C4F2B"/>
    <w:rsid w:val="004C6196"/>
    <w:rsid w:val="004D04B5"/>
    <w:rsid w:val="004D0BA7"/>
    <w:rsid w:val="004D3BAC"/>
    <w:rsid w:val="004D76E5"/>
    <w:rsid w:val="004E3EA1"/>
    <w:rsid w:val="004E42E6"/>
    <w:rsid w:val="004F01A5"/>
    <w:rsid w:val="004F2009"/>
    <w:rsid w:val="004F2075"/>
    <w:rsid w:val="004F30AC"/>
    <w:rsid w:val="004F33D6"/>
    <w:rsid w:val="004F525F"/>
    <w:rsid w:val="00504564"/>
    <w:rsid w:val="00505247"/>
    <w:rsid w:val="0050556D"/>
    <w:rsid w:val="0050566A"/>
    <w:rsid w:val="005059A4"/>
    <w:rsid w:val="0050624C"/>
    <w:rsid w:val="005071D1"/>
    <w:rsid w:val="00510005"/>
    <w:rsid w:val="00511E5B"/>
    <w:rsid w:val="005121AC"/>
    <w:rsid w:val="005158BE"/>
    <w:rsid w:val="00520505"/>
    <w:rsid w:val="00521339"/>
    <w:rsid w:val="005247ED"/>
    <w:rsid w:val="00526AB4"/>
    <w:rsid w:val="005311FD"/>
    <w:rsid w:val="0053215D"/>
    <w:rsid w:val="0053327C"/>
    <w:rsid w:val="00534FB2"/>
    <w:rsid w:val="00542135"/>
    <w:rsid w:val="0054539F"/>
    <w:rsid w:val="00547D09"/>
    <w:rsid w:val="0055251F"/>
    <w:rsid w:val="005547AA"/>
    <w:rsid w:val="005575E3"/>
    <w:rsid w:val="00563810"/>
    <w:rsid w:val="0056456D"/>
    <w:rsid w:val="00571FBA"/>
    <w:rsid w:val="0057785D"/>
    <w:rsid w:val="005840BB"/>
    <w:rsid w:val="005858CD"/>
    <w:rsid w:val="005931F6"/>
    <w:rsid w:val="00593746"/>
    <w:rsid w:val="00593D28"/>
    <w:rsid w:val="005943BC"/>
    <w:rsid w:val="00594A99"/>
    <w:rsid w:val="00594D66"/>
    <w:rsid w:val="005A140D"/>
    <w:rsid w:val="005A19E6"/>
    <w:rsid w:val="005A4B9D"/>
    <w:rsid w:val="005A5084"/>
    <w:rsid w:val="005B0273"/>
    <w:rsid w:val="005B04A5"/>
    <w:rsid w:val="005B173B"/>
    <w:rsid w:val="005B4675"/>
    <w:rsid w:val="005B60ED"/>
    <w:rsid w:val="005B7D4B"/>
    <w:rsid w:val="005C5DFC"/>
    <w:rsid w:val="005D3502"/>
    <w:rsid w:val="005D38DD"/>
    <w:rsid w:val="005D5489"/>
    <w:rsid w:val="005E250D"/>
    <w:rsid w:val="005F36D8"/>
    <w:rsid w:val="005F76A1"/>
    <w:rsid w:val="00601A0A"/>
    <w:rsid w:val="006045AB"/>
    <w:rsid w:val="00605A57"/>
    <w:rsid w:val="00605D13"/>
    <w:rsid w:val="00606FE5"/>
    <w:rsid w:val="00612A1D"/>
    <w:rsid w:val="00613882"/>
    <w:rsid w:val="00615757"/>
    <w:rsid w:val="006201D2"/>
    <w:rsid w:val="00626CDC"/>
    <w:rsid w:val="006318A2"/>
    <w:rsid w:val="00633AC5"/>
    <w:rsid w:val="0063641F"/>
    <w:rsid w:val="00636B61"/>
    <w:rsid w:val="006402F4"/>
    <w:rsid w:val="0064445D"/>
    <w:rsid w:val="006544BA"/>
    <w:rsid w:val="0065526A"/>
    <w:rsid w:val="006556BB"/>
    <w:rsid w:val="00655754"/>
    <w:rsid w:val="00657CE9"/>
    <w:rsid w:val="006648EC"/>
    <w:rsid w:val="00665560"/>
    <w:rsid w:val="00667C3F"/>
    <w:rsid w:val="0067385F"/>
    <w:rsid w:val="006808D4"/>
    <w:rsid w:val="006821EE"/>
    <w:rsid w:val="0068409F"/>
    <w:rsid w:val="006845D0"/>
    <w:rsid w:val="00684E19"/>
    <w:rsid w:val="006900EA"/>
    <w:rsid w:val="00694064"/>
    <w:rsid w:val="0069796F"/>
    <w:rsid w:val="006A189C"/>
    <w:rsid w:val="006A1E61"/>
    <w:rsid w:val="006A4B90"/>
    <w:rsid w:val="006B1AA1"/>
    <w:rsid w:val="006B25B9"/>
    <w:rsid w:val="006B4D5F"/>
    <w:rsid w:val="006C1D2B"/>
    <w:rsid w:val="006C3615"/>
    <w:rsid w:val="006C528A"/>
    <w:rsid w:val="006C60DC"/>
    <w:rsid w:val="006D6DB2"/>
    <w:rsid w:val="006E1B54"/>
    <w:rsid w:val="006E2427"/>
    <w:rsid w:val="006E2AF1"/>
    <w:rsid w:val="006E367D"/>
    <w:rsid w:val="006E6E7D"/>
    <w:rsid w:val="006E7972"/>
    <w:rsid w:val="006F1A8B"/>
    <w:rsid w:val="006F403B"/>
    <w:rsid w:val="00701B84"/>
    <w:rsid w:val="007033AC"/>
    <w:rsid w:val="00703941"/>
    <w:rsid w:val="007040FC"/>
    <w:rsid w:val="00704B15"/>
    <w:rsid w:val="00705965"/>
    <w:rsid w:val="00706429"/>
    <w:rsid w:val="00711762"/>
    <w:rsid w:val="00714E9E"/>
    <w:rsid w:val="00716C6D"/>
    <w:rsid w:val="00716F53"/>
    <w:rsid w:val="00723EB7"/>
    <w:rsid w:val="00723F82"/>
    <w:rsid w:val="00724162"/>
    <w:rsid w:val="007245F1"/>
    <w:rsid w:val="00727378"/>
    <w:rsid w:val="00727E22"/>
    <w:rsid w:val="0073209B"/>
    <w:rsid w:val="00736962"/>
    <w:rsid w:val="0074029A"/>
    <w:rsid w:val="00742796"/>
    <w:rsid w:val="0074390B"/>
    <w:rsid w:val="0074449B"/>
    <w:rsid w:val="00745AC5"/>
    <w:rsid w:val="00751F8D"/>
    <w:rsid w:val="007521EE"/>
    <w:rsid w:val="0075361C"/>
    <w:rsid w:val="007549F1"/>
    <w:rsid w:val="007563B9"/>
    <w:rsid w:val="00760CAD"/>
    <w:rsid w:val="007610A1"/>
    <w:rsid w:val="00761F99"/>
    <w:rsid w:val="007666D4"/>
    <w:rsid w:val="007701EC"/>
    <w:rsid w:val="00775D45"/>
    <w:rsid w:val="00783210"/>
    <w:rsid w:val="0078360A"/>
    <w:rsid w:val="007836AD"/>
    <w:rsid w:val="007904BD"/>
    <w:rsid w:val="007931F6"/>
    <w:rsid w:val="00797A59"/>
    <w:rsid w:val="007A0153"/>
    <w:rsid w:val="007A0685"/>
    <w:rsid w:val="007A0690"/>
    <w:rsid w:val="007A1DCF"/>
    <w:rsid w:val="007A28FC"/>
    <w:rsid w:val="007B08D2"/>
    <w:rsid w:val="007C06A4"/>
    <w:rsid w:val="007C1250"/>
    <w:rsid w:val="007C264F"/>
    <w:rsid w:val="007C462D"/>
    <w:rsid w:val="007C4AD9"/>
    <w:rsid w:val="007C4C99"/>
    <w:rsid w:val="007C70F5"/>
    <w:rsid w:val="007D35A6"/>
    <w:rsid w:val="007D3EDB"/>
    <w:rsid w:val="007D5CA9"/>
    <w:rsid w:val="007D6C91"/>
    <w:rsid w:val="007F1641"/>
    <w:rsid w:val="007F4EA3"/>
    <w:rsid w:val="007F52F2"/>
    <w:rsid w:val="007F5D7D"/>
    <w:rsid w:val="007F66E8"/>
    <w:rsid w:val="00800C1F"/>
    <w:rsid w:val="00801991"/>
    <w:rsid w:val="0080411C"/>
    <w:rsid w:val="008042C1"/>
    <w:rsid w:val="00810F0F"/>
    <w:rsid w:val="00816D75"/>
    <w:rsid w:val="008200E1"/>
    <w:rsid w:val="00823757"/>
    <w:rsid w:val="008243E1"/>
    <w:rsid w:val="00824B1B"/>
    <w:rsid w:val="0082577C"/>
    <w:rsid w:val="0082772F"/>
    <w:rsid w:val="00827C58"/>
    <w:rsid w:val="00827EC0"/>
    <w:rsid w:val="00831DDD"/>
    <w:rsid w:val="00832CB6"/>
    <w:rsid w:val="0083459E"/>
    <w:rsid w:val="00835DD0"/>
    <w:rsid w:val="00837B70"/>
    <w:rsid w:val="00840200"/>
    <w:rsid w:val="00842DAF"/>
    <w:rsid w:val="00842E07"/>
    <w:rsid w:val="00850055"/>
    <w:rsid w:val="00851C89"/>
    <w:rsid w:val="00852886"/>
    <w:rsid w:val="008546A8"/>
    <w:rsid w:val="00854E12"/>
    <w:rsid w:val="00856C57"/>
    <w:rsid w:val="00873D8D"/>
    <w:rsid w:val="00877D4F"/>
    <w:rsid w:val="00880ACA"/>
    <w:rsid w:val="00880F1D"/>
    <w:rsid w:val="0088135E"/>
    <w:rsid w:val="0088661E"/>
    <w:rsid w:val="00887067"/>
    <w:rsid w:val="00887D71"/>
    <w:rsid w:val="008A148F"/>
    <w:rsid w:val="008A38FC"/>
    <w:rsid w:val="008A39D1"/>
    <w:rsid w:val="008A48BF"/>
    <w:rsid w:val="008B0CF6"/>
    <w:rsid w:val="008B1E2D"/>
    <w:rsid w:val="008B37B2"/>
    <w:rsid w:val="008B54CF"/>
    <w:rsid w:val="008C01A8"/>
    <w:rsid w:val="008C0DDC"/>
    <w:rsid w:val="008C1D05"/>
    <w:rsid w:val="008C473A"/>
    <w:rsid w:val="008C686E"/>
    <w:rsid w:val="008D0198"/>
    <w:rsid w:val="008D1734"/>
    <w:rsid w:val="008D2946"/>
    <w:rsid w:val="008D407D"/>
    <w:rsid w:val="008D636C"/>
    <w:rsid w:val="008D69E6"/>
    <w:rsid w:val="008D7A23"/>
    <w:rsid w:val="008F2DBD"/>
    <w:rsid w:val="008F30B6"/>
    <w:rsid w:val="008F31D0"/>
    <w:rsid w:val="008F7835"/>
    <w:rsid w:val="00904832"/>
    <w:rsid w:val="009065DD"/>
    <w:rsid w:val="0090690E"/>
    <w:rsid w:val="00913DC0"/>
    <w:rsid w:val="00913F4D"/>
    <w:rsid w:val="00915068"/>
    <w:rsid w:val="009171EE"/>
    <w:rsid w:val="00923584"/>
    <w:rsid w:val="00930951"/>
    <w:rsid w:val="0093615A"/>
    <w:rsid w:val="009451B4"/>
    <w:rsid w:val="00946279"/>
    <w:rsid w:val="00952194"/>
    <w:rsid w:val="00953BE8"/>
    <w:rsid w:val="00956B83"/>
    <w:rsid w:val="009605A6"/>
    <w:rsid w:val="00965ABE"/>
    <w:rsid w:val="009662C1"/>
    <w:rsid w:val="00966584"/>
    <w:rsid w:val="00966C37"/>
    <w:rsid w:val="00967A80"/>
    <w:rsid w:val="00972C87"/>
    <w:rsid w:val="009755F0"/>
    <w:rsid w:val="00981E83"/>
    <w:rsid w:val="00987D05"/>
    <w:rsid w:val="0099072C"/>
    <w:rsid w:val="0099221A"/>
    <w:rsid w:val="00993AF0"/>
    <w:rsid w:val="0099464D"/>
    <w:rsid w:val="009A01FC"/>
    <w:rsid w:val="009A7130"/>
    <w:rsid w:val="009B2948"/>
    <w:rsid w:val="009B399D"/>
    <w:rsid w:val="009B3C9A"/>
    <w:rsid w:val="009B40C2"/>
    <w:rsid w:val="009B48A9"/>
    <w:rsid w:val="009C181C"/>
    <w:rsid w:val="009C2901"/>
    <w:rsid w:val="009C5513"/>
    <w:rsid w:val="009C5B0E"/>
    <w:rsid w:val="009C7A3B"/>
    <w:rsid w:val="009D38F0"/>
    <w:rsid w:val="009D611A"/>
    <w:rsid w:val="009E3ED7"/>
    <w:rsid w:val="009E5727"/>
    <w:rsid w:val="009E6D27"/>
    <w:rsid w:val="009F2720"/>
    <w:rsid w:val="009F507F"/>
    <w:rsid w:val="009F59DA"/>
    <w:rsid w:val="00A07913"/>
    <w:rsid w:val="00A12620"/>
    <w:rsid w:val="00A131D4"/>
    <w:rsid w:val="00A204A9"/>
    <w:rsid w:val="00A238A6"/>
    <w:rsid w:val="00A3022B"/>
    <w:rsid w:val="00A332A3"/>
    <w:rsid w:val="00A35CA3"/>
    <w:rsid w:val="00A417A9"/>
    <w:rsid w:val="00A51E43"/>
    <w:rsid w:val="00A5333F"/>
    <w:rsid w:val="00A54310"/>
    <w:rsid w:val="00A619F5"/>
    <w:rsid w:val="00A65BF6"/>
    <w:rsid w:val="00A71F95"/>
    <w:rsid w:val="00A7355A"/>
    <w:rsid w:val="00A75312"/>
    <w:rsid w:val="00A80C36"/>
    <w:rsid w:val="00A811B3"/>
    <w:rsid w:val="00A81905"/>
    <w:rsid w:val="00A829D3"/>
    <w:rsid w:val="00A90174"/>
    <w:rsid w:val="00A9263A"/>
    <w:rsid w:val="00A926E5"/>
    <w:rsid w:val="00A979E1"/>
    <w:rsid w:val="00AA25C3"/>
    <w:rsid w:val="00AA7486"/>
    <w:rsid w:val="00AB691C"/>
    <w:rsid w:val="00AC1AC4"/>
    <w:rsid w:val="00AC3884"/>
    <w:rsid w:val="00AC4FC5"/>
    <w:rsid w:val="00AD01E4"/>
    <w:rsid w:val="00AD1F9D"/>
    <w:rsid w:val="00AD470F"/>
    <w:rsid w:val="00AD4CAF"/>
    <w:rsid w:val="00AD66ED"/>
    <w:rsid w:val="00AE7678"/>
    <w:rsid w:val="00AF22C3"/>
    <w:rsid w:val="00AF36E9"/>
    <w:rsid w:val="00AF4877"/>
    <w:rsid w:val="00AF5490"/>
    <w:rsid w:val="00AF6811"/>
    <w:rsid w:val="00B03147"/>
    <w:rsid w:val="00B103DC"/>
    <w:rsid w:val="00B1153E"/>
    <w:rsid w:val="00B11E36"/>
    <w:rsid w:val="00B14C66"/>
    <w:rsid w:val="00B17865"/>
    <w:rsid w:val="00B2243F"/>
    <w:rsid w:val="00B22945"/>
    <w:rsid w:val="00B23073"/>
    <w:rsid w:val="00B261D1"/>
    <w:rsid w:val="00B27856"/>
    <w:rsid w:val="00B337CF"/>
    <w:rsid w:val="00B33F90"/>
    <w:rsid w:val="00B340BB"/>
    <w:rsid w:val="00B44699"/>
    <w:rsid w:val="00B45C02"/>
    <w:rsid w:val="00B47277"/>
    <w:rsid w:val="00B47C06"/>
    <w:rsid w:val="00B47CC2"/>
    <w:rsid w:val="00B5125F"/>
    <w:rsid w:val="00B52996"/>
    <w:rsid w:val="00B544F2"/>
    <w:rsid w:val="00B57928"/>
    <w:rsid w:val="00B60913"/>
    <w:rsid w:val="00B611B1"/>
    <w:rsid w:val="00B62DF2"/>
    <w:rsid w:val="00B63593"/>
    <w:rsid w:val="00B63926"/>
    <w:rsid w:val="00B647B6"/>
    <w:rsid w:val="00B65A85"/>
    <w:rsid w:val="00B662FF"/>
    <w:rsid w:val="00B76D84"/>
    <w:rsid w:val="00B76EB1"/>
    <w:rsid w:val="00B76ED7"/>
    <w:rsid w:val="00B82B6F"/>
    <w:rsid w:val="00B84B57"/>
    <w:rsid w:val="00B84B67"/>
    <w:rsid w:val="00B91CDE"/>
    <w:rsid w:val="00B94E66"/>
    <w:rsid w:val="00B95203"/>
    <w:rsid w:val="00B953E7"/>
    <w:rsid w:val="00BA1255"/>
    <w:rsid w:val="00BA1FC6"/>
    <w:rsid w:val="00BA7673"/>
    <w:rsid w:val="00BB361C"/>
    <w:rsid w:val="00BB3CA9"/>
    <w:rsid w:val="00BB41BF"/>
    <w:rsid w:val="00BC0649"/>
    <w:rsid w:val="00BC1317"/>
    <w:rsid w:val="00BC3A81"/>
    <w:rsid w:val="00BC3ADB"/>
    <w:rsid w:val="00BC40C6"/>
    <w:rsid w:val="00BC57B4"/>
    <w:rsid w:val="00BD06AF"/>
    <w:rsid w:val="00BD1AC7"/>
    <w:rsid w:val="00BD36ED"/>
    <w:rsid w:val="00BD3D62"/>
    <w:rsid w:val="00BE2457"/>
    <w:rsid w:val="00BE5F0D"/>
    <w:rsid w:val="00BE699A"/>
    <w:rsid w:val="00BF03D7"/>
    <w:rsid w:val="00BF3200"/>
    <w:rsid w:val="00BF32A1"/>
    <w:rsid w:val="00BF4D2C"/>
    <w:rsid w:val="00BF62ED"/>
    <w:rsid w:val="00BF6C35"/>
    <w:rsid w:val="00C00C61"/>
    <w:rsid w:val="00C0375B"/>
    <w:rsid w:val="00C04846"/>
    <w:rsid w:val="00C12653"/>
    <w:rsid w:val="00C21303"/>
    <w:rsid w:val="00C22842"/>
    <w:rsid w:val="00C23BA4"/>
    <w:rsid w:val="00C23DC3"/>
    <w:rsid w:val="00C26E0D"/>
    <w:rsid w:val="00C27D3D"/>
    <w:rsid w:val="00C315CB"/>
    <w:rsid w:val="00C32783"/>
    <w:rsid w:val="00C32A28"/>
    <w:rsid w:val="00C36657"/>
    <w:rsid w:val="00C433D6"/>
    <w:rsid w:val="00C47C03"/>
    <w:rsid w:val="00C52D89"/>
    <w:rsid w:val="00C546F3"/>
    <w:rsid w:val="00C63525"/>
    <w:rsid w:val="00C64F99"/>
    <w:rsid w:val="00C667F3"/>
    <w:rsid w:val="00C75271"/>
    <w:rsid w:val="00C76B0D"/>
    <w:rsid w:val="00C76C5D"/>
    <w:rsid w:val="00C80708"/>
    <w:rsid w:val="00C86394"/>
    <w:rsid w:val="00C86E8F"/>
    <w:rsid w:val="00C92DE5"/>
    <w:rsid w:val="00C9432E"/>
    <w:rsid w:val="00C95703"/>
    <w:rsid w:val="00C9591F"/>
    <w:rsid w:val="00C962ED"/>
    <w:rsid w:val="00C966B6"/>
    <w:rsid w:val="00CA33E1"/>
    <w:rsid w:val="00CA5834"/>
    <w:rsid w:val="00CA6794"/>
    <w:rsid w:val="00CA70BA"/>
    <w:rsid w:val="00CB0DAD"/>
    <w:rsid w:val="00CB22C5"/>
    <w:rsid w:val="00CB2AF8"/>
    <w:rsid w:val="00CB2B35"/>
    <w:rsid w:val="00CB4406"/>
    <w:rsid w:val="00CB50B0"/>
    <w:rsid w:val="00CB5FE0"/>
    <w:rsid w:val="00CB7799"/>
    <w:rsid w:val="00CB7A0D"/>
    <w:rsid w:val="00CC4E0B"/>
    <w:rsid w:val="00CD0C76"/>
    <w:rsid w:val="00CD0E54"/>
    <w:rsid w:val="00CD332A"/>
    <w:rsid w:val="00CD3C34"/>
    <w:rsid w:val="00CD6087"/>
    <w:rsid w:val="00CD69C9"/>
    <w:rsid w:val="00CE7ACC"/>
    <w:rsid w:val="00CF0DDF"/>
    <w:rsid w:val="00CF12A1"/>
    <w:rsid w:val="00CF1E46"/>
    <w:rsid w:val="00CF3F02"/>
    <w:rsid w:val="00D02500"/>
    <w:rsid w:val="00D0402E"/>
    <w:rsid w:val="00D05443"/>
    <w:rsid w:val="00D05C20"/>
    <w:rsid w:val="00D12436"/>
    <w:rsid w:val="00D16CF7"/>
    <w:rsid w:val="00D16EA0"/>
    <w:rsid w:val="00D172FF"/>
    <w:rsid w:val="00D21178"/>
    <w:rsid w:val="00D2133E"/>
    <w:rsid w:val="00D2173E"/>
    <w:rsid w:val="00D233CF"/>
    <w:rsid w:val="00D24D13"/>
    <w:rsid w:val="00D26CD4"/>
    <w:rsid w:val="00D277FF"/>
    <w:rsid w:val="00D3326D"/>
    <w:rsid w:val="00D33AFA"/>
    <w:rsid w:val="00D349DC"/>
    <w:rsid w:val="00D36BE2"/>
    <w:rsid w:val="00D407F9"/>
    <w:rsid w:val="00D46449"/>
    <w:rsid w:val="00D539B3"/>
    <w:rsid w:val="00D53A6C"/>
    <w:rsid w:val="00D54DE0"/>
    <w:rsid w:val="00D57097"/>
    <w:rsid w:val="00D600EB"/>
    <w:rsid w:val="00D60438"/>
    <w:rsid w:val="00D61F95"/>
    <w:rsid w:val="00D7035D"/>
    <w:rsid w:val="00D734B1"/>
    <w:rsid w:val="00D7478D"/>
    <w:rsid w:val="00D801BF"/>
    <w:rsid w:val="00D8073B"/>
    <w:rsid w:val="00D81BA7"/>
    <w:rsid w:val="00D8393F"/>
    <w:rsid w:val="00D84C8A"/>
    <w:rsid w:val="00D8549E"/>
    <w:rsid w:val="00D861A7"/>
    <w:rsid w:val="00D86418"/>
    <w:rsid w:val="00D86CC0"/>
    <w:rsid w:val="00D879E4"/>
    <w:rsid w:val="00D91113"/>
    <w:rsid w:val="00D9144E"/>
    <w:rsid w:val="00D9189B"/>
    <w:rsid w:val="00D91B9F"/>
    <w:rsid w:val="00D92118"/>
    <w:rsid w:val="00D93DA0"/>
    <w:rsid w:val="00D94FE2"/>
    <w:rsid w:val="00D95236"/>
    <w:rsid w:val="00D96FD9"/>
    <w:rsid w:val="00DA1001"/>
    <w:rsid w:val="00DA36AB"/>
    <w:rsid w:val="00DA54C7"/>
    <w:rsid w:val="00DA59FB"/>
    <w:rsid w:val="00DA7B70"/>
    <w:rsid w:val="00DB0548"/>
    <w:rsid w:val="00DB3AE8"/>
    <w:rsid w:val="00DB3F06"/>
    <w:rsid w:val="00DC26A1"/>
    <w:rsid w:val="00DD245C"/>
    <w:rsid w:val="00DE0ADA"/>
    <w:rsid w:val="00DE1093"/>
    <w:rsid w:val="00DE1946"/>
    <w:rsid w:val="00DE369D"/>
    <w:rsid w:val="00DE656F"/>
    <w:rsid w:val="00DE6BF8"/>
    <w:rsid w:val="00DE7026"/>
    <w:rsid w:val="00DF05EF"/>
    <w:rsid w:val="00DF06BA"/>
    <w:rsid w:val="00DF55D0"/>
    <w:rsid w:val="00E02189"/>
    <w:rsid w:val="00E06AB1"/>
    <w:rsid w:val="00E1064A"/>
    <w:rsid w:val="00E11333"/>
    <w:rsid w:val="00E12EDF"/>
    <w:rsid w:val="00E14EFA"/>
    <w:rsid w:val="00E161C0"/>
    <w:rsid w:val="00E20092"/>
    <w:rsid w:val="00E22246"/>
    <w:rsid w:val="00E23C14"/>
    <w:rsid w:val="00E279B4"/>
    <w:rsid w:val="00E310E7"/>
    <w:rsid w:val="00E33A98"/>
    <w:rsid w:val="00E34070"/>
    <w:rsid w:val="00E44E9C"/>
    <w:rsid w:val="00E467A2"/>
    <w:rsid w:val="00E50198"/>
    <w:rsid w:val="00E515B3"/>
    <w:rsid w:val="00E6339B"/>
    <w:rsid w:val="00E634EF"/>
    <w:rsid w:val="00E635F2"/>
    <w:rsid w:val="00E64844"/>
    <w:rsid w:val="00E65BDC"/>
    <w:rsid w:val="00E674A2"/>
    <w:rsid w:val="00E6770A"/>
    <w:rsid w:val="00E737B5"/>
    <w:rsid w:val="00E743C6"/>
    <w:rsid w:val="00E74474"/>
    <w:rsid w:val="00E77883"/>
    <w:rsid w:val="00E82A34"/>
    <w:rsid w:val="00E86166"/>
    <w:rsid w:val="00E90BCA"/>
    <w:rsid w:val="00E91926"/>
    <w:rsid w:val="00EA2534"/>
    <w:rsid w:val="00EA357F"/>
    <w:rsid w:val="00EA6DB9"/>
    <w:rsid w:val="00EB1376"/>
    <w:rsid w:val="00EC0CB3"/>
    <w:rsid w:val="00EC3B15"/>
    <w:rsid w:val="00EC523A"/>
    <w:rsid w:val="00EC7846"/>
    <w:rsid w:val="00ED22FB"/>
    <w:rsid w:val="00ED2B50"/>
    <w:rsid w:val="00ED36C3"/>
    <w:rsid w:val="00ED474B"/>
    <w:rsid w:val="00EE0617"/>
    <w:rsid w:val="00EE09C7"/>
    <w:rsid w:val="00EE44D2"/>
    <w:rsid w:val="00EE7017"/>
    <w:rsid w:val="00EF0B37"/>
    <w:rsid w:val="00EF4BEA"/>
    <w:rsid w:val="00EF4C61"/>
    <w:rsid w:val="00EF570D"/>
    <w:rsid w:val="00EF5FF7"/>
    <w:rsid w:val="00EF728D"/>
    <w:rsid w:val="00F02B5F"/>
    <w:rsid w:val="00F03C0A"/>
    <w:rsid w:val="00F04A5D"/>
    <w:rsid w:val="00F04E75"/>
    <w:rsid w:val="00F06868"/>
    <w:rsid w:val="00F07680"/>
    <w:rsid w:val="00F133B7"/>
    <w:rsid w:val="00F22B5E"/>
    <w:rsid w:val="00F24FA9"/>
    <w:rsid w:val="00F27089"/>
    <w:rsid w:val="00F354E2"/>
    <w:rsid w:val="00F37801"/>
    <w:rsid w:val="00F40DC3"/>
    <w:rsid w:val="00F41289"/>
    <w:rsid w:val="00F42C30"/>
    <w:rsid w:val="00F45F7F"/>
    <w:rsid w:val="00F52422"/>
    <w:rsid w:val="00F538F7"/>
    <w:rsid w:val="00F54224"/>
    <w:rsid w:val="00F61D83"/>
    <w:rsid w:val="00F654DC"/>
    <w:rsid w:val="00F67357"/>
    <w:rsid w:val="00F7110F"/>
    <w:rsid w:val="00F77701"/>
    <w:rsid w:val="00F82EAA"/>
    <w:rsid w:val="00F830F2"/>
    <w:rsid w:val="00F8344F"/>
    <w:rsid w:val="00F84BF6"/>
    <w:rsid w:val="00F920DE"/>
    <w:rsid w:val="00F9387B"/>
    <w:rsid w:val="00F97AE2"/>
    <w:rsid w:val="00FA1521"/>
    <w:rsid w:val="00FA458E"/>
    <w:rsid w:val="00FA6713"/>
    <w:rsid w:val="00FA6B19"/>
    <w:rsid w:val="00FB0492"/>
    <w:rsid w:val="00FB452C"/>
    <w:rsid w:val="00FB49EC"/>
    <w:rsid w:val="00FB545E"/>
    <w:rsid w:val="00FC1E85"/>
    <w:rsid w:val="00FD1309"/>
    <w:rsid w:val="00FD49AA"/>
    <w:rsid w:val="00FD5BD3"/>
    <w:rsid w:val="00FD6CCC"/>
    <w:rsid w:val="00FD7533"/>
    <w:rsid w:val="00FD7597"/>
    <w:rsid w:val="00FE1C70"/>
    <w:rsid w:val="00FE4BC9"/>
    <w:rsid w:val="00FE5E86"/>
    <w:rsid w:val="00FE7153"/>
    <w:rsid w:val="00FE717B"/>
    <w:rsid w:val="00FE7F22"/>
    <w:rsid w:val="00FF60BA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4A99"/>
    <w:pPr>
      <w:bidi/>
    </w:pPr>
    <w:rPr>
      <w:rFonts w:cs="AL-Mohanad Bold"/>
      <w:sz w:val="32"/>
      <w:szCs w:val="32"/>
    </w:rPr>
  </w:style>
  <w:style w:type="paragraph" w:styleId="Heading1">
    <w:name w:val="heading 1"/>
    <w:basedOn w:val="Normal"/>
    <w:next w:val="Normal"/>
    <w:qFormat/>
    <w:rsid w:val="004F2075"/>
    <w:pPr>
      <w:autoSpaceDE w:val="0"/>
      <w:autoSpaceDN w:val="0"/>
      <w:bidi w:val="0"/>
      <w:adjustRightInd w:val="0"/>
      <w:jc w:val="center"/>
      <w:outlineLvl w:val="0"/>
    </w:pPr>
    <w:rPr>
      <w:rFonts w:ascii="Tahoma" w:hAnsi="Arial" w:cs="Times New Roman"/>
      <w:shadow/>
      <w:sz w:val="44"/>
      <w:szCs w:val="44"/>
    </w:rPr>
  </w:style>
  <w:style w:type="paragraph" w:styleId="Heading2">
    <w:name w:val="heading 2"/>
    <w:basedOn w:val="Normal"/>
    <w:next w:val="Normal"/>
    <w:qFormat/>
    <w:rsid w:val="004F2075"/>
    <w:pPr>
      <w:autoSpaceDE w:val="0"/>
      <w:autoSpaceDN w:val="0"/>
      <w:bidi w:val="0"/>
      <w:adjustRightInd w:val="0"/>
      <w:ind w:right="270" w:hanging="270"/>
      <w:jc w:val="right"/>
      <w:outlineLvl w:val="1"/>
    </w:pPr>
    <w:rPr>
      <w:rFonts w:ascii="Tahoma" w:hAnsi="Arial" w:cs="Times New Roman"/>
      <w:shadow/>
    </w:rPr>
  </w:style>
  <w:style w:type="paragraph" w:styleId="Heading3">
    <w:name w:val="heading 3"/>
    <w:basedOn w:val="Normal"/>
    <w:next w:val="Normal"/>
    <w:qFormat/>
    <w:rsid w:val="004F2075"/>
    <w:pPr>
      <w:autoSpaceDE w:val="0"/>
      <w:autoSpaceDN w:val="0"/>
      <w:bidi w:val="0"/>
      <w:adjustRightInd w:val="0"/>
      <w:ind w:right="585" w:hanging="225"/>
      <w:jc w:val="right"/>
      <w:outlineLvl w:val="2"/>
    </w:pPr>
    <w:rPr>
      <w:rFonts w:ascii="Tahoma" w:hAnsi="Arial" w:cs="Times New Roman"/>
      <w:shadow/>
      <w:sz w:val="28"/>
      <w:szCs w:val="28"/>
    </w:rPr>
  </w:style>
  <w:style w:type="paragraph" w:styleId="Heading4">
    <w:name w:val="heading 4"/>
    <w:basedOn w:val="Normal"/>
    <w:next w:val="Normal"/>
    <w:qFormat/>
    <w:rsid w:val="004F2075"/>
    <w:pPr>
      <w:autoSpaceDE w:val="0"/>
      <w:autoSpaceDN w:val="0"/>
      <w:bidi w:val="0"/>
      <w:adjustRightInd w:val="0"/>
      <w:ind w:right="900" w:hanging="180"/>
      <w:jc w:val="right"/>
      <w:outlineLvl w:val="3"/>
    </w:pPr>
    <w:rPr>
      <w:rFonts w:ascii="Tahoma" w:hAnsi="Arial" w:cs="Times New Roman"/>
      <w:shadow/>
      <w:sz w:val="24"/>
      <w:szCs w:val="24"/>
    </w:rPr>
  </w:style>
  <w:style w:type="paragraph" w:styleId="Heading5">
    <w:name w:val="heading 5"/>
    <w:basedOn w:val="Normal"/>
    <w:next w:val="Normal"/>
    <w:qFormat/>
    <w:rsid w:val="00B14C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B14C6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115F15"/>
    <w:pPr>
      <w:jc w:val="center"/>
    </w:pPr>
    <w:rPr>
      <w:rFonts w:cs="Traditional Arabic"/>
      <w:b/>
      <w:bCs/>
      <w:noProof/>
      <w:sz w:val="20"/>
      <w:szCs w:val="40"/>
      <w:lang w:eastAsia="ar-SA"/>
    </w:rPr>
  </w:style>
  <w:style w:type="table" w:styleId="TableGrid">
    <w:name w:val="Table Grid"/>
    <w:basedOn w:val="TableNormal"/>
    <w:rsid w:val="00DE1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2130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2130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30951"/>
  </w:style>
  <w:style w:type="paragraph" w:styleId="Subtitle">
    <w:name w:val="Subtitle"/>
    <w:basedOn w:val="Normal"/>
    <w:qFormat/>
    <w:rsid w:val="00E1064A"/>
    <w:pPr>
      <w:jc w:val="lowKashida"/>
    </w:pPr>
    <w:rPr>
      <w:rFonts w:cs="Traditional Arabic"/>
      <w:b/>
      <w:bCs/>
      <w:sz w:val="40"/>
      <w:szCs w:val="40"/>
    </w:rPr>
  </w:style>
  <w:style w:type="paragraph" w:styleId="BodyText">
    <w:name w:val="Body Text"/>
    <w:aliases w:val="نص أساسي Char"/>
    <w:basedOn w:val="Normal"/>
    <w:link w:val="BodyTextChar"/>
    <w:rsid w:val="00337A10"/>
    <w:pPr>
      <w:jc w:val="lowKashida"/>
    </w:pPr>
    <w:rPr>
      <w:rFonts w:cs="Simplified Arabic"/>
      <w:szCs w:val="44"/>
    </w:rPr>
  </w:style>
  <w:style w:type="character" w:customStyle="1" w:styleId="BodyTextChar">
    <w:name w:val="Body Text Char"/>
    <w:aliases w:val="نص أساسي Char Char"/>
    <w:basedOn w:val="DefaultParagraphFont"/>
    <w:link w:val="BodyText"/>
    <w:rsid w:val="00337A10"/>
    <w:rPr>
      <w:rFonts w:cs="Simplified Arabic"/>
      <w:sz w:val="32"/>
      <w:szCs w:val="44"/>
      <w:lang w:val="en-US" w:eastAsia="en-US" w:bidi="ar-SA"/>
    </w:rPr>
  </w:style>
  <w:style w:type="paragraph" w:styleId="BalloonText">
    <w:name w:val="Balloon Text"/>
    <w:basedOn w:val="Normal"/>
    <w:semiHidden/>
    <w:rsid w:val="008C1D0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8D407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D407D"/>
    <w:rPr>
      <w:vertAlign w:val="superscript"/>
    </w:rPr>
  </w:style>
  <w:style w:type="paragraph" w:styleId="EndnoteText">
    <w:name w:val="endnote text"/>
    <w:basedOn w:val="Normal"/>
    <w:semiHidden/>
    <w:rsid w:val="0040066F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0066F"/>
    <w:rPr>
      <w:vertAlign w:val="superscript"/>
    </w:rPr>
  </w:style>
  <w:style w:type="character" w:styleId="Hyperlink">
    <w:name w:val="Hyperlink"/>
    <w:basedOn w:val="DefaultParagraphFont"/>
    <w:rsid w:val="00FD49AA"/>
    <w:rPr>
      <w:color w:val="0000FF"/>
      <w:u w:val="single"/>
    </w:rPr>
  </w:style>
  <w:style w:type="character" w:styleId="HTMLCite">
    <w:name w:val="HTML Cite"/>
    <w:basedOn w:val="DefaultParagraphFont"/>
    <w:rsid w:val="00FD49AA"/>
    <w:rPr>
      <w:i w:val="0"/>
      <w:iCs w:val="0"/>
      <w:color w:val="008000"/>
      <w:sz w:val="24"/>
      <w:szCs w:val="24"/>
    </w:rPr>
  </w:style>
  <w:style w:type="paragraph" w:styleId="NormalWeb">
    <w:name w:val="Normal (Web)"/>
    <w:basedOn w:val="Normal"/>
    <w:uiPriority w:val="99"/>
    <w:rsid w:val="00842DAF"/>
    <w:pPr>
      <w:bidi w:val="0"/>
      <w:spacing w:before="176" w:after="176"/>
    </w:pPr>
    <w:rPr>
      <w:rFonts w:cs="Times New Roman"/>
      <w:sz w:val="24"/>
      <w:szCs w:val="24"/>
      <w:lang w:bidi="ar-EG"/>
    </w:rPr>
  </w:style>
  <w:style w:type="character" w:customStyle="1" w:styleId="mw-headline">
    <w:name w:val="mw-headline"/>
    <w:basedOn w:val="DefaultParagraphFont"/>
    <w:rsid w:val="00842DAF"/>
  </w:style>
  <w:style w:type="paragraph" w:styleId="ListParagraph">
    <w:name w:val="List Paragraph"/>
    <w:basedOn w:val="Normal"/>
    <w:uiPriority w:val="34"/>
    <w:qFormat/>
    <w:rsid w:val="008243E1"/>
    <w:pPr>
      <w:bidi w:val="0"/>
      <w:ind w:left="720"/>
      <w:contextualSpacing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6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1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5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51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8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379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22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4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6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22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5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1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410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4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258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1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33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248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60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302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859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7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729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141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59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30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769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301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358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599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96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8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61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0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38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97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82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14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4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5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4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0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93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56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54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49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40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07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0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75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881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584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99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40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4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2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929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353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6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09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968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170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8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711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8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1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859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5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6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86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80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58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6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048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52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99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89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9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5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95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8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82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3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9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6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إسهامات نظريات التعلم في تقنيات التعليم</vt:lpstr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إسهامات نظريات التعلم في تقنيات التعليم</dc:title>
  <dc:subject>إسهامات نظريات التعلم في تقنيات التعليم</dc:subject>
  <dc:creator>محمد بن سلطان السلطان</dc:creator>
  <cp:lastModifiedBy>user</cp:lastModifiedBy>
  <cp:revision>2</cp:revision>
  <cp:lastPrinted>2015-12-05T08:42:00Z</cp:lastPrinted>
  <dcterms:created xsi:type="dcterms:W3CDTF">2015-12-21T07:09:00Z</dcterms:created>
  <dcterms:modified xsi:type="dcterms:W3CDTF">2015-12-21T07:09:00Z</dcterms:modified>
</cp:coreProperties>
</file>