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2840"/>
        <w:gridCol w:w="2739"/>
        <w:gridCol w:w="2943"/>
      </w:tblGrid>
      <w:tr w:rsidR="00A2174B" w:rsidRPr="00D01ADB" w:rsidTr="00C61B07">
        <w:tc>
          <w:tcPr>
            <w:tcW w:w="2840" w:type="dxa"/>
            <w:vAlign w:val="center"/>
          </w:tcPr>
          <w:p w:rsidR="00A2174B" w:rsidRPr="00D01ADB" w:rsidRDefault="00C61B07" w:rsidP="00C61B07">
            <w:pPr>
              <w:contextualSpacing/>
              <w:jc w:val="both"/>
              <w:rPr>
                <w:color w:val="000000" w:themeColor="text1"/>
                <w:sz w:val="24"/>
                <w:szCs w:val="24"/>
                <w:rtl/>
              </w:rPr>
            </w:pPr>
            <w:r w:rsidRPr="00D01ADB">
              <w:rPr>
                <w:rFonts w:hint="cs"/>
                <w:color w:val="000000" w:themeColor="text1"/>
                <w:sz w:val="24"/>
                <w:szCs w:val="24"/>
                <w:rtl/>
              </w:rPr>
              <w:t>كلية التربية</w:t>
            </w:r>
          </w:p>
          <w:p w:rsidR="00C61B07" w:rsidRPr="00D01ADB" w:rsidRDefault="00C61B07" w:rsidP="00C61B07">
            <w:pPr>
              <w:contextualSpacing/>
              <w:jc w:val="both"/>
              <w:rPr>
                <w:color w:val="000000" w:themeColor="text1"/>
                <w:sz w:val="24"/>
                <w:szCs w:val="24"/>
                <w:rtl/>
              </w:rPr>
            </w:pPr>
          </w:p>
          <w:p w:rsidR="00C61B07" w:rsidRPr="00D01ADB" w:rsidRDefault="00C61B07" w:rsidP="00C61B07">
            <w:pPr>
              <w:contextualSpacing/>
              <w:jc w:val="both"/>
              <w:rPr>
                <w:color w:val="000000" w:themeColor="text1"/>
                <w:sz w:val="24"/>
                <w:szCs w:val="24"/>
                <w:rtl/>
              </w:rPr>
            </w:pPr>
            <w:r w:rsidRPr="00D01ADB">
              <w:rPr>
                <w:rFonts w:hint="cs"/>
                <w:color w:val="000000" w:themeColor="text1"/>
                <w:sz w:val="24"/>
                <w:szCs w:val="24"/>
                <w:rtl/>
              </w:rPr>
              <w:t>قسم علم انفس</w:t>
            </w:r>
          </w:p>
        </w:tc>
        <w:tc>
          <w:tcPr>
            <w:tcW w:w="2739" w:type="dxa"/>
            <w:vAlign w:val="center"/>
          </w:tcPr>
          <w:p w:rsidR="00A2174B" w:rsidRPr="00D01ADB" w:rsidRDefault="00A2174B" w:rsidP="00C61B07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  <w:r w:rsidRPr="00D01ADB">
              <w:rPr>
                <w:noProof/>
                <w:sz w:val="24"/>
                <w:szCs w:val="24"/>
                <w:rtl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margin">
                    <wp:posOffset>116205</wp:posOffset>
                  </wp:positionH>
                  <wp:positionV relativeFrom="margin">
                    <wp:posOffset>149860</wp:posOffset>
                  </wp:positionV>
                  <wp:extent cx="1306195" cy="503555"/>
                  <wp:effectExtent l="0" t="0" r="8255" b="0"/>
                  <wp:wrapSquare wrapText="bothSides"/>
                  <wp:docPr id="3" name="صورة 3" descr="C:\Users\sony\Desktop\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sony\Desktop\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6195" cy="503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943" w:type="dxa"/>
            <w:vAlign w:val="center"/>
          </w:tcPr>
          <w:p w:rsidR="00A2174B" w:rsidRPr="00D01ADB" w:rsidRDefault="00C61B07" w:rsidP="00EB3070">
            <w:pPr>
              <w:contextualSpacing/>
              <w:jc w:val="both"/>
              <w:rPr>
                <w:color w:val="000000" w:themeColor="text1"/>
                <w:sz w:val="24"/>
                <w:szCs w:val="24"/>
                <w:rtl/>
              </w:rPr>
            </w:pPr>
            <w:r w:rsidRPr="00D01ADB">
              <w:rPr>
                <w:rFonts w:hint="cs"/>
                <w:color w:val="000000" w:themeColor="text1"/>
                <w:sz w:val="24"/>
                <w:szCs w:val="24"/>
                <w:rtl/>
              </w:rPr>
              <w:t>التاريخ :</w:t>
            </w:r>
            <w:r w:rsidR="00445754" w:rsidRPr="00D01ADB">
              <w:rPr>
                <w:rFonts w:hint="cs"/>
                <w:color w:val="000000" w:themeColor="text1"/>
                <w:sz w:val="24"/>
                <w:szCs w:val="24"/>
                <w:rtl/>
              </w:rPr>
              <w:t>143</w:t>
            </w:r>
            <w:r w:rsidR="00EB3070">
              <w:rPr>
                <w:rFonts w:hint="cs"/>
                <w:color w:val="000000" w:themeColor="text1"/>
                <w:sz w:val="24"/>
                <w:szCs w:val="24"/>
                <w:rtl/>
              </w:rPr>
              <w:t>6</w:t>
            </w:r>
            <w:r w:rsidR="00445754" w:rsidRPr="00D01ADB">
              <w:rPr>
                <w:rFonts w:hint="cs"/>
                <w:color w:val="000000" w:themeColor="text1"/>
                <w:sz w:val="24"/>
                <w:szCs w:val="24"/>
                <w:rtl/>
              </w:rPr>
              <w:t>/</w:t>
            </w:r>
            <w:r w:rsidRPr="00D01ADB">
              <w:rPr>
                <w:rFonts w:hint="cs"/>
                <w:color w:val="000000" w:themeColor="text1"/>
                <w:sz w:val="24"/>
                <w:szCs w:val="24"/>
                <w:rtl/>
              </w:rPr>
              <w:t>143</w:t>
            </w:r>
            <w:r w:rsidR="00EB3070">
              <w:rPr>
                <w:rFonts w:hint="cs"/>
                <w:color w:val="000000" w:themeColor="text1"/>
                <w:sz w:val="24"/>
                <w:szCs w:val="24"/>
                <w:rtl/>
              </w:rPr>
              <w:t>7</w:t>
            </w:r>
            <w:r w:rsidRPr="00D01ADB">
              <w:rPr>
                <w:rFonts w:hint="cs"/>
                <w:color w:val="000000" w:themeColor="text1"/>
                <w:sz w:val="24"/>
                <w:szCs w:val="24"/>
                <w:rtl/>
              </w:rPr>
              <w:t>هـ</w:t>
            </w:r>
          </w:p>
          <w:p w:rsidR="00C61B07" w:rsidRPr="00D01ADB" w:rsidRDefault="00C61B07" w:rsidP="00C61B07">
            <w:pPr>
              <w:contextualSpacing/>
              <w:jc w:val="both"/>
              <w:rPr>
                <w:color w:val="000000" w:themeColor="text1"/>
                <w:sz w:val="24"/>
                <w:szCs w:val="24"/>
                <w:rtl/>
              </w:rPr>
            </w:pPr>
          </w:p>
          <w:p w:rsidR="00C61B07" w:rsidRPr="00D01ADB" w:rsidRDefault="00C61B07" w:rsidP="00C61B07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D01ADB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رقم النموذج:3201-071106 </w:t>
            </w:r>
          </w:p>
        </w:tc>
      </w:tr>
    </w:tbl>
    <w:p w:rsidR="00A2174B" w:rsidRPr="00D01ADB" w:rsidRDefault="00A2174B" w:rsidP="00A2174B">
      <w:pPr>
        <w:spacing w:line="240" w:lineRule="auto"/>
        <w:contextualSpacing/>
        <w:jc w:val="center"/>
        <w:rPr>
          <w:color w:val="000000" w:themeColor="text1"/>
          <w:sz w:val="24"/>
          <w:szCs w:val="24"/>
          <w:rtl/>
        </w:rPr>
      </w:pPr>
    </w:p>
    <w:p w:rsidR="00A2174B" w:rsidRPr="00D01ADB" w:rsidRDefault="00A2174B" w:rsidP="00A2174B">
      <w:pPr>
        <w:spacing w:line="240" w:lineRule="auto"/>
        <w:contextualSpacing/>
        <w:jc w:val="center"/>
        <w:rPr>
          <w:color w:val="000000" w:themeColor="text1"/>
          <w:sz w:val="24"/>
          <w:szCs w:val="24"/>
          <w:rtl/>
        </w:rPr>
      </w:pPr>
      <w:r w:rsidRPr="00D01ADB">
        <w:rPr>
          <w:rFonts w:hint="cs"/>
          <w:color w:val="000000" w:themeColor="text1"/>
          <w:sz w:val="24"/>
          <w:szCs w:val="24"/>
          <w:rtl/>
        </w:rPr>
        <w:t xml:space="preserve">نموذج توصيف مختصر 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406F85" w:rsidRPr="00D01ADB" w:rsidTr="00406F85">
        <w:tc>
          <w:tcPr>
            <w:tcW w:w="4261" w:type="dxa"/>
          </w:tcPr>
          <w:p w:rsidR="00406F85" w:rsidRPr="00D01ADB" w:rsidRDefault="00406F85" w:rsidP="001E514C">
            <w:pPr>
              <w:contextualSpacing/>
              <w:rPr>
                <w:color w:val="000000" w:themeColor="text1"/>
                <w:sz w:val="24"/>
                <w:szCs w:val="24"/>
                <w:rtl/>
              </w:rPr>
            </w:pPr>
            <w:r w:rsidRPr="00D01ADB">
              <w:rPr>
                <w:rFonts w:hint="cs"/>
                <w:color w:val="000000" w:themeColor="text1"/>
                <w:sz w:val="24"/>
                <w:szCs w:val="24"/>
                <w:rtl/>
              </w:rPr>
              <w:t>رقم المقرر ورمزه : نفس 368</w:t>
            </w:r>
          </w:p>
        </w:tc>
        <w:tc>
          <w:tcPr>
            <w:tcW w:w="4261" w:type="dxa"/>
          </w:tcPr>
          <w:p w:rsidR="00144B40" w:rsidRPr="00D01ADB" w:rsidRDefault="00144B40" w:rsidP="000B5797">
            <w:pPr>
              <w:contextualSpacing/>
              <w:rPr>
                <w:color w:val="000000" w:themeColor="text1"/>
                <w:sz w:val="24"/>
                <w:szCs w:val="24"/>
                <w:rtl/>
              </w:rPr>
            </w:pPr>
            <w:r w:rsidRPr="00D01ADB">
              <w:rPr>
                <w:rFonts w:hint="cs"/>
                <w:color w:val="000000" w:themeColor="text1"/>
                <w:sz w:val="24"/>
                <w:szCs w:val="24"/>
                <w:rtl/>
              </w:rPr>
              <w:t>أستاذ المقرر : د.</w:t>
            </w:r>
            <w:r w:rsidR="000B5797" w:rsidRPr="00D01ADB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أمل الدوه </w:t>
            </w:r>
          </w:p>
          <w:p w:rsidR="00406F85" w:rsidRPr="00D01ADB" w:rsidRDefault="00406F85" w:rsidP="001E514C">
            <w:pPr>
              <w:contextualSpacing/>
              <w:rPr>
                <w:color w:val="000000" w:themeColor="text1"/>
                <w:sz w:val="24"/>
                <w:szCs w:val="24"/>
                <w:rtl/>
              </w:rPr>
            </w:pPr>
            <w:r w:rsidRPr="00D01ADB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رقم المكتب :92 </w:t>
            </w:r>
            <w:r w:rsidRPr="00D01ADB">
              <w:rPr>
                <w:color w:val="000000" w:themeColor="text1"/>
                <w:sz w:val="24"/>
                <w:szCs w:val="24"/>
              </w:rPr>
              <w:t xml:space="preserve">LA </w:t>
            </w:r>
            <w:r w:rsidRPr="00D01ADB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 - ب</w:t>
            </w:r>
            <w:r w:rsidR="00FA6C2F" w:rsidRPr="00D01ADB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مبنى </w:t>
            </w:r>
            <w:r w:rsidRPr="00D01ADB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كلية التربية </w:t>
            </w:r>
          </w:p>
        </w:tc>
      </w:tr>
      <w:tr w:rsidR="00406F85" w:rsidRPr="00D01ADB" w:rsidTr="00406F85">
        <w:tc>
          <w:tcPr>
            <w:tcW w:w="4261" w:type="dxa"/>
          </w:tcPr>
          <w:p w:rsidR="00406F85" w:rsidRPr="00D01ADB" w:rsidRDefault="00406F85" w:rsidP="001E514C">
            <w:pPr>
              <w:contextualSpacing/>
              <w:rPr>
                <w:color w:val="000000" w:themeColor="text1"/>
                <w:sz w:val="24"/>
                <w:szCs w:val="24"/>
                <w:rtl/>
              </w:rPr>
            </w:pPr>
            <w:r w:rsidRPr="00D01ADB">
              <w:rPr>
                <w:rFonts w:hint="cs"/>
                <w:color w:val="000000" w:themeColor="text1"/>
                <w:sz w:val="24"/>
                <w:szCs w:val="24"/>
                <w:rtl/>
              </w:rPr>
              <w:t>اسم المقرر : علم انفس الحيوي 2</w:t>
            </w:r>
          </w:p>
        </w:tc>
        <w:tc>
          <w:tcPr>
            <w:tcW w:w="4261" w:type="dxa"/>
          </w:tcPr>
          <w:p w:rsidR="00406F85" w:rsidRPr="00D01ADB" w:rsidRDefault="00FA6C2F" w:rsidP="001E514C">
            <w:pPr>
              <w:contextualSpacing/>
              <w:rPr>
                <w:color w:val="000000" w:themeColor="text1"/>
                <w:sz w:val="24"/>
                <w:szCs w:val="24"/>
              </w:rPr>
            </w:pPr>
            <w:r w:rsidRPr="00D01ADB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البريد الإلكتروني : </w:t>
            </w:r>
            <w:hyperlink r:id="rId8" w:history="1">
              <w:r w:rsidR="0087635D" w:rsidRPr="00D01ADB">
                <w:rPr>
                  <w:rStyle w:val="Hyperlink"/>
                  <w:sz w:val="24"/>
                  <w:szCs w:val="24"/>
                </w:rPr>
                <w:t>amalm@ksu.edu.sa</w:t>
              </w:r>
            </w:hyperlink>
          </w:p>
          <w:p w:rsidR="0087635D" w:rsidRPr="00D01ADB" w:rsidRDefault="0087635D" w:rsidP="001E514C">
            <w:pPr>
              <w:contextualSpacing/>
              <w:rPr>
                <w:color w:val="000000" w:themeColor="text1"/>
                <w:sz w:val="24"/>
                <w:szCs w:val="24"/>
                <w:rtl/>
              </w:rPr>
            </w:pPr>
          </w:p>
        </w:tc>
      </w:tr>
      <w:tr w:rsidR="00406F85" w:rsidRPr="00D01ADB" w:rsidTr="00406F85">
        <w:tc>
          <w:tcPr>
            <w:tcW w:w="4261" w:type="dxa"/>
          </w:tcPr>
          <w:p w:rsidR="00406F85" w:rsidRPr="00D01ADB" w:rsidRDefault="00406F85" w:rsidP="001E514C">
            <w:pPr>
              <w:contextualSpacing/>
              <w:rPr>
                <w:color w:val="000000" w:themeColor="text1"/>
                <w:sz w:val="24"/>
                <w:szCs w:val="24"/>
                <w:rtl/>
              </w:rPr>
            </w:pPr>
            <w:r w:rsidRPr="00D01ADB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عدد الساعات المعتمدة :3 ساعات </w:t>
            </w:r>
          </w:p>
        </w:tc>
        <w:tc>
          <w:tcPr>
            <w:tcW w:w="4261" w:type="dxa"/>
          </w:tcPr>
          <w:p w:rsidR="00520934" w:rsidRPr="00D01ADB" w:rsidRDefault="00520934" w:rsidP="00520934">
            <w:pPr>
              <w:contextualSpacing/>
              <w:rPr>
                <w:color w:val="000000" w:themeColor="text1"/>
                <w:sz w:val="24"/>
                <w:szCs w:val="24"/>
                <w:rtl/>
              </w:rPr>
            </w:pPr>
            <w:r w:rsidRPr="00D01ADB">
              <w:rPr>
                <w:rFonts w:hint="cs"/>
                <w:color w:val="000000" w:themeColor="text1"/>
                <w:sz w:val="24"/>
                <w:szCs w:val="24"/>
                <w:rtl/>
              </w:rPr>
              <w:t>الساعات المكتبية :</w:t>
            </w:r>
          </w:p>
          <w:p w:rsidR="00520934" w:rsidRPr="00D01ADB" w:rsidRDefault="00520934" w:rsidP="00520934">
            <w:pPr>
              <w:contextualSpacing/>
              <w:rPr>
                <w:color w:val="000000" w:themeColor="text1"/>
                <w:sz w:val="24"/>
                <w:szCs w:val="24"/>
                <w:rtl/>
              </w:rPr>
            </w:pPr>
            <w:r w:rsidRPr="00D01ADB">
              <w:rPr>
                <w:rFonts w:hint="cs"/>
                <w:color w:val="000000" w:themeColor="text1"/>
                <w:sz w:val="24"/>
                <w:szCs w:val="24"/>
                <w:rtl/>
              </w:rPr>
              <w:t>الاثنين : (1:00-2:00)</w:t>
            </w:r>
          </w:p>
          <w:p w:rsidR="00FA6C2F" w:rsidRPr="00D01ADB" w:rsidRDefault="00520934" w:rsidP="00520934">
            <w:pPr>
              <w:contextualSpacing/>
              <w:rPr>
                <w:color w:val="000000" w:themeColor="text1"/>
                <w:sz w:val="24"/>
                <w:szCs w:val="24"/>
                <w:rtl/>
              </w:rPr>
            </w:pPr>
            <w:r w:rsidRPr="00D01ADB">
              <w:rPr>
                <w:rFonts w:hint="cs"/>
                <w:color w:val="000000" w:themeColor="text1"/>
                <w:sz w:val="24"/>
                <w:szCs w:val="24"/>
                <w:rtl/>
              </w:rPr>
              <w:t>الثلاثاء :( 1:00-2:00) (2:00-3:00)</w:t>
            </w:r>
          </w:p>
        </w:tc>
      </w:tr>
    </w:tbl>
    <w:p w:rsidR="00406F85" w:rsidRPr="00D01ADB" w:rsidRDefault="00406F85" w:rsidP="001E514C">
      <w:pPr>
        <w:spacing w:line="240" w:lineRule="auto"/>
        <w:contextualSpacing/>
        <w:rPr>
          <w:color w:val="000000" w:themeColor="text1"/>
          <w:sz w:val="24"/>
          <w:szCs w:val="24"/>
          <w:rtl/>
        </w:rPr>
      </w:pP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8522"/>
      </w:tblGrid>
      <w:tr w:rsidR="0006038F" w:rsidRPr="00D01ADB" w:rsidTr="0006038F">
        <w:tc>
          <w:tcPr>
            <w:tcW w:w="8522" w:type="dxa"/>
          </w:tcPr>
          <w:p w:rsidR="0006038F" w:rsidRPr="00D01ADB" w:rsidRDefault="0006038F" w:rsidP="001E514C">
            <w:pPr>
              <w:contextualSpacing/>
              <w:rPr>
                <w:color w:val="000000" w:themeColor="text1"/>
                <w:sz w:val="24"/>
                <w:szCs w:val="24"/>
                <w:rtl/>
              </w:rPr>
            </w:pPr>
            <w:r w:rsidRPr="00D01ADB">
              <w:rPr>
                <w:rFonts w:hint="cs"/>
                <w:color w:val="000000" w:themeColor="text1"/>
                <w:sz w:val="24"/>
                <w:szCs w:val="24"/>
                <w:rtl/>
              </w:rPr>
              <w:t>(1)الهدف العام للمقرر :</w:t>
            </w:r>
          </w:p>
        </w:tc>
      </w:tr>
      <w:tr w:rsidR="0006038F" w:rsidRPr="00D01ADB" w:rsidTr="0006038F">
        <w:tc>
          <w:tcPr>
            <w:tcW w:w="8522" w:type="dxa"/>
          </w:tcPr>
          <w:p w:rsidR="00520934" w:rsidRPr="00520934" w:rsidRDefault="00520934" w:rsidP="00520934">
            <w:pPr>
              <w:numPr>
                <w:ilvl w:val="0"/>
                <w:numId w:val="7"/>
              </w:numPr>
              <w:contextualSpacing/>
              <w:rPr>
                <w:color w:val="000000" w:themeColor="text1"/>
                <w:sz w:val="24"/>
                <w:szCs w:val="24"/>
                <w:lang w:val="en-GB" w:bidi="ar-AE"/>
              </w:rPr>
            </w:pPr>
            <w:r w:rsidRPr="00520934">
              <w:rPr>
                <w:rFonts w:hint="cs"/>
                <w:color w:val="000000" w:themeColor="text1"/>
                <w:sz w:val="24"/>
                <w:szCs w:val="24"/>
                <w:rtl/>
                <w:lang w:val="en-GB" w:bidi="ar-AE"/>
              </w:rPr>
              <w:t xml:space="preserve">أن تصبح الطالبة قادرة على شرح وتفسير المفاهيم الأساسية في الكيمياء الحيوية (كتحولات الطاقة </w:t>
            </w:r>
            <w:r w:rsidRPr="00520934">
              <w:rPr>
                <w:color w:val="000000" w:themeColor="text1"/>
                <w:sz w:val="24"/>
                <w:szCs w:val="24"/>
                <w:rtl/>
                <w:lang w:val="en-GB" w:bidi="ar-AE"/>
              </w:rPr>
              <w:t>–</w:t>
            </w:r>
            <w:r w:rsidRPr="00520934">
              <w:rPr>
                <w:rFonts w:hint="cs"/>
                <w:color w:val="000000" w:themeColor="text1"/>
                <w:sz w:val="24"/>
                <w:szCs w:val="24"/>
                <w:rtl/>
                <w:lang w:val="en-GB" w:bidi="ar-AE"/>
              </w:rPr>
              <w:t xml:space="preserve"> وتركيب المواد الغذائية). </w:t>
            </w:r>
          </w:p>
          <w:p w:rsidR="00520934" w:rsidRPr="00520934" w:rsidRDefault="00520934" w:rsidP="00520934">
            <w:pPr>
              <w:numPr>
                <w:ilvl w:val="0"/>
                <w:numId w:val="7"/>
              </w:numPr>
              <w:contextualSpacing/>
              <w:rPr>
                <w:color w:val="000000" w:themeColor="text1"/>
                <w:sz w:val="24"/>
                <w:szCs w:val="24"/>
                <w:rtl/>
                <w:lang w:val="en-GB" w:bidi="ar-AE"/>
              </w:rPr>
            </w:pPr>
            <w:r w:rsidRPr="00520934">
              <w:rPr>
                <w:rFonts w:hint="cs"/>
                <w:color w:val="000000" w:themeColor="text1"/>
                <w:sz w:val="24"/>
                <w:szCs w:val="24"/>
                <w:rtl/>
                <w:lang w:val="en-GB" w:bidi="ar-AE"/>
              </w:rPr>
              <w:t>أن تتقن الطالبة مهارات البحث العلمي في مجال الأساس الكيميائي والحيوي للسلوك وللصحة النفسية .</w:t>
            </w:r>
          </w:p>
          <w:p w:rsidR="00520934" w:rsidRPr="00520934" w:rsidRDefault="00520934" w:rsidP="00520934">
            <w:pPr>
              <w:numPr>
                <w:ilvl w:val="0"/>
                <w:numId w:val="7"/>
              </w:numPr>
              <w:contextualSpacing/>
              <w:rPr>
                <w:color w:val="000000" w:themeColor="text1"/>
                <w:sz w:val="24"/>
                <w:szCs w:val="24"/>
                <w:rtl/>
                <w:lang w:val="en-GB" w:bidi="ar-AE"/>
              </w:rPr>
            </w:pPr>
            <w:r w:rsidRPr="00520934">
              <w:rPr>
                <w:rFonts w:hint="cs"/>
                <w:color w:val="000000" w:themeColor="text1"/>
                <w:sz w:val="24"/>
                <w:szCs w:val="24"/>
                <w:rtl/>
                <w:lang w:val="en-GB" w:bidi="ar-AE"/>
              </w:rPr>
              <w:t>أن تصبح الطالبة قادرة على وصف العلاقات بين سلوك الإنسان وبنيته البيولوجة .</w:t>
            </w:r>
          </w:p>
          <w:p w:rsidR="0006038F" w:rsidRPr="00D01ADB" w:rsidRDefault="00520934" w:rsidP="00946581">
            <w:pPr>
              <w:numPr>
                <w:ilvl w:val="0"/>
                <w:numId w:val="7"/>
              </w:numPr>
              <w:contextualSpacing/>
              <w:rPr>
                <w:color w:val="FF0000"/>
                <w:sz w:val="24"/>
                <w:szCs w:val="24"/>
                <w:rtl/>
              </w:rPr>
            </w:pPr>
            <w:r w:rsidRPr="00520934">
              <w:rPr>
                <w:rFonts w:hint="cs"/>
                <w:color w:val="000000" w:themeColor="text1"/>
                <w:sz w:val="24"/>
                <w:szCs w:val="24"/>
                <w:rtl/>
                <w:lang w:val="en-GB" w:bidi="ar-AE"/>
              </w:rPr>
              <w:t>أن تصبح الطالبة قادرة على وصف الأسس البيولوجية للأمراض النفسية .</w:t>
            </w:r>
          </w:p>
        </w:tc>
      </w:tr>
    </w:tbl>
    <w:p w:rsidR="00FA6C2F" w:rsidRPr="00D01ADB" w:rsidRDefault="00FA6C2F" w:rsidP="001E514C">
      <w:pPr>
        <w:spacing w:line="240" w:lineRule="auto"/>
        <w:contextualSpacing/>
        <w:rPr>
          <w:color w:val="000000" w:themeColor="text1"/>
          <w:sz w:val="24"/>
          <w:szCs w:val="24"/>
          <w:rtl/>
        </w:rPr>
      </w:pP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460"/>
        <w:gridCol w:w="988"/>
        <w:gridCol w:w="3629"/>
        <w:gridCol w:w="3445"/>
      </w:tblGrid>
      <w:tr w:rsidR="00520934" w:rsidRPr="00D01ADB" w:rsidTr="00D75276">
        <w:trPr>
          <w:trHeight w:val="70"/>
        </w:trPr>
        <w:tc>
          <w:tcPr>
            <w:tcW w:w="0" w:type="auto"/>
          </w:tcPr>
          <w:p w:rsidR="00520934" w:rsidRPr="00520934" w:rsidRDefault="00520934" w:rsidP="00520934">
            <w:pPr>
              <w:bidi w:val="0"/>
              <w:jc w:val="center"/>
              <w:rPr>
                <w:b/>
                <w:bCs/>
                <w:sz w:val="24"/>
                <w:szCs w:val="24"/>
                <w:rtl/>
                <w:lang w:val="en-GB"/>
              </w:rPr>
            </w:pPr>
            <w:r w:rsidRPr="00520934">
              <w:rPr>
                <w:rFonts w:hint="cs"/>
                <w:b/>
                <w:bCs/>
                <w:sz w:val="24"/>
                <w:szCs w:val="24"/>
                <w:rtl/>
                <w:lang w:val="en-GB"/>
              </w:rPr>
              <w:t>م</w:t>
            </w:r>
          </w:p>
        </w:tc>
        <w:tc>
          <w:tcPr>
            <w:tcW w:w="0" w:type="auto"/>
          </w:tcPr>
          <w:p w:rsidR="00520934" w:rsidRPr="00520934" w:rsidRDefault="00520934" w:rsidP="00520934">
            <w:pPr>
              <w:bidi w:val="0"/>
              <w:jc w:val="center"/>
              <w:rPr>
                <w:b/>
                <w:bCs/>
                <w:sz w:val="24"/>
                <w:szCs w:val="24"/>
                <w:rtl/>
                <w:lang w:val="en-GB"/>
              </w:rPr>
            </w:pPr>
            <w:r w:rsidRPr="00520934">
              <w:rPr>
                <w:rFonts w:hint="cs"/>
                <w:b/>
                <w:bCs/>
                <w:sz w:val="24"/>
                <w:szCs w:val="24"/>
                <w:rtl/>
                <w:lang w:val="en-GB"/>
              </w:rPr>
              <w:t>التاريخ</w:t>
            </w:r>
          </w:p>
        </w:tc>
        <w:tc>
          <w:tcPr>
            <w:tcW w:w="0" w:type="auto"/>
          </w:tcPr>
          <w:p w:rsidR="00520934" w:rsidRPr="00520934" w:rsidRDefault="00520934" w:rsidP="00520934">
            <w:pPr>
              <w:bidi w:val="0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520934">
              <w:rPr>
                <w:rFonts w:hint="cs"/>
                <w:b/>
                <w:bCs/>
                <w:sz w:val="24"/>
                <w:szCs w:val="24"/>
                <w:rtl/>
                <w:lang w:val="en-GB"/>
              </w:rPr>
              <w:t>الجزء النظري</w:t>
            </w:r>
          </w:p>
        </w:tc>
        <w:tc>
          <w:tcPr>
            <w:tcW w:w="0" w:type="auto"/>
          </w:tcPr>
          <w:p w:rsidR="00520934" w:rsidRPr="00520934" w:rsidRDefault="00520934" w:rsidP="00520934">
            <w:pPr>
              <w:bidi w:val="0"/>
              <w:jc w:val="center"/>
              <w:rPr>
                <w:b/>
                <w:bCs/>
                <w:sz w:val="24"/>
                <w:szCs w:val="24"/>
                <w:rtl/>
                <w:lang w:val="en-GB"/>
              </w:rPr>
            </w:pPr>
            <w:r w:rsidRPr="00520934">
              <w:rPr>
                <w:rFonts w:hint="cs"/>
                <w:b/>
                <w:bCs/>
                <w:sz w:val="24"/>
                <w:szCs w:val="24"/>
                <w:rtl/>
                <w:lang w:val="en-GB"/>
              </w:rPr>
              <w:t>الجزء العملي</w:t>
            </w:r>
          </w:p>
        </w:tc>
      </w:tr>
      <w:tr w:rsidR="00D01ADB" w:rsidRPr="00D01ADB" w:rsidTr="00D75276">
        <w:tc>
          <w:tcPr>
            <w:tcW w:w="0" w:type="auto"/>
          </w:tcPr>
          <w:p w:rsidR="00520934" w:rsidRPr="00520934" w:rsidRDefault="00520934" w:rsidP="00520934">
            <w:pPr>
              <w:bidi w:val="0"/>
              <w:jc w:val="center"/>
              <w:rPr>
                <w:sz w:val="24"/>
                <w:szCs w:val="24"/>
                <w:rtl/>
                <w:lang w:val="en-GB"/>
              </w:rPr>
            </w:pPr>
            <w:r w:rsidRPr="00520934">
              <w:rPr>
                <w:rFonts w:hint="cs"/>
                <w:sz w:val="24"/>
                <w:szCs w:val="24"/>
                <w:rtl/>
                <w:lang w:val="en-GB"/>
              </w:rPr>
              <w:t>1</w:t>
            </w:r>
          </w:p>
        </w:tc>
        <w:tc>
          <w:tcPr>
            <w:tcW w:w="0" w:type="auto"/>
          </w:tcPr>
          <w:p w:rsidR="00520934" w:rsidRPr="00520934" w:rsidRDefault="00520934" w:rsidP="00520934">
            <w:pPr>
              <w:bidi w:val="0"/>
              <w:rPr>
                <w:sz w:val="24"/>
                <w:szCs w:val="24"/>
                <w:rtl/>
              </w:rPr>
            </w:pPr>
            <w:r w:rsidRPr="00D01ADB">
              <w:rPr>
                <w:rFonts w:hint="cs"/>
                <w:sz w:val="24"/>
                <w:szCs w:val="24"/>
                <w:rtl/>
                <w:lang w:val="en-GB"/>
              </w:rPr>
              <w:t xml:space="preserve">الأسبوع الأول </w:t>
            </w:r>
          </w:p>
        </w:tc>
        <w:tc>
          <w:tcPr>
            <w:tcW w:w="0" w:type="auto"/>
            <w:gridSpan w:val="2"/>
          </w:tcPr>
          <w:p w:rsidR="00520934" w:rsidRPr="00520934" w:rsidRDefault="00520934" w:rsidP="00520934">
            <w:pPr>
              <w:bidi w:val="0"/>
              <w:jc w:val="center"/>
              <w:rPr>
                <w:sz w:val="24"/>
                <w:szCs w:val="24"/>
                <w:rtl/>
              </w:rPr>
            </w:pPr>
            <w:r w:rsidRPr="00520934">
              <w:rPr>
                <w:rFonts w:hint="cs"/>
                <w:sz w:val="24"/>
                <w:szCs w:val="24"/>
                <w:rtl/>
                <w:lang w:val="en-GB"/>
              </w:rPr>
              <w:t>تسجيل الطالبات</w:t>
            </w:r>
          </w:p>
        </w:tc>
      </w:tr>
      <w:tr w:rsidR="00520934" w:rsidRPr="00D01ADB" w:rsidTr="00D75276">
        <w:tc>
          <w:tcPr>
            <w:tcW w:w="0" w:type="auto"/>
          </w:tcPr>
          <w:p w:rsidR="00520934" w:rsidRPr="00520934" w:rsidRDefault="00520934" w:rsidP="00520934">
            <w:pPr>
              <w:bidi w:val="0"/>
              <w:jc w:val="center"/>
              <w:rPr>
                <w:sz w:val="24"/>
                <w:szCs w:val="24"/>
                <w:rtl/>
                <w:lang w:val="en-GB"/>
              </w:rPr>
            </w:pPr>
            <w:r w:rsidRPr="00520934">
              <w:rPr>
                <w:rFonts w:hint="cs"/>
                <w:sz w:val="24"/>
                <w:szCs w:val="24"/>
                <w:rtl/>
                <w:lang w:val="en-GB"/>
              </w:rPr>
              <w:t>2</w:t>
            </w:r>
          </w:p>
        </w:tc>
        <w:tc>
          <w:tcPr>
            <w:tcW w:w="0" w:type="auto"/>
          </w:tcPr>
          <w:p w:rsidR="00520934" w:rsidRPr="00520934" w:rsidRDefault="00520934" w:rsidP="00520934">
            <w:pPr>
              <w:bidi w:val="0"/>
              <w:rPr>
                <w:sz w:val="24"/>
                <w:szCs w:val="24"/>
                <w:rtl/>
                <w:lang w:val="en-GB"/>
              </w:rPr>
            </w:pPr>
            <w:r w:rsidRPr="00D01ADB">
              <w:rPr>
                <w:rFonts w:hint="cs"/>
                <w:sz w:val="24"/>
                <w:szCs w:val="24"/>
                <w:rtl/>
                <w:lang w:val="en-GB"/>
              </w:rPr>
              <w:t xml:space="preserve">الأسبوع الثاني </w:t>
            </w:r>
          </w:p>
        </w:tc>
        <w:tc>
          <w:tcPr>
            <w:tcW w:w="0" w:type="auto"/>
          </w:tcPr>
          <w:p w:rsidR="00520934" w:rsidRPr="00520934" w:rsidRDefault="00520934" w:rsidP="00520934">
            <w:pPr>
              <w:bidi w:val="0"/>
              <w:jc w:val="both"/>
              <w:rPr>
                <w:sz w:val="24"/>
                <w:szCs w:val="24"/>
                <w:rtl/>
                <w:lang w:val="en-GB"/>
              </w:rPr>
            </w:pPr>
            <w:r w:rsidRPr="00520934">
              <w:rPr>
                <w:rFonts w:hint="cs"/>
                <w:color w:val="000000" w:themeColor="text1"/>
                <w:sz w:val="24"/>
                <w:szCs w:val="24"/>
                <w:rtl/>
                <w:lang w:val="en-GB" w:bidi="ar-AE"/>
              </w:rPr>
              <w:t xml:space="preserve">التعريف بالمقرر وأهدافه ومتطلباته </w:t>
            </w:r>
          </w:p>
        </w:tc>
        <w:tc>
          <w:tcPr>
            <w:tcW w:w="0" w:type="auto"/>
          </w:tcPr>
          <w:p w:rsidR="00520934" w:rsidRPr="00520934" w:rsidRDefault="00520934" w:rsidP="00520934">
            <w:pPr>
              <w:rPr>
                <w:sz w:val="24"/>
                <w:szCs w:val="24"/>
              </w:rPr>
            </w:pPr>
            <w:r w:rsidRPr="00520934">
              <w:rPr>
                <w:rFonts w:hint="cs"/>
                <w:sz w:val="24"/>
                <w:szCs w:val="24"/>
                <w:rtl/>
                <w:lang w:val="en-GB"/>
              </w:rPr>
              <w:t>تعريف الكيمياء الحيوية وموضوعاتها وعلاقتها بعلم النفس.</w:t>
            </w:r>
          </w:p>
        </w:tc>
      </w:tr>
      <w:tr w:rsidR="00520934" w:rsidRPr="00D01ADB" w:rsidTr="00D75276">
        <w:tc>
          <w:tcPr>
            <w:tcW w:w="0" w:type="auto"/>
          </w:tcPr>
          <w:p w:rsidR="00520934" w:rsidRPr="00520934" w:rsidRDefault="00520934" w:rsidP="00520934">
            <w:pPr>
              <w:bidi w:val="0"/>
              <w:jc w:val="center"/>
              <w:rPr>
                <w:sz w:val="24"/>
                <w:szCs w:val="24"/>
                <w:rtl/>
                <w:lang w:val="en-GB"/>
              </w:rPr>
            </w:pPr>
            <w:r w:rsidRPr="00520934">
              <w:rPr>
                <w:rFonts w:hint="cs"/>
                <w:sz w:val="24"/>
                <w:szCs w:val="24"/>
                <w:rtl/>
                <w:lang w:val="en-GB"/>
              </w:rPr>
              <w:t>3</w:t>
            </w:r>
          </w:p>
        </w:tc>
        <w:tc>
          <w:tcPr>
            <w:tcW w:w="0" w:type="auto"/>
          </w:tcPr>
          <w:p w:rsidR="00520934" w:rsidRPr="00520934" w:rsidRDefault="00520934" w:rsidP="00520934">
            <w:pPr>
              <w:bidi w:val="0"/>
              <w:rPr>
                <w:sz w:val="24"/>
                <w:szCs w:val="24"/>
                <w:rtl/>
                <w:lang w:val="en-GB"/>
              </w:rPr>
            </w:pPr>
            <w:r w:rsidRPr="00D01ADB">
              <w:rPr>
                <w:rFonts w:hint="cs"/>
                <w:sz w:val="24"/>
                <w:szCs w:val="24"/>
                <w:rtl/>
                <w:lang w:val="en-GB"/>
              </w:rPr>
              <w:t>الأسبوع الثالث</w:t>
            </w:r>
          </w:p>
        </w:tc>
        <w:tc>
          <w:tcPr>
            <w:tcW w:w="0" w:type="auto"/>
          </w:tcPr>
          <w:p w:rsidR="00520934" w:rsidRPr="00520934" w:rsidRDefault="00520934" w:rsidP="00520934">
            <w:pPr>
              <w:rPr>
                <w:sz w:val="24"/>
                <w:szCs w:val="24"/>
              </w:rPr>
            </w:pPr>
            <w:r w:rsidRPr="00520934">
              <w:rPr>
                <w:rFonts w:hint="cs"/>
                <w:sz w:val="24"/>
                <w:szCs w:val="24"/>
                <w:rtl/>
                <w:lang w:val="en-GB"/>
              </w:rPr>
              <w:t>الأسس الكيميائية للوراثة (تركيب الكروموسومات)</w:t>
            </w:r>
          </w:p>
        </w:tc>
        <w:tc>
          <w:tcPr>
            <w:tcW w:w="0" w:type="auto"/>
          </w:tcPr>
          <w:p w:rsidR="00520934" w:rsidRPr="00520934" w:rsidRDefault="00520934" w:rsidP="00520934">
            <w:pPr>
              <w:rPr>
                <w:color w:val="000000" w:themeColor="text1"/>
                <w:sz w:val="24"/>
                <w:szCs w:val="24"/>
                <w:rtl/>
                <w:lang w:val="en-GB" w:bidi="ar-AE"/>
              </w:rPr>
            </w:pPr>
            <w:r w:rsidRPr="00520934">
              <w:rPr>
                <w:rFonts w:hint="cs"/>
                <w:color w:val="000000" w:themeColor="text1"/>
                <w:sz w:val="24"/>
                <w:szCs w:val="24"/>
                <w:rtl/>
                <w:lang w:val="en-GB" w:bidi="ar-AE"/>
              </w:rPr>
              <w:t>مفاهيم كيميائية عامة (1) : المادة : خصائصها وأشكالها وأنواعها ..</w:t>
            </w:r>
          </w:p>
        </w:tc>
      </w:tr>
      <w:tr w:rsidR="00520934" w:rsidRPr="00D01ADB" w:rsidTr="00D75276">
        <w:tc>
          <w:tcPr>
            <w:tcW w:w="0" w:type="auto"/>
          </w:tcPr>
          <w:p w:rsidR="00520934" w:rsidRPr="00520934" w:rsidRDefault="00520934" w:rsidP="00520934">
            <w:pPr>
              <w:bidi w:val="0"/>
              <w:jc w:val="center"/>
              <w:rPr>
                <w:sz w:val="24"/>
                <w:szCs w:val="24"/>
                <w:rtl/>
                <w:lang w:val="en-GB"/>
              </w:rPr>
            </w:pPr>
            <w:r w:rsidRPr="00520934">
              <w:rPr>
                <w:rFonts w:hint="cs"/>
                <w:sz w:val="24"/>
                <w:szCs w:val="24"/>
                <w:rtl/>
                <w:lang w:val="en-GB"/>
              </w:rPr>
              <w:t>4</w:t>
            </w:r>
          </w:p>
        </w:tc>
        <w:tc>
          <w:tcPr>
            <w:tcW w:w="0" w:type="auto"/>
          </w:tcPr>
          <w:p w:rsidR="00520934" w:rsidRPr="00520934" w:rsidRDefault="00520934" w:rsidP="00520934">
            <w:pPr>
              <w:bidi w:val="0"/>
              <w:rPr>
                <w:sz w:val="24"/>
                <w:szCs w:val="24"/>
                <w:rtl/>
              </w:rPr>
            </w:pPr>
            <w:r w:rsidRPr="00D01ADB">
              <w:rPr>
                <w:rFonts w:hint="cs"/>
                <w:sz w:val="24"/>
                <w:szCs w:val="24"/>
                <w:rtl/>
                <w:lang w:val="en-GB"/>
              </w:rPr>
              <w:t xml:space="preserve">الأسبوع الرابع </w:t>
            </w:r>
          </w:p>
        </w:tc>
        <w:tc>
          <w:tcPr>
            <w:tcW w:w="0" w:type="auto"/>
          </w:tcPr>
          <w:p w:rsidR="00520934" w:rsidRPr="00520934" w:rsidRDefault="00520934" w:rsidP="00520934">
            <w:pPr>
              <w:rPr>
                <w:sz w:val="24"/>
                <w:szCs w:val="24"/>
                <w:rtl/>
                <w:lang w:val="en-GB"/>
              </w:rPr>
            </w:pPr>
            <w:r w:rsidRPr="00520934">
              <w:rPr>
                <w:rFonts w:hint="cs"/>
                <w:sz w:val="24"/>
                <w:szCs w:val="24"/>
                <w:rtl/>
                <w:lang w:val="en-GB"/>
              </w:rPr>
              <w:t xml:space="preserve">مراحل بناء البروتين في الخلية ،وتفسير السلوك من منظور الوراثة </w:t>
            </w:r>
          </w:p>
        </w:tc>
        <w:tc>
          <w:tcPr>
            <w:tcW w:w="0" w:type="auto"/>
          </w:tcPr>
          <w:p w:rsidR="00520934" w:rsidRPr="00520934" w:rsidRDefault="00520934" w:rsidP="00520934">
            <w:pPr>
              <w:rPr>
                <w:sz w:val="24"/>
                <w:szCs w:val="24"/>
                <w:rtl/>
                <w:lang w:val="en-GB" w:bidi="ar-AE"/>
              </w:rPr>
            </w:pPr>
            <w:r w:rsidRPr="00520934">
              <w:rPr>
                <w:rFonts w:hint="cs"/>
                <w:sz w:val="24"/>
                <w:szCs w:val="24"/>
                <w:rtl/>
                <w:lang w:val="en-GB" w:bidi="ar-AE"/>
              </w:rPr>
              <w:t>تابع مفاهيم كيميائية عامة (1):</w:t>
            </w:r>
            <w:r w:rsidRPr="00520934">
              <w:rPr>
                <w:rFonts w:hint="cs"/>
                <w:color w:val="000000" w:themeColor="text1"/>
                <w:sz w:val="24"/>
                <w:szCs w:val="24"/>
                <w:rtl/>
                <w:lang w:val="en-GB" w:bidi="ar-AE"/>
              </w:rPr>
              <w:t xml:space="preserve"> الطاقة : أشكالها وقوانينها.</w:t>
            </w:r>
          </w:p>
        </w:tc>
      </w:tr>
      <w:tr w:rsidR="00520934" w:rsidRPr="00D01ADB" w:rsidTr="00307B6E">
        <w:tc>
          <w:tcPr>
            <w:tcW w:w="0" w:type="auto"/>
            <w:gridSpan w:val="4"/>
          </w:tcPr>
          <w:p w:rsidR="00520934" w:rsidRPr="00D01ADB" w:rsidRDefault="00520934" w:rsidP="00520934">
            <w:pPr>
              <w:jc w:val="center"/>
              <w:rPr>
                <w:sz w:val="24"/>
                <w:szCs w:val="24"/>
                <w:rtl/>
                <w:lang w:val="en-GB"/>
              </w:rPr>
            </w:pPr>
            <w:r w:rsidRPr="00D01ADB">
              <w:rPr>
                <w:rFonts w:hint="cs"/>
                <w:sz w:val="24"/>
                <w:szCs w:val="24"/>
                <w:rtl/>
                <w:lang w:val="en-GB"/>
              </w:rPr>
              <w:t>أجازة عيد الأضحى المبارك</w:t>
            </w:r>
          </w:p>
        </w:tc>
      </w:tr>
      <w:tr w:rsidR="00520934" w:rsidRPr="00D01ADB" w:rsidTr="00D75276">
        <w:tc>
          <w:tcPr>
            <w:tcW w:w="0" w:type="auto"/>
          </w:tcPr>
          <w:p w:rsidR="00520934" w:rsidRPr="00520934" w:rsidRDefault="00520934" w:rsidP="00520934">
            <w:pPr>
              <w:bidi w:val="0"/>
              <w:jc w:val="center"/>
              <w:rPr>
                <w:sz w:val="24"/>
                <w:szCs w:val="24"/>
                <w:rtl/>
                <w:lang w:val="en-GB"/>
              </w:rPr>
            </w:pPr>
            <w:r w:rsidRPr="00520934">
              <w:rPr>
                <w:rFonts w:hint="cs"/>
                <w:sz w:val="24"/>
                <w:szCs w:val="24"/>
                <w:rtl/>
                <w:lang w:val="en-GB"/>
              </w:rPr>
              <w:t>5</w:t>
            </w:r>
          </w:p>
        </w:tc>
        <w:tc>
          <w:tcPr>
            <w:tcW w:w="0" w:type="auto"/>
          </w:tcPr>
          <w:p w:rsidR="00520934" w:rsidRPr="00520934" w:rsidRDefault="00520934" w:rsidP="00520934">
            <w:pPr>
              <w:bidi w:val="0"/>
              <w:rPr>
                <w:sz w:val="24"/>
                <w:szCs w:val="24"/>
                <w:rtl/>
              </w:rPr>
            </w:pPr>
            <w:r w:rsidRPr="00D01ADB">
              <w:rPr>
                <w:rFonts w:hint="cs"/>
                <w:sz w:val="24"/>
                <w:szCs w:val="24"/>
                <w:rtl/>
                <w:lang w:val="en-GB"/>
              </w:rPr>
              <w:t xml:space="preserve">الأسبوع السابع </w:t>
            </w:r>
          </w:p>
        </w:tc>
        <w:tc>
          <w:tcPr>
            <w:tcW w:w="0" w:type="auto"/>
          </w:tcPr>
          <w:p w:rsidR="00520934" w:rsidRPr="00520934" w:rsidRDefault="00520934" w:rsidP="00520934">
            <w:pPr>
              <w:rPr>
                <w:sz w:val="24"/>
                <w:szCs w:val="24"/>
                <w:rtl/>
                <w:lang w:val="en-GB"/>
              </w:rPr>
            </w:pPr>
            <w:r w:rsidRPr="00520934">
              <w:rPr>
                <w:rFonts w:hint="cs"/>
                <w:sz w:val="24"/>
                <w:szCs w:val="24"/>
                <w:rtl/>
                <w:lang w:val="en-GB"/>
              </w:rPr>
              <w:t>وراثة الصفات والأمراض .</w:t>
            </w:r>
          </w:p>
        </w:tc>
        <w:tc>
          <w:tcPr>
            <w:tcW w:w="0" w:type="auto"/>
          </w:tcPr>
          <w:p w:rsidR="00520934" w:rsidRPr="00520934" w:rsidRDefault="00520934" w:rsidP="00520934">
            <w:pPr>
              <w:rPr>
                <w:sz w:val="24"/>
                <w:szCs w:val="24"/>
                <w:rtl/>
                <w:lang w:val="en-GB"/>
              </w:rPr>
            </w:pPr>
            <w:r w:rsidRPr="00520934">
              <w:rPr>
                <w:rFonts w:hint="cs"/>
                <w:color w:val="000000" w:themeColor="text1"/>
                <w:sz w:val="24"/>
                <w:szCs w:val="24"/>
                <w:rtl/>
                <w:lang w:val="en-GB" w:bidi="ar-AE"/>
              </w:rPr>
              <w:t xml:space="preserve">مفاهيم كيميائية عامة (2) : الذرة وتركيبها </w:t>
            </w:r>
            <w:r w:rsidRPr="00520934">
              <w:rPr>
                <w:color w:val="000000" w:themeColor="text1"/>
                <w:sz w:val="24"/>
                <w:szCs w:val="24"/>
                <w:rtl/>
                <w:lang w:val="en-GB" w:bidi="ar-AE"/>
              </w:rPr>
              <w:t>–</w:t>
            </w:r>
            <w:r w:rsidRPr="00520934">
              <w:rPr>
                <w:rFonts w:hint="cs"/>
                <w:color w:val="000000" w:themeColor="text1"/>
                <w:sz w:val="24"/>
                <w:szCs w:val="24"/>
                <w:rtl/>
                <w:lang w:val="en-GB" w:bidi="ar-AE"/>
              </w:rPr>
              <w:t xml:space="preserve"> التفاعلات الكيميائية .</w:t>
            </w:r>
          </w:p>
        </w:tc>
      </w:tr>
      <w:tr w:rsidR="00520934" w:rsidRPr="00D01ADB" w:rsidTr="00D75276">
        <w:tc>
          <w:tcPr>
            <w:tcW w:w="0" w:type="auto"/>
          </w:tcPr>
          <w:p w:rsidR="00520934" w:rsidRPr="00520934" w:rsidRDefault="00520934" w:rsidP="00520934">
            <w:pPr>
              <w:bidi w:val="0"/>
              <w:jc w:val="center"/>
              <w:rPr>
                <w:sz w:val="24"/>
                <w:szCs w:val="24"/>
              </w:rPr>
            </w:pPr>
            <w:r w:rsidRPr="00520934">
              <w:rPr>
                <w:rFonts w:hint="cs"/>
                <w:sz w:val="24"/>
                <w:szCs w:val="24"/>
                <w:rtl/>
                <w:lang w:val="en-GB"/>
              </w:rPr>
              <w:t>6</w:t>
            </w:r>
          </w:p>
        </w:tc>
        <w:tc>
          <w:tcPr>
            <w:tcW w:w="0" w:type="auto"/>
          </w:tcPr>
          <w:p w:rsidR="00520934" w:rsidRPr="00D01ADB" w:rsidRDefault="000E13FE" w:rsidP="00520934">
            <w:pPr>
              <w:bidi w:val="0"/>
              <w:rPr>
                <w:sz w:val="24"/>
                <w:szCs w:val="24"/>
                <w:rtl/>
                <w:lang w:val="en-GB"/>
              </w:rPr>
            </w:pPr>
            <w:r w:rsidRPr="00D01ADB">
              <w:rPr>
                <w:rFonts w:hint="cs"/>
                <w:sz w:val="24"/>
                <w:szCs w:val="24"/>
                <w:rtl/>
                <w:lang w:val="en-GB"/>
              </w:rPr>
              <w:t xml:space="preserve">الأسبوع الثامن </w:t>
            </w:r>
          </w:p>
          <w:p w:rsidR="000E13FE" w:rsidRPr="00520934" w:rsidRDefault="000E13FE" w:rsidP="000E13FE">
            <w:pPr>
              <w:bidi w:val="0"/>
              <w:rPr>
                <w:sz w:val="24"/>
                <w:szCs w:val="24"/>
                <w:rtl/>
                <w:lang w:val="en-GB"/>
              </w:rPr>
            </w:pPr>
          </w:p>
        </w:tc>
        <w:tc>
          <w:tcPr>
            <w:tcW w:w="0" w:type="auto"/>
          </w:tcPr>
          <w:p w:rsidR="00520934" w:rsidRPr="00520934" w:rsidRDefault="00520934" w:rsidP="00520934">
            <w:pPr>
              <w:rPr>
                <w:sz w:val="24"/>
                <w:szCs w:val="24"/>
                <w:u w:val="single"/>
              </w:rPr>
            </w:pPr>
            <w:r w:rsidRPr="00520934">
              <w:rPr>
                <w:rFonts w:hint="cs"/>
                <w:sz w:val="24"/>
                <w:szCs w:val="24"/>
                <w:u w:val="single"/>
                <w:rtl/>
                <w:lang w:val="en-GB"/>
              </w:rPr>
              <w:t xml:space="preserve">الاختبار الدوري الأول </w:t>
            </w:r>
          </w:p>
        </w:tc>
        <w:tc>
          <w:tcPr>
            <w:tcW w:w="0" w:type="auto"/>
          </w:tcPr>
          <w:p w:rsidR="00520934" w:rsidRPr="00520934" w:rsidRDefault="00520934" w:rsidP="00520934">
            <w:pPr>
              <w:rPr>
                <w:sz w:val="24"/>
                <w:szCs w:val="24"/>
                <w:rtl/>
              </w:rPr>
            </w:pPr>
            <w:r w:rsidRPr="00520934">
              <w:rPr>
                <w:rFonts w:hint="cs"/>
                <w:sz w:val="24"/>
                <w:szCs w:val="24"/>
                <w:rtl/>
                <w:lang w:val="en-GB"/>
              </w:rPr>
              <w:t>تابع مفاهيم كيميائية عامة (2): الروابط الكيميائية .</w:t>
            </w:r>
          </w:p>
        </w:tc>
      </w:tr>
      <w:tr w:rsidR="00520934" w:rsidRPr="00D01ADB" w:rsidTr="00D75276">
        <w:tc>
          <w:tcPr>
            <w:tcW w:w="0" w:type="auto"/>
          </w:tcPr>
          <w:p w:rsidR="00520934" w:rsidRPr="00520934" w:rsidRDefault="00520934" w:rsidP="00520934">
            <w:pPr>
              <w:bidi w:val="0"/>
              <w:jc w:val="center"/>
              <w:rPr>
                <w:sz w:val="24"/>
                <w:szCs w:val="24"/>
                <w:rtl/>
                <w:lang w:val="en-GB"/>
              </w:rPr>
            </w:pPr>
            <w:r w:rsidRPr="00520934">
              <w:rPr>
                <w:rFonts w:hint="cs"/>
                <w:sz w:val="24"/>
                <w:szCs w:val="24"/>
                <w:rtl/>
                <w:lang w:val="en-GB"/>
              </w:rPr>
              <w:t>7</w:t>
            </w:r>
          </w:p>
        </w:tc>
        <w:tc>
          <w:tcPr>
            <w:tcW w:w="0" w:type="auto"/>
          </w:tcPr>
          <w:p w:rsidR="00520934" w:rsidRPr="00520934" w:rsidRDefault="000E13FE" w:rsidP="00520934">
            <w:pPr>
              <w:bidi w:val="0"/>
              <w:rPr>
                <w:sz w:val="24"/>
                <w:szCs w:val="24"/>
              </w:rPr>
            </w:pPr>
            <w:r w:rsidRPr="00D01ADB">
              <w:rPr>
                <w:rFonts w:hint="cs"/>
                <w:sz w:val="24"/>
                <w:szCs w:val="24"/>
                <w:rtl/>
                <w:lang w:val="en-GB"/>
              </w:rPr>
              <w:t xml:space="preserve">الأسبوع التاسع </w:t>
            </w:r>
          </w:p>
        </w:tc>
        <w:tc>
          <w:tcPr>
            <w:tcW w:w="0" w:type="auto"/>
          </w:tcPr>
          <w:p w:rsidR="00520934" w:rsidRPr="00520934" w:rsidRDefault="00520934" w:rsidP="00520934">
            <w:pPr>
              <w:rPr>
                <w:sz w:val="24"/>
                <w:szCs w:val="24"/>
              </w:rPr>
            </w:pPr>
            <w:r w:rsidRPr="00520934">
              <w:rPr>
                <w:rFonts w:hint="cs"/>
                <w:sz w:val="24"/>
                <w:szCs w:val="24"/>
                <w:rtl/>
                <w:lang w:val="en-GB"/>
              </w:rPr>
              <w:t>تابع : وراثة الصفات والأمراض وفصائل الدم</w:t>
            </w:r>
          </w:p>
        </w:tc>
        <w:tc>
          <w:tcPr>
            <w:tcW w:w="0" w:type="auto"/>
          </w:tcPr>
          <w:p w:rsidR="00520934" w:rsidRPr="00520934" w:rsidRDefault="00520934" w:rsidP="00520934">
            <w:pPr>
              <w:rPr>
                <w:sz w:val="24"/>
                <w:szCs w:val="24"/>
                <w:rtl/>
                <w:lang w:val="en-GB"/>
              </w:rPr>
            </w:pPr>
            <w:r w:rsidRPr="00520934">
              <w:rPr>
                <w:rFonts w:hint="cs"/>
                <w:color w:val="000000" w:themeColor="text1"/>
                <w:sz w:val="24"/>
                <w:szCs w:val="24"/>
                <w:rtl/>
                <w:lang w:val="en-GB" w:bidi="ar-AE"/>
              </w:rPr>
              <w:t xml:space="preserve">مفاهيم كيميائية عامة (3) : العناصر المشعة </w:t>
            </w:r>
            <w:r w:rsidRPr="00520934">
              <w:rPr>
                <w:color w:val="000000" w:themeColor="text1"/>
                <w:sz w:val="24"/>
                <w:szCs w:val="24"/>
                <w:rtl/>
                <w:lang w:val="en-GB" w:bidi="ar-AE"/>
              </w:rPr>
              <w:t>–</w:t>
            </w:r>
            <w:r w:rsidRPr="00520934">
              <w:rPr>
                <w:rFonts w:hint="cs"/>
                <w:color w:val="000000" w:themeColor="text1"/>
                <w:sz w:val="24"/>
                <w:szCs w:val="24"/>
                <w:rtl/>
                <w:lang w:val="en-GB" w:bidi="ar-AE"/>
              </w:rPr>
              <w:t xml:space="preserve"> الرقم الهيدروجيني </w:t>
            </w:r>
            <w:r w:rsidRPr="00520934">
              <w:rPr>
                <w:rFonts w:hint="cs"/>
                <w:sz w:val="24"/>
                <w:szCs w:val="24"/>
                <w:rtl/>
                <w:lang w:val="en-GB"/>
              </w:rPr>
              <w:t>.</w:t>
            </w:r>
          </w:p>
        </w:tc>
      </w:tr>
      <w:tr w:rsidR="00520934" w:rsidRPr="00D01ADB" w:rsidTr="00D75276">
        <w:tc>
          <w:tcPr>
            <w:tcW w:w="0" w:type="auto"/>
          </w:tcPr>
          <w:p w:rsidR="00520934" w:rsidRPr="00520934" w:rsidRDefault="00520934" w:rsidP="00520934">
            <w:pPr>
              <w:bidi w:val="0"/>
              <w:jc w:val="center"/>
              <w:rPr>
                <w:sz w:val="24"/>
                <w:szCs w:val="24"/>
                <w:rtl/>
                <w:lang w:val="en-GB"/>
              </w:rPr>
            </w:pPr>
            <w:r w:rsidRPr="00520934">
              <w:rPr>
                <w:rFonts w:hint="cs"/>
                <w:sz w:val="24"/>
                <w:szCs w:val="24"/>
                <w:rtl/>
                <w:lang w:val="en-GB"/>
              </w:rPr>
              <w:t>8</w:t>
            </w:r>
          </w:p>
        </w:tc>
        <w:tc>
          <w:tcPr>
            <w:tcW w:w="0" w:type="auto"/>
          </w:tcPr>
          <w:p w:rsidR="00520934" w:rsidRPr="00520934" w:rsidRDefault="000E13FE" w:rsidP="00520934">
            <w:pPr>
              <w:bidi w:val="0"/>
              <w:rPr>
                <w:sz w:val="24"/>
                <w:szCs w:val="24"/>
                <w:rtl/>
                <w:lang w:val="en-GB"/>
              </w:rPr>
            </w:pPr>
            <w:r w:rsidRPr="00D01ADB">
              <w:rPr>
                <w:rFonts w:hint="cs"/>
                <w:sz w:val="24"/>
                <w:szCs w:val="24"/>
                <w:rtl/>
                <w:lang w:val="en-GB"/>
              </w:rPr>
              <w:t xml:space="preserve">الأسبوع التاسع </w:t>
            </w:r>
          </w:p>
        </w:tc>
        <w:tc>
          <w:tcPr>
            <w:tcW w:w="0" w:type="auto"/>
          </w:tcPr>
          <w:p w:rsidR="00520934" w:rsidRPr="00520934" w:rsidRDefault="00520934" w:rsidP="00520934">
            <w:pPr>
              <w:rPr>
                <w:sz w:val="24"/>
                <w:szCs w:val="24"/>
                <w:rtl/>
                <w:lang w:val="en-GB"/>
              </w:rPr>
            </w:pPr>
            <w:r w:rsidRPr="00520934">
              <w:rPr>
                <w:rFonts w:hint="cs"/>
                <w:color w:val="000000" w:themeColor="text1"/>
                <w:sz w:val="24"/>
                <w:szCs w:val="24"/>
                <w:rtl/>
                <w:lang w:val="en-GB" w:bidi="ar-AE"/>
              </w:rPr>
              <w:t xml:space="preserve">المواد العضوية والغير عضوية </w:t>
            </w:r>
            <w:r w:rsidRPr="00520934">
              <w:rPr>
                <w:color w:val="000000" w:themeColor="text1"/>
                <w:sz w:val="24"/>
                <w:szCs w:val="24"/>
                <w:rtl/>
                <w:lang w:val="en-GB" w:bidi="ar-AE"/>
              </w:rPr>
              <w:t>–</w:t>
            </w:r>
            <w:r w:rsidRPr="00520934">
              <w:rPr>
                <w:rFonts w:hint="cs"/>
                <w:color w:val="000000" w:themeColor="text1"/>
                <w:sz w:val="24"/>
                <w:szCs w:val="24"/>
                <w:rtl/>
                <w:lang w:val="en-GB" w:bidi="ar-AE"/>
              </w:rPr>
              <w:t xml:space="preserve"> الماء </w:t>
            </w:r>
            <w:r w:rsidRPr="00520934">
              <w:rPr>
                <w:color w:val="000000" w:themeColor="text1"/>
                <w:sz w:val="24"/>
                <w:szCs w:val="24"/>
                <w:rtl/>
                <w:lang w:val="en-GB" w:bidi="ar-AE"/>
              </w:rPr>
              <w:t>–</w:t>
            </w:r>
            <w:r w:rsidRPr="00520934">
              <w:rPr>
                <w:rFonts w:hint="cs"/>
                <w:color w:val="000000" w:themeColor="text1"/>
                <w:sz w:val="24"/>
                <w:szCs w:val="24"/>
                <w:rtl/>
                <w:lang w:val="en-GB" w:bidi="ar-AE"/>
              </w:rPr>
              <w:t>الأملاح المعدنية</w:t>
            </w:r>
          </w:p>
        </w:tc>
        <w:tc>
          <w:tcPr>
            <w:tcW w:w="0" w:type="auto"/>
          </w:tcPr>
          <w:p w:rsidR="00520934" w:rsidRPr="00520934" w:rsidRDefault="00520934" w:rsidP="00520934">
            <w:pPr>
              <w:rPr>
                <w:sz w:val="24"/>
                <w:szCs w:val="24"/>
                <w:rtl/>
                <w:lang w:val="en-GB"/>
              </w:rPr>
            </w:pPr>
            <w:r w:rsidRPr="00520934">
              <w:rPr>
                <w:rFonts w:hint="cs"/>
                <w:sz w:val="24"/>
                <w:szCs w:val="24"/>
                <w:rtl/>
                <w:lang w:val="en-GB"/>
              </w:rPr>
              <w:t xml:space="preserve">تابع مفاهيم كيميائية عامة (3): </w:t>
            </w:r>
            <w:r w:rsidRPr="00520934">
              <w:rPr>
                <w:rFonts w:hint="cs"/>
                <w:color w:val="000000" w:themeColor="text1"/>
                <w:sz w:val="24"/>
                <w:szCs w:val="24"/>
                <w:rtl/>
                <w:lang w:val="en-GB" w:bidi="ar-AE"/>
              </w:rPr>
              <w:t xml:space="preserve">الأكسدة والاختزال </w:t>
            </w:r>
            <w:r w:rsidRPr="00520934">
              <w:rPr>
                <w:color w:val="000000" w:themeColor="text1"/>
                <w:sz w:val="24"/>
                <w:szCs w:val="24"/>
                <w:rtl/>
                <w:lang w:val="en-GB" w:bidi="ar-AE"/>
              </w:rPr>
              <w:t>–</w:t>
            </w:r>
            <w:r w:rsidRPr="00520934">
              <w:rPr>
                <w:rFonts w:hint="cs"/>
                <w:color w:val="000000" w:themeColor="text1"/>
                <w:sz w:val="24"/>
                <w:szCs w:val="24"/>
                <w:rtl/>
                <w:lang w:val="en-GB" w:bidi="ar-AE"/>
              </w:rPr>
              <w:t xml:space="preserve"> الكيمياء الحرارية ..</w:t>
            </w:r>
          </w:p>
        </w:tc>
      </w:tr>
      <w:tr w:rsidR="00520934" w:rsidRPr="00520934" w:rsidTr="00D75276">
        <w:tc>
          <w:tcPr>
            <w:tcW w:w="0" w:type="auto"/>
            <w:gridSpan w:val="4"/>
          </w:tcPr>
          <w:p w:rsidR="00520934" w:rsidRPr="00520934" w:rsidRDefault="00520934" w:rsidP="00520934">
            <w:pPr>
              <w:bidi w:val="0"/>
              <w:jc w:val="center"/>
              <w:rPr>
                <w:sz w:val="24"/>
                <w:szCs w:val="24"/>
              </w:rPr>
            </w:pPr>
          </w:p>
        </w:tc>
      </w:tr>
      <w:tr w:rsidR="00520934" w:rsidRPr="00D01ADB" w:rsidTr="00D75276">
        <w:tc>
          <w:tcPr>
            <w:tcW w:w="0" w:type="auto"/>
          </w:tcPr>
          <w:p w:rsidR="00520934" w:rsidRPr="00520934" w:rsidRDefault="00520934" w:rsidP="00520934">
            <w:pPr>
              <w:bidi w:val="0"/>
              <w:jc w:val="center"/>
              <w:rPr>
                <w:sz w:val="24"/>
                <w:szCs w:val="24"/>
                <w:rtl/>
                <w:lang w:val="en-GB"/>
              </w:rPr>
            </w:pPr>
            <w:r w:rsidRPr="00520934">
              <w:rPr>
                <w:rFonts w:hint="cs"/>
                <w:sz w:val="24"/>
                <w:szCs w:val="24"/>
                <w:rtl/>
                <w:lang w:val="en-GB"/>
              </w:rPr>
              <w:t>9</w:t>
            </w:r>
          </w:p>
        </w:tc>
        <w:tc>
          <w:tcPr>
            <w:tcW w:w="0" w:type="auto"/>
          </w:tcPr>
          <w:p w:rsidR="00520934" w:rsidRPr="00520934" w:rsidRDefault="000E13FE" w:rsidP="00520934">
            <w:pPr>
              <w:bidi w:val="0"/>
              <w:rPr>
                <w:sz w:val="24"/>
                <w:szCs w:val="24"/>
                <w:rtl/>
                <w:lang w:val="en-GB"/>
              </w:rPr>
            </w:pPr>
            <w:r w:rsidRPr="00D01ADB">
              <w:rPr>
                <w:rFonts w:hint="cs"/>
                <w:sz w:val="24"/>
                <w:szCs w:val="24"/>
                <w:rtl/>
                <w:lang w:val="en-GB"/>
              </w:rPr>
              <w:t xml:space="preserve">الأسبوع التاسع </w:t>
            </w:r>
          </w:p>
        </w:tc>
        <w:tc>
          <w:tcPr>
            <w:tcW w:w="0" w:type="auto"/>
          </w:tcPr>
          <w:p w:rsidR="00520934" w:rsidRPr="00520934" w:rsidRDefault="00520934" w:rsidP="00520934">
            <w:pPr>
              <w:rPr>
                <w:sz w:val="24"/>
                <w:szCs w:val="24"/>
                <w:rtl/>
                <w:lang w:val="en-GB"/>
              </w:rPr>
            </w:pPr>
            <w:r w:rsidRPr="00520934">
              <w:rPr>
                <w:rFonts w:hint="cs"/>
                <w:color w:val="000000" w:themeColor="text1"/>
                <w:sz w:val="24"/>
                <w:szCs w:val="24"/>
                <w:rtl/>
                <w:lang w:val="en-GB" w:bidi="ar-AE"/>
              </w:rPr>
              <w:t>الفيتامينات</w:t>
            </w:r>
          </w:p>
        </w:tc>
        <w:tc>
          <w:tcPr>
            <w:tcW w:w="0" w:type="auto"/>
          </w:tcPr>
          <w:p w:rsidR="00520934" w:rsidRPr="00520934" w:rsidRDefault="00520934" w:rsidP="00520934">
            <w:pPr>
              <w:rPr>
                <w:sz w:val="24"/>
                <w:szCs w:val="24"/>
                <w:rtl/>
                <w:lang w:val="en-GB"/>
              </w:rPr>
            </w:pPr>
            <w:r w:rsidRPr="00520934">
              <w:rPr>
                <w:rFonts w:hint="cs"/>
                <w:sz w:val="24"/>
                <w:szCs w:val="24"/>
                <w:rtl/>
                <w:lang w:val="en-GB"/>
              </w:rPr>
              <w:t>-</w:t>
            </w:r>
            <w:r w:rsidR="005D2D5E" w:rsidRPr="00D01ADB">
              <w:rPr>
                <w:rFonts w:hint="cs"/>
                <w:sz w:val="24"/>
                <w:szCs w:val="24"/>
                <w:rtl/>
                <w:lang w:val="en-GB"/>
              </w:rPr>
              <w:t xml:space="preserve"> </w:t>
            </w:r>
            <w:r w:rsidRPr="00520934">
              <w:rPr>
                <w:rFonts w:hint="cs"/>
                <w:sz w:val="24"/>
                <w:szCs w:val="24"/>
                <w:rtl/>
                <w:lang w:val="en-GB"/>
              </w:rPr>
              <w:t>سيمينار لمناقشة أبحاث علمية</w:t>
            </w:r>
          </w:p>
          <w:p w:rsidR="00520934" w:rsidRPr="00520934" w:rsidRDefault="00520934" w:rsidP="00520934">
            <w:pPr>
              <w:rPr>
                <w:sz w:val="24"/>
                <w:szCs w:val="24"/>
                <w:rtl/>
              </w:rPr>
            </w:pPr>
            <w:r w:rsidRPr="00520934">
              <w:rPr>
                <w:rFonts w:hint="cs"/>
                <w:sz w:val="24"/>
                <w:szCs w:val="24"/>
                <w:rtl/>
                <w:lang w:val="en-GB"/>
              </w:rPr>
              <w:t xml:space="preserve">-تجارب للكشف عن الفيتامين </w:t>
            </w:r>
          </w:p>
        </w:tc>
      </w:tr>
      <w:tr w:rsidR="00520934" w:rsidRPr="00D01ADB" w:rsidTr="00D75276">
        <w:tc>
          <w:tcPr>
            <w:tcW w:w="0" w:type="auto"/>
          </w:tcPr>
          <w:p w:rsidR="00520934" w:rsidRPr="00520934" w:rsidRDefault="00520934" w:rsidP="00520934">
            <w:pPr>
              <w:bidi w:val="0"/>
              <w:jc w:val="center"/>
              <w:rPr>
                <w:sz w:val="24"/>
                <w:szCs w:val="24"/>
                <w:rtl/>
                <w:lang w:val="en-GB"/>
              </w:rPr>
            </w:pPr>
            <w:r w:rsidRPr="00520934">
              <w:rPr>
                <w:rFonts w:hint="cs"/>
                <w:sz w:val="24"/>
                <w:szCs w:val="24"/>
                <w:rtl/>
                <w:lang w:val="en-GB"/>
              </w:rPr>
              <w:t>10</w:t>
            </w:r>
          </w:p>
        </w:tc>
        <w:tc>
          <w:tcPr>
            <w:tcW w:w="0" w:type="auto"/>
          </w:tcPr>
          <w:p w:rsidR="00520934" w:rsidRPr="00520934" w:rsidRDefault="005D2D5E" w:rsidP="00520934">
            <w:pPr>
              <w:bidi w:val="0"/>
              <w:rPr>
                <w:sz w:val="24"/>
                <w:szCs w:val="24"/>
                <w:rtl/>
                <w:lang w:val="en-GB"/>
              </w:rPr>
            </w:pPr>
            <w:r w:rsidRPr="00D01ADB">
              <w:rPr>
                <w:rFonts w:hint="cs"/>
                <w:sz w:val="24"/>
                <w:szCs w:val="24"/>
                <w:rtl/>
                <w:lang w:val="en-GB"/>
              </w:rPr>
              <w:t xml:space="preserve">الأسبوع العاشر </w:t>
            </w:r>
          </w:p>
        </w:tc>
        <w:tc>
          <w:tcPr>
            <w:tcW w:w="0" w:type="auto"/>
          </w:tcPr>
          <w:p w:rsidR="00520934" w:rsidRPr="00520934" w:rsidRDefault="00520934" w:rsidP="00520934">
            <w:pPr>
              <w:rPr>
                <w:sz w:val="24"/>
                <w:szCs w:val="24"/>
                <w:rtl/>
                <w:lang w:val="en-GB"/>
              </w:rPr>
            </w:pPr>
            <w:r w:rsidRPr="00520934">
              <w:rPr>
                <w:rFonts w:hint="cs"/>
                <w:color w:val="000000" w:themeColor="text1"/>
                <w:sz w:val="24"/>
                <w:szCs w:val="24"/>
                <w:rtl/>
                <w:lang w:val="en-GB" w:bidi="ar-AE"/>
              </w:rPr>
              <w:t xml:space="preserve">البروتينات : تركيبها </w:t>
            </w:r>
            <w:r w:rsidRPr="00520934">
              <w:rPr>
                <w:color w:val="000000" w:themeColor="text1"/>
                <w:sz w:val="24"/>
                <w:szCs w:val="24"/>
                <w:rtl/>
                <w:lang w:val="en-GB" w:bidi="ar-AE"/>
              </w:rPr>
              <w:t>–</w:t>
            </w:r>
            <w:r w:rsidRPr="00520934">
              <w:rPr>
                <w:rFonts w:hint="cs"/>
                <w:color w:val="000000" w:themeColor="text1"/>
                <w:sz w:val="24"/>
                <w:szCs w:val="24"/>
                <w:rtl/>
                <w:lang w:val="en-GB" w:bidi="ar-AE"/>
              </w:rPr>
              <w:t xml:space="preserve"> وظائفها </w:t>
            </w:r>
          </w:p>
        </w:tc>
        <w:tc>
          <w:tcPr>
            <w:tcW w:w="0" w:type="auto"/>
          </w:tcPr>
          <w:p w:rsidR="00520934" w:rsidRPr="00D01ADB" w:rsidRDefault="00520934" w:rsidP="00D01ADB">
            <w:pPr>
              <w:pStyle w:val="a4"/>
              <w:numPr>
                <w:ilvl w:val="0"/>
                <w:numId w:val="11"/>
              </w:numPr>
              <w:rPr>
                <w:sz w:val="24"/>
                <w:szCs w:val="24"/>
                <w:u w:val="single"/>
                <w:rtl/>
                <w:lang w:val="en-GB"/>
              </w:rPr>
            </w:pPr>
            <w:r w:rsidRPr="00D01ADB">
              <w:rPr>
                <w:rFonts w:hint="cs"/>
                <w:sz w:val="24"/>
                <w:szCs w:val="24"/>
                <w:u w:val="single"/>
                <w:rtl/>
                <w:lang w:val="en-GB"/>
              </w:rPr>
              <w:t xml:space="preserve">اختبار الكتاب المفتوح حول المفاهيم الكيميائية </w:t>
            </w:r>
          </w:p>
        </w:tc>
      </w:tr>
      <w:tr w:rsidR="00520934" w:rsidRPr="00D01ADB" w:rsidTr="00D75276">
        <w:tc>
          <w:tcPr>
            <w:tcW w:w="0" w:type="auto"/>
          </w:tcPr>
          <w:p w:rsidR="00520934" w:rsidRPr="00520934" w:rsidRDefault="00520934" w:rsidP="00520934">
            <w:pPr>
              <w:bidi w:val="0"/>
              <w:jc w:val="center"/>
              <w:rPr>
                <w:sz w:val="24"/>
                <w:szCs w:val="24"/>
                <w:rtl/>
                <w:lang w:val="en-GB"/>
              </w:rPr>
            </w:pPr>
            <w:r w:rsidRPr="00520934">
              <w:rPr>
                <w:rFonts w:hint="cs"/>
                <w:sz w:val="24"/>
                <w:szCs w:val="24"/>
                <w:rtl/>
                <w:lang w:val="en-GB"/>
              </w:rPr>
              <w:t>11</w:t>
            </w:r>
          </w:p>
        </w:tc>
        <w:tc>
          <w:tcPr>
            <w:tcW w:w="0" w:type="auto"/>
          </w:tcPr>
          <w:p w:rsidR="00520934" w:rsidRPr="00520934" w:rsidRDefault="00D01ADB" w:rsidP="00520934">
            <w:pPr>
              <w:bidi w:val="0"/>
              <w:rPr>
                <w:sz w:val="24"/>
                <w:szCs w:val="24"/>
                <w:rtl/>
                <w:lang w:val="en-GB"/>
              </w:rPr>
            </w:pPr>
            <w:r w:rsidRPr="00D01ADB">
              <w:rPr>
                <w:rFonts w:hint="cs"/>
                <w:sz w:val="24"/>
                <w:szCs w:val="24"/>
                <w:rtl/>
                <w:lang w:val="en-GB"/>
              </w:rPr>
              <w:t>الأسبوع الحادى عشر</w:t>
            </w:r>
          </w:p>
        </w:tc>
        <w:tc>
          <w:tcPr>
            <w:tcW w:w="0" w:type="auto"/>
          </w:tcPr>
          <w:p w:rsidR="00D01ADB" w:rsidRPr="00D01ADB" w:rsidRDefault="00D01ADB" w:rsidP="00520934">
            <w:pPr>
              <w:rPr>
                <w:sz w:val="24"/>
                <w:szCs w:val="24"/>
                <w:rtl/>
                <w:lang w:val="en-GB"/>
              </w:rPr>
            </w:pPr>
            <w:r w:rsidRPr="00D01ADB">
              <w:rPr>
                <w:rFonts w:hint="cs"/>
                <w:sz w:val="24"/>
                <w:szCs w:val="24"/>
                <w:rtl/>
                <w:lang w:val="en-GB"/>
              </w:rPr>
              <w:t>تابع البروتينات : عمليات الدنترة البروتين والإنزيمات .</w:t>
            </w:r>
          </w:p>
          <w:p w:rsidR="00520934" w:rsidRPr="00520934" w:rsidRDefault="00D01ADB" w:rsidP="00D01ADB">
            <w:pPr>
              <w:rPr>
                <w:sz w:val="24"/>
                <w:szCs w:val="24"/>
                <w:rtl/>
                <w:lang w:val="en-GB"/>
              </w:rPr>
            </w:pPr>
            <w:r w:rsidRPr="00D01ADB">
              <w:rPr>
                <w:rFonts w:hint="cs"/>
                <w:sz w:val="24"/>
                <w:szCs w:val="24"/>
                <w:rtl/>
                <w:lang w:val="en-GB"/>
              </w:rPr>
              <w:t xml:space="preserve"> </w:t>
            </w:r>
          </w:p>
        </w:tc>
        <w:tc>
          <w:tcPr>
            <w:tcW w:w="0" w:type="auto"/>
          </w:tcPr>
          <w:p w:rsidR="00520934" w:rsidRPr="00520934" w:rsidRDefault="00520934" w:rsidP="00520934">
            <w:pPr>
              <w:rPr>
                <w:sz w:val="24"/>
                <w:szCs w:val="24"/>
                <w:rtl/>
                <w:lang w:val="en-GB"/>
              </w:rPr>
            </w:pPr>
            <w:r w:rsidRPr="00520934">
              <w:rPr>
                <w:rFonts w:hint="cs"/>
                <w:sz w:val="24"/>
                <w:szCs w:val="24"/>
                <w:rtl/>
                <w:lang w:val="en-GB"/>
              </w:rPr>
              <w:t>-سيمينار لمناقشة أبحاث علمية</w:t>
            </w:r>
          </w:p>
          <w:p w:rsidR="00520934" w:rsidRPr="00520934" w:rsidRDefault="00520934" w:rsidP="00520934">
            <w:pPr>
              <w:rPr>
                <w:sz w:val="24"/>
                <w:szCs w:val="24"/>
              </w:rPr>
            </w:pPr>
            <w:r w:rsidRPr="00520934">
              <w:rPr>
                <w:rFonts w:hint="cs"/>
                <w:sz w:val="24"/>
                <w:szCs w:val="24"/>
                <w:rtl/>
                <w:lang w:val="en-GB"/>
              </w:rPr>
              <w:t>-تجارب للكشف عن البروتين</w:t>
            </w:r>
          </w:p>
        </w:tc>
      </w:tr>
      <w:tr w:rsidR="00520934" w:rsidRPr="00D01ADB" w:rsidTr="00D75276">
        <w:tc>
          <w:tcPr>
            <w:tcW w:w="0" w:type="auto"/>
          </w:tcPr>
          <w:p w:rsidR="00520934" w:rsidRPr="00520934" w:rsidRDefault="00520934" w:rsidP="00520934">
            <w:pPr>
              <w:bidi w:val="0"/>
              <w:jc w:val="center"/>
              <w:rPr>
                <w:sz w:val="24"/>
                <w:szCs w:val="24"/>
                <w:rtl/>
                <w:lang w:val="en-GB"/>
              </w:rPr>
            </w:pPr>
            <w:r w:rsidRPr="00520934">
              <w:rPr>
                <w:rFonts w:hint="cs"/>
                <w:sz w:val="24"/>
                <w:szCs w:val="24"/>
                <w:rtl/>
                <w:lang w:val="en-GB"/>
              </w:rPr>
              <w:lastRenderedPageBreak/>
              <w:t>12</w:t>
            </w:r>
          </w:p>
        </w:tc>
        <w:tc>
          <w:tcPr>
            <w:tcW w:w="0" w:type="auto"/>
          </w:tcPr>
          <w:p w:rsidR="00520934" w:rsidRPr="00520934" w:rsidRDefault="00D01ADB" w:rsidP="00520934">
            <w:pPr>
              <w:bidi w:val="0"/>
              <w:rPr>
                <w:sz w:val="24"/>
                <w:szCs w:val="24"/>
                <w:rtl/>
                <w:lang w:val="en-GB"/>
              </w:rPr>
            </w:pPr>
            <w:r w:rsidRPr="00D01ADB">
              <w:rPr>
                <w:rFonts w:hint="cs"/>
                <w:sz w:val="24"/>
                <w:szCs w:val="24"/>
                <w:rtl/>
                <w:lang w:val="en-GB"/>
              </w:rPr>
              <w:t xml:space="preserve">الأسبوع الثانى عشر </w:t>
            </w:r>
          </w:p>
        </w:tc>
        <w:tc>
          <w:tcPr>
            <w:tcW w:w="0" w:type="auto"/>
          </w:tcPr>
          <w:p w:rsidR="00520934" w:rsidRPr="00520934" w:rsidRDefault="00D01ADB" w:rsidP="005D2D5E">
            <w:pPr>
              <w:rPr>
                <w:sz w:val="24"/>
                <w:szCs w:val="24"/>
              </w:rPr>
            </w:pPr>
            <w:r w:rsidRPr="00D01ADB">
              <w:rPr>
                <w:rFonts w:cs="Arial" w:hint="cs"/>
                <w:sz w:val="24"/>
                <w:szCs w:val="24"/>
                <w:rtl/>
              </w:rPr>
              <w:t>الكربوهيدرات</w:t>
            </w:r>
            <w:r w:rsidRPr="00D01ADB">
              <w:rPr>
                <w:rFonts w:cs="Arial"/>
                <w:sz w:val="24"/>
                <w:szCs w:val="24"/>
                <w:rtl/>
              </w:rPr>
              <w:t xml:space="preserve"> : </w:t>
            </w:r>
            <w:r w:rsidRPr="00D01ADB">
              <w:rPr>
                <w:rFonts w:cs="Arial" w:hint="cs"/>
                <w:sz w:val="24"/>
                <w:szCs w:val="24"/>
                <w:rtl/>
              </w:rPr>
              <w:t>تركيبها</w:t>
            </w:r>
            <w:r w:rsidRPr="00D01ADB">
              <w:rPr>
                <w:rFonts w:cs="Arial"/>
                <w:sz w:val="24"/>
                <w:szCs w:val="24"/>
                <w:rtl/>
              </w:rPr>
              <w:t xml:space="preserve"> – </w:t>
            </w:r>
            <w:r w:rsidRPr="00D01ADB">
              <w:rPr>
                <w:rFonts w:cs="Arial" w:hint="cs"/>
                <w:sz w:val="24"/>
                <w:szCs w:val="24"/>
                <w:rtl/>
              </w:rPr>
              <w:t>وظائفها</w:t>
            </w:r>
            <w:r w:rsidRPr="00D01ADB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01ADB">
              <w:rPr>
                <w:rFonts w:cs="Arial" w:hint="cs"/>
                <w:sz w:val="24"/>
                <w:szCs w:val="24"/>
                <w:rtl/>
              </w:rPr>
              <w:t>،والدهون</w:t>
            </w:r>
            <w:r w:rsidRPr="00D01ADB">
              <w:rPr>
                <w:rFonts w:cs="Arial"/>
                <w:sz w:val="24"/>
                <w:szCs w:val="24"/>
                <w:rtl/>
              </w:rPr>
              <w:t xml:space="preserve"> : </w:t>
            </w:r>
            <w:r w:rsidRPr="00D01ADB">
              <w:rPr>
                <w:rFonts w:cs="Arial" w:hint="cs"/>
                <w:sz w:val="24"/>
                <w:szCs w:val="24"/>
                <w:rtl/>
              </w:rPr>
              <w:t>تركيبها</w:t>
            </w:r>
            <w:r w:rsidRPr="00D01ADB">
              <w:rPr>
                <w:rFonts w:cs="Arial"/>
                <w:sz w:val="24"/>
                <w:szCs w:val="24"/>
                <w:rtl/>
              </w:rPr>
              <w:t xml:space="preserve"> – </w:t>
            </w:r>
            <w:r w:rsidRPr="00D01ADB">
              <w:rPr>
                <w:rFonts w:cs="Arial" w:hint="cs"/>
                <w:sz w:val="24"/>
                <w:szCs w:val="24"/>
                <w:rtl/>
              </w:rPr>
              <w:t>وظائفها</w:t>
            </w:r>
          </w:p>
        </w:tc>
        <w:tc>
          <w:tcPr>
            <w:tcW w:w="0" w:type="auto"/>
          </w:tcPr>
          <w:p w:rsidR="00520934" w:rsidRPr="00520934" w:rsidRDefault="00520934" w:rsidP="00520934">
            <w:pPr>
              <w:rPr>
                <w:sz w:val="24"/>
                <w:szCs w:val="24"/>
                <w:rtl/>
                <w:lang w:val="en-GB"/>
              </w:rPr>
            </w:pPr>
            <w:r w:rsidRPr="00520934">
              <w:rPr>
                <w:rFonts w:hint="cs"/>
                <w:sz w:val="24"/>
                <w:szCs w:val="24"/>
                <w:rtl/>
                <w:lang w:val="en-GB"/>
              </w:rPr>
              <w:t>-سيمينار لمناقشة أبحاث علمية</w:t>
            </w:r>
          </w:p>
          <w:p w:rsidR="00520934" w:rsidRPr="00520934" w:rsidRDefault="00520934" w:rsidP="00D01ADB">
            <w:pPr>
              <w:rPr>
                <w:sz w:val="24"/>
                <w:szCs w:val="24"/>
                <w:rtl/>
                <w:lang w:val="en-GB"/>
              </w:rPr>
            </w:pPr>
            <w:r w:rsidRPr="00520934">
              <w:rPr>
                <w:rFonts w:hint="cs"/>
                <w:sz w:val="24"/>
                <w:szCs w:val="24"/>
                <w:rtl/>
                <w:lang w:val="en-GB"/>
              </w:rPr>
              <w:t xml:space="preserve">-تجارب على </w:t>
            </w:r>
            <w:r w:rsidR="00D01ADB" w:rsidRPr="00D01ADB">
              <w:rPr>
                <w:rFonts w:hint="cs"/>
                <w:sz w:val="24"/>
                <w:szCs w:val="24"/>
                <w:rtl/>
                <w:lang w:val="en-GB"/>
              </w:rPr>
              <w:t xml:space="preserve">دنترة </w:t>
            </w:r>
            <w:r w:rsidRPr="00520934">
              <w:rPr>
                <w:rFonts w:hint="cs"/>
                <w:sz w:val="24"/>
                <w:szCs w:val="24"/>
                <w:rtl/>
                <w:lang w:val="en-GB"/>
              </w:rPr>
              <w:t xml:space="preserve"> البروتين</w:t>
            </w:r>
          </w:p>
        </w:tc>
      </w:tr>
      <w:tr w:rsidR="00520934" w:rsidRPr="00D01ADB" w:rsidTr="00D75276">
        <w:tc>
          <w:tcPr>
            <w:tcW w:w="0" w:type="auto"/>
          </w:tcPr>
          <w:p w:rsidR="00520934" w:rsidRPr="00520934" w:rsidRDefault="00520934" w:rsidP="00520934">
            <w:pPr>
              <w:bidi w:val="0"/>
              <w:jc w:val="center"/>
              <w:rPr>
                <w:sz w:val="24"/>
                <w:szCs w:val="24"/>
                <w:rtl/>
                <w:lang w:val="en-GB"/>
              </w:rPr>
            </w:pPr>
            <w:r w:rsidRPr="00520934">
              <w:rPr>
                <w:rFonts w:hint="cs"/>
                <w:sz w:val="24"/>
                <w:szCs w:val="24"/>
                <w:rtl/>
                <w:lang w:val="en-GB"/>
              </w:rPr>
              <w:t>13</w:t>
            </w:r>
          </w:p>
        </w:tc>
        <w:tc>
          <w:tcPr>
            <w:tcW w:w="0" w:type="auto"/>
          </w:tcPr>
          <w:p w:rsidR="00520934" w:rsidRPr="00520934" w:rsidRDefault="00D01ADB" w:rsidP="00520934">
            <w:pPr>
              <w:jc w:val="both"/>
              <w:rPr>
                <w:sz w:val="24"/>
                <w:szCs w:val="24"/>
                <w:rtl/>
                <w:lang w:val="en-GB"/>
              </w:rPr>
            </w:pPr>
            <w:r w:rsidRPr="00D01ADB">
              <w:rPr>
                <w:rFonts w:hint="cs"/>
                <w:sz w:val="24"/>
                <w:szCs w:val="24"/>
                <w:rtl/>
                <w:lang w:val="en-GB"/>
              </w:rPr>
              <w:t>الأسبوع الثالث عشر</w:t>
            </w:r>
          </w:p>
        </w:tc>
        <w:tc>
          <w:tcPr>
            <w:tcW w:w="0" w:type="auto"/>
          </w:tcPr>
          <w:p w:rsidR="00520934" w:rsidRPr="00520934" w:rsidRDefault="00D01ADB" w:rsidP="00520934">
            <w:pPr>
              <w:rPr>
                <w:sz w:val="24"/>
                <w:szCs w:val="24"/>
                <w:rtl/>
                <w:lang w:val="en-GB"/>
              </w:rPr>
            </w:pPr>
            <w:r w:rsidRPr="00D01ADB">
              <w:rPr>
                <w:rFonts w:cs="Arial" w:hint="cs"/>
                <w:sz w:val="24"/>
                <w:szCs w:val="24"/>
                <w:rtl/>
                <w:lang w:val="en-GB"/>
              </w:rPr>
              <w:t>عمليات</w:t>
            </w:r>
            <w:r w:rsidRPr="00D01ADB">
              <w:rPr>
                <w:rFonts w:cs="Arial"/>
                <w:sz w:val="24"/>
                <w:szCs w:val="24"/>
                <w:rtl/>
                <w:lang w:val="en-GB"/>
              </w:rPr>
              <w:t xml:space="preserve"> </w:t>
            </w:r>
            <w:r w:rsidRPr="00D01ADB">
              <w:rPr>
                <w:rFonts w:cs="Arial" w:hint="cs"/>
                <w:sz w:val="24"/>
                <w:szCs w:val="24"/>
                <w:rtl/>
                <w:lang w:val="en-GB"/>
              </w:rPr>
              <w:t>التمثيل</w:t>
            </w:r>
            <w:r w:rsidRPr="00D01ADB">
              <w:rPr>
                <w:rFonts w:cs="Arial"/>
                <w:sz w:val="24"/>
                <w:szCs w:val="24"/>
                <w:rtl/>
                <w:lang w:val="en-GB"/>
              </w:rPr>
              <w:t xml:space="preserve"> </w:t>
            </w:r>
            <w:r w:rsidRPr="00D01ADB">
              <w:rPr>
                <w:rFonts w:cs="Arial" w:hint="cs"/>
                <w:sz w:val="24"/>
                <w:szCs w:val="24"/>
                <w:rtl/>
                <w:lang w:val="en-GB"/>
              </w:rPr>
              <w:t>الغذائي</w:t>
            </w:r>
            <w:r w:rsidRPr="00D01ADB">
              <w:rPr>
                <w:rFonts w:cs="Arial"/>
                <w:sz w:val="24"/>
                <w:szCs w:val="24"/>
                <w:rtl/>
                <w:lang w:val="en-GB"/>
              </w:rPr>
              <w:t xml:space="preserve"> (</w:t>
            </w:r>
            <w:r w:rsidRPr="00D01ADB">
              <w:rPr>
                <w:rFonts w:cs="Arial" w:hint="cs"/>
                <w:sz w:val="24"/>
                <w:szCs w:val="24"/>
                <w:rtl/>
                <w:lang w:val="en-GB"/>
              </w:rPr>
              <w:t>الأيض</w:t>
            </w:r>
            <w:r w:rsidRPr="00D01ADB">
              <w:rPr>
                <w:rFonts w:cs="Arial"/>
                <w:sz w:val="24"/>
                <w:szCs w:val="24"/>
                <w:rtl/>
                <w:lang w:val="en-GB"/>
              </w:rPr>
              <w:t xml:space="preserve">) </w:t>
            </w:r>
            <w:r w:rsidRPr="00D01ADB">
              <w:rPr>
                <w:rFonts w:cs="Arial" w:hint="cs"/>
                <w:sz w:val="24"/>
                <w:szCs w:val="24"/>
                <w:rtl/>
                <w:lang w:val="en-GB"/>
              </w:rPr>
              <w:t>وأثرها</w:t>
            </w:r>
            <w:r w:rsidRPr="00D01ADB">
              <w:rPr>
                <w:rFonts w:cs="Arial"/>
                <w:sz w:val="24"/>
                <w:szCs w:val="24"/>
                <w:rtl/>
                <w:lang w:val="en-GB"/>
              </w:rPr>
              <w:t xml:space="preserve"> </w:t>
            </w:r>
            <w:r w:rsidRPr="00D01ADB">
              <w:rPr>
                <w:rFonts w:cs="Arial" w:hint="cs"/>
                <w:sz w:val="24"/>
                <w:szCs w:val="24"/>
                <w:rtl/>
                <w:lang w:val="en-GB"/>
              </w:rPr>
              <w:t>على</w:t>
            </w:r>
            <w:r w:rsidRPr="00D01ADB">
              <w:rPr>
                <w:rFonts w:cs="Arial"/>
                <w:sz w:val="24"/>
                <w:szCs w:val="24"/>
                <w:rtl/>
                <w:lang w:val="en-GB"/>
              </w:rPr>
              <w:t xml:space="preserve"> </w:t>
            </w:r>
            <w:r w:rsidRPr="00D01ADB">
              <w:rPr>
                <w:rFonts w:cs="Arial" w:hint="cs"/>
                <w:sz w:val="24"/>
                <w:szCs w:val="24"/>
                <w:rtl/>
                <w:lang w:val="en-GB"/>
              </w:rPr>
              <w:t>السلوك</w:t>
            </w:r>
          </w:p>
        </w:tc>
        <w:tc>
          <w:tcPr>
            <w:tcW w:w="0" w:type="auto"/>
          </w:tcPr>
          <w:p w:rsidR="00520934" w:rsidRPr="00520934" w:rsidRDefault="00520934" w:rsidP="00520934">
            <w:pPr>
              <w:rPr>
                <w:sz w:val="24"/>
                <w:szCs w:val="24"/>
                <w:rtl/>
                <w:lang w:val="en-GB"/>
              </w:rPr>
            </w:pPr>
            <w:r w:rsidRPr="00520934">
              <w:rPr>
                <w:rFonts w:hint="cs"/>
                <w:sz w:val="24"/>
                <w:szCs w:val="24"/>
                <w:rtl/>
                <w:lang w:val="en-GB"/>
              </w:rPr>
              <w:t>-سيمينار لمناقشة أبحاث علمية</w:t>
            </w:r>
          </w:p>
          <w:p w:rsidR="00520934" w:rsidRPr="00520934" w:rsidRDefault="00520934" w:rsidP="00520934">
            <w:pPr>
              <w:rPr>
                <w:sz w:val="24"/>
                <w:szCs w:val="24"/>
                <w:rtl/>
                <w:lang w:val="en-GB"/>
              </w:rPr>
            </w:pPr>
            <w:r w:rsidRPr="00520934">
              <w:rPr>
                <w:rFonts w:hint="cs"/>
                <w:sz w:val="24"/>
                <w:szCs w:val="24"/>
                <w:rtl/>
                <w:lang w:val="en-GB"/>
              </w:rPr>
              <w:t xml:space="preserve">-تجارب للكشف عن الدهون والكربوهيدرات </w:t>
            </w:r>
          </w:p>
        </w:tc>
      </w:tr>
      <w:tr w:rsidR="00520934" w:rsidRPr="00D01ADB" w:rsidTr="00D75276">
        <w:tc>
          <w:tcPr>
            <w:tcW w:w="0" w:type="auto"/>
          </w:tcPr>
          <w:p w:rsidR="00520934" w:rsidRPr="00520934" w:rsidRDefault="00520934" w:rsidP="00520934">
            <w:pPr>
              <w:bidi w:val="0"/>
              <w:jc w:val="center"/>
              <w:rPr>
                <w:sz w:val="24"/>
                <w:szCs w:val="24"/>
                <w:rtl/>
                <w:lang w:val="en-GB"/>
              </w:rPr>
            </w:pPr>
            <w:r w:rsidRPr="00520934">
              <w:rPr>
                <w:rFonts w:hint="cs"/>
                <w:sz w:val="24"/>
                <w:szCs w:val="24"/>
                <w:rtl/>
                <w:lang w:val="en-GB"/>
              </w:rPr>
              <w:t>14</w:t>
            </w:r>
          </w:p>
        </w:tc>
        <w:tc>
          <w:tcPr>
            <w:tcW w:w="0" w:type="auto"/>
          </w:tcPr>
          <w:p w:rsidR="00520934" w:rsidRPr="00520934" w:rsidRDefault="00D01ADB" w:rsidP="00520934">
            <w:pPr>
              <w:jc w:val="both"/>
              <w:rPr>
                <w:sz w:val="24"/>
                <w:szCs w:val="24"/>
                <w:rtl/>
                <w:lang w:val="en-GB"/>
              </w:rPr>
            </w:pPr>
            <w:r w:rsidRPr="00D01ADB">
              <w:rPr>
                <w:rFonts w:hint="cs"/>
                <w:sz w:val="24"/>
                <w:szCs w:val="24"/>
                <w:rtl/>
                <w:lang w:val="en-GB"/>
              </w:rPr>
              <w:t>الأسبوع الرابع عشر</w:t>
            </w:r>
          </w:p>
        </w:tc>
        <w:tc>
          <w:tcPr>
            <w:tcW w:w="0" w:type="auto"/>
          </w:tcPr>
          <w:p w:rsidR="00D01ADB" w:rsidRPr="00D01ADB" w:rsidRDefault="00D01ADB" w:rsidP="00520934">
            <w:pPr>
              <w:rPr>
                <w:sz w:val="24"/>
                <w:szCs w:val="24"/>
                <w:rtl/>
                <w:lang w:val="en-GB" w:bidi="ar-AE"/>
              </w:rPr>
            </w:pPr>
            <w:r w:rsidRPr="00D01ADB">
              <w:rPr>
                <w:rFonts w:hint="cs"/>
                <w:color w:val="000000" w:themeColor="text1"/>
                <w:sz w:val="24"/>
                <w:szCs w:val="24"/>
                <w:rtl/>
                <w:lang w:val="en-GB" w:bidi="ar-AE"/>
              </w:rPr>
              <w:t>الاختبار الدورى الثاني</w:t>
            </w:r>
          </w:p>
          <w:p w:rsidR="00520934" w:rsidRPr="00D01ADB" w:rsidRDefault="00520934" w:rsidP="00D01ADB">
            <w:pPr>
              <w:jc w:val="both"/>
              <w:rPr>
                <w:sz w:val="24"/>
                <w:szCs w:val="24"/>
                <w:rtl/>
                <w:lang w:val="en-GB"/>
              </w:rPr>
            </w:pPr>
          </w:p>
        </w:tc>
        <w:tc>
          <w:tcPr>
            <w:tcW w:w="0" w:type="auto"/>
          </w:tcPr>
          <w:p w:rsidR="00520934" w:rsidRPr="00520934" w:rsidRDefault="00520934" w:rsidP="00520934">
            <w:pPr>
              <w:rPr>
                <w:sz w:val="24"/>
                <w:szCs w:val="24"/>
                <w:rtl/>
                <w:lang w:val="en-GB"/>
              </w:rPr>
            </w:pPr>
            <w:r w:rsidRPr="00520934">
              <w:rPr>
                <w:rFonts w:hint="cs"/>
                <w:sz w:val="24"/>
                <w:szCs w:val="24"/>
                <w:rtl/>
                <w:lang w:val="en-GB"/>
              </w:rPr>
              <w:t>-سيمينار لمناقشة أبحاث علمية</w:t>
            </w:r>
          </w:p>
        </w:tc>
      </w:tr>
      <w:tr w:rsidR="00D01ADB" w:rsidRPr="00D01ADB" w:rsidTr="00D75276">
        <w:tc>
          <w:tcPr>
            <w:tcW w:w="0" w:type="auto"/>
          </w:tcPr>
          <w:p w:rsidR="00520934" w:rsidRPr="00520934" w:rsidRDefault="00520934" w:rsidP="00520934">
            <w:pPr>
              <w:bidi w:val="0"/>
              <w:jc w:val="center"/>
              <w:rPr>
                <w:sz w:val="24"/>
                <w:szCs w:val="24"/>
              </w:rPr>
            </w:pPr>
            <w:r w:rsidRPr="00520934">
              <w:rPr>
                <w:rFonts w:hint="cs"/>
                <w:sz w:val="24"/>
                <w:szCs w:val="24"/>
                <w:rtl/>
                <w:lang w:val="en-GB"/>
              </w:rPr>
              <w:t>15</w:t>
            </w:r>
          </w:p>
        </w:tc>
        <w:tc>
          <w:tcPr>
            <w:tcW w:w="0" w:type="auto"/>
          </w:tcPr>
          <w:p w:rsidR="00520934" w:rsidRPr="00520934" w:rsidRDefault="00D01ADB" w:rsidP="00520934">
            <w:pPr>
              <w:jc w:val="both"/>
              <w:rPr>
                <w:sz w:val="24"/>
                <w:szCs w:val="24"/>
                <w:rtl/>
                <w:lang w:val="en-GB"/>
              </w:rPr>
            </w:pPr>
            <w:r w:rsidRPr="00D01ADB">
              <w:rPr>
                <w:rFonts w:hint="cs"/>
                <w:sz w:val="24"/>
                <w:szCs w:val="24"/>
                <w:rtl/>
                <w:lang w:val="en-GB"/>
              </w:rPr>
              <w:t xml:space="preserve">الأسبوع الخامس عشر </w:t>
            </w:r>
          </w:p>
        </w:tc>
        <w:tc>
          <w:tcPr>
            <w:tcW w:w="0" w:type="auto"/>
            <w:gridSpan w:val="2"/>
          </w:tcPr>
          <w:p w:rsidR="00520934" w:rsidRPr="00520934" w:rsidRDefault="00D01ADB" w:rsidP="00D01ADB">
            <w:pPr>
              <w:tabs>
                <w:tab w:val="right" w:pos="6455"/>
              </w:tabs>
              <w:bidi w:val="0"/>
              <w:rPr>
                <w:sz w:val="24"/>
                <w:szCs w:val="24"/>
                <w:rtl/>
              </w:rPr>
            </w:pPr>
            <w:r w:rsidRPr="00D01ADB">
              <w:rPr>
                <w:sz w:val="24"/>
                <w:szCs w:val="24"/>
              </w:rPr>
              <w:t xml:space="preserve">      </w:t>
            </w:r>
            <w:r w:rsidRPr="00D01ADB">
              <w:rPr>
                <w:sz w:val="24"/>
                <w:szCs w:val="24"/>
              </w:rPr>
              <w:tab/>
            </w:r>
            <w:r w:rsidRPr="00D01ADB">
              <w:rPr>
                <w:rFonts w:hint="cs"/>
                <w:sz w:val="24"/>
                <w:szCs w:val="24"/>
                <w:rtl/>
              </w:rPr>
              <w:t xml:space="preserve">مراجعة </w:t>
            </w:r>
          </w:p>
        </w:tc>
      </w:tr>
    </w:tbl>
    <w:p w:rsidR="00520934" w:rsidRPr="00D01ADB" w:rsidRDefault="00520934" w:rsidP="001E514C">
      <w:pPr>
        <w:spacing w:line="240" w:lineRule="auto"/>
        <w:contextualSpacing/>
        <w:rPr>
          <w:color w:val="000000" w:themeColor="text1"/>
          <w:sz w:val="24"/>
          <w:szCs w:val="24"/>
          <w:rtl/>
        </w:rPr>
      </w:pPr>
    </w:p>
    <w:p w:rsidR="00406F85" w:rsidRPr="00D01ADB" w:rsidRDefault="00406F85" w:rsidP="001E514C">
      <w:pPr>
        <w:spacing w:line="240" w:lineRule="auto"/>
        <w:contextualSpacing/>
        <w:rPr>
          <w:color w:val="000000" w:themeColor="text1"/>
          <w:sz w:val="24"/>
          <w:szCs w:val="24"/>
          <w:rtl/>
        </w:rPr>
      </w:pP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C628AB" w:rsidRPr="00D01ADB" w:rsidTr="00C628AB">
        <w:tc>
          <w:tcPr>
            <w:tcW w:w="2840" w:type="dxa"/>
          </w:tcPr>
          <w:p w:rsidR="00C628AB" w:rsidRPr="00D01ADB" w:rsidRDefault="00C628AB" w:rsidP="001E514C">
            <w:pPr>
              <w:contextualSpacing/>
              <w:rPr>
                <w:color w:val="000000" w:themeColor="text1"/>
                <w:sz w:val="24"/>
                <w:szCs w:val="24"/>
                <w:rtl/>
              </w:rPr>
            </w:pPr>
            <w:r w:rsidRPr="00D01ADB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(3)مخرجات التعلم للمقرر </w:t>
            </w:r>
          </w:p>
        </w:tc>
        <w:tc>
          <w:tcPr>
            <w:tcW w:w="2841" w:type="dxa"/>
          </w:tcPr>
          <w:p w:rsidR="00C628AB" w:rsidRPr="00D01ADB" w:rsidRDefault="00C628AB" w:rsidP="00C628AB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  <w:r w:rsidRPr="00D01ADB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استراتيجيات التدريس </w:t>
            </w:r>
          </w:p>
        </w:tc>
        <w:tc>
          <w:tcPr>
            <w:tcW w:w="2841" w:type="dxa"/>
          </w:tcPr>
          <w:p w:rsidR="00C628AB" w:rsidRPr="00D01ADB" w:rsidRDefault="00C628AB" w:rsidP="00C628AB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  <w:r w:rsidRPr="00D01ADB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طرق التقييم </w:t>
            </w:r>
          </w:p>
        </w:tc>
      </w:tr>
      <w:tr w:rsidR="00C628AB" w:rsidRPr="00D01ADB" w:rsidTr="00C628AB">
        <w:tc>
          <w:tcPr>
            <w:tcW w:w="2840" w:type="dxa"/>
          </w:tcPr>
          <w:p w:rsidR="00A65E33" w:rsidRPr="00D01ADB" w:rsidRDefault="00A65E33" w:rsidP="00A65E33">
            <w:pPr>
              <w:numPr>
                <w:ilvl w:val="0"/>
                <w:numId w:val="6"/>
              </w:numPr>
              <w:contextualSpacing/>
              <w:rPr>
                <w:b/>
                <w:color w:val="FF0000"/>
                <w:sz w:val="24"/>
                <w:szCs w:val="24"/>
                <w:lang w:bidi="ar-EG"/>
              </w:rPr>
            </w:pPr>
            <w:r w:rsidRPr="00D01ADB">
              <w:rPr>
                <w:rFonts w:hint="cs"/>
                <w:b/>
                <w:color w:val="FF0000"/>
                <w:sz w:val="24"/>
                <w:szCs w:val="24"/>
                <w:rtl/>
                <w:lang w:bidi="ar-EG"/>
              </w:rPr>
              <w:t>معارف</w:t>
            </w:r>
          </w:p>
          <w:p w:rsidR="00A65E33" w:rsidRPr="00D01ADB" w:rsidRDefault="00A65E33" w:rsidP="00A65E33">
            <w:pPr>
              <w:spacing w:before="120"/>
              <w:contextualSpacing/>
              <w:jc w:val="lowKashida"/>
              <w:rPr>
                <w:sz w:val="24"/>
                <w:szCs w:val="24"/>
              </w:rPr>
            </w:pPr>
            <w:r w:rsidRPr="00D01ADB">
              <w:rPr>
                <w:rFonts w:hint="cs"/>
                <w:b/>
                <w:color w:val="FF0000"/>
                <w:sz w:val="24"/>
                <w:szCs w:val="24"/>
                <w:rtl/>
              </w:rPr>
              <w:t>(1: أ : 2)</w:t>
            </w:r>
            <w:r w:rsidRPr="00D01ADB">
              <w:rPr>
                <w:rFonts w:hint="cs"/>
                <w:b/>
                <w:color w:val="002060"/>
                <w:sz w:val="24"/>
                <w:szCs w:val="24"/>
                <w:rtl/>
              </w:rPr>
              <w:t>يعرف المحددات الأخلاقية لممارسة مهنة التعليم من المنظور الإسلامي</w:t>
            </w:r>
            <w:r w:rsidRPr="00D01ADB">
              <w:rPr>
                <w:rFonts w:hint="cs"/>
                <w:sz w:val="24"/>
                <w:szCs w:val="24"/>
                <w:rtl/>
              </w:rPr>
              <w:t>.</w:t>
            </w:r>
          </w:p>
          <w:p w:rsidR="00A65E33" w:rsidRPr="00D01ADB" w:rsidRDefault="00A65E33" w:rsidP="00A65E33">
            <w:pPr>
              <w:contextualSpacing/>
              <w:rPr>
                <w:b/>
                <w:color w:val="FF0000"/>
                <w:sz w:val="24"/>
                <w:szCs w:val="24"/>
                <w:rtl/>
              </w:rPr>
            </w:pPr>
            <w:r w:rsidRPr="00D01ADB">
              <w:rPr>
                <w:rFonts w:hint="cs"/>
                <w:b/>
                <w:color w:val="FF0000"/>
                <w:sz w:val="24"/>
                <w:szCs w:val="24"/>
                <w:rtl/>
              </w:rPr>
              <w:t xml:space="preserve">(2: أ : 3) </w:t>
            </w:r>
            <w:r w:rsidRPr="00D01ADB">
              <w:rPr>
                <w:rFonts w:hint="cs"/>
                <w:sz w:val="24"/>
                <w:szCs w:val="24"/>
                <w:rtl/>
              </w:rPr>
              <w:t>معرفة الطلبة بأحدث النظريات والأبحاث التي تمكنهم من تفسير السلوك الإنساني</w:t>
            </w:r>
            <w:r w:rsidRPr="00D01ADB">
              <w:rPr>
                <w:rFonts w:hint="cs"/>
                <w:b/>
                <w:color w:val="FF0000"/>
                <w:sz w:val="24"/>
                <w:szCs w:val="24"/>
                <w:rtl/>
              </w:rPr>
              <w:t>.</w:t>
            </w:r>
          </w:p>
          <w:p w:rsidR="00A65E33" w:rsidRPr="00D01ADB" w:rsidRDefault="00A65E33" w:rsidP="00A65E33">
            <w:pPr>
              <w:contextualSpacing/>
              <w:rPr>
                <w:b/>
                <w:color w:val="FF0000"/>
                <w:sz w:val="24"/>
                <w:szCs w:val="24"/>
                <w:rtl/>
              </w:rPr>
            </w:pPr>
            <w:r w:rsidRPr="00D01ADB">
              <w:rPr>
                <w:rFonts w:hint="cs"/>
                <w:b/>
                <w:color w:val="FF0000"/>
                <w:sz w:val="24"/>
                <w:szCs w:val="24"/>
                <w:rtl/>
              </w:rPr>
              <w:t>(2: أ : 6)</w:t>
            </w:r>
            <w:r w:rsidRPr="00D01ADB">
              <w:rPr>
                <w:rFonts w:hint="cs"/>
                <w:sz w:val="24"/>
                <w:szCs w:val="24"/>
                <w:rtl/>
              </w:rPr>
              <w:t xml:space="preserve"> معرفة الطلبة بطرق البحث العلمي الرصينة</w:t>
            </w:r>
          </w:p>
          <w:p w:rsidR="00A65E33" w:rsidRPr="00D01ADB" w:rsidRDefault="00A65E33" w:rsidP="00A65E33">
            <w:pPr>
              <w:contextualSpacing/>
              <w:rPr>
                <w:color w:val="FF0000"/>
                <w:sz w:val="24"/>
                <w:szCs w:val="24"/>
                <w:rtl/>
              </w:rPr>
            </w:pPr>
            <w:r w:rsidRPr="00D01ADB">
              <w:rPr>
                <w:rFonts w:hint="cs"/>
                <w:b/>
                <w:color w:val="FF0000"/>
                <w:sz w:val="24"/>
                <w:szCs w:val="24"/>
                <w:rtl/>
              </w:rPr>
              <w:t>(2: أ : 15)</w:t>
            </w:r>
            <w:r w:rsidRPr="00D01ADB">
              <w:rPr>
                <w:rFonts w:hint="cs"/>
                <w:b/>
                <w:sz w:val="24"/>
                <w:szCs w:val="24"/>
                <w:rtl/>
              </w:rPr>
              <w:t xml:space="preserve"> معرفة </w:t>
            </w:r>
            <w:r w:rsidRPr="00D01ADB">
              <w:rPr>
                <w:rFonts w:hint="cs"/>
                <w:sz w:val="24"/>
                <w:szCs w:val="24"/>
                <w:rtl/>
              </w:rPr>
              <w:t xml:space="preserve">الطلبة بكيفية الربط بين مفاهيم ونظريات علم  النفس ومشكلات الواقع والتطبيقات العملية لتلك النظريات </w:t>
            </w:r>
            <w:r w:rsidRPr="00D01ADB">
              <w:rPr>
                <w:rFonts w:hint="cs"/>
                <w:color w:val="FF0000"/>
                <w:sz w:val="24"/>
                <w:szCs w:val="24"/>
                <w:rtl/>
              </w:rPr>
              <w:t>.</w:t>
            </w:r>
          </w:p>
          <w:p w:rsidR="00FC5BD9" w:rsidRPr="00D01ADB" w:rsidRDefault="00A65E33" w:rsidP="00A95A4B">
            <w:pPr>
              <w:contextualSpacing/>
              <w:jc w:val="both"/>
              <w:rPr>
                <w:b/>
                <w:color w:val="FF0000"/>
                <w:sz w:val="24"/>
                <w:szCs w:val="24"/>
                <w:rtl/>
                <w:lang w:bidi="ar-SY"/>
              </w:rPr>
            </w:pPr>
            <w:r w:rsidRPr="00D01ADB">
              <w:rPr>
                <w:rFonts w:hint="cs"/>
                <w:color w:val="FF0000"/>
                <w:sz w:val="24"/>
                <w:szCs w:val="24"/>
                <w:rtl/>
              </w:rPr>
              <w:t xml:space="preserve">(2 : أ : 11) </w:t>
            </w:r>
            <w:r w:rsidRPr="00D01ADB">
              <w:rPr>
                <w:rFonts w:hint="cs"/>
                <w:sz w:val="24"/>
                <w:szCs w:val="24"/>
                <w:rtl/>
                <w:lang w:bidi="ar-SY"/>
              </w:rPr>
              <w:t>معرفة الطلبة بالعوامل التي تؤدي إلي التوافق النفسي و التوافق الاجتماعي</w:t>
            </w:r>
            <w:r w:rsidRPr="00D01ADB">
              <w:rPr>
                <w:rFonts w:hint="cs"/>
                <w:b/>
                <w:color w:val="FF0000"/>
                <w:sz w:val="24"/>
                <w:szCs w:val="24"/>
                <w:rtl/>
                <w:lang w:bidi="ar-SY"/>
              </w:rPr>
              <w:t>.</w:t>
            </w:r>
          </w:p>
          <w:p w:rsidR="00A95A4B" w:rsidRPr="00D01ADB" w:rsidRDefault="00A95A4B" w:rsidP="00A95A4B">
            <w:pPr>
              <w:contextualSpacing/>
              <w:jc w:val="both"/>
              <w:rPr>
                <w:sz w:val="24"/>
                <w:szCs w:val="24"/>
                <w:rtl/>
                <w:lang w:bidi="ar-SY"/>
              </w:rPr>
            </w:pPr>
          </w:p>
        </w:tc>
        <w:tc>
          <w:tcPr>
            <w:tcW w:w="2841" w:type="dxa"/>
          </w:tcPr>
          <w:p w:rsidR="00C628AB" w:rsidRPr="00D01ADB" w:rsidRDefault="005144E4" w:rsidP="00C628AB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  <w:r w:rsidRPr="00D01ADB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التعلم الفعال من خلال الأنشطة الفردية والجماعية </w:t>
            </w:r>
          </w:p>
          <w:p w:rsidR="005144E4" w:rsidRPr="00D01ADB" w:rsidRDefault="005144E4" w:rsidP="00C628AB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</w:p>
          <w:p w:rsidR="005144E4" w:rsidRPr="00D01ADB" w:rsidRDefault="005144E4" w:rsidP="00C628AB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  <w:r w:rsidRPr="00D01ADB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إلقاء المحاضرات </w:t>
            </w:r>
          </w:p>
          <w:p w:rsidR="005144E4" w:rsidRPr="00D01ADB" w:rsidRDefault="005144E4" w:rsidP="00C628AB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</w:p>
          <w:p w:rsidR="005144E4" w:rsidRPr="00D01ADB" w:rsidRDefault="005144E4" w:rsidP="00C628AB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  <w:r w:rsidRPr="00D01ADB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العصف الذهني </w:t>
            </w:r>
          </w:p>
          <w:p w:rsidR="005144E4" w:rsidRPr="00D01ADB" w:rsidRDefault="005144E4" w:rsidP="00C628AB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</w:p>
          <w:p w:rsidR="005144E4" w:rsidRPr="00D01ADB" w:rsidRDefault="005144E4" w:rsidP="00C628AB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  <w:r w:rsidRPr="00D01ADB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الأفلام التعليمية </w:t>
            </w:r>
          </w:p>
          <w:p w:rsidR="005144E4" w:rsidRPr="00D01ADB" w:rsidRDefault="005144E4" w:rsidP="005144E4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</w:p>
          <w:p w:rsidR="005144E4" w:rsidRPr="00D01ADB" w:rsidRDefault="005144E4" w:rsidP="00C628AB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  <w:r w:rsidRPr="00D01ADB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المناقشات الجماعية </w:t>
            </w:r>
          </w:p>
          <w:p w:rsidR="005144E4" w:rsidRPr="00D01ADB" w:rsidRDefault="005144E4" w:rsidP="00C628AB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</w:p>
          <w:p w:rsidR="005144E4" w:rsidRPr="00D01ADB" w:rsidRDefault="005144E4" w:rsidP="00C628AB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  <w:r w:rsidRPr="00D01ADB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القراءة الموجهة والحرة </w:t>
            </w:r>
          </w:p>
          <w:p w:rsidR="005144E4" w:rsidRPr="00D01ADB" w:rsidRDefault="005144E4" w:rsidP="00C628AB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</w:p>
          <w:p w:rsidR="005144E4" w:rsidRPr="00D01ADB" w:rsidRDefault="005144E4" w:rsidP="00C628AB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  <w:r w:rsidRPr="00D01ADB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طرح الأسئلة </w:t>
            </w:r>
          </w:p>
          <w:p w:rsidR="005144E4" w:rsidRPr="00D01ADB" w:rsidRDefault="005144E4" w:rsidP="00C628AB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</w:p>
          <w:p w:rsidR="005144E4" w:rsidRPr="00D01ADB" w:rsidRDefault="005144E4" w:rsidP="00C628AB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  <w:r w:rsidRPr="00D01ADB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حل المشكلات </w:t>
            </w:r>
          </w:p>
          <w:p w:rsidR="005144E4" w:rsidRPr="00D01ADB" w:rsidRDefault="005144E4" w:rsidP="00A95A4B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2841" w:type="dxa"/>
          </w:tcPr>
          <w:p w:rsidR="005144E4" w:rsidRPr="00D01ADB" w:rsidRDefault="00FD580A" w:rsidP="005144E4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  <w:r w:rsidRPr="00D01ADB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أنشطة تقويمية وتقييمية مستمرة لتحسين مستوى الأداء </w:t>
            </w:r>
          </w:p>
          <w:p w:rsidR="00FD580A" w:rsidRPr="00D01ADB" w:rsidRDefault="00FD580A" w:rsidP="005144E4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</w:p>
          <w:p w:rsidR="00FD580A" w:rsidRPr="00D01ADB" w:rsidRDefault="00FD580A" w:rsidP="005144E4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  <w:r w:rsidRPr="00D01ADB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الاختبارات التحصيلية </w:t>
            </w:r>
          </w:p>
          <w:p w:rsidR="00FD580A" w:rsidRPr="00D01ADB" w:rsidRDefault="00FD580A" w:rsidP="005144E4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</w:p>
          <w:p w:rsidR="00FD580A" w:rsidRPr="00D01ADB" w:rsidRDefault="00FD580A" w:rsidP="005144E4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</w:p>
        </w:tc>
      </w:tr>
      <w:tr w:rsidR="00A95A4B" w:rsidRPr="00D01ADB" w:rsidTr="00C628AB">
        <w:tc>
          <w:tcPr>
            <w:tcW w:w="2840" w:type="dxa"/>
          </w:tcPr>
          <w:p w:rsidR="00A95A4B" w:rsidRPr="00D01ADB" w:rsidRDefault="00A95A4B" w:rsidP="00A95A4B">
            <w:pPr>
              <w:contextualSpacing/>
              <w:rPr>
                <w:b/>
                <w:color w:val="FF0000"/>
                <w:sz w:val="24"/>
                <w:szCs w:val="24"/>
                <w:rtl/>
              </w:rPr>
            </w:pPr>
            <w:r w:rsidRPr="00D01ADB">
              <w:rPr>
                <w:rFonts w:hint="cs"/>
                <w:b/>
                <w:color w:val="FF0000"/>
                <w:sz w:val="24"/>
                <w:szCs w:val="24"/>
                <w:rtl/>
              </w:rPr>
              <w:t>ب)المهارات المهنية :</w:t>
            </w:r>
          </w:p>
          <w:p w:rsidR="00A95A4B" w:rsidRPr="00D01ADB" w:rsidRDefault="00A95A4B" w:rsidP="00A95A4B">
            <w:pPr>
              <w:contextualSpacing/>
              <w:rPr>
                <w:b/>
                <w:color w:val="FF0000"/>
                <w:sz w:val="24"/>
                <w:szCs w:val="24"/>
                <w:rtl/>
              </w:rPr>
            </w:pPr>
            <w:r w:rsidRPr="00D01ADB">
              <w:rPr>
                <w:rFonts w:hint="cs"/>
                <w:b/>
                <w:color w:val="FF0000"/>
                <w:sz w:val="24"/>
                <w:szCs w:val="24"/>
                <w:rtl/>
              </w:rPr>
              <w:t xml:space="preserve"> (1: ب: 1)</w:t>
            </w:r>
            <w:r w:rsidRPr="00D01ADB">
              <w:rPr>
                <w:rFonts w:hint="cs"/>
                <w:sz w:val="24"/>
                <w:szCs w:val="24"/>
                <w:rtl/>
              </w:rPr>
              <w:t xml:space="preserve"> معرفة الطلبة بمبادئ الإسلام وأركانه والقيم التي يرسيها من منظور نفسي  </w:t>
            </w:r>
            <w:r w:rsidRPr="00D01ADB">
              <w:rPr>
                <w:rFonts w:hint="cs"/>
                <w:b/>
                <w:color w:val="FF0000"/>
                <w:sz w:val="24"/>
                <w:szCs w:val="24"/>
                <w:rtl/>
              </w:rPr>
              <w:t>(2: ب :3)</w:t>
            </w:r>
            <w:r w:rsidRPr="00D01ADB">
              <w:rPr>
                <w:rFonts w:hint="cs"/>
                <w:sz w:val="24"/>
                <w:szCs w:val="24"/>
                <w:rtl/>
              </w:rPr>
              <w:t xml:space="preserve"> مهارات البحث عن المعلومات. </w:t>
            </w:r>
          </w:p>
          <w:p w:rsidR="00A95A4B" w:rsidRPr="00D01ADB" w:rsidRDefault="00A95A4B" w:rsidP="00A95A4B">
            <w:pPr>
              <w:contextualSpacing/>
              <w:jc w:val="lowKashida"/>
              <w:rPr>
                <w:b/>
                <w:color w:val="FF0000"/>
                <w:sz w:val="24"/>
                <w:szCs w:val="24"/>
                <w:rtl/>
                <w:lang w:bidi="ar-EG"/>
              </w:rPr>
            </w:pPr>
            <w:r w:rsidRPr="00D01ADB">
              <w:rPr>
                <w:rFonts w:hint="cs"/>
                <w:b/>
                <w:color w:val="FF0000"/>
                <w:sz w:val="24"/>
                <w:szCs w:val="24"/>
                <w:rtl/>
              </w:rPr>
              <w:t>(2: ب :6)</w:t>
            </w:r>
            <w:r w:rsidRPr="00D01ADB">
              <w:rPr>
                <w:rFonts w:hint="cs"/>
                <w:sz w:val="24"/>
                <w:szCs w:val="24"/>
                <w:rtl/>
              </w:rPr>
              <w:t xml:space="preserve"> مهارة استخدا</w:t>
            </w:r>
            <w:r w:rsidRPr="00D01ADB">
              <w:rPr>
                <w:rFonts w:hint="eastAsia"/>
                <w:sz w:val="24"/>
                <w:szCs w:val="24"/>
                <w:rtl/>
              </w:rPr>
              <w:t>م</w:t>
            </w:r>
            <w:r w:rsidRPr="00D01ADB">
              <w:rPr>
                <w:rFonts w:hint="cs"/>
                <w:sz w:val="24"/>
                <w:szCs w:val="24"/>
                <w:rtl/>
              </w:rPr>
              <w:t xml:space="preserve"> الشبكة العنكبوتية في الحصول على المعلومات </w:t>
            </w:r>
            <w:r w:rsidRPr="00D01ADB">
              <w:rPr>
                <w:rFonts w:hint="cs"/>
                <w:b/>
                <w:color w:val="FF0000"/>
                <w:sz w:val="24"/>
                <w:szCs w:val="24"/>
                <w:rtl/>
              </w:rPr>
              <w:t xml:space="preserve"> .</w:t>
            </w:r>
          </w:p>
          <w:p w:rsidR="00A95A4B" w:rsidRPr="00D01ADB" w:rsidRDefault="00A95A4B" w:rsidP="00A95A4B">
            <w:pPr>
              <w:contextualSpacing/>
              <w:jc w:val="lowKashida"/>
              <w:rPr>
                <w:b/>
                <w:color w:val="FF0000"/>
                <w:sz w:val="24"/>
                <w:szCs w:val="24"/>
                <w:rtl/>
              </w:rPr>
            </w:pPr>
            <w:r w:rsidRPr="00D01ADB">
              <w:rPr>
                <w:rFonts w:hint="cs"/>
                <w:b/>
                <w:color w:val="FF0000"/>
                <w:sz w:val="24"/>
                <w:szCs w:val="24"/>
                <w:rtl/>
                <w:lang w:bidi="ar-EG"/>
              </w:rPr>
              <w:t xml:space="preserve">(2: ب :10) </w:t>
            </w:r>
            <w:r w:rsidRPr="00D01ADB">
              <w:rPr>
                <w:rFonts w:hint="cs"/>
                <w:sz w:val="24"/>
                <w:szCs w:val="24"/>
                <w:rtl/>
              </w:rPr>
              <w:t>مهارة  النقاش والتفاعل الصفي.</w:t>
            </w:r>
          </w:p>
          <w:p w:rsidR="00A95A4B" w:rsidRPr="00D01ADB" w:rsidRDefault="00A95A4B" w:rsidP="00A95A4B">
            <w:pPr>
              <w:contextualSpacing/>
              <w:rPr>
                <w:b/>
                <w:color w:val="FF0000"/>
                <w:sz w:val="24"/>
                <w:szCs w:val="24"/>
                <w:rtl/>
                <w:lang w:bidi="ar-EG"/>
              </w:rPr>
            </w:pPr>
            <w:r w:rsidRPr="00D01ADB">
              <w:rPr>
                <w:rFonts w:hint="cs"/>
                <w:b/>
                <w:color w:val="FF0000"/>
                <w:sz w:val="24"/>
                <w:szCs w:val="24"/>
                <w:rtl/>
              </w:rPr>
              <w:t>(2: ب :14)</w:t>
            </w:r>
            <w:r w:rsidRPr="00D01ADB">
              <w:rPr>
                <w:rFonts w:hint="cs"/>
                <w:sz w:val="24"/>
                <w:szCs w:val="24"/>
                <w:rtl/>
              </w:rPr>
              <w:t xml:space="preserve"> اكتساب مهارات التفكير الناقد</w:t>
            </w:r>
            <w:r w:rsidRPr="00D01ADB">
              <w:rPr>
                <w:rFonts w:hint="cs"/>
                <w:b/>
                <w:color w:val="FF0000"/>
                <w:sz w:val="24"/>
                <w:szCs w:val="24"/>
                <w:rtl/>
              </w:rPr>
              <w:t xml:space="preserve"> .</w:t>
            </w:r>
          </w:p>
          <w:p w:rsidR="00A95A4B" w:rsidRPr="00D01ADB" w:rsidRDefault="00A95A4B" w:rsidP="00A95A4B">
            <w:pPr>
              <w:contextualSpacing/>
              <w:jc w:val="lowKashida"/>
              <w:rPr>
                <w:sz w:val="24"/>
                <w:szCs w:val="24"/>
              </w:rPr>
            </w:pPr>
            <w:r w:rsidRPr="00D01ADB">
              <w:rPr>
                <w:rFonts w:hint="cs"/>
                <w:b/>
                <w:color w:val="FF0000"/>
                <w:sz w:val="24"/>
                <w:szCs w:val="24"/>
                <w:rtl/>
                <w:lang w:bidi="ar-EG"/>
              </w:rPr>
              <w:t>(8 :ب : 4)</w:t>
            </w:r>
            <w:r w:rsidRPr="00D01ADB">
              <w:rPr>
                <w:rFonts w:hint="cs"/>
                <w:sz w:val="24"/>
                <w:szCs w:val="24"/>
                <w:rtl/>
              </w:rPr>
              <w:t xml:space="preserve"> يجري الاستقصاءات والبحوث الإجرائية لتشخيص ما يواجهه من مشكلات والتعامل معها في ضوء النتائج بهدف تحسين ممارساته المهنية </w:t>
            </w:r>
          </w:p>
          <w:p w:rsidR="00A95A4B" w:rsidRPr="00D01ADB" w:rsidRDefault="00A95A4B" w:rsidP="00A95A4B">
            <w:pPr>
              <w:spacing w:before="120"/>
              <w:ind w:left="66" w:hanging="66"/>
              <w:contextualSpacing/>
              <w:jc w:val="lowKashida"/>
              <w:rPr>
                <w:sz w:val="24"/>
                <w:szCs w:val="24"/>
                <w:rtl/>
              </w:rPr>
            </w:pPr>
            <w:r w:rsidRPr="00D01ADB">
              <w:rPr>
                <w:rFonts w:hint="cs"/>
                <w:b/>
                <w:color w:val="FF0000"/>
                <w:sz w:val="24"/>
                <w:szCs w:val="24"/>
                <w:rtl/>
              </w:rPr>
              <w:lastRenderedPageBreak/>
              <w:t>(9:ب:2)</w:t>
            </w:r>
            <w:r w:rsidRPr="00D01ADB">
              <w:rPr>
                <w:rFonts w:hint="cs"/>
                <w:sz w:val="24"/>
                <w:szCs w:val="24"/>
                <w:rtl/>
              </w:rPr>
              <w:t xml:space="preserve"> يجمع المعلومات ويحللها .</w:t>
            </w:r>
          </w:p>
        </w:tc>
        <w:tc>
          <w:tcPr>
            <w:tcW w:w="2841" w:type="dxa"/>
          </w:tcPr>
          <w:p w:rsidR="00A95A4B" w:rsidRPr="00D01ADB" w:rsidRDefault="00A95A4B" w:rsidP="00A95A4B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  <w:r w:rsidRPr="00D01ADB">
              <w:rPr>
                <w:rFonts w:hint="cs"/>
                <w:color w:val="000000" w:themeColor="text1"/>
                <w:sz w:val="24"/>
                <w:szCs w:val="24"/>
                <w:rtl/>
              </w:rPr>
              <w:lastRenderedPageBreak/>
              <w:t xml:space="preserve">التعلم الفعال من خلال الأنشطة الفردية والجماعية </w:t>
            </w:r>
          </w:p>
          <w:p w:rsidR="00A95A4B" w:rsidRPr="00D01ADB" w:rsidRDefault="00A95A4B" w:rsidP="00A95A4B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</w:p>
          <w:p w:rsidR="00A95A4B" w:rsidRPr="00D01ADB" w:rsidRDefault="00A95A4B" w:rsidP="00A95A4B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  <w:r w:rsidRPr="00D01ADB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إلقاء المحاضرات </w:t>
            </w:r>
          </w:p>
          <w:p w:rsidR="00A95A4B" w:rsidRPr="00D01ADB" w:rsidRDefault="00A95A4B" w:rsidP="00A95A4B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</w:p>
          <w:p w:rsidR="00A95A4B" w:rsidRPr="00D01ADB" w:rsidRDefault="00A95A4B" w:rsidP="00A95A4B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  <w:r w:rsidRPr="00D01ADB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العصف الذهني </w:t>
            </w:r>
          </w:p>
          <w:p w:rsidR="00A95A4B" w:rsidRPr="00D01ADB" w:rsidRDefault="00A95A4B" w:rsidP="00A95A4B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</w:p>
          <w:p w:rsidR="00A95A4B" w:rsidRPr="00D01ADB" w:rsidRDefault="00A95A4B" w:rsidP="00A95A4B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  <w:r w:rsidRPr="00D01ADB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الأفلام التعليمية </w:t>
            </w:r>
          </w:p>
          <w:p w:rsidR="00A95A4B" w:rsidRPr="00D01ADB" w:rsidRDefault="00A95A4B" w:rsidP="00A95A4B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</w:p>
          <w:p w:rsidR="00A95A4B" w:rsidRPr="00D01ADB" w:rsidRDefault="00A95A4B" w:rsidP="00A95A4B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  <w:r w:rsidRPr="00D01ADB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المناقشات الجماعية </w:t>
            </w:r>
          </w:p>
          <w:p w:rsidR="00A95A4B" w:rsidRPr="00D01ADB" w:rsidRDefault="00A95A4B" w:rsidP="00A95A4B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</w:p>
          <w:p w:rsidR="00A95A4B" w:rsidRPr="00D01ADB" w:rsidRDefault="00A95A4B" w:rsidP="00A95A4B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  <w:r w:rsidRPr="00D01ADB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القراءة الموجهة والحرة </w:t>
            </w:r>
          </w:p>
          <w:p w:rsidR="00A95A4B" w:rsidRPr="00D01ADB" w:rsidRDefault="00A95A4B" w:rsidP="00A95A4B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</w:p>
          <w:p w:rsidR="00A95A4B" w:rsidRPr="00D01ADB" w:rsidRDefault="00A95A4B" w:rsidP="00A95A4B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  <w:r w:rsidRPr="00D01ADB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طرح الأسئلة </w:t>
            </w:r>
          </w:p>
          <w:p w:rsidR="00A95A4B" w:rsidRPr="00D01ADB" w:rsidRDefault="00A95A4B" w:rsidP="00A95A4B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</w:p>
          <w:p w:rsidR="00A95A4B" w:rsidRPr="00D01ADB" w:rsidRDefault="00A95A4B" w:rsidP="00A95A4B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  <w:r w:rsidRPr="00D01ADB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حل المشكلات </w:t>
            </w:r>
          </w:p>
          <w:p w:rsidR="00A95A4B" w:rsidRPr="00D01ADB" w:rsidRDefault="00A95A4B" w:rsidP="00A95A4B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</w:p>
          <w:p w:rsidR="00A95A4B" w:rsidRPr="00D01ADB" w:rsidRDefault="00A95A4B" w:rsidP="00A95A4B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  <w:r w:rsidRPr="00D01ADB">
              <w:rPr>
                <w:rFonts w:hint="cs"/>
                <w:color w:val="000000" w:themeColor="text1"/>
                <w:sz w:val="24"/>
                <w:szCs w:val="24"/>
                <w:rtl/>
              </w:rPr>
              <w:lastRenderedPageBreak/>
              <w:t xml:space="preserve">التجارب المعملية </w:t>
            </w:r>
          </w:p>
          <w:p w:rsidR="00A95A4B" w:rsidRPr="00D01ADB" w:rsidRDefault="00A95A4B" w:rsidP="00C628AB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</w:p>
          <w:p w:rsidR="00A95A4B" w:rsidRPr="00D01ADB" w:rsidRDefault="00A95A4B" w:rsidP="00A95A4B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  <w:r w:rsidRPr="00D01ADB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التعلم الذاتي </w:t>
            </w:r>
          </w:p>
          <w:p w:rsidR="00A95A4B" w:rsidRPr="00D01ADB" w:rsidRDefault="00A95A4B" w:rsidP="00C628AB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2841" w:type="dxa"/>
          </w:tcPr>
          <w:p w:rsidR="00A95A4B" w:rsidRPr="00D01ADB" w:rsidRDefault="00A95A4B" w:rsidP="005144E4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  <w:r w:rsidRPr="00D01ADB">
              <w:rPr>
                <w:rFonts w:hint="cs"/>
                <w:color w:val="000000" w:themeColor="text1"/>
                <w:sz w:val="24"/>
                <w:szCs w:val="24"/>
                <w:rtl/>
              </w:rPr>
              <w:lastRenderedPageBreak/>
              <w:t xml:space="preserve">أنشطة تقييمية وتقويمية مستمرة لتحسين الأداء </w:t>
            </w:r>
          </w:p>
          <w:p w:rsidR="00A95A4B" w:rsidRPr="00D01ADB" w:rsidRDefault="00A95A4B" w:rsidP="005144E4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</w:p>
          <w:p w:rsidR="00A95A4B" w:rsidRPr="00D01ADB" w:rsidRDefault="00A95A4B" w:rsidP="005144E4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  <w:r w:rsidRPr="00D01ADB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أوراق عمل وتقارير </w:t>
            </w:r>
          </w:p>
          <w:p w:rsidR="00A95A4B" w:rsidRPr="00D01ADB" w:rsidRDefault="00A95A4B" w:rsidP="005144E4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</w:p>
          <w:p w:rsidR="00A95A4B" w:rsidRPr="00D01ADB" w:rsidRDefault="00A95A4B" w:rsidP="005144E4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  <w:r w:rsidRPr="00D01ADB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الاختبارات التحصيلية </w:t>
            </w:r>
          </w:p>
          <w:p w:rsidR="00A95A4B" w:rsidRPr="00D01ADB" w:rsidRDefault="00A95A4B" w:rsidP="005144E4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</w:p>
          <w:p w:rsidR="00A95A4B" w:rsidRPr="00D01ADB" w:rsidRDefault="00A95A4B" w:rsidP="005144E4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  <w:r w:rsidRPr="00D01ADB">
              <w:rPr>
                <w:rFonts w:hint="cs"/>
                <w:color w:val="000000" w:themeColor="text1"/>
                <w:sz w:val="24"/>
                <w:szCs w:val="24"/>
                <w:rtl/>
              </w:rPr>
              <w:t>تقييم عروض</w:t>
            </w:r>
          </w:p>
          <w:p w:rsidR="00A95A4B" w:rsidRPr="00D01ADB" w:rsidRDefault="00A95A4B" w:rsidP="005144E4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</w:p>
          <w:p w:rsidR="00A95A4B" w:rsidRPr="00D01ADB" w:rsidRDefault="00A95A4B" w:rsidP="005144E4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  <w:r w:rsidRPr="00D01ADB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تقييم المشاركات والنقاش </w:t>
            </w:r>
          </w:p>
          <w:p w:rsidR="00A95A4B" w:rsidRPr="00D01ADB" w:rsidRDefault="00A95A4B" w:rsidP="005144E4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  <w:r w:rsidRPr="00D01ADB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والأداء العملي </w:t>
            </w:r>
          </w:p>
          <w:p w:rsidR="00A95A4B" w:rsidRPr="00D01ADB" w:rsidRDefault="00A95A4B" w:rsidP="005144E4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</w:p>
        </w:tc>
      </w:tr>
      <w:tr w:rsidR="00A95A4B" w:rsidRPr="00D01ADB" w:rsidTr="00C628AB">
        <w:tc>
          <w:tcPr>
            <w:tcW w:w="2840" w:type="dxa"/>
          </w:tcPr>
          <w:p w:rsidR="00A95A4B" w:rsidRPr="00D01ADB" w:rsidRDefault="00A95A4B" w:rsidP="00A95A4B">
            <w:pPr>
              <w:spacing w:before="120"/>
              <w:contextualSpacing/>
              <w:rPr>
                <w:b/>
                <w:color w:val="FF0000"/>
                <w:sz w:val="24"/>
                <w:szCs w:val="24"/>
                <w:rtl/>
              </w:rPr>
            </w:pPr>
            <w:r w:rsidRPr="00D01ADB">
              <w:rPr>
                <w:rFonts w:hint="cs"/>
                <w:b/>
                <w:color w:val="FF0000"/>
                <w:sz w:val="24"/>
                <w:szCs w:val="24"/>
                <w:rtl/>
              </w:rPr>
              <w:lastRenderedPageBreak/>
              <w:t>ج) توجهات مهنية :</w:t>
            </w:r>
          </w:p>
          <w:p w:rsidR="00A95A4B" w:rsidRPr="00D01ADB" w:rsidRDefault="00A95A4B" w:rsidP="00A95A4B">
            <w:pPr>
              <w:spacing w:before="120"/>
              <w:ind w:left="66"/>
              <w:contextualSpacing/>
              <w:jc w:val="lowKashida"/>
              <w:rPr>
                <w:sz w:val="24"/>
                <w:szCs w:val="24"/>
                <w:rtl/>
              </w:rPr>
            </w:pPr>
            <w:r w:rsidRPr="00D01ADB">
              <w:rPr>
                <w:rFonts w:hint="cs"/>
                <w:b/>
                <w:color w:val="FF0000"/>
                <w:sz w:val="24"/>
                <w:szCs w:val="24"/>
                <w:rtl/>
              </w:rPr>
              <w:t>(1 :ج: 1)</w:t>
            </w:r>
            <w:r w:rsidRPr="00D01ADB">
              <w:rPr>
                <w:rFonts w:hint="cs"/>
                <w:sz w:val="24"/>
                <w:szCs w:val="24"/>
                <w:rtl/>
              </w:rPr>
              <w:t xml:space="preserve"> يؤمن بالله وكتبه ورسله ، وينتهج في حياته العامة والمهنية نهجا إسلاميا </w:t>
            </w:r>
          </w:p>
          <w:p w:rsidR="00A95A4B" w:rsidRPr="00D01ADB" w:rsidRDefault="00A95A4B" w:rsidP="00A95A4B">
            <w:pPr>
              <w:tabs>
                <w:tab w:val="left" w:pos="225"/>
              </w:tabs>
              <w:contextualSpacing/>
              <w:jc w:val="both"/>
              <w:rPr>
                <w:sz w:val="24"/>
                <w:szCs w:val="24"/>
              </w:rPr>
            </w:pPr>
            <w:r w:rsidRPr="00D01ADB">
              <w:rPr>
                <w:rFonts w:hint="cs"/>
                <w:b/>
                <w:color w:val="FF0000"/>
                <w:sz w:val="24"/>
                <w:szCs w:val="24"/>
                <w:rtl/>
              </w:rPr>
              <w:t>(2:ج :7)</w:t>
            </w:r>
            <w:r w:rsidRPr="00D01ADB">
              <w:rPr>
                <w:rFonts w:hint="cs"/>
                <w:sz w:val="24"/>
                <w:szCs w:val="24"/>
                <w:rtl/>
              </w:rPr>
              <w:t xml:space="preserve"> الاتصال الكتابي من خلال إعداد وكتابة التقارير النفسية.</w:t>
            </w:r>
          </w:p>
          <w:p w:rsidR="00A95A4B" w:rsidRPr="00D01ADB" w:rsidRDefault="00A95A4B" w:rsidP="00A95A4B">
            <w:pPr>
              <w:contextualSpacing/>
              <w:jc w:val="lowKashida"/>
              <w:rPr>
                <w:b/>
                <w:color w:val="FF0000"/>
                <w:sz w:val="24"/>
                <w:szCs w:val="24"/>
                <w:rtl/>
              </w:rPr>
            </w:pPr>
            <w:r w:rsidRPr="00D01ADB">
              <w:rPr>
                <w:rFonts w:hint="cs"/>
                <w:b/>
                <w:color w:val="FF0000"/>
                <w:sz w:val="24"/>
                <w:szCs w:val="24"/>
                <w:rtl/>
              </w:rPr>
              <w:t xml:space="preserve"> (2:ج :8)</w:t>
            </w:r>
            <w:r w:rsidRPr="00D01ADB">
              <w:rPr>
                <w:rFonts w:hint="cs"/>
                <w:sz w:val="24"/>
                <w:szCs w:val="24"/>
                <w:rtl/>
              </w:rPr>
              <w:t xml:space="preserve"> البحث في الشبكة العنكبوتية في المواقع العلمية مع توثيقها توثيقا صحيحا.</w:t>
            </w:r>
          </w:p>
          <w:p w:rsidR="00A95A4B" w:rsidRPr="00D01ADB" w:rsidRDefault="00A95A4B" w:rsidP="00A95A4B">
            <w:pPr>
              <w:contextualSpacing/>
              <w:jc w:val="lowKashida"/>
              <w:rPr>
                <w:sz w:val="24"/>
                <w:szCs w:val="24"/>
                <w:rtl/>
              </w:rPr>
            </w:pPr>
            <w:r w:rsidRPr="00D01ADB">
              <w:rPr>
                <w:rFonts w:hint="cs"/>
                <w:b/>
                <w:color w:val="FF0000"/>
                <w:sz w:val="24"/>
                <w:szCs w:val="24"/>
                <w:rtl/>
              </w:rPr>
              <w:t xml:space="preserve">(2: ج :10) </w:t>
            </w:r>
            <w:r w:rsidRPr="00D01ADB">
              <w:rPr>
                <w:rFonts w:hint="cs"/>
                <w:sz w:val="24"/>
                <w:szCs w:val="24"/>
                <w:rtl/>
              </w:rPr>
              <w:t>ملاحظة السلوك غير السوي وتحديد مثيراته واقتراح طرق لتعديله</w:t>
            </w:r>
          </w:p>
          <w:p w:rsidR="00A95A4B" w:rsidRPr="00D01ADB" w:rsidRDefault="00A95A4B" w:rsidP="00A95A4B">
            <w:pPr>
              <w:contextualSpacing/>
              <w:jc w:val="lowKashida"/>
              <w:rPr>
                <w:b/>
                <w:color w:val="FF0000"/>
                <w:sz w:val="24"/>
                <w:szCs w:val="24"/>
                <w:rtl/>
              </w:rPr>
            </w:pPr>
            <w:r w:rsidRPr="00D01ADB">
              <w:rPr>
                <w:rFonts w:hint="cs"/>
                <w:b/>
                <w:color w:val="FF0000"/>
                <w:sz w:val="24"/>
                <w:szCs w:val="24"/>
                <w:rtl/>
              </w:rPr>
              <w:t xml:space="preserve"> (2: ج:12 ) </w:t>
            </w:r>
            <w:r w:rsidRPr="00D01ADB">
              <w:rPr>
                <w:rFonts w:hint="cs"/>
                <w:sz w:val="24"/>
                <w:szCs w:val="24"/>
                <w:rtl/>
              </w:rPr>
              <w:t>القدرة على قيادة المجموعات</w:t>
            </w:r>
          </w:p>
          <w:p w:rsidR="00A95A4B" w:rsidRPr="00D01ADB" w:rsidRDefault="00A95A4B" w:rsidP="00163AD9">
            <w:pPr>
              <w:contextualSpacing/>
              <w:rPr>
                <w:b/>
                <w:color w:val="FF0000"/>
                <w:sz w:val="24"/>
                <w:szCs w:val="24"/>
                <w:rtl/>
              </w:rPr>
            </w:pPr>
            <w:r w:rsidRPr="00D01ADB">
              <w:rPr>
                <w:rFonts w:hint="cs"/>
                <w:b/>
                <w:color w:val="FF0000"/>
                <w:sz w:val="24"/>
                <w:szCs w:val="24"/>
                <w:rtl/>
              </w:rPr>
              <w:t>(2:ج :1)</w:t>
            </w:r>
            <w:r w:rsidRPr="00D01ADB">
              <w:rPr>
                <w:rFonts w:hint="cs"/>
                <w:sz w:val="24"/>
                <w:szCs w:val="24"/>
                <w:rtl/>
              </w:rPr>
              <w:t xml:space="preserve"> إعداد خطط لمواجهة الصعوبات</w:t>
            </w:r>
            <w:r w:rsidRPr="00D01ADB">
              <w:rPr>
                <w:rFonts w:hint="cs"/>
                <w:b/>
                <w:color w:val="FF0000"/>
                <w:sz w:val="24"/>
                <w:szCs w:val="24"/>
                <w:rtl/>
              </w:rPr>
              <w:t>.</w:t>
            </w:r>
          </w:p>
        </w:tc>
        <w:tc>
          <w:tcPr>
            <w:tcW w:w="2841" w:type="dxa"/>
          </w:tcPr>
          <w:p w:rsidR="00A95A4B" w:rsidRPr="00D01ADB" w:rsidRDefault="00A95A4B" w:rsidP="00A95A4B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  <w:r w:rsidRPr="00D01ADB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التعلم الفعال من خلال الأنشطة الفردية والجماعية </w:t>
            </w:r>
          </w:p>
          <w:p w:rsidR="00A95A4B" w:rsidRPr="00D01ADB" w:rsidRDefault="00A95A4B" w:rsidP="00A95A4B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</w:p>
          <w:p w:rsidR="00A95A4B" w:rsidRPr="00D01ADB" w:rsidRDefault="00A95A4B" w:rsidP="00A95A4B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  <w:r w:rsidRPr="00D01ADB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التعلم الذاتي </w:t>
            </w:r>
          </w:p>
          <w:p w:rsidR="00A95A4B" w:rsidRPr="00D01ADB" w:rsidRDefault="00A95A4B" w:rsidP="00A95A4B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</w:p>
          <w:p w:rsidR="00A95A4B" w:rsidRPr="00D01ADB" w:rsidRDefault="00A95A4B" w:rsidP="00A95A4B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  <w:r w:rsidRPr="00D01ADB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العصف الذهني </w:t>
            </w:r>
          </w:p>
          <w:p w:rsidR="00A95A4B" w:rsidRPr="00D01ADB" w:rsidRDefault="00A95A4B" w:rsidP="00A95A4B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</w:p>
          <w:p w:rsidR="00A95A4B" w:rsidRPr="00D01ADB" w:rsidRDefault="00A95A4B" w:rsidP="00A95A4B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  <w:r w:rsidRPr="00D01ADB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الأفلام التعليمية </w:t>
            </w:r>
          </w:p>
          <w:p w:rsidR="00A95A4B" w:rsidRPr="00D01ADB" w:rsidRDefault="00A95A4B" w:rsidP="00A95A4B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</w:p>
          <w:p w:rsidR="00A95A4B" w:rsidRPr="00D01ADB" w:rsidRDefault="00A95A4B" w:rsidP="00A95A4B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  <w:r w:rsidRPr="00D01ADB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المناقشات الجماعية </w:t>
            </w:r>
          </w:p>
          <w:p w:rsidR="00A95A4B" w:rsidRPr="00D01ADB" w:rsidRDefault="00A95A4B" w:rsidP="00A95A4B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</w:p>
          <w:p w:rsidR="00A95A4B" w:rsidRPr="00D01ADB" w:rsidRDefault="00A95A4B" w:rsidP="00A95A4B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  <w:r w:rsidRPr="00D01ADB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القراءة الموجهة والحرة </w:t>
            </w:r>
          </w:p>
          <w:p w:rsidR="00A95A4B" w:rsidRPr="00D01ADB" w:rsidRDefault="00A95A4B" w:rsidP="00A95A4B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</w:p>
          <w:p w:rsidR="00A95A4B" w:rsidRPr="00D01ADB" w:rsidRDefault="00A95A4B" w:rsidP="00A95A4B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  <w:r w:rsidRPr="00D01ADB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طرح الأسئلة </w:t>
            </w:r>
          </w:p>
          <w:p w:rsidR="00A95A4B" w:rsidRPr="00D01ADB" w:rsidRDefault="00A95A4B" w:rsidP="00A95A4B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</w:p>
          <w:p w:rsidR="00A95A4B" w:rsidRPr="00D01ADB" w:rsidRDefault="00A95A4B" w:rsidP="00A95A4B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  <w:r w:rsidRPr="00D01ADB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حل المشكلات </w:t>
            </w:r>
          </w:p>
          <w:p w:rsidR="00A95A4B" w:rsidRPr="00D01ADB" w:rsidRDefault="00A95A4B" w:rsidP="00A95A4B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</w:p>
          <w:p w:rsidR="00A95A4B" w:rsidRPr="00D01ADB" w:rsidRDefault="00A95A4B" w:rsidP="00946581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  <w:r w:rsidRPr="00D01ADB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التجارب المعملية </w:t>
            </w:r>
          </w:p>
        </w:tc>
        <w:tc>
          <w:tcPr>
            <w:tcW w:w="2841" w:type="dxa"/>
          </w:tcPr>
          <w:p w:rsidR="00A95A4B" w:rsidRPr="00D01ADB" w:rsidRDefault="00A95A4B" w:rsidP="00A95A4B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  <w:r w:rsidRPr="00D01ADB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أنشطة تقييمية وتقويمية مستمرة لتحسين الأداء </w:t>
            </w:r>
          </w:p>
          <w:p w:rsidR="00A95A4B" w:rsidRPr="00D01ADB" w:rsidRDefault="00A95A4B" w:rsidP="00A95A4B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</w:p>
          <w:p w:rsidR="00A95A4B" w:rsidRPr="00D01ADB" w:rsidRDefault="00A95A4B" w:rsidP="00A95A4B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  <w:r w:rsidRPr="00D01ADB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أوراق عمل وتقارير </w:t>
            </w:r>
          </w:p>
          <w:p w:rsidR="00A95A4B" w:rsidRPr="00D01ADB" w:rsidRDefault="00A95A4B" w:rsidP="00A95A4B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</w:p>
          <w:p w:rsidR="00A95A4B" w:rsidRPr="00D01ADB" w:rsidRDefault="00A95A4B" w:rsidP="00A95A4B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</w:p>
          <w:p w:rsidR="00A95A4B" w:rsidRPr="00D01ADB" w:rsidRDefault="00A95A4B" w:rsidP="00A95A4B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  <w:r w:rsidRPr="00D01ADB">
              <w:rPr>
                <w:rFonts w:hint="cs"/>
                <w:color w:val="000000" w:themeColor="text1"/>
                <w:sz w:val="24"/>
                <w:szCs w:val="24"/>
                <w:rtl/>
              </w:rPr>
              <w:t>تقييم عروض</w:t>
            </w:r>
          </w:p>
          <w:p w:rsidR="00A95A4B" w:rsidRPr="00D01ADB" w:rsidRDefault="00A95A4B" w:rsidP="00A95A4B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</w:p>
          <w:p w:rsidR="00A95A4B" w:rsidRPr="00D01ADB" w:rsidRDefault="00A95A4B" w:rsidP="00A95A4B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  <w:r w:rsidRPr="00D01ADB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تقييم المشاركات والنقاش </w:t>
            </w:r>
          </w:p>
          <w:p w:rsidR="00A95A4B" w:rsidRPr="00D01ADB" w:rsidRDefault="00A95A4B" w:rsidP="00A95A4B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  <w:r w:rsidRPr="00D01ADB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والأداء العملي </w:t>
            </w:r>
          </w:p>
          <w:p w:rsidR="00A95A4B" w:rsidRPr="00D01ADB" w:rsidRDefault="00A95A4B" w:rsidP="005144E4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</w:p>
        </w:tc>
      </w:tr>
    </w:tbl>
    <w:p w:rsidR="00144B40" w:rsidRPr="00D01ADB" w:rsidRDefault="00144B40" w:rsidP="001E514C">
      <w:pPr>
        <w:spacing w:line="240" w:lineRule="auto"/>
        <w:contextualSpacing/>
        <w:rPr>
          <w:color w:val="000000" w:themeColor="text1"/>
          <w:sz w:val="24"/>
          <w:szCs w:val="24"/>
          <w:rtl/>
        </w:rPr>
      </w:pP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5D2D5E" w:rsidRPr="00D01ADB" w:rsidTr="00D75276">
        <w:tc>
          <w:tcPr>
            <w:tcW w:w="2840" w:type="dxa"/>
          </w:tcPr>
          <w:p w:rsidR="005D2D5E" w:rsidRPr="00D01ADB" w:rsidRDefault="005D2D5E" w:rsidP="00D75276">
            <w:pPr>
              <w:contextualSpacing/>
              <w:rPr>
                <w:color w:val="000000" w:themeColor="text1"/>
                <w:sz w:val="24"/>
                <w:szCs w:val="24"/>
                <w:rtl/>
              </w:rPr>
            </w:pPr>
            <w:r w:rsidRPr="00D01ADB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(4)طبيعة مهمة التقويم </w:t>
            </w:r>
          </w:p>
        </w:tc>
        <w:tc>
          <w:tcPr>
            <w:tcW w:w="2841" w:type="dxa"/>
          </w:tcPr>
          <w:p w:rsidR="005D2D5E" w:rsidRPr="00D01ADB" w:rsidRDefault="005D2D5E" w:rsidP="00D75276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  <w:r w:rsidRPr="00D01ADB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الأسبوع المحدد له </w:t>
            </w:r>
          </w:p>
        </w:tc>
        <w:tc>
          <w:tcPr>
            <w:tcW w:w="2841" w:type="dxa"/>
          </w:tcPr>
          <w:p w:rsidR="005D2D5E" w:rsidRPr="00D01ADB" w:rsidRDefault="005D2D5E" w:rsidP="00D75276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  <w:r w:rsidRPr="00D01ADB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الدرجة </w:t>
            </w:r>
          </w:p>
        </w:tc>
      </w:tr>
      <w:tr w:rsidR="005D2D5E" w:rsidRPr="00D01ADB" w:rsidTr="00D75276">
        <w:tc>
          <w:tcPr>
            <w:tcW w:w="2840" w:type="dxa"/>
          </w:tcPr>
          <w:p w:rsidR="005D2D5E" w:rsidRPr="00D01ADB" w:rsidRDefault="005D2D5E" w:rsidP="00D75276">
            <w:pPr>
              <w:contextualSpacing/>
              <w:rPr>
                <w:color w:val="000000" w:themeColor="text1"/>
                <w:sz w:val="24"/>
                <w:szCs w:val="24"/>
                <w:rtl/>
              </w:rPr>
            </w:pPr>
            <w:r w:rsidRPr="00D01ADB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الاختبارات التحريرية الدورية </w:t>
            </w:r>
          </w:p>
        </w:tc>
        <w:tc>
          <w:tcPr>
            <w:tcW w:w="2841" w:type="dxa"/>
          </w:tcPr>
          <w:p w:rsidR="005D2D5E" w:rsidRPr="005D2D5E" w:rsidRDefault="005D2D5E" w:rsidP="005D2D5E">
            <w:pPr>
              <w:contextualSpacing/>
              <w:rPr>
                <w:sz w:val="24"/>
                <w:szCs w:val="24"/>
                <w:rtl/>
                <w:lang w:val="en-GB"/>
              </w:rPr>
            </w:pPr>
            <w:r w:rsidRPr="005D2D5E">
              <w:rPr>
                <w:rFonts w:hint="cs"/>
                <w:sz w:val="24"/>
                <w:szCs w:val="24"/>
                <w:rtl/>
                <w:lang w:val="en-GB"/>
              </w:rPr>
              <w:t>الاختبار الدوري الأول ( 20 درجة )</w:t>
            </w:r>
            <w:r w:rsidR="00946581">
              <w:rPr>
                <w:rFonts w:hint="cs"/>
                <w:sz w:val="24"/>
                <w:szCs w:val="24"/>
                <w:rtl/>
                <w:lang w:val="en-GB"/>
              </w:rPr>
              <w:t>الأسبوع التاسع</w:t>
            </w:r>
            <w:r w:rsidRPr="005D2D5E">
              <w:rPr>
                <w:rFonts w:hint="cs"/>
                <w:sz w:val="24"/>
                <w:szCs w:val="24"/>
                <w:rtl/>
                <w:lang w:val="en-GB"/>
              </w:rPr>
              <w:t>.</w:t>
            </w:r>
          </w:p>
          <w:p w:rsidR="005D2D5E" w:rsidRPr="005D2D5E" w:rsidRDefault="005D2D5E" w:rsidP="005D2D5E">
            <w:pPr>
              <w:contextualSpacing/>
              <w:rPr>
                <w:sz w:val="24"/>
                <w:szCs w:val="24"/>
                <w:rtl/>
                <w:lang w:val="en-GB"/>
              </w:rPr>
            </w:pPr>
            <w:r w:rsidRPr="005D2D5E">
              <w:rPr>
                <w:rFonts w:hint="cs"/>
                <w:sz w:val="24"/>
                <w:szCs w:val="24"/>
                <w:rtl/>
                <w:lang w:val="en-GB"/>
              </w:rPr>
              <w:t>اختبار "امفاهيم الكيميائية العامة"( 10 درجات )</w:t>
            </w:r>
            <w:r w:rsidR="00946581">
              <w:rPr>
                <w:rFonts w:hint="cs"/>
                <w:sz w:val="24"/>
                <w:szCs w:val="24"/>
                <w:rtl/>
                <w:lang w:val="en-GB"/>
              </w:rPr>
              <w:t>الأسبوع الحادى عشر</w:t>
            </w:r>
          </w:p>
          <w:p w:rsidR="005D2D5E" w:rsidRPr="00D01ADB" w:rsidRDefault="005D2D5E" w:rsidP="00946581">
            <w:pPr>
              <w:contextualSpacing/>
              <w:rPr>
                <w:color w:val="000000" w:themeColor="text1"/>
                <w:sz w:val="24"/>
                <w:szCs w:val="24"/>
                <w:rtl/>
              </w:rPr>
            </w:pPr>
            <w:r w:rsidRPr="005D2D5E">
              <w:rPr>
                <w:rFonts w:hint="cs"/>
                <w:color w:val="000000" w:themeColor="text1"/>
                <w:sz w:val="24"/>
                <w:szCs w:val="24"/>
                <w:rtl/>
                <w:lang w:val="en-GB" w:bidi="ar-AE"/>
              </w:rPr>
              <w:t>الاختبار الدوري الثاني .( 10 درجات )</w:t>
            </w:r>
            <w:r w:rsidR="00946581">
              <w:rPr>
                <w:rFonts w:hint="cs"/>
                <w:color w:val="000000" w:themeColor="text1"/>
                <w:sz w:val="24"/>
                <w:szCs w:val="24"/>
                <w:rtl/>
                <w:lang w:val="en-GB" w:bidi="ar-AE"/>
              </w:rPr>
              <w:t>الرابع عشر</w:t>
            </w:r>
            <w:r w:rsidRPr="00D01ADB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2841" w:type="dxa"/>
          </w:tcPr>
          <w:p w:rsidR="005D2D5E" w:rsidRPr="00D01ADB" w:rsidRDefault="005D2D5E" w:rsidP="005D2D5E">
            <w:pPr>
              <w:contextualSpacing/>
              <w:rPr>
                <w:color w:val="000000" w:themeColor="text1"/>
                <w:sz w:val="24"/>
                <w:szCs w:val="24"/>
                <w:rtl/>
              </w:rPr>
            </w:pPr>
            <w:r w:rsidRPr="00D01ADB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 40</w:t>
            </w:r>
          </w:p>
        </w:tc>
      </w:tr>
      <w:tr w:rsidR="005D2D5E" w:rsidRPr="00D01ADB" w:rsidTr="00D75276">
        <w:tc>
          <w:tcPr>
            <w:tcW w:w="2840" w:type="dxa"/>
          </w:tcPr>
          <w:p w:rsidR="005D2D5E" w:rsidRPr="00D01ADB" w:rsidRDefault="005D2D5E" w:rsidP="00D75276">
            <w:pPr>
              <w:contextualSpacing/>
              <w:rPr>
                <w:color w:val="000000" w:themeColor="text1"/>
                <w:sz w:val="24"/>
                <w:szCs w:val="24"/>
                <w:rtl/>
              </w:rPr>
            </w:pPr>
            <w:r w:rsidRPr="00D01ADB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المشاركة </w:t>
            </w:r>
          </w:p>
        </w:tc>
        <w:tc>
          <w:tcPr>
            <w:tcW w:w="2841" w:type="dxa"/>
          </w:tcPr>
          <w:p w:rsidR="005D2D5E" w:rsidRPr="00D01ADB" w:rsidRDefault="005D2D5E" w:rsidP="00D75276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  <w:r w:rsidRPr="00D01ADB">
              <w:rPr>
                <w:rFonts w:hint="cs"/>
                <w:color w:val="000000" w:themeColor="text1"/>
                <w:sz w:val="24"/>
                <w:szCs w:val="24"/>
                <w:rtl/>
              </w:rPr>
              <w:t>-</w:t>
            </w:r>
          </w:p>
        </w:tc>
        <w:tc>
          <w:tcPr>
            <w:tcW w:w="2841" w:type="dxa"/>
          </w:tcPr>
          <w:p w:rsidR="005D2D5E" w:rsidRPr="00D01ADB" w:rsidRDefault="005D2D5E" w:rsidP="00D75276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  <w:r w:rsidRPr="00D01ADB">
              <w:rPr>
                <w:rFonts w:hint="cs"/>
                <w:color w:val="000000" w:themeColor="text1"/>
                <w:sz w:val="24"/>
                <w:szCs w:val="24"/>
                <w:rtl/>
              </w:rPr>
              <w:t>5</w:t>
            </w:r>
          </w:p>
        </w:tc>
      </w:tr>
      <w:tr w:rsidR="005D2D5E" w:rsidRPr="00D01ADB" w:rsidTr="00D75276">
        <w:tc>
          <w:tcPr>
            <w:tcW w:w="2840" w:type="dxa"/>
          </w:tcPr>
          <w:p w:rsidR="005D2D5E" w:rsidRPr="00D01ADB" w:rsidRDefault="005D2D5E" w:rsidP="00D75276">
            <w:pPr>
              <w:contextualSpacing/>
              <w:rPr>
                <w:color w:val="000000" w:themeColor="text1"/>
                <w:sz w:val="24"/>
                <w:szCs w:val="24"/>
                <w:rtl/>
              </w:rPr>
            </w:pPr>
            <w:r w:rsidRPr="00D01ADB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أداء التجارب العملية </w:t>
            </w:r>
          </w:p>
        </w:tc>
        <w:tc>
          <w:tcPr>
            <w:tcW w:w="2841" w:type="dxa"/>
          </w:tcPr>
          <w:p w:rsidR="005D2D5E" w:rsidRPr="00D01ADB" w:rsidRDefault="005D2D5E" w:rsidP="00D75276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  <w:r w:rsidRPr="00D01ADB">
              <w:rPr>
                <w:rFonts w:hint="cs"/>
                <w:color w:val="000000" w:themeColor="text1"/>
                <w:sz w:val="24"/>
                <w:szCs w:val="24"/>
                <w:rtl/>
              </w:rPr>
              <w:t>-</w:t>
            </w:r>
          </w:p>
        </w:tc>
        <w:tc>
          <w:tcPr>
            <w:tcW w:w="2841" w:type="dxa"/>
          </w:tcPr>
          <w:p w:rsidR="005D2D5E" w:rsidRPr="00D01ADB" w:rsidRDefault="005D2D5E" w:rsidP="00D75276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  <w:r w:rsidRPr="00D01ADB">
              <w:rPr>
                <w:rFonts w:hint="cs"/>
                <w:color w:val="000000" w:themeColor="text1"/>
                <w:sz w:val="24"/>
                <w:szCs w:val="24"/>
                <w:rtl/>
              </w:rPr>
              <w:t>5</w:t>
            </w:r>
          </w:p>
        </w:tc>
      </w:tr>
      <w:tr w:rsidR="005D2D5E" w:rsidRPr="00D01ADB" w:rsidTr="00D75276">
        <w:tc>
          <w:tcPr>
            <w:tcW w:w="2840" w:type="dxa"/>
          </w:tcPr>
          <w:p w:rsidR="005D2D5E" w:rsidRDefault="005D2D5E" w:rsidP="00D75276">
            <w:pPr>
              <w:contextualSpacing/>
              <w:rPr>
                <w:rFonts w:hint="cs"/>
                <w:color w:val="000000" w:themeColor="text1"/>
                <w:sz w:val="24"/>
                <w:szCs w:val="24"/>
                <w:rtl/>
              </w:rPr>
            </w:pPr>
            <w:r w:rsidRPr="00D01ADB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الواجبات وأوراق العمل </w:t>
            </w:r>
            <w:r w:rsidR="00946581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: </w:t>
            </w:r>
          </w:p>
          <w:p w:rsidR="00946581" w:rsidRPr="00946581" w:rsidRDefault="00946581" w:rsidP="00946581">
            <w:pPr>
              <w:pStyle w:val="a4"/>
              <w:numPr>
                <w:ilvl w:val="0"/>
                <w:numId w:val="12"/>
              </w:numPr>
              <w:rPr>
                <w:rFonts w:hint="cs"/>
                <w:color w:val="000000" w:themeColor="text1"/>
                <w:sz w:val="24"/>
                <w:szCs w:val="24"/>
                <w:rtl/>
              </w:rPr>
            </w:pPr>
            <w:r w:rsidRPr="00946581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 تقارير علمية </w:t>
            </w:r>
          </w:p>
          <w:p w:rsidR="00946581" w:rsidRDefault="00946581" w:rsidP="00946581">
            <w:pPr>
              <w:pStyle w:val="a4"/>
              <w:numPr>
                <w:ilvl w:val="0"/>
                <w:numId w:val="12"/>
              </w:numPr>
              <w:rPr>
                <w:rFonts w:hint="cs"/>
                <w:color w:val="000000" w:themeColor="text1"/>
                <w:sz w:val="24"/>
                <w:szCs w:val="24"/>
              </w:rPr>
            </w:pPr>
            <w:r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- ترجمة مقالات </w:t>
            </w:r>
          </w:p>
          <w:p w:rsidR="00946581" w:rsidRDefault="00946581" w:rsidP="00946581">
            <w:pPr>
              <w:pStyle w:val="a4"/>
              <w:numPr>
                <w:ilvl w:val="0"/>
                <w:numId w:val="12"/>
              </w:numPr>
              <w:rPr>
                <w:rFonts w:hint="cs"/>
                <w:color w:val="000000" w:themeColor="text1"/>
                <w:sz w:val="24"/>
                <w:szCs w:val="24"/>
              </w:rPr>
            </w:pPr>
            <w:r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- أفلام علمية </w:t>
            </w:r>
          </w:p>
          <w:p w:rsidR="00946581" w:rsidRPr="00946581" w:rsidRDefault="00946581" w:rsidP="00946581">
            <w:pPr>
              <w:rPr>
                <w:color w:val="000000" w:themeColor="text1"/>
                <w:sz w:val="24"/>
                <w:szCs w:val="24"/>
                <w:rtl/>
              </w:rPr>
            </w:pPr>
            <w:r>
              <w:rPr>
                <w:rFonts w:hint="cs"/>
                <w:color w:val="000000" w:themeColor="text1"/>
                <w:sz w:val="24"/>
                <w:szCs w:val="24"/>
                <w:rtl/>
              </w:rPr>
              <w:t>تسلم في نفس الوقت المحدد من اعطائها</w:t>
            </w:r>
          </w:p>
        </w:tc>
        <w:tc>
          <w:tcPr>
            <w:tcW w:w="2841" w:type="dxa"/>
          </w:tcPr>
          <w:p w:rsidR="005D2D5E" w:rsidRPr="00D01ADB" w:rsidRDefault="005D2D5E" w:rsidP="00D75276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  <w:r w:rsidRPr="00D01ADB">
              <w:rPr>
                <w:rFonts w:hint="cs"/>
                <w:color w:val="000000" w:themeColor="text1"/>
                <w:sz w:val="24"/>
                <w:szCs w:val="24"/>
                <w:rtl/>
              </w:rPr>
              <w:t>-</w:t>
            </w:r>
          </w:p>
        </w:tc>
        <w:tc>
          <w:tcPr>
            <w:tcW w:w="2841" w:type="dxa"/>
          </w:tcPr>
          <w:p w:rsidR="005D2D5E" w:rsidRPr="00D01ADB" w:rsidRDefault="005D2D5E" w:rsidP="00D75276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  <w:r w:rsidRPr="00D01ADB">
              <w:rPr>
                <w:rFonts w:hint="cs"/>
                <w:color w:val="000000" w:themeColor="text1"/>
                <w:sz w:val="24"/>
                <w:szCs w:val="24"/>
                <w:rtl/>
              </w:rPr>
              <w:t>10</w:t>
            </w:r>
          </w:p>
        </w:tc>
      </w:tr>
      <w:tr w:rsidR="005D2D5E" w:rsidRPr="00D01ADB" w:rsidTr="00D75276">
        <w:tc>
          <w:tcPr>
            <w:tcW w:w="2840" w:type="dxa"/>
          </w:tcPr>
          <w:p w:rsidR="005D2D5E" w:rsidRPr="00D01ADB" w:rsidRDefault="005D2D5E" w:rsidP="00D75276">
            <w:pPr>
              <w:contextualSpacing/>
              <w:rPr>
                <w:color w:val="000000" w:themeColor="text1"/>
                <w:sz w:val="24"/>
                <w:szCs w:val="24"/>
                <w:rtl/>
              </w:rPr>
            </w:pPr>
            <w:r w:rsidRPr="00D01ADB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الاختبار التحريري النهائي </w:t>
            </w:r>
          </w:p>
        </w:tc>
        <w:tc>
          <w:tcPr>
            <w:tcW w:w="2841" w:type="dxa"/>
          </w:tcPr>
          <w:p w:rsidR="005D2D5E" w:rsidRPr="00D01ADB" w:rsidRDefault="005D2D5E" w:rsidP="00D75276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  <w:r w:rsidRPr="00D01ADB">
              <w:rPr>
                <w:rFonts w:hint="cs"/>
                <w:color w:val="000000" w:themeColor="text1"/>
                <w:sz w:val="24"/>
                <w:szCs w:val="24"/>
                <w:rtl/>
              </w:rPr>
              <w:t>-</w:t>
            </w:r>
          </w:p>
        </w:tc>
        <w:tc>
          <w:tcPr>
            <w:tcW w:w="2841" w:type="dxa"/>
          </w:tcPr>
          <w:p w:rsidR="005D2D5E" w:rsidRPr="00D01ADB" w:rsidRDefault="005D2D5E" w:rsidP="00D75276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  <w:r w:rsidRPr="00D01ADB">
              <w:rPr>
                <w:rFonts w:hint="cs"/>
                <w:color w:val="000000" w:themeColor="text1"/>
                <w:sz w:val="24"/>
                <w:szCs w:val="24"/>
                <w:rtl/>
              </w:rPr>
              <w:t>40</w:t>
            </w:r>
          </w:p>
        </w:tc>
      </w:tr>
    </w:tbl>
    <w:p w:rsidR="005D2D5E" w:rsidRDefault="00D01ADB" w:rsidP="005D2D5E">
      <w:pPr>
        <w:spacing w:line="240" w:lineRule="auto"/>
        <w:contextualSpacing/>
        <w:rPr>
          <w:color w:val="000000" w:themeColor="text1"/>
          <w:sz w:val="24"/>
          <w:szCs w:val="24"/>
          <w:rtl/>
        </w:rPr>
      </w:pPr>
      <w:r>
        <w:rPr>
          <w:rFonts w:hint="cs"/>
          <w:color w:val="000000" w:themeColor="text1"/>
          <w:sz w:val="24"/>
          <w:szCs w:val="24"/>
          <w:rtl/>
        </w:rPr>
        <w:t xml:space="preserve">مواعيد هامه : </w:t>
      </w:r>
    </w:p>
    <w:p w:rsidR="00D01ADB" w:rsidRDefault="00D01ADB" w:rsidP="00946581">
      <w:pPr>
        <w:spacing w:line="240" w:lineRule="auto"/>
        <w:contextualSpacing/>
        <w:rPr>
          <w:color w:val="000000" w:themeColor="text1"/>
          <w:sz w:val="24"/>
          <w:szCs w:val="24"/>
          <w:rtl/>
        </w:rPr>
      </w:pPr>
      <w:r>
        <w:rPr>
          <w:rFonts w:hint="cs"/>
          <w:color w:val="000000" w:themeColor="text1"/>
          <w:sz w:val="24"/>
          <w:szCs w:val="24"/>
          <w:rtl/>
        </w:rPr>
        <w:t xml:space="preserve">شعبة </w:t>
      </w:r>
      <w:r w:rsidR="00EB3070">
        <w:rPr>
          <w:rFonts w:hint="cs"/>
          <w:color w:val="000000" w:themeColor="text1"/>
          <w:sz w:val="24"/>
          <w:szCs w:val="24"/>
          <w:rtl/>
        </w:rPr>
        <w:t xml:space="preserve">الاثنين : الاختبار الأول بتاريخ </w:t>
      </w:r>
      <w:r w:rsidR="00946581">
        <w:rPr>
          <w:rFonts w:hint="cs"/>
          <w:color w:val="000000" w:themeColor="text1"/>
          <w:sz w:val="24"/>
          <w:szCs w:val="24"/>
          <w:rtl/>
        </w:rPr>
        <w:t>6</w:t>
      </w:r>
      <w:r w:rsidR="00EB3070">
        <w:rPr>
          <w:rFonts w:hint="cs"/>
          <w:color w:val="000000" w:themeColor="text1"/>
          <w:sz w:val="24"/>
          <w:szCs w:val="24"/>
          <w:rtl/>
        </w:rPr>
        <w:t>/</w:t>
      </w:r>
      <w:r w:rsidR="00946581">
        <w:rPr>
          <w:rFonts w:hint="cs"/>
          <w:color w:val="000000" w:themeColor="text1"/>
          <w:sz w:val="24"/>
          <w:szCs w:val="24"/>
          <w:rtl/>
        </w:rPr>
        <w:t>1</w:t>
      </w:r>
      <w:r w:rsidR="00EB3070">
        <w:rPr>
          <w:rFonts w:hint="cs"/>
          <w:color w:val="000000" w:themeColor="text1"/>
          <w:sz w:val="24"/>
          <w:szCs w:val="24"/>
          <w:rtl/>
        </w:rPr>
        <w:t xml:space="preserve"> </w:t>
      </w:r>
      <w:r w:rsidR="00EB3070">
        <w:rPr>
          <w:color w:val="000000" w:themeColor="text1"/>
          <w:sz w:val="24"/>
          <w:szCs w:val="24"/>
          <w:rtl/>
        </w:rPr>
        <w:t>–</w:t>
      </w:r>
      <w:r w:rsidR="00EB3070">
        <w:rPr>
          <w:rFonts w:hint="cs"/>
          <w:color w:val="000000" w:themeColor="text1"/>
          <w:sz w:val="24"/>
          <w:szCs w:val="24"/>
          <w:rtl/>
        </w:rPr>
        <w:t xml:space="preserve"> المفاهيم الكيميائية </w:t>
      </w:r>
      <w:r w:rsidR="00946581">
        <w:rPr>
          <w:rFonts w:hint="cs"/>
          <w:color w:val="000000" w:themeColor="text1"/>
          <w:sz w:val="24"/>
          <w:szCs w:val="24"/>
          <w:rtl/>
        </w:rPr>
        <w:t>20</w:t>
      </w:r>
      <w:r w:rsidR="00EB3070">
        <w:rPr>
          <w:rFonts w:hint="cs"/>
          <w:color w:val="000000" w:themeColor="text1"/>
          <w:sz w:val="24"/>
          <w:szCs w:val="24"/>
          <w:rtl/>
        </w:rPr>
        <w:t xml:space="preserve">/1 </w:t>
      </w:r>
      <w:r w:rsidR="00EB3070">
        <w:rPr>
          <w:color w:val="000000" w:themeColor="text1"/>
          <w:sz w:val="24"/>
          <w:szCs w:val="24"/>
          <w:rtl/>
        </w:rPr>
        <w:t>–</w:t>
      </w:r>
      <w:r w:rsidR="00EB3070">
        <w:rPr>
          <w:rFonts w:hint="cs"/>
          <w:color w:val="000000" w:themeColor="text1"/>
          <w:sz w:val="24"/>
          <w:szCs w:val="24"/>
          <w:rtl/>
        </w:rPr>
        <w:t xml:space="preserve"> الثانى :11/2 </w:t>
      </w:r>
    </w:p>
    <w:p w:rsidR="00EB3070" w:rsidRDefault="00EB3070" w:rsidP="00946581">
      <w:pPr>
        <w:spacing w:line="240" w:lineRule="auto"/>
        <w:contextualSpacing/>
        <w:rPr>
          <w:color w:val="000000" w:themeColor="text1"/>
          <w:sz w:val="24"/>
          <w:szCs w:val="24"/>
          <w:rtl/>
        </w:rPr>
      </w:pPr>
      <w:r>
        <w:rPr>
          <w:rFonts w:hint="cs"/>
          <w:color w:val="000000" w:themeColor="text1"/>
          <w:sz w:val="24"/>
          <w:szCs w:val="24"/>
          <w:rtl/>
        </w:rPr>
        <w:t xml:space="preserve">شعبة الثلاثاء : الاختبار الأول بتاريخ </w:t>
      </w:r>
      <w:r w:rsidR="00946581">
        <w:rPr>
          <w:rFonts w:hint="cs"/>
          <w:color w:val="000000" w:themeColor="text1"/>
          <w:sz w:val="24"/>
          <w:szCs w:val="24"/>
          <w:rtl/>
        </w:rPr>
        <w:t>7</w:t>
      </w:r>
      <w:r>
        <w:rPr>
          <w:rFonts w:hint="cs"/>
          <w:color w:val="000000" w:themeColor="text1"/>
          <w:sz w:val="24"/>
          <w:szCs w:val="24"/>
          <w:rtl/>
        </w:rPr>
        <w:t xml:space="preserve">/ </w:t>
      </w:r>
      <w:r w:rsidR="00946581">
        <w:rPr>
          <w:rFonts w:hint="cs"/>
          <w:color w:val="000000" w:themeColor="text1"/>
          <w:sz w:val="24"/>
          <w:szCs w:val="24"/>
          <w:rtl/>
        </w:rPr>
        <w:t>1</w:t>
      </w:r>
      <w:r>
        <w:rPr>
          <w:rFonts w:hint="cs"/>
          <w:color w:val="000000" w:themeColor="text1"/>
          <w:sz w:val="24"/>
          <w:szCs w:val="24"/>
          <w:rtl/>
        </w:rPr>
        <w:t xml:space="preserve"> </w:t>
      </w:r>
      <w:r>
        <w:rPr>
          <w:color w:val="000000" w:themeColor="text1"/>
          <w:sz w:val="24"/>
          <w:szCs w:val="24"/>
          <w:rtl/>
        </w:rPr>
        <w:t>–</w:t>
      </w:r>
      <w:r>
        <w:rPr>
          <w:rFonts w:hint="cs"/>
          <w:color w:val="000000" w:themeColor="text1"/>
          <w:sz w:val="24"/>
          <w:szCs w:val="24"/>
          <w:rtl/>
        </w:rPr>
        <w:t xml:space="preserve"> المفاهيم الكيميائية </w:t>
      </w:r>
      <w:r w:rsidR="00946581">
        <w:rPr>
          <w:rFonts w:hint="cs"/>
          <w:color w:val="000000" w:themeColor="text1"/>
          <w:sz w:val="24"/>
          <w:szCs w:val="24"/>
          <w:rtl/>
        </w:rPr>
        <w:t>21</w:t>
      </w:r>
      <w:r>
        <w:rPr>
          <w:rFonts w:hint="cs"/>
          <w:color w:val="000000" w:themeColor="text1"/>
          <w:sz w:val="24"/>
          <w:szCs w:val="24"/>
          <w:rtl/>
        </w:rPr>
        <w:t xml:space="preserve">/1 </w:t>
      </w:r>
      <w:r>
        <w:rPr>
          <w:color w:val="000000" w:themeColor="text1"/>
          <w:sz w:val="24"/>
          <w:szCs w:val="24"/>
          <w:rtl/>
        </w:rPr>
        <w:t>–</w:t>
      </w:r>
      <w:r>
        <w:rPr>
          <w:rFonts w:hint="cs"/>
          <w:color w:val="000000" w:themeColor="text1"/>
          <w:sz w:val="24"/>
          <w:szCs w:val="24"/>
          <w:rtl/>
        </w:rPr>
        <w:t xml:space="preserve"> الثانى : 12/2</w:t>
      </w:r>
    </w:p>
    <w:p w:rsidR="00EB3070" w:rsidRDefault="00EB3070" w:rsidP="005D2D5E">
      <w:pPr>
        <w:spacing w:line="240" w:lineRule="auto"/>
        <w:contextualSpacing/>
        <w:rPr>
          <w:color w:val="000000" w:themeColor="text1"/>
          <w:sz w:val="24"/>
          <w:szCs w:val="24"/>
          <w:rtl/>
        </w:rPr>
      </w:pPr>
      <w:r>
        <w:rPr>
          <w:rFonts w:hint="cs"/>
          <w:color w:val="000000" w:themeColor="text1"/>
          <w:sz w:val="24"/>
          <w:szCs w:val="24"/>
          <w:rtl/>
        </w:rPr>
        <w:t>تعطى درجة الأنشطة في نفس الأسبوع التي تعطى فيه .</w:t>
      </w:r>
    </w:p>
    <w:p w:rsidR="00946581" w:rsidRDefault="00946581" w:rsidP="005D2D5E">
      <w:pPr>
        <w:spacing w:line="240" w:lineRule="auto"/>
        <w:contextualSpacing/>
        <w:rPr>
          <w:color w:val="000000" w:themeColor="text1"/>
          <w:sz w:val="24"/>
          <w:szCs w:val="24"/>
          <w:rtl/>
        </w:rPr>
      </w:pPr>
    </w:p>
    <w:p w:rsidR="00946581" w:rsidRDefault="00946581" w:rsidP="005D2D5E">
      <w:pPr>
        <w:spacing w:line="240" w:lineRule="auto"/>
        <w:contextualSpacing/>
        <w:rPr>
          <w:color w:val="000000" w:themeColor="text1"/>
          <w:sz w:val="24"/>
          <w:szCs w:val="24"/>
          <w:rtl/>
        </w:rPr>
      </w:pPr>
    </w:p>
    <w:p w:rsidR="00946581" w:rsidRDefault="00946581" w:rsidP="005D2D5E">
      <w:pPr>
        <w:spacing w:line="240" w:lineRule="auto"/>
        <w:contextualSpacing/>
        <w:rPr>
          <w:color w:val="000000" w:themeColor="text1"/>
          <w:sz w:val="24"/>
          <w:szCs w:val="24"/>
          <w:rtl/>
        </w:rPr>
      </w:pPr>
    </w:p>
    <w:p w:rsidR="00946581" w:rsidRDefault="00946581" w:rsidP="005D2D5E">
      <w:pPr>
        <w:spacing w:line="240" w:lineRule="auto"/>
        <w:contextualSpacing/>
        <w:rPr>
          <w:color w:val="000000" w:themeColor="text1"/>
          <w:sz w:val="24"/>
          <w:szCs w:val="24"/>
          <w:rtl/>
        </w:rPr>
      </w:pPr>
    </w:p>
    <w:p w:rsidR="00946581" w:rsidRPr="00D01ADB" w:rsidRDefault="00946581" w:rsidP="005D2D5E">
      <w:pPr>
        <w:spacing w:line="240" w:lineRule="auto"/>
        <w:contextualSpacing/>
        <w:rPr>
          <w:color w:val="000000" w:themeColor="text1"/>
          <w:sz w:val="24"/>
          <w:szCs w:val="24"/>
          <w:rtl/>
        </w:rPr>
      </w:pP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8522"/>
      </w:tblGrid>
      <w:tr w:rsidR="005D2D5E" w:rsidRPr="00D01ADB" w:rsidTr="00D75276">
        <w:tc>
          <w:tcPr>
            <w:tcW w:w="8522" w:type="dxa"/>
          </w:tcPr>
          <w:p w:rsidR="005D2D5E" w:rsidRPr="00D01ADB" w:rsidRDefault="005D2D5E" w:rsidP="00D75276">
            <w:pPr>
              <w:contextualSpacing/>
              <w:rPr>
                <w:color w:val="000000" w:themeColor="text1"/>
                <w:sz w:val="24"/>
                <w:szCs w:val="24"/>
                <w:rtl/>
              </w:rPr>
            </w:pPr>
            <w:r w:rsidRPr="00D01ADB">
              <w:rPr>
                <w:rFonts w:hint="cs"/>
                <w:color w:val="000000" w:themeColor="text1"/>
                <w:sz w:val="24"/>
                <w:szCs w:val="24"/>
                <w:rtl/>
              </w:rPr>
              <w:lastRenderedPageBreak/>
              <w:t>(5)مراجع معتمدة للمقرر :</w:t>
            </w:r>
          </w:p>
        </w:tc>
      </w:tr>
      <w:tr w:rsidR="005D2D5E" w:rsidRPr="00D01ADB" w:rsidTr="00D75276">
        <w:tc>
          <w:tcPr>
            <w:tcW w:w="8522" w:type="dxa"/>
          </w:tcPr>
          <w:p w:rsidR="005D2D5E" w:rsidRPr="00D01ADB" w:rsidRDefault="005D2D5E" w:rsidP="00D75276">
            <w:pPr>
              <w:ind w:left="360"/>
              <w:rPr>
                <w:sz w:val="24"/>
                <w:szCs w:val="24"/>
                <w:u w:val="single"/>
                <w:rtl/>
              </w:rPr>
            </w:pPr>
            <w:r w:rsidRPr="00D01ADB">
              <w:rPr>
                <w:rFonts w:hint="cs"/>
                <w:sz w:val="24"/>
                <w:szCs w:val="24"/>
                <w:u w:val="single"/>
                <w:rtl/>
                <w:lang w:bidi="ar-EG"/>
              </w:rPr>
              <w:t>المراجع:</w:t>
            </w:r>
          </w:p>
          <w:p w:rsidR="005D2D5E" w:rsidRPr="00D01ADB" w:rsidRDefault="005D2D5E" w:rsidP="00D75276">
            <w:pPr>
              <w:ind w:left="360"/>
              <w:rPr>
                <w:sz w:val="24"/>
                <w:szCs w:val="24"/>
                <w:rtl/>
              </w:rPr>
            </w:pPr>
          </w:p>
          <w:p w:rsidR="005D2D5E" w:rsidRPr="00D01ADB" w:rsidRDefault="005D2D5E" w:rsidP="005D2D5E">
            <w:pPr>
              <w:ind w:left="360"/>
              <w:rPr>
                <w:sz w:val="24"/>
                <w:szCs w:val="24"/>
                <w:rtl/>
              </w:rPr>
            </w:pPr>
            <w:r w:rsidRPr="00D01ADB">
              <w:rPr>
                <w:rFonts w:cs="Arial" w:hint="cs"/>
                <w:sz w:val="24"/>
                <w:szCs w:val="24"/>
                <w:rtl/>
              </w:rPr>
              <w:t>1-محمد</w:t>
            </w:r>
            <w:r w:rsidRPr="00D01ADB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01ADB">
              <w:rPr>
                <w:rFonts w:cs="Arial" w:hint="cs"/>
                <w:sz w:val="24"/>
                <w:szCs w:val="24"/>
                <w:rtl/>
              </w:rPr>
              <w:t>البيومي</w:t>
            </w:r>
            <w:r w:rsidRPr="00D01ADB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01ADB">
              <w:rPr>
                <w:rFonts w:cs="Arial" w:hint="cs"/>
                <w:sz w:val="24"/>
                <w:szCs w:val="24"/>
                <w:rtl/>
              </w:rPr>
              <w:t>و</w:t>
            </w:r>
            <w:r w:rsidRPr="00D01ADB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01ADB">
              <w:rPr>
                <w:rFonts w:cs="Arial" w:hint="cs"/>
                <w:sz w:val="24"/>
                <w:szCs w:val="24"/>
                <w:rtl/>
              </w:rPr>
              <w:t>هاني</w:t>
            </w:r>
            <w:r w:rsidRPr="00D01ADB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01ADB">
              <w:rPr>
                <w:rFonts w:cs="Arial" w:hint="cs"/>
                <w:sz w:val="24"/>
                <w:szCs w:val="24"/>
                <w:rtl/>
              </w:rPr>
              <w:t>عبدالسميع</w:t>
            </w:r>
            <w:r w:rsidRPr="00D01ADB">
              <w:rPr>
                <w:rFonts w:cs="Arial"/>
                <w:sz w:val="24"/>
                <w:szCs w:val="24"/>
                <w:rtl/>
              </w:rPr>
              <w:t xml:space="preserve"> (2008). </w:t>
            </w:r>
            <w:r w:rsidRPr="00D01ADB">
              <w:rPr>
                <w:rFonts w:cs="Arial" w:hint="cs"/>
                <w:sz w:val="24"/>
                <w:szCs w:val="24"/>
                <w:rtl/>
              </w:rPr>
              <w:t>أساسيات</w:t>
            </w:r>
            <w:r w:rsidRPr="00D01ADB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01ADB">
              <w:rPr>
                <w:rFonts w:cs="Arial" w:hint="cs"/>
                <w:sz w:val="24"/>
                <w:szCs w:val="24"/>
                <w:rtl/>
              </w:rPr>
              <w:t>علم</w:t>
            </w:r>
            <w:r w:rsidRPr="00D01ADB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01ADB">
              <w:rPr>
                <w:rFonts w:cs="Arial" w:hint="cs"/>
                <w:sz w:val="24"/>
                <w:szCs w:val="24"/>
                <w:rtl/>
              </w:rPr>
              <w:t>وظائف</w:t>
            </w:r>
            <w:r w:rsidRPr="00D01ADB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01ADB">
              <w:rPr>
                <w:rFonts w:cs="Arial" w:hint="cs"/>
                <w:sz w:val="24"/>
                <w:szCs w:val="24"/>
                <w:rtl/>
              </w:rPr>
              <w:t>الأعضاء</w:t>
            </w:r>
            <w:r w:rsidRPr="00D01ADB">
              <w:rPr>
                <w:rFonts w:cs="Arial"/>
                <w:sz w:val="24"/>
                <w:szCs w:val="24"/>
                <w:rtl/>
              </w:rPr>
              <w:t xml:space="preserve"> . </w:t>
            </w:r>
            <w:r w:rsidRPr="00D01ADB">
              <w:rPr>
                <w:rFonts w:cs="Arial" w:hint="cs"/>
                <w:sz w:val="24"/>
                <w:szCs w:val="24"/>
                <w:rtl/>
              </w:rPr>
              <w:t>مؤسسة</w:t>
            </w:r>
            <w:r w:rsidRPr="00D01ADB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01ADB">
              <w:rPr>
                <w:rFonts w:cs="Arial" w:hint="cs"/>
                <w:sz w:val="24"/>
                <w:szCs w:val="24"/>
                <w:rtl/>
              </w:rPr>
              <w:t>الدار</w:t>
            </w:r>
            <w:r w:rsidRPr="00D01ADB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01ADB">
              <w:rPr>
                <w:rFonts w:cs="Arial" w:hint="cs"/>
                <w:sz w:val="24"/>
                <w:szCs w:val="24"/>
                <w:rtl/>
              </w:rPr>
              <w:t>العربية</w:t>
            </w:r>
            <w:r w:rsidRPr="00D01ADB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01ADB">
              <w:rPr>
                <w:rFonts w:cs="Arial" w:hint="cs"/>
                <w:sz w:val="24"/>
                <w:szCs w:val="24"/>
                <w:rtl/>
              </w:rPr>
              <w:t>للكتاب</w:t>
            </w:r>
            <w:r w:rsidRPr="00D01ADB">
              <w:rPr>
                <w:rFonts w:cs="Arial"/>
                <w:sz w:val="24"/>
                <w:szCs w:val="24"/>
                <w:rtl/>
              </w:rPr>
              <w:t xml:space="preserve"> .</w:t>
            </w:r>
          </w:p>
          <w:p w:rsidR="005D2D5E" w:rsidRPr="00D01ADB" w:rsidRDefault="005D2D5E" w:rsidP="005D2D5E">
            <w:pPr>
              <w:ind w:left="360"/>
              <w:rPr>
                <w:sz w:val="24"/>
                <w:szCs w:val="24"/>
              </w:rPr>
            </w:pPr>
            <w:r w:rsidRPr="00D01ADB">
              <w:rPr>
                <w:sz w:val="24"/>
                <w:szCs w:val="24"/>
              </w:rPr>
              <w:t>Rastogi, S.C . (2009). Essentials of animal physiology . New age publisher</w:t>
            </w:r>
            <w:r w:rsidRPr="00D01ADB">
              <w:rPr>
                <w:rFonts w:cs="Arial"/>
                <w:sz w:val="24"/>
                <w:szCs w:val="24"/>
                <w:rtl/>
              </w:rPr>
              <w:t>. (2)</w:t>
            </w:r>
          </w:p>
          <w:p w:rsidR="005D2D5E" w:rsidRPr="00D01ADB" w:rsidRDefault="005D2D5E" w:rsidP="005D2D5E">
            <w:pPr>
              <w:ind w:left="360"/>
              <w:rPr>
                <w:sz w:val="24"/>
                <w:szCs w:val="24"/>
                <w:rtl/>
              </w:rPr>
            </w:pPr>
            <w:r w:rsidRPr="00D01ADB">
              <w:rPr>
                <w:rFonts w:cs="Arial" w:hint="cs"/>
                <w:sz w:val="24"/>
                <w:szCs w:val="24"/>
                <w:rtl/>
              </w:rPr>
              <w:t>2-مذكرات</w:t>
            </w:r>
            <w:r w:rsidRPr="00D01ADB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01ADB">
              <w:rPr>
                <w:rFonts w:cs="Arial" w:hint="cs"/>
                <w:sz w:val="24"/>
                <w:szCs w:val="24"/>
                <w:rtl/>
              </w:rPr>
              <w:t>مقرر</w:t>
            </w:r>
            <w:r w:rsidRPr="00D01ADB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01ADB">
              <w:rPr>
                <w:rFonts w:cs="Arial" w:hint="cs"/>
                <w:sz w:val="24"/>
                <w:szCs w:val="24"/>
                <w:rtl/>
              </w:rPr>
              <w:t>علم</w:t>
            </w:r>
            <w:r w:rsidRPr="00D01ADB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01ADB">
              <w:rPr>
                <w:rFonts w:cs="Arial" w:hint="cs"/>
                <w:sz w:val="24"/>
                <w:szCs w:val="24"/>
                <w:rtl/>
              </w:rPr>
              <w:t>النفس</w:t>
            </w:r>
            <w:r w:rsidRPr="00D01ADB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01ADB">
              <w:rPr>
                <w:rFonts w:cs="Arial" w:hint="cs"/>
                <w:sz w:val="24"/>
                <w:szCs w:val="24"/>
                <w:rtl/>
              </w:rPr>
              <w:t>الحيوي</w:t>
            </w:r>
            <w:r w:rsidRPr="00D01ADB">
              <w:rPr>
                <w:rFonts w:cs="Arial"/>
                <w:sz w:val="24"/>
                <w:szCs w:val="24"/>
                <w:rtl/>
              </w:rPr>
              <w:t xml:space="preserve"> 2 </w:t>
            </w:r>
            <w:r w:rsidRPr="00D01ADB">
              <w:rPr>
                <w:rFonts w:cs="Arial" w:hint="cs"/>
                <w:sz w:val="24"/>
                <w:szCs w:val="24"/>
                <w:rtl/>
              </w:rPr>
              <w:t>للدكتورة</w:t>
            </w:r>
            <w:r w:rsidRPr="00D01ADB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01ADB">
              <w:rPr>
                <w:rFonts w:cs="Arial" w:hint="cs"/>
                <w:sz w:val="24"/>
                <w:szCs w:val="24"/>
                <w:rtl/>
              </w:rPr>
              <w:t>سمية</w:t>
            </w:r>
            <w:r w:rsidRPr="00D01ADB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01ADB">
              <w:rPr>
                <w:rFonts w:cs="Arial" w:hint="cs"/>
                <w:sz w:val="24"/>
                <w:szCs w:val="24"/>
                <w:rtl/>
              </w:rPr>
              <w:t>النجاشي</w:t>
            </w:r>
            <w:r w:rsidRPr="00D01ADB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01ADB">
              <w:rPr>
                <w:rFonts w:cs="Arial" w:hint="cs"/>
                <w:sz w:val="24"/>
                <w:szCs w:val="24"/>
                <w:rtl/>
              </w:rPr>
              <w:t>والدكتورة</w:t>
            </w:r>
            <w:r w:rsidRPr="00D01ADB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01ADB">
              <w:rPr>
                <w:rFonts w:cs="Arial" w:hint="cs"/>
                <w:sz w:val="24"/>
                <w:szCs w:val="24"/>
                <w:rtl/>
              </w:rPr>
              <w:t>أمل</w:t>
            </w:r>
            <w:r w:rsidRPr="00D01ADB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01ADB">
              <w:rPr>
                <w:rFonts w:cs="Arial" w:hint="cs"/>
                <w:sz w:val="24"/>
                <w:szCs w:val="24"/>
                <w:rtl/>
              </w:rPr>
              <w:t>الدوة</w:t>
            </w:r>
            <w:r w:rsidRPr="00D01ADB">
              <w:rPr>
                <w:rFonts w:cs="Arial"/>
                <w:sz w:val="24"/>
                <w:szCs w:val="24"/>
                <w:rtl/>
              </w:rPr>
              <w:t xml:space="preserve"> (</w:t>
            </w:r>
            <w:r w:rsidRPr="00D01ADB">
              <w:rPr>
                <w:rFonts w:cs="Arial" w:hint="cs"/>
                <w:sz w:val="24"/>
                <w:szCs w:val="24"/>
                <w:rtl/>
              </w:rPr>
              <w:t>جزء</w:t>
            </w:r>
            <w:r w:rsidRPr="00D01ADB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01ADB">
              <w:rPr>
                <w:rFonts w:cs="Arial" w:hint="cs"/>
                <w:sz w:val="24"/>
                <w:szCs w:val="24"/>
                <w:rtl/>
              </w:rPr>
              <w:t>نظري</w:t>
            </w:r>
            <w:r w:rsidRPr="00D01ADB">
              <w:rPr>
                <w:rFonts w:cs="Arial"/>
                <w:sz w:val="24"/>
                <w:szCs w:val="24"/>
                <w:rtl/>
              </w:rPr>
              <w:t xml:space="preserve"> + </w:t>
            </w:r>
            <w:r w:rsidRPr="00D01ADB">
              <w:rPr>
                <w:rFonts w:cs="Arial" w:hint="cs"/>
                <w:sz w:val="24"/>
                <w:szCs w:val="24"/>
                <w:rtl/>
              </w:rPr>
              <w:t>جزء</w:t>
            </w:r>
            <w:r w:rsidRPr="00D01ADB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01ADB">
              <w:rPr>
                <w:rFonts w:cs="Arial" w:hint="cs"/>
                <w:sz w:val="24"/>
                <w:szCs w:val="24"/>
                <w:rtl/>
              </w:rPr>
              <w:t>عملي</w:t>
            </w:r>
            <w:r w:rsidRPr="00D01ADB">
              <w:rPr>
                <w:rFonts w:cs="Arial"/>
                <w:sz w:val="24"/>
                <w:szCs w:val="24"/>
                <w:rtl/>
              </w:rPr>
              <w:t>)</w:t>
            </w:r>
          </w:p>
          <w:p w:rsidR="005D2D5E" w:rsidRPr="00D01ADB" w:rsidRDefault="005D2D5E" w:rsidP="005D2D5E">
            <w:pPr>
              <w:ind w:left="360"/>
              <w:rPr>
                <w:sz w:val="24"/>
                <w:szCs w:val="24"/>
                <w:rtl/>
              </w:rPr>
            </w:pPr>
            <w:r w:rsidRPr="00D01ADB">
              <w:rPr>
                <w:rFonts w:cs="Arial" w:hint="cs"/>
                <w:sz w:val="24"/>
                <w:szCs w:val="24"/>
                <w:rtl/>
              </w:rPr>
              <w:t>3-أوراق</w:t>
            </w:r>
            <w:r w:rsidRPr="00D01ADB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01ADB">
              <w:rPr>
                <w:rFonts w:cs="Arial" w:hint="cs"/>
                <w:sz w:val="24"/>
                <w:szCs w:val="24"/>
                <w:rtl/>
              </w:rPr>
              <w:t>العمل</w:t>
            </w:r>
            <w:r w:rsidRPr="00D01ADB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01ADB">
              <w:rPr>
                <w:rFonts w:cs="Arial" w:hint="cs"/>
                <w:sz w:val="24"/>
                <w:szCs w:val="24"/>
                <w:rtl/>
              </w:rPr>
              <w:t>وشرائح</w:t>
            </w:r>
            <w:r w:rsidRPr="00D01ADB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01ADB">
              <w:rPr>
                <w:rFonts w:cs="Arial" w:hint="cs"/>
                <w:sz w:val="24"/>
                <w:szCs w:val="24"/>
                <w:rtl/>
              </w:rPr>
              <w:t>العرض</w:t>
            </w:r>
            <w:r w:rsidRPr="00D01ADB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01ADB">
              <w:rPr>
                <w:rFonts w:cs="Arial" w:hint="cs"/>
                <w:sz w:val="24"/>
                <w:szCs w:val="24"/>
                <w:rtl/>
              </w:rPr>
              <w:t>في</w:t>
            </w:r>
            <w:r w:rsidRPr="00D01ADB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01ADB">
              <w:rPr>
                <w:rFonts w:cs="Arial" w:hint="cs"/>
                <w:sz w:val="24"/>
                <w:szCs w:val="24"/>
                <w:rtl/>
              </w:rPr>
              <w:t>الصفحة</w:t>
            </w:r>
            <w:r w:rsidRPr="00D01ADB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01ADB">
              <w:rPr>
                <w:rFonts w:cs="Arial" w:hint="cs"/>
                <w:sz w:val="24"/>
                <w:szCs w:val="24"/>
                <w:rtl/>
              </w:rPr>
              <w:t>الإلكترونية</w:t>
            </w:r>
            <w:r w:rsidRPr="00D01ADB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01ADB">
              <w:rPr>
                <w:rFonts w:cs="Arial" w:hint="cs"/>
                <w:sz w:val="24"/>
                <w:szCs w:val="24"/>
                <w:rtl/>
              </w:rPr>
              <w:t>الخاصة</w:t>
            </w:r>
            <w:r w:rsidRPr="00D01ADB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01ADB">
              <w:rPr>
                <w:rFonts w:cs="Arial" w:hint="cs"/>
                <w:sz w:val="24"/>
                <w:szCs w:val="24"/>
                <w:rtl/>
              </w:rPr>
              <w:t>بأستاذة</w:t>
            </w:r>
            <w:r w:rsidRPr="00D01ADB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01ADB">
              <w:rPr>
                <w:rFonts w:cs="Arial" w:hint="cs"/>
                <w:sz w:val="24"/>
                <w:szCs w:val="24"/>
                <w:rtl/>
              </w:rPr>
              <w:t>المقرر</w:t>
            </w:r>
            <w:r w:rsidRPr="00D01ADB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01ADB">
              <w:rPr>
                <w:rFonts w:cs="Arial" w:hint="cs"/>
                <w:sz w:val="24"/>
                <w:szCs w:val="24"/>
                <w:rtl/>
              </w:rPr>
              <w:t>في</w:t>
            </w:r>
            <w:r w:rsidRPr="00D01ADB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01ADB">
              <w:rPr>
                <w:rFonts w:cs="Arial" w:hint="cs"/>
                <w:sz w:val="24"/>
                <w:szCs w:val="24"/>
                <w:rtl/>
              </w:rPr>
              <w:t>موقع</w:t>
            </w:r>
            <w:r w:rsidRPr="00D01ADB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01ADB">
              <w:rPr>
                <w:rFonts w:cs="Arial" w:hint="cs"/>
                <w:sz w:val="24"/>
                <w:szCs w:val="24"/>
                <w:rtl/>
              </w:rPr>
              <w:t>الجامعة</w:t>
            </w:r>
            <w:r w:rsidRPr="00D01ADB">
              <w:rPr>
                <w:rFonts w:cs="Arial"/>
                <w:sz w:val="24"/>
                <w:szCs w:val="24"/>
                <w:rtl/>
              </w:rPr>
              <w:t xml:space="preserve"> .</w:t>
            </w:r>
          </w:p>
          <w:p w:rsidR="005D2D5E" w:rsidRPr="00D01ADB" w:rsidRDefault="005D2D5E" w:rsidP="005D2D5E">
            <w:pPr>
              <w:ind w:left="360"/>
              <w:rPr>
                <w:sz w:val="24"/>
                <w:szCs w:val="24"/>
                <w:rtl/>
              </w:rPr>
            </w:pPr>
            <w:r w:rsidRPr="00D01ADB">
              <w:rPr>
                <w:rFonts w:cs="Arial" w:hint="cs"/>
                <w:sz w:val="24"/>
                <w:szCs w:val="24"/>
                <w:rtl/>
              </w:rPr>
              <w:t>4</w:t>
            </w:r>
            <w:r w:rsidRPr="00D01ADB">
              <w:rPr>
                <w:rFonts w:cs="Arial"/>
                <w:sz w:val="24"/>
                <w:szCs w:val="24"/>
                <w:rtl/>
              </w:rPr>
              <w:t>-</w:t>
            </w:r>
            <w:r w:rsidRPr="00D01ADB">
              <w:rPr>
                <w:rFonts w:cs="Arial" w:hint="cs"/>
                <w:sz w:val="24"/>
                <w:szCs w:val="24"/>
                <w:rtl/>
              </w:rPr>
              <w:t>الكيمياء</w:t>
            </w:r>
            <w:r w:rsidRPr="00D01ADB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01ADB">
              <w:rPr>
                <w:rFonts w:cs="Arial" w:hint="cs"/>
                <w:sz w:val="24"/>
                <w:szCs w:val="24"/>
                <w:rtl/>
              </w:rPr>
              <w:t>العامة</w:t>
            </w:r>
            <w:r w:rsidRPr="00D01ADB">
              <w:rPr>
                <w:rFonts w:cs="Arial"/>
                <w:sz w:val="24"/>
                <w:szCs w:val="24"/>
                <w:rtl/>
              </w:rPr>
              <w:t xml:space="preserve"> : </w:t>
            </w:r>
            <w:r w:rsidRPr="00D01ADB">
              <w:rPr>
                <w:rFonts w:cs="Arial" w:hint="cs"/>
                <w:sz w:val="24"/>
                <w:szCs w:val="24"/>
                <w:rtl/>
              </w:rPr>
              <w:t>أحمد</w:t>
            </w:r>
            <w:r w:rsidRPr="00D01ADB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01ADB">
              <w:rPr>
                <w:rFonts w:cs="Arial" w:hint="cs"/>
                <w:sz w:val="24"/>
                <w:szCs w:val="24"/>
                <w:rtl/>
              </w:rPr>
              <w:t>العويس</w:t>
            </w:r>
            <w:r w:rsidRPr="00D01ADB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01ADB">
              <w:rPr>
                <w:rFonts w:cs="Arial" w:hint="cs"/>
                <w:sz w:val="24"/>
                <w:szCs w:val="24"/>
                <w:rtl/>
              </w:rPr>
              <w:t>و</w:t>
            </w:r>
            <w:r w:rsidRPr="00D01ADB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01ADB">
              <w:rPr>
                <w:rFonts w:cs="Arial" w:hint="cs"/>
                <w:sz w:val="24"/>
                <w:szCs w:val="24"/>
                <w:rtl/>
              </w:rPr>
              <w:t>آخرون</w:t>
            </w:r>
            <w:r w:rsidRPr="00D01ADB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01ADB">
              <w:rPr>
                <w:rFonts w:cs="Arial" w:hint="cs"/>
                <w:sz w:val="24"/>
                <w:szCs w:val="24"/>
                <w:rtl/>
              </w:rPr>
              <w:t>،</w:t>
            </w:r>
            <w:r w:rsidRPr="00D01ADB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01ADB">
              <w:rPr>
                <w:rFonts w:cs="Arial" w:hint="cs"/>
                <w:sz w:val="24"/>
                <w:szCs w:val="24"/>
                <w:rtl/>
              </w:rPr>
              <w:t>دار</w:t>
            </w:r>
            <w:r w:rsidRPr="00D01ADB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01ADB">
              <w:rPr>
                <w:rFonts w:cs="Arial" w:hint="cs"/>
                <w:sz w:val="24"/>
                <w:szCs w:val="24"/>
                <w:rtl/>
              </w:rPr>
              <w:t>الخريجى</w:t>
            </w:r>
            <w:r w:rsidRPr="00D01ADB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01ADB">
              <w:rPr>
                <w:rFonts w:cs="Arial" w:hint="cs"/>
                <w:sz w:val="24"/>
                <w:szCs w:val="24"/>
                <w:rtl/>
              </w:rPr>
              <w:t>،</w:t>
            </w:r>
            <w:r w:rsidRPr="00D01ADB">
              <w:rPr>
                <w:rFonts w:cs="Arial"/>
                <w:sz w:val="24"/>
                <w:szCs w:val="24"/>
                <w:rtl/>
              </w:rPr>
              <w:t>1992 1-</w:t>
            </w:r>
          </w:p>
          <w:p w:rsidR="005D2D5E" w:rsidRPr="00D01ADB" w:rsidRDefault="005D2D5E" w:rsidP="005D2D5E">
            <w:pPr>
              <w:ind w:left="360"/>
              <w:rPr>
                <w:sz w:val="24"/>
                <w:szCs w:val="24"/>
                <w:rtl/>
              </w:rPr>
            </w:pPr>
            <w:r w:rsidRPr="00D01ADB">
              <w:rPr>
                <w:rFonts w:cs="Arial" w:hint="cs"/>
                <w:sz w:val="24"/>
                <w:szCs w:val="24"/>
                <w:rtl/>
              </w:rPr>
              <w:t>5-أساسيات</w:t>
            </w:r>
            <w:r w:rsidRPr="00D01ADB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01ADB">
              <w:rPr>
                <w:rFonts w:cs="Arial" w:hint="cs"/>
                <w:sz w:val="24"/>
                <w:szCs w:val="24"/>
                <w:rtl/>
              </w:rPr>
              <w:t>فى</w:t>
            </w:r>
            <w:r w:rsidRPr="00D01ADB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01ADB">
              <w:rPr>
                <w:rFonts w:cs="Arial" w:hint="cs"/>
                <w:sz w:val="24"/>
                <w:szCs w:val="24"/>
                <w:rtl/>
              </w:rPr>
              <w:t>علم</w:t>
            </w:r>
            <w:r w:rsidRPr="00D01ADB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01ADB">
              <w:rPr>
                <w:rFonts w:cs="Arial" w:hint="cs"/>
                <w:sz w:val="24"/>
                <w:szCs w:val="24"/>
                <w:rtl/>
              </w:rPr>
              <w:t>الوراثة</w:t>
            </w:r>
            <w:r w:rsidRPr="00D01ADB">
              <w:rPr>
                <w:rFonts w:cs="Arial"/>
                <w:sz w:val="24"/>
                <w:szCs w:val="24"/>
                <w:rtl/>
              </w:rPr>
              <w:t xml:space="preserve"> : </w:t>
            </w:r>
            <w:r w:rsidRPr="00D01ADB">
              <w:rPr>
                <w:rFonts w:cs="Arial" w:hint="cs"/>
                <w:sz w:val="24"/>
                <w:szCs w:val="24"/>
                <w:rtl/>
              </w:rPr>
              <w:t>عائدة</w:t>
            </w:r>
            <w:r w:rsidRPr="00D01ADB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01ADB">
              <w:rPr>
                <w:rFonts w:cs="Arial" w:hint="cs"/>
                <w:sz w:val="24"/>
                <w:szCs w:val="24"/>
                <w:rtl/>
              </w:rPr>
              <w:t>عبد</w:t>
            </w:r>
            <w:r w:rsidRPr="00D01ADB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01ADB">
              <w:rPr>
                <w:rFonts w:cs="Arial" w:hint="cs"/>
                <w:sz w:val="24"/>
                <w:szCs w:val="24"/>
                <w:rtl/>
              </w:rPr>
              <w:t>الهادى</w:t>
            </w:r>
            <w:r w:rsidRPr="00D01ADB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01ADB">
              <w:rPr>
                <w:rFonts w:cs="Arial" w:hint="cs"/>
                <w:sz w:val="24"/>
                <w:szCs w:val="24"/>
                <w:rtl/>
              </w:rPr>
              <w:t>،</w:t>
            </w:r>
            <w:r w:rsidRPr="00D01ADB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01ADB">
              <w:rPr>
                <w:rFonts w:cs="Arial" w:hint="cs"/>
                <w:sz w:val="24"/>
                <w:szCs w:val="24"/>
                <w:rtl/>
              </w:rPr>
              <w:t>الأنوار</w:t>
            </w:r>
            <w:r w:rsidRPr="00D01ADB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01ADB">
              <w:rPr>
                <w:rFonts w:cs="Arial" w:hint="cs"/>
                <w:sz w:val="24"/>
                <w:szCs w:val="24"/>
                <w:rtl/>
              </w:rPr>
              <w:t>الحديثة</w:t>
            </w:r>
            <w:r w:rsidRPr="00D01ADB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01ADB">
              <w:rPr>
                <w:rFonts w:cs="Arial" w:hint="cs"/>
                <w:sz w:val="24"/>
                <w:szCs w:val="24"/>
                <w:rtl/>
              </w:rPr>
              <w:t>،</w:t>
            </w:r>
            <w:r w:rsidRPr="00D01ADB">
              <w:rPr>
                <w:rFonts w:cs="Arial"/>
                <w:sz w:val="24"/>
                <w:szCs w:val="24"/>
                <w:rtl/>
              </w:rPr>
              <w:t xml:space="preserve">1985 </w:t>
            </w:r>
          </w:p>
          <w:p w:rsidR="005D2D5E" w:rsidRPr="00D01ADB" w:rsidRDefault="005D2D5E" w:rsidP="005D2D5E">
            <w:pPr>
              <w:ind w:left="360"/>
              <w:rPr>
                <w:sz w:val="24"/>
                <w:szCs w:val="24"/>
                <w:rtl/>
              </w:rPr>
            </w:pPr>
            <w:r w:rsidRPr="00D01ADB">
              <w:rPr>
                <w:rFonts w:cs="Arial" w:hint="cs"/>
                <w:sz w:val="24"/>
                <w:szCs w:val="24"/>
                <w:rtl/>
              </w:rPr>
              <w:t>6-مقدمة</w:t>
            </w:r>
            <w:r w:rsidRPr="00D01ADB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01ADB">
              <w:rPr>
                <w:rFonts w:cs="Arial" w:hint="cs"/>
                <w:sz w:val="24"/>
                <w:szCs w:val="24"/>
                <w:rtl/>
              </w:rPr>
              <w:t>فى</w:t>
            </w:r>
            <w:r w:rsidRPr="00D01ADB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01ADB">
              <w:rPr>
                <w:rFonts w:cs="Arial" w:hint="cs"/>
                <w:sz w:val="24"/>
                <w:szCs w:val="24"/>
                <w:rtl/>
              </w:rPr>
              <w:t>علم</w:t>
            </w:r>
            <w:r w:rsidRPr="00D01ADB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01ADB">
              <w:rPr>
                <w:rFonts w:cs="Arial" w:hint="cs"/>
                <w:sz w:val="24"/>
                <w:szCs w:val="24"/>
                <w:rtl/>
              </w:rPr>
              <w:t>النفس</w:t>
            </w:r>
            <w:r w:rsidRPr="00D01ADB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01ADB">
              <w:rPr>
                <w:rFonts w:cs="Arial" w:hint="cs"/>
                <w:sz w:val="24"/>
                <w:szCs w:val="24"/>
                <w:rtl/>
              </w:rPr>
              <w:t>البيولوجى</w:t>
            </w:r>
            <w:r w:rsidRPr="00D01ADB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01ADB">
              <w:rPr>
                <w:rFonts w:cs="Arial" w:hint="cs"/>
                <w:sz w:val="24"/>
                <w:szCs w:val="24"/>
                <w:rtl/>
              </w:rPr>
              <w:t>،</w:t>
            </w:r>
            <w:r w:rsidRPr="00D01ADB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01ADB">
              <w:rPr>
                <w:rFonts w:cs="Arial" w:hint="cs"/>
                <w:sz w:val="24"/>
                <w:szCs w:val="24"/>
                <w:rtl/>
              </w:rPr>
              <w:t>سامى</w:t>
            </w:r>
            <w:r w:rsidRPr="00D01ADB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01ADB">
              <w:rPr>
                <w:rFonts w:cs="Arial" w:hint="cs"/>
                <w:sz w:val="24"/>
                <w:szCs w:val="24"/>
                <w:rtl/>
              </w:rPr>
              <w:t>عبد</w:t>
            </w:r>
            <w:r w:rsidRPr="00D01ADB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01ADB">
              <w:rPr>
                <w:rFonts w:cs="Arial" w:hint="cs"/>
                <w:sz w:val="24"/>
                <w:szCs w:val="24"/>
                <w:rtl/>
              </w:rPr>
              <w:t>القوى</w:t>
            </w:r>
            <w:r w:rsidRPr="00D01ADB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01ADB">
              <w:rPr>
                <w:rFonts w:cs="Arial" w:hint="cs"/>
                <w:sz w:val="24"/>
                <w:szCs w:val="24"/>
                <w:rtl/>
              </w:rPr>
              <w:t>،</w:t>
            </w:r>
            <w:r w:rsidRPr="00D01ADB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01ADB">
              <w:rPr>
                <w:rFonts w:cs="Arial" w:hint="cs"/>
                <w:sz w:val="24"/>
                <w:szCs w:val="24"/>
                <w:rtl/>
              </w:rPr>
              <w:t>مكتبة</w:t>
            </w:r>
            <w:r w:rsidRPr="00D01ADB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01ADB">
              <w:rPr>
                <w:rFonts w:cs="Arial" w:hint="cs"/>
                <w:sz w:val="24"/>
                <w:szCs w:val="24"/>
                <w:rtl/>
              </w:rPr>
              <w:t>النهضة</w:t>
            </w:r>
            <w:r w:rsidRPr="00D01ADB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01ADB">
              <w:rPr>
                <w:rFonts w:cs="Arial" w:hint="cs"/>
                <w:sz w:val="24"/>
                <w:szCs w:val="24"/>
                <w:rtl/>
              </w:rPr>
              <w:t>المصرية</w:t>
            </w:r>
            <w:r w:rsidRPr="00D01ADB">
              <w:rPr>
                <w:rFonts w:cs="Arial"/>
                <w:sz w:val="24"/>
                <w:szCs w:val="24"/>
                <w:rtl/>
              </w:rPr>
              <w:t xml:space="preserve"> 1994 </w:t>
            </w:r>
          </w:p>
          <w:p w:rsidR="005D2D5E" w:rsidRPr="00D01ADB" w:rsidRDefault="005D2D5E" w:rsidP="005D2D5E">
            <w:pPr>
              <w:ind w:left="360"/>
              <w:rPr>
                <w:sz w:val="24"/>
                <w:szCs w:val="24"/>
                <w:rtl/>
              </w:rPr>
            </w:pPr>
            <w:r w:rsidRPr="00D01ADB">
              <w:rPr>
                <w:rFonts w:cs="Arial" w:hint="cs"/>
                <w:sz w:val="24"/>
                <w:szCs w:val="24"/>
                <w:rtl/>
              </w:rPr>
              <w:t>7-علم</w:t>
            </w:r>
            <w:r w:rsidRPr="00D01ADB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01ADB">
              <w:rPr>
                <w:rFonts w:cs="Arial" w:hint="cs"/>
                <w:sz w:val="24"/>
                <w:szCs w:val="24"/>
                <w:rtl/>
              </w:rPr>
              <w:t>الخلية</w:t>
            </w:r>
            <w:r w:rsidRPr="00D01ADB">
              <w:rPr>
                <w:rFonts w:cs="Arial"/>
                <w:sz w:val="24"/>
                <w:szCs w:val="24"/>
                <w:rtl/>
              </w:rPr>
              <w:t xml:space="preserve"> : </w:t>
            </w:r>
            <w:r w:rsidRPr="00D01ADB">
              <w:rPr>
                <w:rFonts w:cs="Arial" w:hint="cs"/>
                <w:sz w:val="24"/>
                <w:szCs w:val="24"/>
                <w:rtl/>
              </w:rPr>
              <w:t>عبد</w:t>
            </w:r>
            <w:r w:rsidRPr="00D01ADB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01ADB">
              <w:rPr>
                <w:rFonts w:cs="Arial" w:hint="cs"/>
                <w:sz w:val="24"/>
                <w:szCs w:val="24"/>
                <w:rtl/>
              </w:rPr>
              <w:t>العزيز</w:t>
            </w:r>
            <w:r w:rsidRPr="00D01ADB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01ADB">
              <w:rPr>
                <w:rFonts w:cs="Arial" w:hint="cs"/>
                <w:sz w:val="24"/>
                <w:szCs w:val="24"/>
                <w:rtl/>
              </w:rPr>
              <w:t>الصالح،</w:t>
            </w:r>
            <w:r w:rsidRPr="00D01ADB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01ADB">
              <w:rPr>
                <w:rFonts w:cs="Arial" w:hint="cs"/>
                <w:sz w:val="24"/>
                <w:szCs w:val="24"/>
                <w:rtl/>
              </w:rPr>
              <w:t>دار</w:t>
            </w:r>
            <w:r w:rsidRPr="00D01ADB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01ADB">
              <w:rPr>
                <w:rFonts w:cs="Arial" w:hint="cs"/>
                <w:sz w:val="24"/>
                <w:szCs w:val="24"/>
                <w:rtl/>
              </w:rPr>
              <w:t>الخريجى</w:t>
            </w:r>
            <w:r w:rsidRPr="00D01ADB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01ADB">
              <w:rPr>
                <w:rFonts w:cs="Arial" w:hint="cs"/>
                <w:sz w:val="24"/>
                <w:szCs w:val="24"/>
                <w:rtl/>
              </w:rPr>
              <w:t>،</w:t>
            </w:r>
            <w:r w:rsidRPr="00D01ADB">
              <w:rPr>
                <w:rFonts w:cs="Arial"/>
                <w:sz w:val="24"/>
                <w:szCs w:val="24"/>
                <w:rtl/>
              </w:rPr>
              <w:t xml:space="preserve"> 1997 </w:t>
            </w:r>
          </w:p>
          <w:p w:rsidR="005D2D5E" w:rsidRPr="00D01ADB" w:rsidRDefault="005D2D5E" w:rsidP="005D2D5E">
            <w:pPr>
              <w:ind w:left="360"/>
              <w:rPr>
                <w:sz w:val="24"/>
                <w:szCs w:val="24"/>
                <w:rtl/>
              </w:rPr>
            </w:pPr>
            <w:r w:rsidRPr="00D01ADB">
              <w:rPr>
                <w:rFonts w:cs="Arial" w:hint="cs"/>
                <w:sz w:val="24"/>
                <w:szCs w:val="24"/>
                <w:rtl/>
              </w:rPr>
              <w:t>8-أساسيات</w:t>
            </w:r>
            <w:r w:rsidRPr="00D01ADB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01ADB">
              <w:rPr>
                <w:rFonts w:cs="Arial" w:hint="cs"/>
                <w:sz w:val="24"/>
                <w:szCs w:val="24"/>
                <w:rtl/>
              </w:rPr>
              <w:t>علم</w:t>
            </w:r>
            <w:r w:rsidRPr="00D01ADB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01ADB">
              <w:rPr>
                <w:rFonts w:cs="Arial" w:hint="cs"/>
                <w:sz w:val="24"/>
                <w:szCs w:val="24"/>
                <w:rtl/>
              </w:rPr>
              <w:t>وظائف</w:t>
            </w:r>
            <w:r w:rsidRPr="00D01ADB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01ADB">
              <w:rPr>
                <w:rFonts w:cs="Arial" w:hint="cs"/>
                <w:sz w:val="24"/>
                <w:szCs w:val="24"/>
                <w:rtl/>
              </w:rPr>
              <w:t>الأعضاء</w:t>
            </w:r>
            <w:r w:rsidRPr="00D01ADB">
              <w:rPr>
                <w:rFonts w:cs="Arial"/>
                <w:sz w:val="24"/>
                <w:szCs w:val="24"/>
                <w:rtl/>
              </w:rPr>
              <w:t xml:space="preserve"> : </w:t>
            </w:r>
            <w:r w:rsidRPr="00D01ADB">
              <w:rPr>
                <w:rFonts w:cs="Arial" w:hint="cs"/>
                <w:sz w:val="24"/>
                <w:szCs w:val="24"/>
                <w:rtl/>
              </w:rPr>
              <w:t>محمد</w:t>
            </w:r>
            <w:r w:rsidRPr="00D01ADB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01ADB">
              <w:rPr>
                <w:rFonts w:cs="Arial" w:hint="cs"/>
                <w:sz w:val="24"/>
                <w:szCs w:val="24"/>
                <w:rtl/>
              </w:rPr>
              <w:t>البيومي</w:t>
            </w:r>
            <w:r w:rsidRPr="00D01ADB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01ADB">
              <w:rPr>
                <w:rFonts w:cs="Arial" w:hint="cs"/>
                <w:sz w:val="24"/>
                <w:szCs w:val="24"/>
                <w:rtl/>
              </w:rPr>
              <w:t>وهاني</w:t>
            </w:r>
            <w:r w:rsidRPr="00D01ADB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01ADB">
              <w:rPr>
                <w:rFonts w:cs="Arial" w:hint="cs"/>
                <w:sz w:val="24"/>
                <w:szCs w:val="24"/>
                <w:rtl/>
              </w:rPr>
              <w:t>عبدالسميع</w:t>
            </w:r>
            <w:r w:rsidRPr="00D01ADB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01ADB">
              <w:rPr>
                <w:rFonts w:cs="Arial" w:hint="cs"/>
                <w:sz w:val="24"/>
                <w:szCs w:val="24"/>
                <w:rtl/>
              </w:rPr>
              <w:t>،</w:t>
            </w:r>
            <w:r w:rsidRPr="00D01ADB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01ADB">
              <w:rPr>
                <w:rFonts w:cs="Arial" w:hint="cs"/>
                <w:sz w:val="24"/>
                <w:szCs w:val="24"/>
                <w:rtl/>
              </w:rPr>
              <w:t>مؤسسة</w:t>
            </w:r>
            <w:r w:rsidRPr="00D01ADB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01ADB">
              <w:rPr>
                <w:rFonts w:cs="Arial" w:hint="cs"/>
                <w:sz w:val="24"/>
                <w:szCs w:val="24"/>
                <w:rtl/>
              </w:rPr>
              <w:t>الدار</w:t>
            </w:r>
            <w:r w:rsidRPr="00D01ADB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01ADB">
              <w:rPr>
                <w:rFonts w:cs="Arial" w:hint="cs"/>
                <w:sz w:val="24"/>
                <w:szCs w:val="24"/>
                <w:rtl/>
              </w:rPr>
              <w:t>العربية</w:t>
            </w:r>
            <w:r w:rsidRPr="00D01ADB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01ADB">
              <w:rPr>
                <w:rFonts w:cs="Arial" w:hint="cs"/>
                <w:sz w:val="24"/>
                <w:szCs w:val="24"/>
                <w:rtl/>
              </w:rPr>
              <w:t>للكتاب</w:t>
            </w:r>
            <w:r w:rsidRPr="00D01ADB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01ADB">
              <w:rPr>
                <w:rFonts w:cs="Arial" w:hint="cs"/>
                <w:sz w:val="24"/>
                <w:szCs w:val="24"/>
                <w:rtl/>
              </w:rPr>
              <w:t>،</w:t>
            </w:r>
            <w:r w:rsidRPr="00D01ADB">
              <w:rPr>
                <w:rFonts w:cs="Arial"/>
                <w:sz w:val="24"/>
                <w:szCs w:val="24"/>
                <w:rtl/>
              </w:rPr>
              <w:t xml:space="preserve"> 2008.</w:t>
            </w:r>
          </w:p>
          <w:p w:rsidR="005D2D5E" w:rsidRPr="00D01ADB" w:rsidRDefault="005D2D5E" w:rsidP="005D2D5E">
            <w:pPr>
              <w:ind w:left="360"/>
              <w:rPr>
                <w:sz w:val="24"/>
                <w:szCs w:val="24"/>
                <w:rtl/>
              </w:rPr>
            </w:pPr>
            <w:r w:rsidRPr="00D01ADB">
              <w:rPr>
                <w:rFonts w:cs="Arial" w:hint="cs"/>
                <w:sz w:val="24"/>
                <w:szCs w:val="24"/>
                <w:rtl/>
              </w:rPr>
              <w:t>9-دليل</w:t>
            </w:r>
            <w:r w:rsidRPr="00D01ADB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01ADB">
              <w:rPr>
                <w:rFonts w:cs="Arial" w:hint="cs"/>
                <w:sz w:val="24"/>
                <w:szCs w:val="24"/>
                <w:rtl/>
              </w:rPr>
              <w:t>صحة</w:t>
            </w:r>
            <w:r w:rsidRPr="00D01ADB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01ADB">
              <w:rPr>
                <w:rFonts w:cs="Arial" w:hint="cs"/>
                <w:sz w:val="24"/>
                <w:szCs w:val="24"/>
                <w:rtl/>
              </w:rPr>
              <w:t>الأسرة</w:t>
            </w:r>
            <w:r w:rsidRPr="00D01ADB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01ADB">
              <w:rPr>
                <w:rFonts w:cs="Arial" w:hint="cs"/>
                <w:sz w:val="24"/>
                <w:szCs w:val="24"/>
                <w:rtl/>
              </w:rPr>
              <w:t>من</w:t>
            </w:r>
            <w:r w:rsidRPr="00D01ADB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01ADB">
              <w:rPr>
                <w:rFonts w:cs="Arial" w:hint="cs"/>
                <w:sz w:val="24"/>
                <w:szCs w:val="24"/>
                <w:rtl/>
              </w:rPr>
              <w:t>اصدار</w:t>
            </w:r>
            <w:r w:rsidRPr="00D01ADB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01ADB">
              <w:rPr>
                <w:rFonts w:cs="Arial" w:hint="cs"/>
                <w:sz w:val="24"/>
                <w:szCs w:val="24"/>
                <w:rtl/>
              </w:rPr>
              <w:t>كلية</w:t>
            </w:r>
            <w:r w:rsidRPr="00D01ADB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01ADB">
              <w:rPr>
                <w:rFonts w:cs="Arial" w:hint="cs"/>
                <w:sz w:val="24"/>
                <w:szCs w:val="24"/>
                <w:rtl/>
              </w:rPr>
              <w:t>الطب</w:t>
            </w:r>
            <w:r w:rsidRPr="00D01ADB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01ADB">
              <w:rPr>
                <w:rFonts w:cs="Arial" w:hint="cs"/>
                <w:sz w:val="24"/>
                <w:szCs w:val="24"/>
                <w:rtl/>
              </w:rPr>
              <w:t>هارفارد</w:t>
            </w:r>
            <w:r w:rsidRPr="00D01ADB">
              <w:rPr>
                <w:rFonts w:cs="Arial"/>
                <w:sz w:val="24"/>
                <w:szCs w:val="24"/>
                <w:rtl/>
              </w:rPr>
              <w:t xml:space="preserve"> :</w:t>
            </w:r>
            <w:r w:rsidRPr="00D01ADB">
              <w:rPr>
                <w:rFonts w:cs="Arial" w:hint="cs"/>
                <w:sz w:val="24"/>
                <w:szCs w:val="24"/>
                <w:rtl/>
              </w:rPr>
              <w:t>مكتبة</w:t>
            </w:r>
            <w:r w:rsidRPr="00D01ADB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01ADB">
              <w:rPr>
                <w:rFonts w:cs="Arial" w:hint="cs"/>
                <w:sz w:val="24"/>
                <w:szCs w:val="24"/>
                <w:rtl/>
              </w:rPr>
              <w:t>جرير</w:t>
            </w:r>
            <w:r w:rsidRPr="00D01ADB">
              <w:rPr>
                <w:rFonts w:cs="Arial"/>
                <w:sz w:val="24"/>
                <w:szCs w:val="24"/>
                <w:rtl/>
              </w:rPr>
              <w:t xml:space="preserve"> ,2004 </w:t>
            </w:r>
          </w:p>
          <w:p w:rsidR="005D2D5E" w:rsidRPr="00D01ADB" w:rsidRDefault="005D2D5E" w:rsidP="005D2D5E">
            <w:pPr>
              <w:ind w:left="360"/>
              <w:rPr>
                <w:sz w:val="24"/>
                <w:szCs w:val="24"/>
                <w:rtl/>
              </w:rPr>
            </w:pPr>
            <w:r w:rsidRPr="00D01ADB">
              <w:rPr>
                <w:rFonts w:cs="Arial" w:hint="cs"/>
                <w:sz w:val="24"/>
                <w:szCs w:val="24"/>
                <w:rtl/>
              </w:rPr>
              <w:t>10-</w:t>
            </w:r>
            <w:r w:rsidRPr="00D01ADB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01ADB">
              <w:rPr>
                <w:rFonts w:cs="Arial" w:hint="cs"/>
                <w:sz w:val="24"/>
                <w:szCs w:val="24"/>
                <w:rtl/>
              </w:rPr>
              <w:t>العلاج</w:t>
            </w:r>
            <w:r w:rsidRPr="00D01ADB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01ADB">
              <w:rPr>
                <w:rFonts w:cs="Arial" w:hint="cs"/>
                <w:sz w:val="24"/>
                <w:szCs w:val="24"/>
                <w:rtl/>
              </w:rPr>
              <w:t>بالغذاء</w:t>
            </w:r>
            <w:r w:rsidRPr="00D01ADB">
              <w:rPr>
                <w:rFonts w:cs="Arial"/>
                <w:sz w:val="24"/>
                <w:szCs w:val="24"/>
                <w:rtl/>
              </w:rPr>
              <w:t xml:space="preserve"> : </w:t>
            </w:r>
            <w:r w:rsidRPr="00D01ADB">
              <w:rPr>
                <w:rFonts w:cs="Arial" w:hint="cs"/>
                <w:sz w:val="24"/>
                <w:szCs w:val="24"/>
                <w:rtl/>
              </w:rPr>
              <w:t>سيلين</w:t>
            </w:r>
            <w:r w:rsidRPr="00D01ADB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01ADB">
              <w:rPr>
                <w:rFonts w:cs="Arial" w:hint="cs"/>
                <w:sz w:val="24"/>
                <w:szCs w:val="24"/>
                <w:rtl/>
              </w:rPr>
              <w:t>ييجر</w:t>
            </w:r>
            <w:r w:rsidRPr="00D01ADB">
              <w:rPr>
                <w:rFonts w:cs="Arial"/>
                <w:sz w:val="24"/>
                <w:szCs w:val="24"/>
                <w:rtl/>
              </w:rPr>
              <w:t xml:space="preserve">  </w:t>
            </w:r>
            <w:r w:rsidRPr="00D01ADB">
              <w:rPr>
                <w:rFonts w:cs="Arial" w:hint="cs"/>
                <w:sz w:val="24"/>
                <w:szCs w:val="24"/>
                <w:rtl/>
              </w:rPr>
              <w:t>،</w:t>
            </w:r>
            <w:r w:rsidRPr="00D01ADB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01ADB">
              <w:rPr>
                <w:rFonts w:cs="Arial" w:hint="cs"/>
                <w:sz w:val="24"/>
                <w:szCs w:val="24"/>
                <w:rtl/>
              </w:rPr>
              <w:t>مكتبة</w:t>
            </w:r>
            <w:r w:rsidRPr="00D01ADB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01ADB">
              <w:rPr>
                <w:rFonts w:cs="Arial" w:hint="cs"/>
                <w:sz w:val="24"/>
                <w:szCs w:val="24"/>
                <w:rtl/>
              </w:rPr>
              <w:t>جرير</w:t>
            </w:r>
            <w:r w:rsidRPr="00D01ADB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01ADB">
              <w:rPr>
                <w:rFonts w:cs="Arial" w:hint="cs"/>
                <w:sz w:val="24"/>
                <w:szCs w:val="24"/>
                <w:rtl/>
              </w:rPr>
              <w:t>،</w:t>
            </w:r>
            <w:r w:rsidRPr="00D01ADB">
              <w:rPr>
                <w:rFonts w:cs="Arial"/>
                <w:sz w:val="24"/>
                <w:szCs w:val="24"/>
                <w:rtl/>
              </w:rPr>
              <w:t xml:space="preserve"> 2006 </w:t>
            </w:r>
          </w:p>
          <w:p w:rsidR="005D2D5E" w:rsidRPr="00D01ADB" w:rsidRDefault="005D2D5E" w:rsidP="00D01ADB">
            <w:pPr>
              <w:ind w:left="360"/>
              <w:rPr>
                <w:rFonts w:cs="Arial"/>
                <w:sz w:val="24"/>
                <w:szCs w:val="24"/>
                <w:rtl/>
              </w:rPr>
            </w:pPr>
            <w:r w:rsidRPr="00D01ADB">
              <w:rPr>
                <w:rFonts w:cs="Arial" w:hint="cs"/>
                <w:sz w:val="24"/>
                <w:szCs w:val="24"/>
                <w:rtl/>
              </w:rPr>
              <w:t>11-</w:t>
            </w:r>
            <w:r w:rsidRPr="00D01ADB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01ADB">
              <w:rPr>
                <w:rFonts w:cs="Arial" w:hint="cs"/>
                <w:sz w:val="24"/>
                <w:szCs w:val="24"/>
                <w:rtl/>
              </w:rPr>
              <w:t>موسوعة</w:t>
            </w:r>
            <w:r w:rsidRPr="00D01ADB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01ADB">
              <w:rPr>
                <w:rFonts w:cs="Arial" w:hint="cs"/>
                <w:sz w:val="24"/>
                <w:szCs w:val="24"/>
                <w:rtl/>
              </w:rPr>
              <w:t>الطب</w:t>
            </w:r>
            <w:r w:rsidRPr="00D01ADB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01ADB">
              <w:rPr>
                <w:rFonts w:cs="Arial" w:hint="cs"/>
                <w:sz w:val="24"/>
                <w:szCs w:val="24"/>
                <w:rtl/>
              </w:rPr>
              <w:t>الحديث</w:t>
            </w:r>
            <w:r w:rsidRPr="00D01ADB">
              <w:rPr>
                <w:rFonts w:cs="Arial"/>
                <w:sz w:val="24"/>
                <w:szCs w:val="24"/>
                <w:rtl/>
              </w:rPr>
              <w:t xml:space="preserve"> : </w:t>
            </w:r>
            <w:r w:rsidRPr="00D01ADB">
              <w:rPr>
                <w:rFonts w:cs="Arial" w:hint="cs"/>
                <w:sz w:val="24"/>
                <w:szCs w:val="24"/>
                <w:rtl/>
              </w:rPr>
              <w:t>الطب</w:t>
            </w:r>
            <w:r w:rsidRPr="00D01ADB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01ADB">
              <w:rPr>
                <w:rFonts w:cs="Arial" w:hint="cs"/>
                <w:sz w:val="24"/>
                <w:szCs w:val="24"/>
                <w:rtl/>
              </w:rPr>
              <w:t>التقليدى</w:t>
            </w:r>
            <w:r w:rsidRPr="00D01ADB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01ADB">
              <w:rPr>
                <w:rFonts w:cs="Arial" w:hint="cs"/>
                <w:sz w:val="24"/>
                <w:szCs w:val="24"/>
                <w:rtl/>
              </w:rPr>
              <w:t>والبديل</w:t>
            </w:r>
            <w:r w:rsidRPr="00D01ADB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01ADB">
              <w:rPr>
                <w:rFonts w:cs="Arial" w:hint="cs"/>
                <w:sz w:val="24"/>
                <w:szCs w:val="24"/>
                <w:rtl/>
              </w:rPr>
              <w:t>لجميع</w:t>
            </w:r>
            <w:r w:rsidRPr="00D01ADB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01ADB">
              <w:rPr>
                <w:rFonts w:cs="Arial" w:hint="cs"/>
                <w:sz w:val="24"/>
                <w:szCs w:val="24"/>
                <w:rtl/>
              </w:rPr>
              <w:t>الأعمار</w:t>
            </w:r>
            <w:r w:rsidRPr="00D01ADB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01ADB">
              <w:rPr>
                <w:rFonts w:cs="Arial" w:hint="cs"/>
                <w:sz w:val="24"/>
                <w:szCs w:val="24"/>
                <w:rtl/>
              </w:rPr>
              <w:t>،</w:t>
            </w:r>
            <w:r w:rsidRPr="00D01ADB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01ADB">
              <w:rPr>
                <w:rFonts w:cs="Arial" w:hint="cs"/>
                <w:sz w:val="24"/>
                <w:szCs w:val="24"/>
                <w:rtl/>
              </w:rPr>
              <w:t>ديفيد</w:t>
            </w:r>
            <w:r w:rsidRPr="00D01ADB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01ADB">
              <w:rPr>
                <w:rFonts w:cs="Arial" w:hint="cs"/>
                <w:sz w:val="24"/>
                <w:szCs w:val="24"/>
                <w:rtl/>
              </w:rPr>
              <w:t>سيرفان</w:t>
            </w:r>
            <w:r w:rsidRPr="00D01ADB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01ADB">
              <w:rPr>
                <w:rFonts w:cs="Arial" w:hint="cs"/>
                <w:sz w:val="24"/>
                <w:szCs w:val="24"/>
                <w:rtl/>
              </w:rPr>
              <w:t>شرايبر</w:t>
            </w:r>
            <w:r w:rsidRPr="00D01ADB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01ADB">
              <w:rPr>
                <w:rFonts w:cs="Arial" w:hint="cs"/>
                <w:sz w:val="24"/>
                <w:szCs w:val="24"/>
                <w:rtl/>
              </w:rPr>
              <w:t>،</w:t>
            </w:r>
            <w:r w:rsidRPr="00D01ADB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01ADB">
              <w:rPr>
                <w:rFonts w:cs="Arial" w:hint="cs"/>
                <w:sz w:val="24"/>
                <w:szCs w:val="24"/>
                <w:rtl/>
              </w:rPr>
              <w:t>مركز</w:t>
            </w:r>
            <w:r w:rsidRPr="00D01ADB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01ADB">
              <w:rPr>
                <w:rFonts w:cs="Arial" w:hint="cs"/>
                <w:sz w:val="24"/>
                <w:szCs w:val="24"/>
                <w:rtl/>
              </w:rPr>
              <w:t>الطب</w:t>
            </w:r>
            <w:r w:rsidRPr="00D01ADB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01ADB">
              <w:rPr>
                <w:rFonts w:cs="Arial" w:hint="cs"/>
                <w:sz w:val="24"/>
                <w:szCs w:val="24"/>
                <w:rtl/>
              </w:rPr>
              <w:t>التكاملى</w:t>
            </w:r>
            <w:r w:rsidRPr="00D01ADB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01ADB">
              <w:rPr>
                <w:rFonts w:cs="Arial" w:hint="cs"/>
                <w:sz w:val="24"/>
                <w:szCs w:val="24"/>
                <w:rtl/>
              </w:rPr>
              <w:t>بجامعة</w:t>
            </w:r>
            <w:r w:rsidRPr="00D01ADB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01ADB">
              <w:rPr>
                <w:rFonts w:cs="Arial" w:hint="cs"/>
                <w:sz w:val="24"/>
                <w:szCs w:val="24"/>
                <w:rtl/>
              </w:rPr>
              <w:t>ديوك</w:t>
            </w:r>
            <w:r w:rsidRPr="00D01ADB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01ADB">
              <w:rPr>
                <w:rFonts w:cs="Arial" w:hint="cs"/>
                <w:sz w:val="24"/>
                <w:szCs w:val="24"/>
                <w:rtl/>
              </w:rPr>
              <w:t>،</w:t>
            </w:r>
            <w:r w:rsidRPr="00D01ADB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01ADB">
              <w:rPr>
                <w:rFonts w:cs="Arial" w:hint="cs"/>
                <w:sz w:val="24"/>
                <w:szCs w:val="24"/>
                <w:rtl/>
              </w:rPr>
              <w:t>مكتبة</w:t>
            </w:r>
            <w:r w:rsidRPr="00D01ADB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01ADB">
              <w:rPr>
                <w:rFonts w:cs="Arial" w:hint="cs"/>
                <w:sz w:val="24"/>
                <w:szCs w:val="24"/>
                <w:rtl/>
              </w:rPr>
              <w:t>جرير</w:t>
            </w:r>
            <w:r w:rsidRPr="00D01ADB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01ADB">
              <w:rPr>
                <w:rFonts w:cs="Arial" w:hint="cs"/>
                <w:sz w:val="24"/>
                <w:szCs w:val="24"/>
                <w:rtl/>
              </w:rPr>
              <w:t>،</w:t>
            </w:r>
            <w:r w:rsidR="00D01ADB" w:rsidRPr="00D01ADB">
              <w:rPr>
                <w:rFonts w:cs="Arial"/>
                <w:sz w:val="24"/>
                <w:szCs w:val="24"/>
                <w:rtl/>
              </w:rPr>
              <w:t xml:space="preserve"> 2010 </w:t>
            </w:r>
            <w:r w:rsidR="00D01ADB" w:rsidRPr="00D01ADB">
              <w:rPr>
                <w:rFonts w:cs="Arial" w:hint="cs"/>
                <w:sz w:val="24"/>
                <w:szCs w:val="24"/>
                <w:rtl/>
              </w:rPr>
              <w:t>.</w:t>
            </w:r>
          </w:p>
          <w:p w:rsidR="005D2D5E" w:rsidRPr="00D01ADB" w:rsidRDefault="005D2D5E" w:rsidP="005D2D5E">
            <w:pPr>
              <w:bidi w:val="0"/>
              <w:ind w:left="360"/>
              <w:rPr>
                <w:rFonts w:cs="AL-Mohanad Bold"/>
                <w:color w:val="002060"/>
                <w:sz w:val="24"/>
                <w:szCs w:val="24"/>
                <w:rtl/>
              </w:rPr>
            </w:pPr>
          </w:p>
        </w:tc>
      </w:tr>
    </w:tbl>
    <w:p w:rsidR="005D2D5E" w:rsidRPr="00D01ADB" w:rsidRDefault="005D2D5E" w:rsidP="005D2D5E">
      <w:pPr>
        <w:spacing w:line="240" w:lineRule="auto"/>
        <w:contextualSpacing/>
        <w:rPr>
          <w:rFonts w:hint="cs"/>
          <w:color w:val="000000" w:themeColor="text1"/>
          <w:sz w:val="24"/>
          <w:szCs w:val="24"/>
          <w:rtl/>
        </w:rPr>
      </w:pPr>
    </w:p>
    <w:p w:rsidR="005D2D5E" w:rsidRPr="00D01ADB" w:rsidRDefault="005D2D5E" w:rsidP="005D2D5E">
      <w:pPr>
        <w:spacing w:line="240" w:lineRule="auto"/>
        <w:contextualSpacing/>
        <w:rPr>
          <w:color w:val="000000" w:themeColor="text1"/>
          <w:sz w:val="24"/>
          <w:szCs w:val="24"/>
          <w:rtl/>
        </w:rPr>
      </w:pPr>
      <w:r w:rsidRPr="00D01ADB">
        <w:rPr>
          <w:rFonts w:hint="cs"/>
          <w:color w:val="000000" w:themeColor="text1"/>
          <w:sz w:val="24"/>
          <w:szCs w:val="24"/>
          <w:rtl/>
        </w:rPr>
        <w:t>**إذا كانت الطالبة من ذوات الاحتياجات ا</w:t>
      </w:r>
      <w:r w:rsidR="00D01ADB" w:rsidRPr="00D01ADB">
        <w:rPr>
          <w:rFonts w:hint="cs"/>
          <w:color w:val="000000" w:themeColor="text1"/>
          <w:sz w:val="24"/>
          <w:szCs w:val="24"/>
          <w:rtl/>
        </w:rPr>
        <w:t>ل</w:t>
      </w:r>
      <w:r w:rsidRPr="00D01ADB">
        <w:rPr>
          <w:rFonts w:hint="cs"/>
          <w:color w:val="000000" w:themeColor="text1"/>
          <w:sz w:val="24"/>
          <w:szCs w:val="24"/>
          <w:rtl/>
        </w:rPr>
        <w:t>خاصة وبحاجة لخدمات خاصة فيرجى إبلاغ عضو هيئة التدريس بذلك للتنسيق .</w:t>
      </w:r>
    </w:p>
    <w:p w:rsidR="005D2D5E" w:rsidRPr="00D01ADB" w:rsidRDefault="005D2D5E" w:rsidP="005D2D5E">
      <w:pPr>
        <w:numPr>
          <w:ilvl w:val="0"/>
          <w:numId w:val="9"/>
        </w:numPr>
        <w:spacing w:line="240" w:lineRule="auto"/>
        <w:contextualSpacing/>
        <w:rPr>
          <w:rFonts w:ascii="Calibri" w:eastAsia="Calibri" w:hAnsi="Calibri" w:cs="Arial"/>
          <w:color w:val="000000"/>
          <w:sz w:val="24"/>
          <w:szCs w:val="24"/>
          <w:rtl/>
          <w:lang w:bidi="ar-AE"/>
        </w:rPr>
      </w:pPr>
      <w:r w:rsidRPr="00D01ADB">
        <w:rPr>
          <w:rFonts w:ascii="Calibri" w:eastAsia="Calibri" w:hAnsi="Calibri" w:cs="Arial" w:hint="cs"/>
          <w:color w:val="000000"/>
          <w:sz w:val="24"/>
          <w:szCs w:val="24"/>
          <w:rtl/>
          <w:lang w:bidi="ar-AE"/>
        </w:rPr>
        <w:t>التفاعل المتميز في المحاضرة والمشاركة الفعالة في المناقشة يعطي الطالبة درجات إضافية تضاف لدرجات أعمال السنة .</w:t>
      </w:r>
    </w:p>
    <w:p w:rsidR="005D2D5E" w:rsidRPr="00D01ADB" w:rsidRDefault="005D2D5E" w:rsidP="005D2D5E">
      <w:pPr>
        <w:numPr>
          <w:ilvl w:val="0"/>
          <w:numId w:val="9"/>
        </w:numPr>
        <w:spacing w:line="240" w:lineRule="auto"/>
        <w:contextualSpacing/>
        <w:rPr>
          <w:rFonts w:ascii="Calibri" w:eastAsia="Calibri" w:hAnsi="Calibri" w:cs="Arial"/>
          <w:color w:val="000000"/>
          <w:sz w:val="24"/>
          <w:szCs w:val="24"/>
          <w:lang w:bidi="ar-AE"/>
        </w:rPr>
      </w:pPr>
      <w:r w:rsidRPr="00D01ADB">
        <w:rPr>
          <w:rFonts w:ascii="Calibri" w:eastAsia="Calibri" w:hAnsi="Calibri" w:cs="Arial" w:hint="cs"/>
          <w:color w:val="000000"/>
          <w:sz w:val="24"/>
          <w:szCs w:val="24"/>
          <w:rtl/>
          <w:lang w:bidi="ar-AE"/>
        </w:rPr>
        <w:t>دراسة المصطلحات الإنجليزية يمنح الطالبة درجات إضافية تضاف لدرجات الاختبارات الدورية ،ومن ثم لأعمال السنة .</w:t>
      </w:r>
    </w:p>
    <w:p w:rsidR="005D2D5E" w:rsidRPr="00D01ADB" w:rsidRDefault="005D2D5E" w:rsidP="005D2D5E">
      <w:pPr>
        <w:numPr>
          <w:ilvl w:val="0"/>
          <w:numId w:val="9"/>
        </w:numPr>
        <w:spacing w:line="240" w:lineRule="auto"/>
        <w:contextualSpacing/>
        <w:rPr>
          <w:rFonts w:ascii="Calibri" w:eastAsia="Calibri" w:hAnsi="Calibri" w:cs="Arial"/>
          <w:color w:val="000000"/>
          <w:sz w:val="24"/>
          <w:szCs w:val="24"/>
          <w:lang w:bidi="ar-AE"/>
        </w:rPr>
      </w:pPr>
      <w:r w:rsidRPr="00D01ADB">
        <w:rPr>
          <w:rFonts w:ascii="Calibri" w:eastAsia="Calibri" w:hAnsi="Calibri" w:cs="Arial" w:hint="cs"/>
          <w:color w:val="000000"/>
          <w:sz w:val="24"/>
          <w:szCs w:val="24"/>
          <w:rtl/>
          <w:lang w:bidi="ar-AE"/>
        </w:rPr>
        <w:t>يرجى الالتزام بمواعيد الحضور والانصراف من المحاضرة . التأخر لأكثر من 10 دقائق لمرتين يعامل كغياب لمرة واحدة ،وكذلك الانصراف قبل انتهاء المحاضرة لمرتين يحسب كغياب .</w:t>
      </w:r>
    </w:p>
    <w:p w:rsidR="005D2D5E" w:rsidRPr="00D01ADB" w:rsidRDefault="005D2D5E" w:rsidP="005D2D5E">
      <w:pPr>
        <w:numPr>
          <w:ilvl w:val="0"/>
          <w:numId w:val="9"/>
        </w:numPr>
        <w:spacing w:line="240" w:lineRule="auto"/>
        <w:contextualSpacing/>
        <w:rPr>
          <w:rFonts w:ascii="Calibri" w:eastAsia="Calibri" w:hAnsi="Calibri" w:cs="Arial"/>
          <w:color w:val="000000"/>
          <w:sz w:val="24"/>
          <w:szCs w:val="24"/>
          <w:rtl/>
          <w:lang w:bidi="ar-AE"/>
        </w:rPr>
      </w:pPr>
      <w:r w:rsidRPr="00D01ADB">
        <w:rPr>
          <w:rFonts w:ascii="Calibri" w:eastAsia="Calibri" w:hAnsi="Calibri" w:cs="Arial" w:hint="cs"/>
          <w:color w:val="000000"/>
          <w:sz w:val="24"/>
          <w:szCs w:val="24"/>
          <w:rtl/>
          <w:lang w:bidi="ar-AE"/>
        </w:rPr>
        <w:t>غياب الطالبة عن المحاضرات سيؤثر سلبا على تحصيلها في المقرر ،وسيمنعها من إنجاز أوراق العمل والتجارب المطلوبة . وفي حال غياب الطالبة يجب عليها مراجعة موقع أستاذة المقرر لمعرفة ما تم إنجازه ،وتقديم ورقة العمل في المحاضرة التالية مباشرة ،ولن تقبل أي ورقة بعد ذلك . أما غياب الطالبة لنسبة تتجاوز 25% من المحاضرات فسيؤدي إلى حرمان الطالبة من حضور الاختبارالنهائي .</w:t>
      </w:r>
    </w:p>
    <w:p w:rsidR="005D2D5E" w:rsidRPr="00D01ADB" w:rsidRDefault="005D2D5E" w:rsidP="005D2D5E">
      <w:pPr>
        <w:numPr>
          <w:ilvl w:val="0"/>
          <w:numId w:val="9"/>
        </w:numPr>
        <w:spacing w:line="240" w:lineRule="auto"/>
        <w:contextualSpacing/>
        <w:rPr>
          <w:rFonts w:ascii="Calibri" w:eastAsia="Calibri" w:hAnsi="Calibri" w:cs="Arial"/>
          <w:color w:val="000000"/>
          <w:sz w:val="24"/>
          <w:szCs w:val="24"/>
          <w:lang w:bidi="ar-AE"/>
        </w:rPr>
      </w:pPr>
      <w:r w:rsidRPr="00D01ADB">
        <w:rPr>
          <w:rFonts w:ascii="Calibri" w:eastAsia="Calibri" w:hAnsi="Calibri" w:cs="Arial" w:hint="cs"/>
          <w:color w:val="000000"/>
          <w:sz w:val="24"/>
          <w:szCs w:val="24"/>
          <w:rtl/>
          <w:lang w:bidi="ar-AE"/>
        </w:rPr>
        <w:t>يرجي الالتزام بمذاكرة محاضرات المقرر بشكل مستمر ،وسيتم التقييم بشكل شفهي أو تحريري لمضمون المحاضرة السابقة في بداية كل محاضرة .</w:t>
      </w:r>
    </w:p>
    <w:p w:rsidR="005D2D5E" w:rsidRPr="00D01ADB" w:rsidRDefault="005D2D5E" w:rsidP="005D2D5E">
      <w:pPr>
        <w:numPr>
          <w:ilvl w:val="0"/>
          <w:numId w:val="9"/>
        </w:numPr>
        <w:spacing w:line="240" w:lineRule="auto"/>
        <w:contextualSpacing/>
        <w:rPr>
          <w:rFonts w:ascii="Calibri" w:eastAsia="Calibri" w:hAnsi="Calibri" w:cs="Arial"/>
          <w:color w:val="000000"/>
          <w:sz w:val="24"/>
          <w:szCs w:val="24"/>
          <w:lang w:bidi="ar-AE"/>
        </w:rPr>
      </w:pPr>
      <w:r w:rsidRPr="00D01ADB">
        <w:rPr>
          <w:rFonts w:ascii="Calibri" w:eastAsia="Calibri" w:hAnsi="Calibri" w:cs="Arial" w:hint="cs"/>
          <w:color w:val="000000"/>
          <w:sz w:val="24"/>
          <w:szCs w:val="24"/>
          <w:rtl/>
          <w:lang w:bidi="ar-AE"/>
        </w:rPr>
        <w:t xml:space="preserve">يرجى الالتزام بتأدية الاختبارات الدورية في وقتها المحدد في الخطة ،وكذلك تسليم الواجبات في موعدها ،حيث لن يسمح للطالبات بتأجيل أي موعد ،وفي الحالات الاستثنائية </w:t>
      </w:r>
      <w:r w:rsidRPr="00D01ADB">
        <w:rPr>
          <w:rFonts w:ascii="Calibri" w:eastAsia="Calibri" w:hAnsi="Calibri" w:cs="Arial"/>
          <w:color w:val="000000"/>
          <w:sz w:val="24"/>
          <w:szCs w:val="24"/>
          <w:rtl/>
          <w:lang w:bidi="ar-AE"/>
        </w:rPr>
        <w:t>–</w:t>
      </w:r>
      <w:r w:rsidRPr="00D01ADB">
        <w:rPr>
          <w:rFonts w:ascii="Calibri" w:eastAsia="Calibri" w:hAnsi="Calibri" w:cs="Arial" w:hint="cs"/>
          <w:color w:val="000000"/>
          <w:sz w:val="24"/>
          <w:szCs w:val="24"/>
          <w:u w:val="single"/>
          <w:rtl/>
          <w:lang w:bidi="ar-AE"/>
        </w:rPr>
        <w:t>عند وجود عذر رسمي حكومي أو حالة وضع أو حالة وفاة لا قدر الله</w:t>
      </w:r>
      <w:r w:rsidRPr="00D01ADB">
        <w:rPr>
          <w:rFonts w:ascii="Calibri" w:eastAsia="Calibri" w:hAnsi="Calibri" w:cs="Arial"/>
          <w:color w:val="000000"/>
          <w:sz w:val="24"/>
          <w:szCs w:val="24"/>
          <w:u w:val="single"/>
          <w:rtl/>
          <w:lang w:bidi="ar-AE"/>
        </w:rPr>
        <w:t>–</w:t>
      </w:r>
      <w:r w:rsidRPr="00D01ADB">
        <w:rPr>
          <w:rFonts w:ascii="Calibri" w:eastAsia="Calibri" w:hAnsi="Calibri" w:cs="Arial" w:hint="cs"/>
          <w:color w:val="000000"/>
          <w:sz w:val="24"/>
          <w:szCs w:val="24"/>
          <w:u w:val="single"/>
          <w:rtl/>
          <w:lang w:bidi="ar-AE"/>
        </w:rPr>
        <w:t xml:space="preserve"> يجب الحضور فور انتهاء العذر</w:t>
      </w:r>
      <w:r w:rsidRPr="00D01ADB">
        <w:rPr>
          <w:rFonts w:ascii="Calibri" w:eastAsia="Calibri" w:hAnsi="Calibri" w:cs="Arial" w:hint="cs"/>
          <w:color w:val="000000"/>
          <w:sz w:val="24"/>
          <w:szCs w:val="24"/>
          <w:rtl/>
          <w:lang w:bidi="ar-AE"/>
        </w:rPr>
        <w:t xml:space="preserve"> ،ولن يلتفت لأي أعذار متأخرة ،وكذلك لن يلتفت لأي أعذار غير رسمية .وفى حالة عدم حضورها الاختبار الدورى تلغى منها درجة هذا الاختبار .و لا يوجد اختبارات بديلة.</w:t>
      </w:r>
    </w:p>
    <w:p w:rsidR="005D2D5E" w:rsidRPr="00D01ADB" w:rsidRDefault="005D2D5E" w:rsidP="005D2D5E">
      <w:pPr>
        <w:numPr>
          <w:ilvl w:val="0"/>
          <w:numId w:val="9"/>
        </w:numPr>
        <w:spacing w:line="240" w:lineRule="auto"/>
        <w:contextualSpacing/>
        <w:rPr>
          <w:rFonts w:ascii="Calibri" w:eastAsia="Calibri" w:hAnsi="Calibri" w:cs="Arial"/>
          <w:color w:val="000000"/>
          <w:sz w:val="24"/>
          <w:szCs w:val="24"/>
          <w:lang w:bidi="ar-AE"/>
        </w:rPr>
      </w:pPr>
      <w:r w:rsidRPr="00D01ADB">
        <w:rPr>
          <w:rFonts w:ascii="Calibri" w:eastAsia="Calibri" w:hAnsi="Calibri" w:cs="Arial" w:hint="cs"/>
          <w:color w:val="000000"/>
          <w:sz w:val="24"/>
          <w:szCs w:val="24"/>
          <w:rtl/>
          <w:lang w:bidi="ar-AE"/>
        </w:rPr>
        <w:t>لن يسمح بتأدية الاختبارات في شعبة أخرى للطالبة غير شعبتها .</w:t>
      </w:r>
    </w:p>
    <w:p w:rsidR="00D01ADB" w:rsidRPr="00D01ADB" w:rsidRDefault="00D01ADB" w:rsidP="005D2D5E">
      <w:pPr>
        <w:numPr>
          <w:ilvl w:val="0"/>
          <w:numId w:val="9"/>
        </w:numPr>
        <w:spacing w:line="240" w:lineRule="auto"/>
        <w:contextualSpacing/>
        <w:rPr>
          <w:rFonts w:ascii="Calibri" w:eastAsia="Calibri" w:hAnsi="Calibri" w:cs="Arial"/>
          <w:color w:val="000000"/>
          <w:sz w:val="24"/>
          <w:szCs w:val="24"/>
          <w:lang w:bidi="ar-AE"/>
        </w:rPr>
      </w:pPr>
      <w:r w:rsidRPr="00D01ADB">
        <w:rPr>
          <w:rFonts w:ascii="Calibri" w:eastAsia="Calibri" w:hAnsi="Calibri" w:cs="Arial" w:hint="cs"/>
          <w:color w:val="000000"/>
          <w:sz w:val="24"/>
          <w:szCs w:val="24"/>
          <w:rtl/>
          <w:lang w:bidi="ar-AE"/>
        </w:rPr>
        <w:t xml:space="preserve">الأنشطة المكلفة </w:t>
      </w:r>
      <w:r w:rsidR="00946581">
        <w:rPr>
          <w:rFonts w:ascii="Calibri" w:eastAsia="Calibri" w:hAnsi="Calibri" w:cs="Arial" w:hint="cs"/>
          <w:color w:val="000000"/>
          <w:sz w:val="24"/>
          <w:szCs w:val="24"/>
          <w:rtl/>
        </w:rPr>
        <w:t>و</w:t>
      </w:r>
      <w:r w:rsidRPr="00D01ADB">
        <w:rPr>
          <w:rFonts w:ascii="Calibri" w:eastAsia="Calibri" w:hAnsi="Calibri" w:cs="Arial" w:hint="cs"/>
          <w:color w:val="000000"/>
          <w:sz w:val="24"/>
          <w:szCs w:val="24"/>
          <w:rtl/>
          <w:lang w:bidi="ar-AE"/>
        </w:rPr>
        <w:t xml:space="preserve">بها </w:t>
      </w:r>
      <w:r w:rsidR="00946581">
        <w:rPr>
          <w:rFonts w:ascii="Calibri" w:eastAsia="Calibri" w:hAnsi="Calibri" w:cs="Arial" w:hint="cs"/>
          <w:color w:val="000000"/>
          <w:sz w:val="24"/>
          <w:szCs w:val="24"/>
          <w:rtl/>
          <w:lang w:bidi="ar-AE"/>
        </w:rPr>
        <w:t>و التقارير</w:t>
      </w:r>
      <w:r w:rsidR="00C706F7">
        <w:rPr>
          <w:rFonts w:ascii="Calibri" w:eastAsia="Calibri" w:hAnsi="Calibri" w:cs="Arial" w:hint="cs"/>
          <w:color w:val="000000"/>
          <w:sz w:val="24"/>
          <w:szCs w:val="24"/>
          <w:rtl/>
          <w:lang w:bidi="ar-AE"/>
        </w:rPr>
        <w:t xml:space="preserve"> </w:t>
      </w:r>
      <w:bookmarkStart w:id="0" w:name="_GoBack"/>
      <w:bookmarkEnd w:id="0"/>
      <w:r w:rsidRPr="00D01ADB">
        <w:rPr>
          <w:rFonts w:ascii="Calibri" w:eastAsia="Calibri" w:hAnsi="Calibri" w:cs="Arial" w:hint="cs"/>
          <w:color w:val="000000"/>
          <w:sz w:val="24"/>
          <w:szCs w:val="24"/>
          <w:rtl/>
          <w:lang w:bidi="ar-AE"/>
        </w:rPr>
        <w:t>تسلم في موعدها ولن يلتفت الى الأعمال التي تسلم متأخرة عن موعدها .</w:t>
      </w:r>
    </w:p>
    <w:p w:rsidR="005D2D5E" w:rsidRPr="00D01ADB" w:rsidRDefault="005D2D5E" w:rsidP="005D2D5E">
      <w:pPr>
        <w:spacing w:line="240" w:lineRule="auto"/>
        <w:contextualSpacing/>
        <w:rPr>
          <w:rFonts w:ascii="Calibri" w:eastAsia="Calibri" w:hAnsi="Calibri" w:cs="Arial"/>
          <w:b/>
          <w:bCs/>
          <w:color w:val="000000"/>
          <w:sz w:val="24"/>
          <w:szCs w:val="24"/>
          <w:u w:val="single"/>
          <w:rtl/>
        </w:rPr>
      </w:pPr>
    </w:p>
    <w:p w:rsidR="005D2D5E" w:rsidRPr="00D01ADB" w:rsidRDefault="005D2D5E" w:rsidP="005D2D5E">
      <w:pPr>
        <w:spacing w:line="240" w:lineRule="auto"/>
        <w:ind w:left="720"/>
        <w:rPr>
          <w:rFonts w:ascii="Calibri" w:eastAsia="Calibri" w:hAnsi="Calibri" w:cs="Arial"/>
          <w:b/>
          <w:bCs/>
          <w:sz w:val="24"/>
          <w:szCs w:val="24"/>
          <w:lang w:bidi="ar-EG"/>
        </w:rPr>
      </w:pPr>
      <w:r w:rsidRPr="00D01ADB">
        <w:rPr>
          <w:rFonts w:ascii="Calibri" w:eastAsia="Calibri" w:hAnsi="Calibri" w:cs="Arial"/>
          <w:b/>
          <w:bCs/>
          <w:sz w:val="24"/>
          <w:szCs w:val="24"/>
          <w:rtl/>
        </w:rPr>
        <w:t xml:space="preserve">** الإتصال بي عبر </w:t>
      </w:r>
      <w:r w:rsidRPr="00D01ADB">
        <w:rPr>
          <w:rFonts w:ascii="Calibri" w:eastAsia="Calibri" w:hAnsi="Calibri" w:cs="Arial"/>
          <w:b/>
          <w:bCs/>
          <w:sz w:val="24"/>
          <w:szCs w:val="24"/>
        </w:rPr>
        <w:t>email</w:t>
      </w:r>
      <w:r w:rsidRPr="00D01ADB">
        <w:rPr>
          <w:rFonts w:ascii="Calibri" w:eastAsia="Calibri" w:hAnsi="Calibri" w:cs="Arial"/>
          <w:b/>
          <w:bCs/>
          <w:sz w:val="24"/>
          <w:szCs w:val="24"/>
          <w:rtl/>
        </w:rPr>
        <w:t xml:space="preserve"> </w:t>
      </w:r>
      <w:hyperlink r:id="rId9" w:history="1">
        <w:r w:rsidRPr="00D01ADB">
          <w:rPr>
            <w:rFonts w:ascii="Calibri" w:eastAsia="Calibri" w:hAnsi="Calibri" w:cs="Arial"/>
            <w:b/>
            <w:bCs/>
            <w:color w:val="0000FF"/>
            <w:sz w:val="24"/>
            <w:szCs w:val="24"/>
            <w:u w:val="single"/>
            <w:lang w:bidi="ar-EG"/>
          </w:rPr>
          <w:t>amalm@ksu.edu.sa</w:t>
        </w:r>
      </w:hyperlink>
      <w:r w:rsidRPr="00D01ADB">
        <w:rPr>
          <w:rFonts w:ascii="Calibri" w:eastAsia="Calibri" w:hAnsi="Calibri" w:cs="Arial"/>
          <w:b/>
          <w:bCs/>
          <w:sz w:val="24"/>
          <w:szCs w:val="24"/>
          <w:rtl/>
          <w:lang w:bidi="ar-EG"/>
        </w:rPr>
        <w:t xml:space="preserve"> و</w:t>
      </w:r>
      <w:r w:rsidRPr="00D01ADB">
        <w:rPr>
          <w:rFonts w:ascii="Calibri" w:eastAsia="Calibri" w:hAnsi="Calibri" w:cs="Arial"/>
          <w:b/>
          <w:bCs/>
          <w:sz w:val="24"/>
          <w:szCs w:val="24"/>
          <w:rtl/>
        </w:rPr>
        <w:t xml:space="preserve">فى الساعات المكتبية المحددة فى الجدول فى مبنى </w:t>
      </w:r>
      <w:r w:rsidRPr="00D01ADB">
        <w:rPr>
          <w:rFonts w:ascii="Calibri" w:eastAsia="Calibri" w:hAnsi="Calibri" w:cs="Arial" w:hint="cs"/>
          <w:b/>
          <w:bCs/>
          <w:sz w:val="24"/>
          <w:szCs w:val="24"/>
          <w:rtl/>
        </w:rPr>
        <w:t>2</w:t>
      </w:r>
      <w:r w:rsidRPr="00D01ADB">
        <w:rPr>
          <w:rFonts w:ascii="Calibri" w:eastAsia="Calibri" w:hAnsi="Calibri" w:cs="Arial"/>
          <w:b/>
          <w:bCs/>
          <w:sz w:val="24"/>
          <w:szCs w:val="24"/>
          <w:rtl/>
        </w:rPr>
        <w:t xml:space="preserve">  غرفة </w:t>
      </w:r>
      <w:r w:rsidRPr="00D01ADB">
        <w:rPr>
          <w:rFonts w:ascii="Calibri" w:eastAsia="Calibri" w:hAnsi="Calibri" w:cs="Arial" w:hint="cs"/>
          <w:b/>
          <w:bCs/>
          <w:sz w:val="24"/>
          <w:szCs w:val="24"/>
          <w:rtl/>
        </w:rPr>
        <w:t xml:space="preserve">92 </w:t>
      </w:r>
      <w:r w:rsidRPr="00D01ADB">
        <w:rPr>
          <w:rFonts w:ascii="Calibri" w:eastAsia="Calibri" w:hAnsi="Calibri" w:cs="Arial"/>
          <w:b/>
          <w:bCs/>
          <w:sz w:val="24"/>
          <w:szCs w:val="24"/>
        </w:rPr>
        <w:t>LG</w:t>
      </w:r>
      <w:r w:rsidRPr="00D01ADB">
        <w:rPr>
          <w:rFonts w:ascii="Calibri" w:eastAsia="Calibri" w:hAnsi="Calibri" w:cs="Arial"/>
          <w:b/>
          <w:bCs/>
          <w:sz w:val="24"/>
          <w:szCs w:val="24"/>
          <w:rtl/>
        </w:rPr>
        <w:t xml:space="preserve"> </w:t>
      </w:r>
      <w:r w:rsidRPr="00D01ADB">
        <w:rPr>
          <w:rFonts w:ascii="Calibri" w:eastAsia="Calibri" w:hAnsi="Calibri" w:cs="Arial" w:hint="cs"/>
          <w:b/>
          <w:bCs/>
          <w:sz w:val="24"/>
          <w:szCs w:val="24"/>
          <w:rtl/>
        </w:rPr>
        <w:t>.</w:t>
      </w:r>
    </w:p>
    <w:p w:rsidR="005D2D5E" w:rsidRPr="00D01ADB" w:rsidRDefault="005D2D5E" w:rsidP="005D2D5E">
      <w:pPr>
        <w:spacing w:line="240" w:lineRule="auto"/>
        <w:ind w:left="720"/>
        <w:rPr>
          <w:rFonts w:ascii="Calibri" w:eastAsia="Calibri" w:hAnsi="Calibri" w:cs="Arial"/>
          <w:b/>
          <w:bCs/>
          <w:sz w:val="24"/>
          <w:szCs w:val="24"/>
          <w:rtl/>
        </w:rPr>
      </w:pPr>
      <w:r w:rsidRPr="00D01ADB">
        <w:rPr>
          <w:rFonts w:ascii="Calibri" w:eastAsia="Calibri" w:hAnsi="Calibri" w:cs="Arial"/>
          <w:b/>
          <w:bCs/>
          <w:sz w:val="24"/>
          <w:szCs w:val="24"/>
        </w:rPr>
        <w:t xml:space="preserve">                                                       </w:t>
      </w:r>
      <w:r w:rsidRPr="00D01ADB">
        <w:rPr>
          <w:rFonts w:ascii="Calibri" w:eastAsia="Calibri" w:hAnsi="Calibri" w:cs="Arial"/>
          <w:b/>
          <w:bCs/>
          <w:sz w:val="24"/>
          <w:szCs w:val="24"/>
          <w:rtl/>
        </w:rPr>
        <w:t xml:space="preserve"> </w:t>
      </w:r>
      <w:r w:rsidRPr="00D01ADB">
        <w:rPr>
          <w:rFonts w:ascii="Calibri" w:eastAsia="Calibri" w:hAnsi="Calibri" w:cs="Arial"/>
          <w:b/>
          <w:bCs/>
          <w:sz w:val="24"/>
          <w:szCs w:val="24"/>
        </w:rPr>
        <w:t xml:space="preserve">                 </w:t>
      </w:r>
      <w:r w:rsidRPr="00D01ADB">
        <w:rPr>
          <w:rFonts w:ascii="Calibri" w:eastAsia="Calibri" w:hAnsi="Calibri" w:cs="Arial"/>
          <w:b/>
          <w:bCs/>
          <w:sz w:val="24"/>
          <w:szCs w:val="24"/>
          <w:rtl/>
        </w:rPr>
        <w:t xml:space="preserve">  </w:t>
      </w:r>
      <w:r w:rsidRPr="00D01ADB">
        <w:rPr>
          <w:rFonts w:ascii="Calibri" w:eastAsia="Calibri" w:hAnsi="Calibri" w:cs="Arial"/>
          <w:b/>
          <w:bCs/>
          <w:sz w:val="24"/>
          <w:szCs w:val="24"/>
        </w:rPr>
        <w:t xml:space="preserve">  </w:t>
      </w:r>
      <w:r w:rsidRPr="00D01ADB">
        <w:rPr>
          <w:rFonts w:ascii="Calibri" w:eastAsia="Calibri" w:hAnsi="Calibri" w:cs="Arial"/>
          <w:b/>
          <w:bCs/>
          <w:sz w:val="24"/>
          <w:szCs w:val="24"/>
          <w:rtl/>
        </w:rPr>
        <w:t>مع أمنيات الدكتورة /أمل الدوه</w:t>
      </w:r>
    </w:p>
    <w:p w:rsidR="005D2D5E" w:rsidRPr="00D01ADB" w:rsidRDefault="005D2D5E" w:rsidP="005D2D5E">
      <w:pPr>
        <w:spacing w:line="240" w:lineRule="auto"/>
        <w:ind w:left="720"/>
        <w:rPr>
          <w:rFonts w:ascii="Calibri" w:eastAsia="Calibri" w:hAnsi="Calibri" w:cs="Arial"/>
          <w:b/>
          <w:bCs/>
          <w:sz w:val="24"/>
          <w:szCs w:val="24"/>
          <w:rtl/>
        </w:rPr>
      </w:pPr>
      <w:r w:rsidRPr="00D01ADB">
        <w:rPr>
          <w:rFonts w:ascii="Calibri" w:eastAsia="Calibri" w:hAnsi="Calibri" w:cs="Arial" w:hint="cs"/>
          <w:b/>
          <w:bCs/>
          <w:sz w:val="24"/>
          <w:szCs w:val="24"/>
          <w:rtl/>
        </w:rPr>
        <w:t xml:space="preserve">                                                           </w:t>
      </w:r>
    </w:p>
    <w:p w:rsidR="005D2D5E" w:rsidRDefault="00EB3070" w:rsidP="005D2D5E">
      <w:pPr>
        <w:tabs>
          <w:tab w:val="right" w:pos="8306"/>
        </w:tabs>
        <w:bidi w:val="0"/>
        <w:jc w:val="right"/>
        <w:rPr>
          <w:color w:val="000000" w:themeColor="text1"/>
          <w:sz w:val="24"/>
          <w:szCs w:val="24"/>
          <w:rtl/>
        </w:rPr>
      </w:pPr>
      <w:r>
        <w:rPr>
          <w:rFonts w:hint="cs"/>
          <w:color w:val="000000" w:themeColor="text1"/>
          <w:sz w:val="24"/>
          <w:szCs w:val="24"/>
          <w:rtl/>
        </w:rPr>
        <w:lastRenderedPageBreak/>
        <w:t>توقيع الطالبات بالعلم لما سبق 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30"/>
        <w:gridCol w:w="2130"/>
        <w:gridCol w:w="3678"/>
        <w:gridCol w:w="584"/>
      </w:tblGrid>
      <w:tr w:rsidR="00EB3070" w:rsidTr="00EB3070">
        <w:tc>
          <w:tcPr>
            <w:tcW w:w="2130" w:type="dxa"/>
          </w:tcPr>
          <w:p w:rsidR="00EB3070" w:rsidRDefault="00EB3070" w:rsidP="00EB3070">
            <w:pPr>
              <w:tabs>
                <w:tab w:val="right" w:pos="8306"/>
              </w:tabs>
              <w:bidi w:val="0"/>
              <w:jc w:val="right"/>
              <w:rPr>
                <w:color w:val="000000" w:themeColor="text1"/>
                <w:sz w:val="24"/>
                <w:szCs w:val="24"/>
                <w:rtl/>
              </w:rPr>
            </w:pPr>
            <w:r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التوقيع </w:t>
            </w:r>
          </w:p>
        </w:tc>
        <w:tc>
          <w:tcPr>
            <w:tcW w:w="2130" w:type="dxa"/>
          </w:tcPr>
          <w:p w:rsidR="00EB3070" w:rsidRDefault="00EB3070" w:rsidP="00EB3070">
            <w:pPr>
              <w:tabs>
                <w:tab w:val="right" w:pos="8306"/>
              </w:tabs>
              <w:bidi w:val="0"/>
              <w:jc w:val="right"/>
              <w:rPr>
                <w:color w:val="000000" w:themeColor="text1"/>
                <w:sz w:val="24"/>
                <w:szCs w:val="24"/>
                <w:rtl/>
              </w:rPr>
            </w:pPr>
            <w:r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الرقم الجامعي </w:t>
            </w:r>
          </w:p>
        </w:tc>
        <w:tc>
          <w:tcPr>
            <w:tcW w:w="3678" w:type="dxa"/>
          </w:tcPr>
          <w:p w:rsidR="00EB3070" w:rsidRDefault="00EB3070" w:rsidP="00EB3070">
            <w:pPr>
              <w:tabs>
                <w:tab w:val="right" w:pos="8306"/>
              </w:tabs>
              <w:bidi w:val="0"/>
              <w:jc w:val="right"/>
              <w:rPr>
                <w:color w:val="000000" w:themeColor="text1"/>
                <w:sz w:val="24"/>
                <w:szCs w:val="24"/>
                <w:rtl/>
              </w:rPr>
            </w:pPr>
            <w:r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اسم الطالبة </w:t>
            </w:r>
          </w:p>
        </w:tc>
        <w:tc>
          <w:tcPr>
            <w:tcW w:w="584" w:type="dxa"/>
          </w:tcPr>
          <w:p w:rsidR="00EB3070" w:rsidRDefault="00EB3070" w:rsidP="00EB3070">
            <w:pPr>
              <w:tabs>
                <w:tab w:val="right" w:pos="8306"/>
              </w:tabs>
              <w:bidi w:val="0"/>
              <w:jc w:val="center"/>
              <w:rPr>
                <w:color w:val="000000" w:themeColor="text1"/>
                <w:sz w:val="24"/>
                <w:szCs w:val="24"/>
                <w:rtl/>
              </w:rPr>
            </w:pPr>
            <w:r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الرقم </w:t>
            </w:r>
          </w:p>
        </w:tc>
      </w:tr>
      <w:tr w:rsidR="00EB3070" w:rsidTr="00EB3070">
        <w:tc>
          <w:tcPr>
            <w:tcW w:w="2130" w:type="dxa"/>
          </w:tcPr>
          <w:p w:rsidR="00EB3070" w:rsidRDefault="00EB3070" w:rsidP="00EB3070">
            <w:pPr>
              <w:tabs>
                <w:tab w:val="right" w:pos="8306"/>
              </w:tabs>
              <w:bidi w:val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30" w:type="dxa"/>
          </w:tcPr>
          <w:p w:rsidR="00EB3070" w:rsidRDefault="00EB3070" w:rsidP="00EB3070">
            <w:pPr>
              <w:tabs>
                <w:tab w:val="right" w:pos="8306"/>
              </w:tabs>
              <w:bidi w:val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78" w:type="dxa"/>
          </w:tcPr>
          <w:p w:rsidR="00EB3070" w:rsidRDefault="00EB3070" w:rsidP="00EB3070">
            <w:pPr>
              <w:tabs>
                <w:tab w:val="right" w:pos="8306"/>
              </w:tabs>
              <w:bidi w:val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84" w:type="dxa"/>
          </w:tcPr>
          <w:p w:rsidR="00EB3070" w:rsidRDefault="00EB3070" w:rsidP="00EB3070">
            <w:pPr>
              <w:tabs>
                <w:tab w:val="right" w:pos="8306"/>
              </w:tabs>
              <w:bidi w:val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</w:tr>
      <w:tr w:rsidR="00EB3070" w:rsidTr="00EB3070">
        <w:tc>
          <w:tcPr>
            <w:tcW w:w="2130" w:type="dxa"/>
          </w:tcPr>
          <w:p w:rsidR="00EB3070" w:rsidRDefault="00EB3070" w:rsidP="00EB3070">
            <w:pPr>
              <w:tabs>
                <w:tab w:val="right" w:pos="8306"/>
              </w:tabs>
              <w:bidi w:val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30" w:type="dxa"/>
          </w:tcPr>
          <w:p w:rsidR="00EB3070" w:rsidRDefault="00EB3070" w:rsidP="00EB3070">
            <w:pPr>
              <w:tabs>
                <w:tab w:val="right" w:pos="8306"/>
              </w:tabs>
              <w:bidi w:val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78" w:type="dxa"/>
          </w:tcPr>
          <w:p w:rsidR="00EB3070" w:rsidRDefault="00EB3070" w:rsidP="00EB3070">
            <w:pPr>
              <w:tabs>
                <w:tab w:val="right" w:pos="8306"/>
              </w:tabs>
              <w:bidi w:val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84" w:type="dxa"/>
          </w:tcPr>
          <w:p w:rsidR="00EB3070" w:rsidRDefault="00EB3070" w:rsidP="00EB3070">
            <w:pPr>
              <w:tabs>
                <w:tab w:val="right" w:pos="8306"/>
              </w:tabs>
              <w:bidi w:val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</w:tr>
      <w:tr w:rsidR="00EB3070" w:rsidTr="00EB3070">
        <w:tc>
          <w:tcPr>
            <w:tcW w:w="2130" w:type="dxa"/>
          </w:tcPr>
          <w:p w:rsidR="00EB3070" w:rsidRDefault="00EB3070" w:rsidP="00EB3070">
            <w:pPr>
              <w:tabs>
                <w:tab w:val="right" w:pos="8306"/>
              </w:tabs>
              <w:bidi w:val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30" w:type="dxa"/>
          </w:tcPr>
          <w:p w:rsidR="00EB3070" w:rsidRDefault="00EB3070" w:rsidP="00EB3070">
            <w:pPr>
              <w:tabs>
                <w:tab w:val="right" w:pos="8306"/>
              </w:tabs>
              <w:bidi w:val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78" w:type="dxa"/>
          </w:tcPr>
          <w:p w:rsidR="00EB3070" w:rsidRDefault="00EB3070" w:rsidP="00EB3070">
            <w:pPr>
              <w:tabs>
                <w:tab w:val="right" w:pos="8306"/>
              </w:tabs>
              <w:bidi w:val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84" w:type="dxa"/>
          </w:tcPr>
          <w:p w:rsidR="00EB3070" w:rsidRDefault="00EB3070" w:rsidP="00EB3070">
            <w:pPr>
              <w:tabs>
                <w:tab w:val="right" w:pos="8306"/>
              </w:tabs>
              <w:bidi w:val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</w:tr>
      <w:tr w:rsidR="00EB3070" w:rsidTr="00EB3070">
        <w:tc>
          <w:tcPr>
            <w:tcW w:w="2130" w:type="dxa"/>
          </w:tcPr>
          <w:p w:rsidR="00EB3070" w:rsidRDefault="00EB3070" w:rsidP="00EB3070">
            <w:pPr>
              <w:tabs>
                <w:tab w:val="right" w:pos="8306"/>
              </w:tabs>
              <w:bidi w:val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30" w:type="dxa"/>
          </w:tcPr>
          <w:p w:rsidR="00EB3070" w:rsidRDefault="00EB3070" w:rsidP="00EB3070">
            <w:pPr>
              <w:tabs>
                <w:tab w:val="right" w:pos="8306"/>
              </w:tabs>
              <w:bidi w:val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78" w:type="dxa"/>
          </w:tcPr>
          <w:p w:rsidR="00EB3070" w:rsidRDefault="00EB3070" w:rsidP="00EB3070">
            <w:pPr>
              <w:tabs>
                <w:tab w:val="right" w:pos="8306"/>
              </w:tabs>
              <w:bidi w:val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84" w:type="dxa"/>
          </w:tcPr>
          <w:p w:rsidR="00EB3070" w:rsidRDefault="00EB3070" w:rsidP="00EB3070">
            <w:pPr>
              <w:tabs>
                <w:tab w:val="right" w:pos="8306"/>
              </w:tabs>
              <w:bidi w:val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</w:tr>
      <w:tr w:rsidR="00EB3070" w:rsidTr="00EB3070">
        <w:tc>
          <w:tcPr>
            <w:tcW w:w="2130" w:type="dxa"/>
          </w:tcPr>
          <w:p w:rsidR="00EB3070" w:rsidRDefault="00EB3070" w:rsidP="00EB3070">
            <w:pPr>
              <w:tabs>
                <w:tab w:val="right" w:pos="8306"/>
              </w:tabs>
              <w:bidi w:val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30" w:type="dxa"/>
          </w:tcPr>
          <w:p w:rsidR="00EB3070" w:rsidRDefault="00EB3070" w:rsidP="00EB3070">
            <w:pPr>
              <w:tabs>
                <w:tab w:val="right" w:pos="8306"/>
              </w:tabs>
              <w:bidi w:val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78" w:type="dxa"/>
          </w:tcPr>
          <w:p w:rsidR="00EB3070" w:rsidRDefault="00EB3070" w:rsidP="00EB3070">
            <w:pPr>
              <w:tabs>
                <w:tab w:val="right" w:pos="8306"/>
              </w:tabs>
              <w:bidi w:val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84" w:type="dxa"/>
          </w:tcPr>
          <w:p w:rsidR="00EB3070" w:rsidRDefault="00EB3070" w:rsidP="00EB3070">
            <w:pPr>
              <w:tabs>
                <w:tab w:val="right" w:pos="8306"/>
              </w:tabs>
              <w:bidi w:val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</w:tr>
      <w:tr w:rsidR="00EB3070" w:rsidTr="00EB3070">
        <w:tc>
          <w:tcPr>
            <w:tcW w:w="2130" w:type="dxa"/>
          </w:tcPr>
          <w:p w:rsidR="00EB3070" w:rsidRDefault="00EB3070" w:rsidP="00EB3070">
            <w:pPr>
              <w:tabs>
                <w:tab w:val="right" w:pos="8306"/>
              </w:tabs>
              <w:bidi w:val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30" w:type="dxa"/>
          </w:tcPr>
          <w:p w:rsidR="00EB3070" w:rsidRDefault="00EB3070" w:rsidP="00EB3070">
            <w:pPr>
              <w:tabs>
                <w:tab w:val="right" w:pos="8306"/>
              </w:tabs>
              <w:bidi w:val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78" w:type="dxa"/>
          </w:tcPr>
          <w:p w:rsidR="00EB3070" w:rsidRDefault="00EB3070" w:rsidP="00EB3070">
            <w:pPr>
              <w:tabs>
                <w:tab w:val="right" w:pos="8306"/>
              </w:tabs>
              <w:bidi w:val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84" w:type="dxa"/>
          </w:tcPr>
          <w:p w:rsidR="00EB3070" w:rsidRDefault="00EB3070" w:rsidP="00EB3070">
            <w:pPr>
              <w:tabs>
                <w:tab w:val="right" w:pos="8306"/>
              </w:tabs>
              <w:bidi w:val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</w:tr>
      <w:tr w:rsidR="00EB3070" w:rsidTr="00EB3070">
        <w:tc>
          <w:tcPr>
            <w:tcW w:w="2130" w:type="dxa"/>
          </w:tcPr>
          <w:p w:rsidR="00EB3070" w:rsidRDefault="00EB3070" w:rsidP="00EB3070">
            <w:pPr>
              <w:tabs>
                <w:tab w:val="right" w:pos="8306"/>
              </w:tabs>
              <w:bidi w:val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30" w:type="dxa"/>
          </w:tcPr>
          <w:p w:rsidR="00EB3070" w:rsidRDefault="00EB3070" w:rsidP="00EB3070">
            <w:pPr>
              <w:tabs>
                <w:tab w:val="right" w:pos="8306"/>
              </w:tabs>
              <w:bidi w:val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78" w:type="dxa"/>
          </w:tcPr>
          <w:p w:rsidR="00EB3070" w:rsidRDefault="00EB3070" w:rsidP="00EB3070">
            <w:pPr>
              <w:tabs>
                <w:tab w:val="right" w:pos="8306"/>
              </w:tabs>
              <w:bidi w:val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84" w:type="dxa"/>
          </w:tcPr>
          <w:p w:rsidR="00EB3070" w:rsidRDefault="00EB3070" w:rsidP="00EB3070">
            <w:pPr>
              <w:tabs>
                <w:tab w:val="right" w:pos="8306"/>
              </w:tabs>
              <w:bidi w:val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</w:tr>
      <w:tr w:rsidR="00EB3070" w:rsidTr="00EB3070">
        <w:tc>
          <w:tcPr>
            <w:tcW w:w="2130" w:type="dxa"/>
          </w:tcPr>
          <w:p w:rsidR="00EB3070" w:rsidRDefault="00EB3070" w:rsidP="00EB3070">
            <w:pPr>
              <w:tabs>
                <w:tab w:val="right" w:pos="8306"/>
              </w:tabs>
              <w:bidi w:val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30" w:type="dxa"/>
          </w:tcPr>
          <w:p w:rsidR="00EB3070" w:rsidRDefault="00EB3070" w:rsidP="00EB3070">
            <w:pPr>
              <w:tabs>
                <w:tab w:val="right" w:pos="8306"/>
              </w:tabs>
              <w:bidi w:val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78" w:type="dxa"/>
          </w:tcPr>
          <w:p w:rsidR="00EB3070" w:rsidRDefault="00EB3070" w:rsidP="00EB3070">
            <w:pPr>
              <w:tabs>
                <w:tab w:val="right" w:pos="8306"/>
              </w:tabs>
              <w:bidi w:val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84" w:type="dxa"/>
          </w:tcPr>
          <w:p w:rsidR="00EB3070" w:rsidRDefault="00EB3070" w:rsidP="00EB3070">
            <w:pPr>
              <w:tabs>
                <w:tab w:val="right" w:pos="8306"/>
              </w:tabs>
              <w:bidi w:val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</w:tr>
      <w:tr w:rsidR="00EB3070" w:rsidTr="00EB3070">
        <w:tc>
          <w:tcPr>
            <w:tcW w:w="2130" w:type="dxa"/>
          </w:tcPr>
          <w:p w:rsidR="00EB3070" w:rsidRDefault="00EB3070" w:rsidP="00EB3070">
            <w:pPr>
              <w:tabs>
                <w:tab w:val="right" w:pos="8306"/>
              </w:tabs>
              <w:bidi w:val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30" w:type="dxa"/>
          </w:tcPr>
          <w:p w:rsidR="00EB3070" w:rsidRDefault="00EB3070" w:rsidP="00EB3070">
            <w:pPr>
              <w:tabs>
                <w:tab w:val="right" w:pos="8306"/>
              </w:tabs>
              <w:bidi w:val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78" w:type="dxa"/>
          </w:tcPr>
          <w:p w:rsidR="00EB3070" w:rsidRDefault="00EB3070" w:rsidP="00EB3070">
            <w:pPr>
              <w:tabs>
                <w:tab w:val="right" w:pos="8306"/>
              </w:tabs>
              <w:bidi w:val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84" w:type="dxa"/>
          </w:tcPr>
          <w:p w:rsidR="00EB3070" w:rsidRDefault="00EB3070" w:rsidP="00EB3070">
            <w:pPr>
              <w:tabs>
                <w:tab w:val="right" w:pos="8306"/>
              </w:tabs>
              <w:bidi w:val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</w:tr>
      <w:tr w:rsidR="00EB3070" w:rsidTr="00EB3070">
        <w:tc>
          <w:tcPr>
            <w:tcW w:w="2130" w:type="dxa"/>
          </w:tcPr>
          <w:p w:rsidR="00EB3070" w:rsidRDefault="00EB3070" w:rsidP="00EB3070">
            <w:pPr>
              <w:tabs>
                <w:tab w:val="right" w:pos="8306"/>
              </w:tabs>
              <w:bidi w:val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30" w:type="dxa"/>
          </w:tcPr>
          <w:p w:rsidR="00EB3070" w:rsidRDefault="00EB3070" w:rsidP="00EB3070">
            <w:pPr>
              <w:tabs>
                <w:tab w:val="right" w:pos="8306"/>
              </w:tabs>
              <w:bidi w:val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78" w:type="dxa"/>
          </w:tcPr>
          <w:p w:rsidR="00EB3070" w:rsidRDefault="00EB3070" w:rsidP="00EB3070">
            <w:pPr>
              <w:tabs>
                <w:tab w:val="right" w:pos="8306"/>
              </w:tabs>
              <w:bidi w:val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84" w:type="dxa"/>
          </w:tcPr>
          <w:p w:rsidR="00EB3070" w:rsidRDefault="00EB3070" w:rsidP="00EB3070">
            <w:pPr>
              <w:tabs>
                <w:tab w:val="right" w:pos="8306"/>
              </w:tabs>
              <w:bidi w:val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</w:tr>
      <w:tr w:rsidR="00EB3070" w:rsidTr="00EB3070">
        <w:tc>
          <w:tcPr>
            <w:tcW w:w="2130" w:type="dxa"/>
          </w:tcPr>
          <w:p w:rsidR="00EB3070" w:rsidRDefault="00EB3070" w:rsidP="00EB3070">
            <w:pPr>
              <w:tabs>
                <w:tab w:val="right" w:pos="8306"/>
              </w:tabs>
              <w:bidi w:val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30" w:type="dxa"/>
          </w:tcPr>
          <w:p w:rsidR="00EB3070" w:rsidRDefault="00EB3070" w:rsidP="00EB3070">
            <w:pPr>
              <w:tabs>
                <w:tab w:val="right" w:pos="8306"/>
              </w:tabs>
              <w:bidi w:val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78" w:type="dxa"/>
          </w:tcPr>
          <w:p w:rsidR="00EB3070" w:rsidRDefault="00EB3070" w:rsidP="00EB3070">
            <w:pPr>
              <w:tabs>
                <w:tab w:val="right" w:pos="8306"/>
              </w:tabs>
              <w:bidi w:val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84" w:type="dxa"/>
          </w:tcPr>
          <w:p w:rsidR="00EB3070" w:rsidRDefault="00EB3070" w:rsidP="00EB3070">
            <w:pPr>
              <w:tabs>
                <w:tab w:val="right" w:pos="8306"/>
              </w:tabs>
              <w:bidi w:val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</w:tr>
      <w:tr w:rsidR="00EB3070" w:rsidTr="00EB3070">
        <w:tc>
          <w:tcPr>
            <w:tcW w:w="2130" w:type="dxa"/>
          </w:tcPr>
          <w:p w:rsidR="00EB3070" w:rsidRDefault="00EB3070" w:rsidP="00EB3070">
            <w:pPr>
              <w:tabs>
                <w:tab w:val="right" w:pos="8306"/>
              </w:tabs>
              <w:bidi w:val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30" w:type="dxa"/>
          </w:tcPr>
          <w:p w:rsidR="00EB3070" w:rsidRDefault="00EB3070" w:rsidP="00EB3070">
            <w:pPr>
              <w:tabs>
                <w:tab w:val="right" w:pos="8306"/>
              </w:tabs>
              <w:bidi w:val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78" w:type="dxa"/>
          </w:tcPr>
          <w:p w:rsidR="00EB3070" w:rsidRDefault="00EB3070" w:rsidP="00EB3070">
            <w:pPr>
              <w:tabs>
                <w:tab w:val="right" w:pos="8306"/>
              </w:tabs>
              <w:bidi w:val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84" w:type="dxa"/>
          </w:tcPr>
          <w:p w:rsidR="00EB3070" w:rsidRDefault="00EB3070" w:rsidP="00EB3070">
            <w:pPr>
              <w:tabs>
                <w:tab w:val="right" w:pos="8306"/>
              </w:tabs>
              <w:bidi w:val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</w:tr>
      <w:tr w:rsidR="00EB3070" w:rsidTr="00EB3070">
        <w:tc>
          <w:tcPr>
            <w:tcW w:w="2130" w:type="dxa"/>
          </w:tcPr>
          <w:p w:rsidR="00EB3070" w:rsidRDefault="00EB3070" w:rsidP="00EB3070">
            <w:pPr>
              <w:tabs>
                <w:tab w:val="right" w:pos="8306"/>
              </w:tabs>
              <w:bidi w:val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30" w:type="dxa"/>
          </w:tcPr>
          <w:p w:rsidR="00EB3070" w:rsidRDefault="00EB3070" w:rsidP="00EB3070">
            <w:pPr>
              <w:tabs>
                <w:tab w:val="right" w:pos="8306"/>
              </w:tabs>
              <w:bidi w:val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78" w:type="dxa"/>
          </w:tcPr>
          <w:p w:rsidR="00EB3070" w:rsidRDefault="00EB3070" w:rsidP="00EB3070">
            <w:pPr>
              <w:tabs>
                <w:tab w:val="right" w:pos="8306"/>
              </w:tabs>
              <w:bidi w:val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84" w:type="dxa"/>
          </w:tcPr>
          <w:p w:rsidR="00EB3070" w:rsidRDefault="00EB3070" w:rsidP="00EB3070">
            <w:pPr>
              <w:tabs>
                <w:tab w:val="right" w:pos="8306"/>
              </w:tabs>
              <w:bidi w:val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</w:tr>
      <w:tr w:rsidR="00EB3070" w:rsidTr="00EB3070">
        <w:tc>
          <w:tcPr>
            <w:tcW w:w="2130" w:type="dxa"/>
          </w:tcPr>
          <w:p w:rsidR="00EB3070" w:rsidRDefault="00EB3070" w:rsidP="00EB3070">
            <w:pPr>
              <w:tabs>
                <w:tab w:val="right" w:pos="8306"/>
              </w:tabs>
              <w:bidi w:val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30" w:type="dxa"/>
          </w:tcPr>
          <w:p w:rsidR="00EB3070" w:rsidRDefault="00EB3070" w:rsidP="00EB3070">
            <w:pPr>
              <w:tabs>
                <w:tab w:val="right" w:pos="8306"/>
              </w:tabs>
              <w:bidi w:val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78" w:type="dxa"/>
          </w:tcPr>
          <w:p w:rsidR="00EB3070" w:rsidRDefault="00EB3070" w:rsidP="00EB3070">
            <w:pPr>
              <w:tabs>
                <w:tab w:val="right" w:pos="8306"/>
              </w:tabs>
              <w:bidi w:val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84" w:type="dxa"/>
          </w:tcPr>
          <w:p w:rsidR="00EB3070" w:rsidRDefault="00EB3070" w:rsidP="00EB3070">
            <w:pPr>
              <w:tabs>
                <w:tab w:val="right" w:pos="8306"/>
              </w:tabs>
              <w:bidi w:val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</w:tr>
      <w:tr w:rsidR="00EB3070" w:rsidTr="00EB3070">
        <w:tc>
          <w:tcPr>
            <w:tcW w:w="2130" w:type="dxa"/>
          </w:tcPr>
          <w:p w:rsidR="00EB3070" w:rsidRDefault="00EB3070" w:rsidP="00EB3070">
            <w:pPr>
              <w:tabs>
                <w:tab w:val="right" w:pos="8306"/>
              </w:tabs>
              <w:bidi w:val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30" w:type="dxa"/>
          </w:tcPr>
          <w:p w:rsidR="00EB3070" w:rsidRDefault="00EB3070" w:rsidP="00EB3070">
            <w:pPr>
              <w:tabs>
                <w:tab w:val="right" w:pos="8306"/>
              </w:tabs>
              <w:bidi w:val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78" w:type="dxa"/>
          </w:tcPr>
          <w:p w:rsidR="00EB3070" w:rsidRDefault="00EB3070" w:rsidP="00EB3070">
            <w:pPr>
              <w:tabs>
                <w:tab w:val="right" w:pos="8306"/>
              </w:tabs>
              <w:bidi w:val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84" w:type="dxa"/>
          </w:tcPr>
          <w:p w:rsidR="00EB3070" w:rsidRDefault="00EB3070" w:rsidP="00EB3070">
            <w:pPr>
              <w:tabs>
                <w:tab w:val="right" w:pos="8306"/>
              </w:tabs>
              <w:bidi w:val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</w:tr>
      <w:tr w:rsidR="00EB3070" w:rsidTr="00EB3070">
        <w:tc>
          <w:tcPr>
            <w:tcW w:w="2130" w:type="dxa"/>
          </w:tcPr>
          <w:p w:rsidR="00EB3070" w:rsidRDefault="00EB3070" w:rsidP="00EB3070">
            <w:pPr>
              <w:tabs>
                <w:tab w:val="right" w:pos="8306"/>
              </w:tabs>
              <w:bidi w:val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30" w:type="dxa"/>
          </w:tcPr>
          <w:p w:rsidR="00EB3070" w:rsidRDefault="00EB3070" w:rsidP="00EB3070">
            <w:pPr>
              <w:tabs>
                <w:tab w:val="right" w:pos="8306"/>
              </w:tabs>
              <w:bidi w:val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78" w:type="dxa"/>
          </w:tcPr>
          <w:p w:rsidR="00EB3070" w:rsidRDefault="00EB3070" w:rsidP="00EB3070">
            <w:pPr>
              <w:tabs>
                <w:tab w:val="right" w:pos="8306"/>
              </w:tabs>
              <w:bidi w:val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84" w:type="dxa"/>
          </w:tcPr>
          <w:p w:rsidR="00EB3070" w:rsidRDefault="00EB3070" w:rsidP="00EB3070">
            <w:pPr>
              <w:tabs>
                <w:tab w:val="right" w:pos="8306"/>
              </w:tabs>
              <w:bidi w:val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</w:tr>
      <w:tr w:rsidR="00EB3070" w:rsidTr="00EB3070">
        <w:tc>
          <w:tcPr>
            <w:tcW w:w="2130" w:type="dxa"/>
          </w:tcPr>
          <w:p w:rsidR="00EB3070" w:rsidRDefault="00EB3070" w:rsidP="00EB3070">
            <w:pPr>
              <w:tabs>
                <w:tab w:val="right" w:pos="8306"/>
              </w:tabs>
              <w:bidi w:val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30" w:type="dxa"/>
          </w:tcPr>
          <w:p w:rsidR="00EB3070" w:rsidRDefault="00EB3070" w:rsidP="00EB3070">
            <w:pPr>
              <w:tabs>
                <w:tab w:val="right" w:pos="8306"/>
              </w:tabs>
              <w:bidi w:val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78" w:type="dxa"/>
          </w:tcPr>
          <w:p w:rsidR="00EB3070" w:rsidRDefault="00EB3070" w:rsidP="00EB3070">
            <w:pPr>
              <w:tabs>
                <w:tab w:val="right" w:pos="8306"/>
              </w:tabs>
              <w:bidi w:val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84" w:type="dxa"/>
          </w:tcPr>
          <w:p w:rsidR="00EB3070" w:rsidRDefault="00EB3070" w:rsidP="00EB3070">
            <w:pPr>
              <w:tabs>
                <w:tab w:val="right" w:pos="8306"/>
              </w:tabs>
              <w:bidi w:val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</w:tr>
      <w:tr w:rsidR="00EB3070" w:rsidTr="00EB3070">
        <w:tc>
          <w:tcPr>
            <w:tcW w:w="2130" w:type="dxa"/>
          </w:tcPr>
          <w:p w:rsidR="00EB3070" w:rsidRDefault="00EB3070" w:rsidP="00EB3070">
            <w:pPr>
              <w:tabs>
                <w:tab w:val="right" w:pos="8306"/>
              </w:tabs>
              <w:bidi w:val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30" w:type="dxa"/>
          </w:tcPr>
          <w:p w:rsidR="00EB3070" w:rsidRDefault="00EB3070" w:rsidP="00EB3070">
            <w:pPr>
              <w:tabs>
                <w:tab w:val="right" w:pos="8306"/>
              </w:tabs>
              <w:bidi w:val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78" w:type="dxa"/>
          </w:tcPr>
          <w:p w:rsidR="00EB3070" w:rsidRDefault="00EB3070" w:rsidP="00EB3070">
            <w:pPr>
              <w:tabs>
                <w:tab w:val="right" w:pos="8306"/>
              </w:tabs>
              <w:bidi w:val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84" w:type="dxa"/>
          </w:tcPr>
          <w:p w:rsidR="00EB3070" w:rsidRDefault="00EB3070" w:rsidP="00EB3070">
            <w:pPr>
              <w:tabs>
                <w:tab w:val="right" w:pos="8306"/>
              </w:tabs>
              <w:bidi w:val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</w:tr>
      <w:tr w:rsidR="00EB3070" w:rsidTr="00EB3070">
        <w:tc>
          <w:tcPr>
            <w:tcW w:w="2130" w:type="dxa"/>
          </w:tcPr>
          <w:p w:rsidR="00EB3070" w:rsidRDefault="00EB3070" w:rsidP="00EB3070">
            <w:pPr>
              <w:tabs>
                <w:tab w:val="right" w:pos="8306"/>
              </w:tabs>
              <w:bidi w:val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30" w:type="dxa"/>
          </w:tcPr>
          <w:p w:rsidR="00EB3070" w:rsidRDefault="00EB3070" w:rsidP="00EB3070">
            <w:pPr>
              <w:tabs>
                <w:tab w:val="right" w:pos="8306"/>
              </w:tabs>
              <w:bidi w:val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78" w:type="dxa"/>
          </w:tcPr>
          <w:p w:rsidR="00EB3070" w:rsidRDefault="00EB3070" w:rsidP="00EB3070">
            <w:pPr>
              <w:tabs>
                <w:tab w:val="right" w:pos="8306"/>
              </w:tabs>
              <w:bidi w:val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84" w:type="dxa"/>
          </w:tcPr>
          <w:p w:rsidR="00EB3070" w:rsidRDefault="00EB3070" w:rsidP="00EB3070">
            <w:pPr>
              <w:tabs>
                <w:tab w:val="right" w:pos="8306"/>
              </w:tabs>
              <w:bidi w:val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</w:tr>
      <w:tr w:rsidR="00EB3070" w:rsidTr="00EB3070">
        <w:tc>
          <w:tcPr>
            <w:tcW w:w="2130" w:type="dxa"/>
          </w:tcPr>
          <w:p w:rsidR="00EB3070" w:rsidRDefault="00EB3070" w:rsidP="00EB3070">
            <w:pPr>
              <w:tabs>
                <w:tab w:val="right" w:pos="8306"/>
              </w:tabs>
              <w:bidi w:val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30" w:type="dxa"/>
          </w:tcPr>
          <w:p w:rsidR="00EB3070" w:rsidRDefault="00EB3070" w:rsidP="00EB3070">
            <w:pPr>
              <w:tabs>
                <w:tab w:val="right" w:pos="8306"/>
              </w:tabs>
              <w:bidi w:val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78" w:type="dxa"/>
          </w:tcPr>
          <w:p w:rsidR="00EB3070" w:rsidRDefault="00EB3070" w:rsidP="00EB3070">
            <w:pPr>
              <w:tabs>
                <w:tab w:val="right" w:pos="8306"/>
              </w:tabs>
              <w:bidi w:val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84" w:type="dxa"/>
          </w:tcPr>
          <w:p w:rsidR="00EB3070" w:rsidRDefault="00EB3070" w:rsidP="00EB3070">
            <w:pPr>
              <w:tabs>
                <w:tab w:val="right" w:pos="8306"/>
              </w:tabs>
              <w:bidi w:val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</w:tr>
      <w:tr w:rsidR="00EB3070" w:rsidTr="00EB3070">
        <w:tc>
          <w:tcPr>
            <w:tcW w:w="2130" w:type="dxa"/>
          </w:tcPr>
          <w:p w:rsidR="00EB3070" w:rsidRDefault="00EB3070" w:rsidP="00EB3070">
            <w:pPr>
              <w:tabs>
                <w:tab w:val="right" w:pos="8306"/>
              </w:tabs>
              <w:bidi w:val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30" w:type="dxa"/>
          </w:tcPr>
          <w:p w:rsidR="00EB3070" w:rsidRDefault="00EB3070" w:rsidP="00EB3070">
            <w:pPr>
              <w:tabs>
                <w:tab w:val="right" w:pos="8306"/>
              </w:tabs>
              <w:bidi w:val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78" w:type="dxa"/>
          </w:tcPr>
          <w:p w:rsidR="00EB3070" w:rsidRDefault="00EB3070" w:rsidP="00EB3070">
            <w:pPr>
              <w:tabs>
                <w:tab w:val="right" w:pos="8306"/>
              </w:tabs>
              <w:bidi w:val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84" w:type="dxa"/>
          </w:tcPr>
          <w:p w:rsidR="00EB3070" w:rsidRDefault="00EB3070" w:rsidP="00EB3070">
            <w:pPr>
              <w:tabs>
                <w:tab w:val="right" w:pos="8306"/>
              </w:tabs>
              <w:bidi w:val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</w:tr>
      <w:tr w:rsidR="00EB3070" w:rsidTr="00EB3070">
        <w:tc>
          <w:tcPr>
            <w:tcW w:w="2130" w:type="dxa"/>
          </w:tcPr>
          <w:p w:rsidR="00EB3070" w:rsidRDefault="00EB3070" w:rsidP="00EB3070">
            <w:pPr>
              <w:tabs>
                <w:tab w:val="right" w:pos="8306"/>
              </w:tabs>
              <w:bidi w:val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30" w:type="dxa"/>
          </w:tcPr>
          <w:p w:rsidR="00EB3070" w:rsidRDefault="00EB3070" w:rsidP="00EB3070">
            <w:pPr>
              <w:tabs>
                <w:tab w:val="right" w:pos="8306"/>
              </w:tabs>
              <w:bidi w:val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78" w:type="dxa"/>
          </w:tcPr>
          <w:p w:rsidR="00EB3070" w:rsidRDefault="00EB3070" w:rsidP="00EB3070">
            <w:pPr>
              <w:tabs>
                <w:tab w:val="right" w:pos="8306"/>
              </w:tabs>
              <w:bidi w:val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84" w:type="dxa"/>
          </w:tcPr>
          <w:p w:rsidR="00EB3070" w:rsidRDefault="00EB3070" w:rsidP="00EB3070">
            <w:pPr>
              <w:tabs>
                <w:tab w:val="right" w:pos="8306"/>
              </w:tabs>
              <w:bidi w:val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</w:tr>
      <w:tr w:rsidR="00EB3070" w:rsidTr="00EB3070">
        <w:tc>
          <w:tcPr>
            <w:tcW w:w="2130" w:type="dxa"/>
          </w:tcPr>
          <w:p w:rsidR="00EB3070" w:rsidRDefault="00EB3070" w:rsidP="00EB3070">
            <w:pPr>
              <w:tabs>
                <w:tab w:val="right" w:pos="8306"/>
              </w:tabs>
              <w:bidi w:val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30" w:type="dxa"/>
          </w:tcPr>
          <w:p w:rsidR="00EB3070" w:rsidRDefault="00EB3070" w:rsidP="00EB3070">
            <w:pPr>
              <w:tabs>
                <w:tab w:val="right" w:pos="8306"/>
              </w:tabs>
              <w:bidi w:val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78" w:type="dxa"/>
          </w:tcPr>
          <w:p w:rsidR="00EB3070" w:rsidRDefault="00EB3070" w:rsidP="00EB3070">
            <w:pPr>
              <w:tabs>
                <w:tab w:val="right" w:pos="8306"/>
              </w:tabs>
              <w:bidi w:val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84" w:type="dxa"/>
          </w:tcPr>
          <w:p w:rsidR="00EB3070" w:rsidRDefault="00EB3070" w:rsidP="00EB3070">
            <w:pPr>
              <w:tabs>
                <w:tab w:val="right" w:pos="8306"/>
              </w:tabs>
              <w:bidi w:val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</w:tr>
      <w:tr w:rsidR="00EB3070" w:rsidTr="00EB3070">
        <w:tc>
          <w:tcPr>
            <w:tcW w:w="2130" w:type="dxa"/>
          </w:tcPr>
          <w:p w:rsidR="00EB3070" w:rsidRDefault="00EB3070" w:rsidP="00EB3070">
            <w:pPr>
              <w:tabs>
                <w:tab w:val="right" w:pos="8306"/>
              </w:tabs>
              <w:bidi w:val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30" w:type="dxa"/>
          </w:tcPr>
          <w:p w:rsidR="00EB3070" w:rsidRDefault="00EB3070" w:rsidP="00EB3070">
            <w:pPr>
              <w:tabs>
                <w:tab w:val="right" w:pos="8306"/>
              </w:tabs>
              <w:bidi w:val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78" w:type="dxa"/>
          </w:tcPr>
          <w:p w:rsidR="00EB3070" w:rsidRDefault="00EB3070" w:rsidP="00EB3070">
            <w:pPr>
              <w:tabs>
                <w:tab w:val="right" w:pos="8306"/>
              </w:tabs>
              <w:bidi w:val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84" w:type="dxa"/>
          </w:tcPr>
          <w:p w:rsidR="00EB3070" w:rsidRDefault="00EB3070" w:rsidP="00EB3070">
            <w:pPr>
              <w:tabs>
                <w:tab w:val="right" w:pos="8306"/>
              </w:tabs>
              <w:bidi w:val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</w:tr>
      <w:tr w:rsidR="00EB3070" w:rsidTr="00EB3070">
        <w:tc>
          <w:tcPr>
            <w:tcW w:w="2130" w:type="dxa"/>
          </w:tcPr>
          <w:p w:rsidR="00EB3070" w:rsidRDefault="00EB3070" w:rsidP="00EB3070">
            <w:pPr>
              <w:tabs>
                <w:tab w:val="right" w:pos="8306"/>
              </w:tabs>
              <w:bidi w:val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30" w:type="dxa"/>
          </w:tcPr>
          <w:p w:rsidR="00EB3070" w:rsidRDefault="00EB3070" w:rsidP="00EB3070">
            <w:pPr>
              <w:tabs>
                <w:tab w:val="right" w:pos="8306"/>
              </w:tabs>
              <w:bidi w:val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78" w:type="dxa"/>
          </w:tcPr>
          <w:p w:rsidR="00EB3070" w:rsidRDefault="00EB3070" w:rsidP="00EB3070">
            <w:pPr>
              <w:tabs>
                <w:tab w:val="right" w:pos="8306"/>
              </w:tabs>
              <w:bidi w:val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84" w:type="dxa"/>
          </w:tcPr>
          <w:p w:rsidR="00EB3070" w:rsidRDefault="00EB3070" w:rsidP="00EB3070">
            <w:pPr>
              <w:tabs>
                <w:tab w:val="right" w:pos="8306"/>
              </w:tabs>
              <w:bidi w:val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</w:tr>
      <w:tr w:rsidR="00EB3070" w:rsidTr="00EB3070">
        <w:tc>
          <w:tcPr>
            <w:tcW w:w="2130" w:type="dxa"/>
          </w:tcPr>
          <w:p w:rsidR="00EB3070" w:rsidRDefault="00EB3070" w:rsidP="00EB3070">
            <w:pPr>
              <w:tabs>
                <w:tab w:val="right" w:pos="8306"/>
              </w:tabs>
              <w:bidi w:val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30" w:type="dxa"/>
          </w:tcPr>
          <w:p w:rsidR="00EB3070" w:rsidRDefault="00EB3070" w:rsidP="00EB3070">
            <w:pPr>
              <w:tabs>
                <w:tab w:val="right" w:pos="8306"/>
              </w:tabs>
              <w:bidi w:val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78" w:type="dxa"/>
          </w:tcPr>
          <w:p w:rsidR="00EB3070" w:rsidRDefault="00EB3070" w:rsidP="00EB3070">
            <w:pPr>
              <w:tabs>
                <w:tab w:val="right" w:pos="8306"/>
              </w:tabs>
              <w:bidi w:val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84" w:type="dxa"/>
          </w:tcPr>
          <w:p w:rsidR="00EB3070" w:rsidRDefault="00EB3070" w:rsidP="00EB3070">
            <w:pPr>
              <w:tabs>
                <w:tab w:val="right" w:pos="8306"/>
              </w:tabs>
              <w:bidi w:val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</w:tr>
      <w:tr w:rsidR="00EB3070" w:rsidTr="00EB3070">
        <w:tc>
          <w:tcPr>
            <w:tcW w:w="2130" w:type="dxa"/>
          </w:tcPr>
          <w:p w:rsidR="00EB3070" w:rsidRDefault="00EB3070" w:rsidP="00EB3070">
            <w:pPr>
              <w:tabs>
                <w:tab w:val="right" w:pos="8306"/>
              </w:tabs>
              <w:bidi w:val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30" w:type="dxa"/>
          </w:tcPr>
          <w:p w:rsidR="00EB3070" w:rsidRDefault="00EB3070" w:rsidP="00EB3070">
            <w:pPr>
              <w:tabs>
                <w:tab w:val="right" w:pos="8306"/>
              </w:tabs>
              <w:bidi w:val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78" w:type="dxa"/>
          </w:tcPr>
          <w:p w:rsidR="00EB3070" w:rsidRDefault="00EB3070" w:rsidP="00EB3070">
            <w:pPr>
              <w:tabs>
                <w:tab w:val="right" w:pos="8306"/>
              </w:tabs>
              <w:bidi w:val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84" w:type="dxa"/>
          </w:tcPr>
          <w:p w:rsidR="00EB3070" w:rsidRDefault="00EB3070" w:rsidP="00EB3070">
            <w:pPr>
              <w:tabs>
                <w:tab w:val="right" w:pos="8306"/>
              </w:tabs>
              <w:bidi w:val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</w:tr>
      <w:tr w:rsidR="00EB3070" w:rsidTr="00EB3070">
        <w:tc>
          <w:tcPr>
            <w:tcW w:w="2130" w:type="dxa"/>
          </w:tcPr>
          <w:p w:rsidR="00EB3070" w:rsidRDefault="00EB3070" w:rsidP="00EB3070">
            <w:pPr>
              <w:tabs>
                <w:tab w:val="right" w:pos="8306"/>
              </w:tabs>
              <w:bidi w:val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30" w:type="dxa"/>
          </w:tcPr>
          <w:p w:rsidR="00EB3070" w:rsidRDefault="00EB3070" w:rsidP="00EB3070">
            <w:pPr>
              <w:tabs>
                <w:tab w:val="right" w:pos="8306"/>
              </w:tabs>
              <w:bidi w:val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78" w:type="dxa"/>
          </w:tcPr>
          <w:p w:rsidR="00EB3070" w:rsidRDefault="00EB3070" w:rsidP="00EB3070">
            <w:pPr>
              <w:tabs>
                <w:tab w:val="right" w:pos="8306"/>
              </w:tabs>
              <w:bidi w:val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84" w:type="dxa"/>
          </w:tcPr>
          <w:p w:rsidR="00EB3070" w:rsidRDefault="00EB3070" w:rsidP="00EB3070">
            <w:pPr>
              <w:tabs>
                <w:tab w:val="right" w:pos="8306"/>
              </w:tabs>
              <w:bidi w:val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</w:tr>
      <w:tr w:rsidR="00EB3070" w:rsidTr="00EB3070">
        <w:tc>
          <w:tcPr>
            <w:tcW w:w="2130" w:type="dxa"/>
          </w:tcPr>
          <w:p w:rsidR="00EB3070" w:rsidRDefault="00EB3070" w:rsidP="00EB3070">
            <w:pPr>
              <w:tabs>
                <w:tab w:val="right" w:pos="8306"/>
              </w:tabs>
              <w:bidi w:val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30" w:type="dxa"/>
          </w:tcPr>
          <w:p w:rsidR="00EB3070" w:rsidRDefault="00EB3070" w:rsidP="00EB3070">
            <w:pPr>
              <w:tabs>
                <w:tab w:val="right" w:pos="8306"/>
              </w:tabs>
              <w:bidi w:val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78" w:type="dxa"/>
          </w:tcPr>
          <w:p w:rsidR="00EB3070" w:rsidRDefault="00EB3070" w:rsidP="00EB3070">
            <w:pPr>
              <w:tabs>
                <w:tab w:val="right" w:pos="8306"/>
              </w:tabs>
              <w:bidi w:val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84" w:type="dxa"/>
          </w:tcPr>
          <w:p w:rsidR="00EB3070" w:rsidRDefault="00EB3070" w:rsidP="00EB3070">
            <w:pPr>
              <w:tabs>
                <w:tab w:val="right" w:pos="8306"/>
              </w:tabs>
              <w:bidi w:val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</w:tr>
      <w:tr w:rsidR="00EB3070" w:rsidTr="00EB3070">
        <w:tc>
          <w:tcPr>
            <w:tcW w:w="2130" w:type="dxa"/>
          </w:tcPr>
          <w:p w:rsidR="00EB3070" w:rsidRDefault="00EB3070" w:rsidP="00EB3070">
            <w:pPr>
              <w:tabs>
                <w:tab w:val="right" w:pos="8306"/>
              </w:tabs>
              <w:bidi w:val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30" w:type="dxa"/>
          </w:tcPr>
          <w:p w:rsidR="00EB3070" w:rsidRDefault="00EB3070" w:rsidP="00EB3070">
            <w:pPr>
              <w:tabs>
                <w:tab w:val="right" w:pos="8306"/>
              </w:tabs>
              <w:bidi w:val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78" w:type="dxa"/>
          </w:tcPr>
          <w:p w:rsidR="00EB3070" w:rsidRDefault="00EB3070" w:rsidP="00EB3070">
            <w:pPr>
              <w:tabs>
                <w:tab w:val="right" w:pos="8306"/>
              </w:tabs>
              <w:bidi w:val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84" w:type="dxa"/>
          </w:tcPr>
          <w:p w:rsidR="00EB3070" w:rsidRDefault="00EB3070" w:rsidP="00EB3070">
            <w:pPr>
              <w:tabs>
                <w:tab w:val="right" w:pos="8306"/>
              </w:tabs>
              <w:bidi w:val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</w:tr>
      <w:tr w:rsidR="00EB3070" w:rsidTr="00EB3070">
        <w:tc>
          <w:tcPr>
            <w:tcW w:w="2130" w:type="dxa"/>
          </w:tcPr>
          <w:p w:rsidR="00EB3070" w:rsidRDefault="00EB3070" w:rsidP="00EB3070">
            <w:pPr>
              <w:tabs>
                <w:tab w:val="right" w:pos="8306"/>
              </w:tabs>
              <w:bidi w:val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30" w:type="dxa"/>
          </w:tcPr>
          <w:p w:rsidR="00EB3070" w:rsidRDefault="00EB3070" w:rsidP="00EB3070">
            <w:pPr>
              <w:tabs>
                <w:tab w:val="right" w:pos="8306"/>
              </w:tabs>
              <w:bidi w:val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78" w:type="dxa"/>
          </w:tcPr>
          <w:p w:rsidR="00EB3070" w:rsidRDefault="00EB3070" w:rsidP="00EB3070">
            <w:pPr>
              <w:tabs>
                <w:tab w:val="right" w:pos="8306"/>
              </w:tabs>
              <w:bidi w:val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84" w:type="dxa"/>
          </w:tcPr>
          <w:p w:rsidR="00EB3070" w:rsidRDefault="00EB3070" w:rsidP="00EB3070">
            <w:pPr>
              <w:tabs>
                <w:tab w:val="right" w:pos="8306"/>
              </w:tabs>
              <w:bidi w:val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</w:tr>
      <w:tr w:rsidR="00EB3070" w:rsidTr="00EB3070">
        <w:tc>
          <w:tcPr>
            <w:tcW w:w="2130" w:type="dxa"/>
          </w:tcPr>
          <w:p w:rsidR="00EB3070" w:rsidRDefault="00EB3070" w:rsidP="00EB3070">
            <w:pPr>
              <w:tabs>
                <w:tab w:val="right" w:pos="8306"/>
              </w:tabs>
              <w:bidi w:val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30" w:type="dxa"/>
          </w:tcPr>
          <w:p w:rsidR="00EB3070" w:rsidRDefault="00EB3070" w:rsidP="00EB3070">
            <w:pPr>
              <w:tabs>
                <w:tab w:val="right" w:pos="8306"/>
              </w:tabs>
              <w:bidi w:val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78" w:type="dxa"/>
          </w:tcPr>
          <w:p w:rsidR="00EB3070" w:rsidRDefault="00EB3070" w:rsidP="00EB3070">
            <w:pPr>
              <w:tabs>
                <w:tab w:val="right" w:pos="8306"/>
              </w:tabs>
              <w:bidi w:val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84" w:type="dxa"/>
          </w:tcPr>
          <w:p w:rsidR="00EB3070" w:rsidRDefault="00EB3070" w:rsidP="00EB3070">
            <w:pPr>
              <w:tabs>
                <w:tab w:val="right" w:pos="8306"/>
              </w:tabs>
              <w:bidi w:val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</w:tr>
      <w:tr w:rsidR="00EB3070" w:rsidTr="00EB3070">
        <w:tc>
          <w:tcPr>
            <w:tcW w:w="2130" w:type="dxa"/>
          </w:tcPr>
          <w:p w:rsidR="00EB3070" w:rsidRDefault="00EB3070" w:rsidP="00EB3070">
            <w:pPr>
              <w:tabs>
                <w:tab w:val="right" w:pos="8306"/>
              </w:tabs>
              <w:bidi w:val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30" w:type="dxa"/>
          </w:tcPr>
          <w:p w:rsidR="00EB3070" w:rsidRDefault="00EB3070" w:rsidP="00EB3070">
            <w:pPr>
              <w:tabs>
                <w:tab w:val="right" w:pos="8306"/>
              </w:tabs>
              <w:bidi w:val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78" w:type="dxa"/>
          </w:tcPr>
          <w:p w:rsidR="00EB3070" w:rsidRDefault="00EB3070" w:rsidP="00EB3070">
            <w:pPr>
              <w:tabs>
                <w:tab w:val="right" w:pos="8306"/>
              </w:tabs>
              <w:bidi w:val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84" w:type="dxa"/>
          </w:tcPr>
          <w:p w:rsidR="00EB3070" w:rsidRDefault="00EB3070" w:rsidP="00EB3070">
            <w:pPr>
              <w:tabs>
                <w:tab w:val="right" w:pos="8306"/>
              </w:tabs>
              <w:bidi w:val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</w:tr>
      <w:tr w:rsidR="00EB3070" w:rsidTr="00EB3070">
        <w:tc>
          <w:tcPr>
            <w:tcW w:w="2130" w:type="dxa"/>
          </w:tcPr>
          <w:p w:rsidR="00EB3070" w:rsidRDefault="00EB3070" w:rsidP="00EB3070">
            <w:pPr>
              <w:tabs>
                <w:tab w:val="right" w:pos="8306"/>
              </w:tabs>
              <w:bidi w:val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30" w:type="dxa"/>
          </w:tcPr>
          <w:p w:rsidR="00EB3070" w:rsidRDefault="00EB3070" w:rsidP="00EB3070">
            <w:pPr>
              <w:tabs>
                <w:tab w:val="right" w:pos="8306"/>
              </w:tabs>
              <w:bidi w:val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78" w:type="dxa"/>
          </w:tcPr>
          <w:p w:rsidR="00EB3070" w:rsidRDefault="00EB3070" w:rsidP="00EB3070">
            <w:pPr>
              <w:tabs>
                <w:tab w:val="right" w:pos="8306"/>
              </w:tabs>
              <w:bidi w:val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84" w:type="dxa"/>
          </w:tcPr>
          <w:p w:rsidR="00EB3070" w:rsidRDefault="00EB3070" w:rsidP="00EB3070">
            <w:pPr>
              <w:tabs>
                <w:tab w:val="right" w:pos="8306"/>
              </w:tabs>
              <w:bidi w:val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EB3070" w:rsidRPr="00D01ADB" w:rsidRDefault="00EB3070" w:rsidP="00EB3070">
      <w:pPr>
        <w:tabs>
          <w:tab w:val="right" w:pos="8306"/>
        </w:tabs>
        <w:bidi w:val="0"/>
        <w:jc w:val="right"/>
        <w:rPr>
          <w:color w:val="000000" w:themeColor="text1"/>
          <w:sz w:val="24"/>
          <w:szCs w:val="24"/>
        </w:rPr>
      </w:pPr>
    </w:p>
    <w:p w:rsidR="008F7319" w:rsidRPr="00D01ADB" w:rsidRDefault="008F7319" w:rsidP="00946581">
      <w:pPr>
        <w:tabs>
          <w:tab w:val="right" w:pos="8306"/>
        </w:tabs>
        <w:bidi w:val="0"/>
        <w:rPr>
          <w:color w:val="000000" w:themeColor="text1"/>
          <w:sz w:val="24"/>
          <w:szCs w:val="24"/>
        </w:rPr>
      </w:pPr>
    </w:p>
    <w:sectPr w:rsidR="008F7319" w:rsidRPr="00D01ADB" w:rsidSect="0044310F">
      <w:footerReference w:type="default" r:id="rId10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4C6B" w:rsidRDefault="004A4C6B" w:rsidP="00D01ADB">
      <w:pPr>
        <w:spacing w:after="0" w:line="240" w:lineRule="auto"/>
      </w:pPr>
      <w:r>
        <w:separator/>
      </w:r>
    </w:p>
  </w:endnote>
  <w:endnote w:type="continuationSeparator" w:id="0">
    <w:p w:rsidR="004A4C6B" w:rsidRDefault="004A4C6B" w:rsidP="00D01A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L-Mohanad Bold">
    <w:altName w:val="Times New Roman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-1895114211"/>
      <w:docPartObj>
        <w:docPartGallery w:val="Page Numbers (Bottom of Page)"/>
        <w:docPartUnique/>
      </w:docPartObj>
    </w:sdtPr>
    <w:sdtEndPr/>
    <w:sdtContent>
      <w:p w:rsidR="00D01ADB" w:rsidRDefault="00D01ADB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06F7" w:rsidRPr="00C706F7">
          <w:rPr>
            <w:noProof/>
            <w:rtl/>
            <w:lang w:val="ar-SA"/>
          </w:rPr>
          <w:t>5</w:t>
        </w:r>
        <w:r>
          <w:fldChar w:fldCharType="end"/>
        </w:r>
      </w:p>
    </w:sdtContent>
  </w:sdt>
  <w:p w:rsidR="00D01ADB" w:rsidRDefault="00D01AD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4C6B" w:rsidRDefault="004A4C6B" w:rsidP="00D01ADB">
      <w:pPr>
        <w:spacing w:after="0" w:line="240" w:lineRule="auto"/>
      </w:pPr>
      <w:r>
        <w:separator/>
      </w:r>
    </w:p>
  </w:footnote>
  <w:footnote w:type="continuationSeparator" w:id="0">
    <w:p w:rsidR="004A4C6B" w:rsidRDefault="004A4C6B" w:rsidP="00D01A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429F4"/>
    <w:multiLevelType w:val="hybridMultilevel"/>
    <w:tmpl w:val="3F2A8E9C"/>
    <w:lvl w:ilvl="0" w:tplc="7562AC8E"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0D24DF8"/>
    <w:multiLevelType w:val="hybridMultilevel"/>
    <w:tmpl w:val="9974845E"/>
    <w:lvl w:ilvl="0" w:tplc="7C204F96">
      <w:start w:val="3"/>
      <w:numFmt w:val="bullet"/>
      <w:lvlText w:val=""/>
      <w:lvlJc w:val="left"/>
      <w:pPr>
        <w:ind w:left="450" w:hanging="360"/>
      </w:pPr>
      <w:rPr>
        <w:rFonts w:ascii="Symbol" w:eastAsia="Times New Roman" w:hAnsi="Symbol" w:hint="default"/>
      </w:rPr>
    </w:lvl>
    <w:lvl w:ilvl="1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33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9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" w15:restartNumberingAfterBreak="0">
    <w:nsid w:val="28725033"/>
    <w:multiLevelType w:val="hybridMultilevel"/>
    <w:tmpl w:val="9E1ABFB0"/>
    <w:lvl w:ilvl="0" w:tplc="5E2649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E67E11"/>
    <w:multiLevelType w:val="hybridMultilevel"/>
    <w:tmpl w:val="9162EA6C"/>
    <w:lvl w:ilvl="0" w:tplc="E4204DB6">
      <w:start w:val="1"/>
      <w:numFmt w:val="arabicAlpha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5366220"/>
    <w:multiLevelType w:val="hybridMultilevel"/>
    <w:tmpl w:val="C4CC6F7A"/>
    <w:lvl w:ilvl="0" w:tplc="BF18B6F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BB3BC8"/>
    <w:multiLevelType w:val="hybridMultilevel"/>
    <w:tmpl w:val="16A05D14"/>
    <w:lvl w:ilvl="0" w:tplc="631CB00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L-Mohanad Bold" w:hint="default"/>
        <w:sz w:val="28"/>
        <w:lang w:bidi="ar-SA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733430C"/>
    <w:multiLevelType w:val="hybridMultilevel"/>
    <w:tmpl w:val="D218A2AA"/>
    <w:lvl w:ilvl="0" w:tplc="FF3664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lang w:bidi="ar-A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ED87C38"/>
    <w:multiLevelType w:val="hybridMultilevel"/>
    <w:tmpl w:val="A7FCFD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10A0121"/>
    <w:multiLevelType w:val="hybridMultilevel"/>
    <w:tmpl w:val="1EAAB35C"/>
    <w:lvl w:ilvl="0" w:tplc="1F9E5A56">
      <w:start w:val="3"/>
      <w:numFmt w:val="bullet"/>
      <w:lvlText w:val="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4F5457"/>
    <w:multiLevelType w:val="hybridMultilevel"/>
    <w:tmpl w:val="AD9CD9E6"/>
    <w:lvl w:ilvl="0" w:tplc="7B8056F6">
      <w:start w:val="1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BD0420"/>
    <w:multiLevelType w:val="hybridMultilevel"/>
    <w:tmpl w:val="C8702DD2"/>
    <w:lvl w:ilvl="0" w:tplc="1B4ECA34">
      <w:numFmt w:val="bullet"/>
      <w:lvlText w:val=""/>
      <w:lvlJc w:val="left"/>
      <w:pPr>
        <w:ind w:left="121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1" w15:restartNumberingAfterBreak="0">
    <w:nsid w:val="79504375"/>
    <w:multiLevelType w:val="hybridMultilevel"/>
    <w:tmpl w:val="54F6F07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0"/>
  </w:num>
  <w:num w:numId="3">
    <w:abstractNumId w:val="0"/>
  </w:num>
  <w:num w:numId="4">
    <w:abstractNumId w:val="1"/>
  </w:num>
  <w:num w:numId="5">
    <w:abstractNumId w:val="5"/>
  </w:num>
  <w:num w:numId="6">
    <w:abstractNumId w:val="3"/>
  </w:num>
  <w:num w:numId="7">
    <w:abstractNumId w:val="11"/>
  </w:num>
  <w:num w:numId="8">
    <w:abstractNumId w:val="4"/>
  </w:num>
  <w:num w:numId="9">
    <w:abstractNumId w:val="6"/>
  </w:num>
  <w:num w:numId="10">
    <w:abstractNumId w:val="7"/>
  </w:num>
  <w:num w:numId="11">
    <w:abstractNumId w:val="9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0E5A"/>
    <w:rsid w:val="0006038F"/>
    <w:rsid w:val="00090E5A"/>
    <w:rsid w:val="000B5797"/>
    <w:rsid w:val="000E13FE"/>
    <w:rsid w:val="001424A5"/>
    <w:rsid w:val="00144B40"/>
    <w:rsid w:val="00163AD9"/>
    <w:rsid w:val="001C2B78"/>
    <w:rsid w:val="001E514C"/>
    <w:rsid w:val="002D414A"/>
    <w:rsid w:val="00381ACE"/>
    <w:rsid w:val="003B5224"/>
    <w:rsid w:val="00406F85"/>
    <w:rsid w:val="0044310F"/>
    <w:rsid w:val="00445754"/>
    <w:rsid w:val="004A4C6B"/>
    <w:rsid w:val="004A6A99"/>
    <w:rsid w:val="004F4C0D"/>
    <w:rsid w:val="005144E4"/>
    <w:rsid w:val="00520934"/>
    <w:rsid w:val="005217E8"/>
    <w:rsid w:val="00580FC8"/>
    <w:rsid w:val="005D2D5E"/>
    <w:rsid w:val="006A11ED"/>
    <w:rsid w:val="006D15E6"/>
    <w:rsid w:val="00702AA7"/>
    <w:rsid w:val="007106FA"/>
    <w:rsid w:val="007B2B54"/>
    <w:rsid w:val="00846EC6"/>
    <w:rsid w:val="0087635D"/>
    <w:rsid w:val="008F7319"/>
    <w:rsid w:val="00920462"/>
    <w:rsid w:val="00946581"/>
    <w:rsid w:val="009518CF"/>
    <w:rsid w:val="009850A5"/>
    <w:rsid w:val="00995106"/>
    <w:rsid w:val="00A2174B"/>
    <w:rsid w:val="00A43ACE"/>
    <w:rsid w:val="00A65E33"/>
    <w:rsid w:val="00A831DC"/>
    <w:rsid w:val="00A95A4B"/>
    <w:rsid w:val="00C61B07"/>
    <w:rsid w:val="00C628AB"/>
    <w:rsid w:val="00C706F7"/>
    <w:rsid w:val="00CE113F"/>
    <w:rsid w:val="00CE496E"/>
    <w:rsid w:val="00D01ADB"/>
    <w:rsid w:val="00D118F9"/>
    <w:rsid w:val="00D67F59"/>
    <w:rsid w:val="00E944A3"/>
    <w:rsid w:val="00EB3070"/>
    <w:rsid w:val="00ED625B"/>
    <w:rsid w:val="00F372B7"/>
    <w:rsid w:val="00F76469"/>
    <w:rsid w:val="00FA6C2F"/>
    <w:rsid w:val="00FC01D3"/>
    <w:rsid w:val="00FC5BD9"/>
    <w:rsid w:val="00FD58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D46CE31-E20A-4999-8A48-1C361342E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13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6F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0"/>
    <w:uiPriority w:val="99"/>
    <w:unhideWhenUsed/>
    <w:rsid w:val="00FA6C2F"/>
    <w:rPr>
      <w:color w:val="0000FF" w:themeColor="hyperlink"/>
      <w:u w:val="single"/>
    </w:rPr>
  </w:style>
  <w:style w:type="paragraph" w:styleId="a4">
    <w:name w:val="List Paragraph"/>
    <w:basedOn w:val="a"/>
    <w:qFormat/>
    <w:rsid w:val="0006038F"/>
    <w:pPr>
      <w:ind w:left="720"/>
      <w:contextualSpacing/>
    </w:pPr>
  </w:style>
  <w:style w:type="paragraph" w:customStyle="1" w:styleId="ListParagraph1">
    <w:name w:val="List Paragraph1"/>
    <w:basedOn w:val="a"/>
    <w:qFormat/>
    <w:rsid w:val="001E514C"/>
    <w:pPr>
      <w:bidi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Char"/>
    <w:uiPriority w:val="99"/>
    <w:unhideWhenUsed/>
    <w:rsid w:val="00D01AD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rsid w:val="00D01ADB"/>
  </w:style>
  <w:style w:type="paragraph" w:styleId="a6">
    <w:name w:val="footer"/>
    <w:basedOn w:val="a"/>
    <w:link w:val="Char0"/>
    <w:uiPriority w:val="99"/>
    <w:unhideWhenUsed/>
    <w:rsid w:val="00D01AD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rsid w:val="00D01ADB"/>
  </w:style>
  <w:style w:type="paragraph" w:styleId="a7">
    <w:name w:val="Balloon Text"/>
    <w:basedOn w:val="a"/>
    <w:link w:val="Char1"/>
    <w:uiPriority w:val="99"/>
    <w:semiHidden/>
    <w:unhideWhenUsed/>
    <w:rsid w:val="00EB3070"/>
    <w:pPr>
      <w:spacing w:after="0" w:line="240" w:lineRule="auto"/>
    </w:pPr>
    <w:rPr>
      <w:rFonts w:ascii="Tahoma" w:hAnsi="Tahoma" w:cs="Tahoma"/>
      <w:sz w:val="18"/>
      <w:szCs w:val="18"/>
    </w:rPr>
  </w:style>
  <w:style w:type="character" w:customStyle="1" w:styleId="Char1">
    <w:name w:val="نص في بالون Char"/>
    <w:basedOn w:val="a0"/>
    <w:link w:val="a7"/>
    <w:uiPriority w:val="99"/>
    <w:semiHidden/>
    <w:rsid w:val="00EB3070"/>
    <w:rPr>
      <w:rFonts w:ascii="Tahoma" w:hAnsi="Tahoma" w:cs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malm@ksu.edu.s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amalm@ksu.edu.s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5</Pages>
  <Words>1270</Words>
  <Characters>7239</Characters>
  <Application>Microsoft Office Word</Application>
  <DocSecurity>0</DocSecurity>
  <Lines>60</Lines>
  <Paragraphs>16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8493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Sumyah</dc:creator>
  <cp:lastModifiedBy>sony</cp:lastModifiedBy>
  <cp:revision>7</cp:revision>
  <cp:lastPrinted>2015-08-23T18:04:00Z</cp:lastPrinted>
  <dcterms:created xsi:type="dcterms:W3CDTF">2015-01-30T14:17:00Z</dcterms:created>
  <dcterms:modified xsi:type="dcterms:W3CDTF">2015-08-23T19:58:00Z</dcterms:modified>
</cp:coreProperties>
</file>