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4C" w:rsidRPr="009E6B5E" w:rsidRDefault="008E2990" w:rsidP="008E2990">
      <w:pPr>
        <w:bidi/>
        <w:jc w:val="center"/>
        <w:rPr>
          <w:rFonts w:ascii="Arial" w:hAnsi="Arial" w:cs="Mudir MT"/>
          <w:b/>
          <w:bCs/>
          <w:sz w:val="20"/>
          <w:szCs w:val="20"/>
          <w:rtl/>
        </w:rPr>
      </w:pPr>
      <w:r>
        <w:rPr>
          <w:rFonts w:ascii="Arial" w:hAnsi="Arial" w:cs="Mudir MT" w:hint="cs"/>
          <w:b/>
          <w:bCs/>
          <w:sz w:val="20"/>
          <w:szCs w:val="20"/>
          <w:rtl/>
        </w:rPr>
        <w:t>صعوبات التعلم في القراءة والكتابة</w:t>
      </w:r>
      <w:r w:rsidR="00921FB4">
        <w:rPr>
          <w:rFonts w:ascii="Arial" w:hAnsi="Arial" w:cs="Mudir MT" w:hint="cs"/>
          <w:b/>
          <w:bCs/>
          <w:sz w:val="20"/>
          <w:szCs w:val="20"/>
          <w:rtl/>
        </w:rPr>
        <w:t xml:space="preserve"> (  </w:t>
      </w:r>
      <w:r>
        <w:rPr>
          <w:rFonts w:ascii="Arial" w:hAnsi="Arial" w:cs="Mudir MT" w:hint="cs"/>
          <w:b/>
          <w:bCs/>
          <w:sz w:val="20"/>
          <w:szCs w:val="20"/>
          <w:rtl/>
        </w:rPr>
        <w:t>264</w:t>
      </w:r>
      <w:r w:rsidR="00921FB4">
        <w:rPr>
          <w:rFonts w:ascii="Arial" w:hAnsi="Arial" w:cs="Mudir MT" w:hint="cs"/>
          <w:b/>
          <w:bCs/>
          <w:sz w:val="20"/>
          <w:szCs w:val="20"/>
          <w:rtl/>
        </w:rPr>
        <w:t xml:space="preserve"> خاص )</w:t>
      </w:r>
    </w:p>
    <w:p w:rsidR="0047634C" w:rsidRPr="009E6B5E" w:rsidRDefault="0047634C" w:rsidP="00146A90">
      <w:pPr>
        <w:bidi/>
        <w:jc w:val="both"/>
        <w:rPr>
          <w:rFonts w:ascii="Arial" w:hAnsi="Arial" w:cs="Mudir MT"/>
          <w:b/>
          <w:bCs/>
          <w:sz w:val="20"/>
          <w:szCs w:val="20"/>
          <w:rtl/>
        </w:rPr>
      </w:pPr>
    </w:p>
    <w:p w:rsidR="0047634C" w:rsidRPr="009E6B5E" w:rsidRDefault="001D677E" w:rsidP="00801BF0">
      <w:pPr>
        <w:bidi/>
        <w:jc w:val="both"/>
        <w:rPr>
          <w:rFonts w:ascii="Arial" w:hAnsi="Arial" w:cs="Mudir MT"/>
          <w:b/>
          <w:bCs/>
          <w:sz w:val="20"/>
          <w:szCs w:val="20"/>
          <w:rtl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 xml:space="preserve">أستاذة المقرر 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: أ . </w:t>
      </w:r>
      <w:r w:rsidR="00801BF0">
        <w:rPr>
          <w:rFonts w:ascii="Arial" w:hAnsi="Arial" w:cs="Mudir MT" w:hint="cs"/>
          <w:sz w:val="20"/>
          <w:szCs w:val="20"/>
          <w:rtl/>
        </w:rPr>
        <w:t>وفاء القحطاني</w:t>
      </w:r>
    </w:p>
    <w:p w:rsidR="000C69C1" w:rsidRDefault="0047634C" w:rsidP="008E2990">
      <w:pPr>
        <w:bidi/>
        <w:rPr>
          <w:rFonts w:ascii="Arial" w:hAnsi="Arial" w:cs="Mudir MT"/>
          <w:sz w:val="20"/>
          <w:szCs w:val="20"/>
          <w:rtl/>
        </w:rPr>
      </w:pPr>
      <w:r w:rsidRPr="009E6B5E">
        <w:rPr>
          <w:rFonts w:ascii="Arial" w:hAnsi="Arial" w:cs="Mudir MT"/>
          <w:b/>
          <w:bCs/>
          <w:sz w:val="20"/>
          <w:szCs w:val="20"/>
          <w:rtl/>
        </w:rPr>
        <w:t>الساعات المعتمدة:</w:t>
      </w:r>
      <w:r w:rsidR="008E2990">
        <w:rPr>
          <w:rFonts w:ascii="Arial" w:hAnsi="Arial" w:cs="Mudir MT" w:hint="cs"/>
          <w:sz w:val="20"/>
          <w:szCs w:val="20"/>
          <w:rtl/>
        </w:rPr>
        <w:t>3</w:t>
      </w:r>
      <w:r w:rsidR="00921FB4">
        <w:rPr>
          <w:rFonts w:ascii="Arial" w:hAnsi="Arial" w:cs="Mudir MT" w:hint="cs"/>
          <w:sz w:val="20"/>
          <w:szCs w:val="20"/>
          <w:rtl/>
        </w:rPr>
        <w:t xml:space="preserve"> ساعات أسبوعياً</w:t>
      </w:r>
    </w:p>
    <w:p w:rsidR="00E95759" w:rsidRDefault="00921FB4" w:rsidP="00E95759">
      <w:pPr>
        <w:bidi/>
        <w:jc w:val="both"/>
        <w:rPr>
          <w:rFonts w:ascii="Arial" w:hAnsi="Arial" w:cs="Mudir MT"/>
          <w:sz w:val="20"/>
          <w:szCs w:val="20"/>
          <w:rtl/>
        </w:rPr>
      </w:pPr>
      <w:r>
        <w:rPr>
          <w:rFonts w:ascii="Arial" w:hAnsi="Arial" w:cs="Mudir MT" w:hint="cs"/>
          <w:sz w:val="20"/>
          <w:szCs w:val="20"/>
          <w:rtl/>
        </w:rPr>
        <w:t xml:space="preserve">المتطلبات السابقة : </w:t>
      </w:r>
      <w:r w:rsidR="00EF43F6" w:rsidRPr="009E6B5E">
        <w:rPr>
          <w:rFonts w:ascii="Arial" w:hAnsi="Arial" w:cs="Mudir MT" w:hint="cs"/>
          <w:sz w:val="20"/>
          <w:szCs w:val="20"/>
          <w:rtl/>
        </w:rPr>
        <w:t>100 خاص   ( مقدمة في التربية الخاصة )</w:t>
      </w:r>
      <w:r w:rsidR="00E95759" w:rsidRPr="009E6B5E">
        <w:rPr>
          <w:rFonts w:cs="Mudir MT" w:hint="cs"/>
          <w:sz w:val="20"/>
          <w:szCs w:val="20"/>
          <w:rtl/>
        </w:rPr>
        <w:t xml:space="preserve">254 خاص   ( مدخل إلى صعوبات التعلم </w:t>
      </w:r>
      <w:r w:rsidR="00E95759" w:rsidRPr="009E6B5E">
        <w:rPr>
          <w:rFonts w:ascii="Arial" w:hAnsi="Arial" w:cs="Mudir MT" w:hint="cs"/>
          <w:sz w:val="20"/>
          <w:szCs w:val="20"/>
          <w:rtl/>
        </w:rPr>
        <w:t>)</w:t>
      </w:r>
    </w:p>
    <w:p w:rsidR="002E1BDC" w:rsidRPr="00E95759" w:rsidRDefault="000C69C1" w:rsidP="00E95759">
      <w:pPr>
        <w:bidi/>
        <w:jc w:val="both"/>
        <w:rPr>
          <w:rFonts w:ascii="Arial" w:hAnsi="Arial" w:cs="Mudir MT"/>
          <w:sz w:val="20"/>
          <w:szCs w:val="20"/>
          <w:rtl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الساعات المكتبية :</w:t>
      </w:r>
      <w:r w:rsidR="002E1BDC">
        <w:rPr>
          <w:rFonts w:cs="Mudir MT" w:hint="cs"/>
          <w:sz w:val="18"/>
          <w:szCs w:val="18"/>
          <w:rtl/>
        </w:rPr>
        <w:t xml:space="preserve">يوم الأحد ( </w:t>
      </w:r>
      <w:r w:rsidR="00801BF0">
        <w:rPr>
          <w:rFonts w:cs="Mudir MT" w:hint="cs"/>
          <w:sz w:val="18"/>
          <w:szCs w:val="18"/>
          <w:rtl/>
        </w:rPr>
        <w:t>9</w:t>
      </w:r>
      <w:r w:rsidR="002E1BDC">
        <w:rPr>
          <w:rFonts w:cs="Mudir MT" w:hint="cs"/>
          <w:sz w:val="18"/>
          <w:szCs w:val="18"/>
          <w:rtl/>
        </w:rPr>
        <w:t xml:space="preserve">- </w:t>
      </w:r>
      <w:r w:rsidR="00801BF0">
        <w:rPr>
          <w:rFonts w:cs="Mudir MT" w:hint="cs"/>
          <w:sz w:val="18"/>
          <w:szCs w:val="18"/>
          <w:rtl/>
        </w:rPr>
        <w:t>10</w:t>
      </w:r>
      <w:r w:rsidR="002E1BDC">
        <w:rPr>
          <w:rFonts w:cs="Mudir MT" w:hint="cs"/>
          <w:sz w:val="18"/>
          <w:szCs w:val="18"/>
          <w:rtl/>
        </w:rPr>
        <w:t xml:space="preserve"> ) يوم </w:t>
      </w:r>
      <w:r w:rsidR="00921FB4">
        <w:rPr>
          <w:rFonts w:cs="Mudir MT" w:hint="cs"/>
          <w:sz w:val="18"/>
          <w:szCs w:val="18"/>
          <w:rtl/>
        </w:rPr>
        <w:t>ا</w:t>
      </w:r>
      <w:r w:rsidR="00801BF0">
        <w:rPr>
          <w:rFonts w:cs="Mudir MT" w:hint="cs"/>
          <w:sz w:val="18"/>
          <w:szCs w:val="18"/>
          <w:rtl/>
        </w:rPr>
        <w:t xml:space="preserve">لثلاثاء </w:t>
      </w:r>
      <w:r w:rsidR="002E1BDC">
        <w:rPr>
          <w:rFonts w:cs="Mudir MT" w:hint="cs"/>
          <w:sz w:val="18"/>
          <w:szCs w:val="18"/>
          <w:rtl/>
        </w:rPr>
        <w:t xml:space="preserve"> ( </w:t>
      </w:r>
      <w:r w:rsidR="00921FB4">
        <w:rPr>
          <w:rFonts w:cs="Mudir MT" w:hint="cs"/>
          <w:sz w:val="18"/>
          <w:szCs w:val="18"/>
          <w:rtl/>
        </w:rPr>
        <w:t>10</w:t>
      </w:r>
      <w:r w:rsidR="002E1BDC">
        <w:rPr>
          <w:rFonts w:cs="Mudir MT" w:hint="cs"/>
          <w:sz w:val="18"/>
          <w:szCs w:val="18"/>
          <w:rtl/>
        </w:rPr>
        <w:t xml:space="preserve"> – </w:t>
      </w:r>
      <w:r w:rsidR="00921FB4">
        <w:rPr>
          <w:rFonts w:cs="Mudir MT" w:hint="cs"/>
          <w:sz w:val="18"/>
          <w:szCs w:val="18"/>
          <w:rtl/>
        </w:rPr>
        <w:t>12</w:t>
      </w:r>
      <w:r w:rsidR="002E1BDC">
        <w:rPr>
          <w:rFonts w:cs="Mudir MT" w:hint="cs"/>
          <w:sz w:val="18"/>
          <w:szCs w:val="18"/>
          <w:rtl/>
        </w:rPr>
        <w:t xml:space="preserve"> )</w:t>
      </w:r>
      <w:r w:rsidR="00801BF0">
        <w:rPr>
          <w:rFonts w:cs="Mudir MT" w:hint="cs"/>
          <w:sz w:val="18"/>
          <w:szCs w:val="18"/>
          <w:rtl/>
        </w:rPr>
        <w:t>يوم الأربعاء (11-12)</w:t>
      </w:r>
      <w:r w:rsidR="002E1BDC" w:rsidRPr="009E6B5E">
        <w:rPr>
          <w:rFonts w:ascii="Arial" w:hAnsi="Arial" w:cs="Mudir MT" w:hint="cs"/>
          <w:sz w:val="20"/>
          <w:szCs w:val="20"/>
          <w:rtl/>
        </w:rPr>
        <w:t xml:space="preserve">مكتب (  </w:t>
      </w:r>
      <w:r w:rsidR="002E1BDC">
        <w:rPr>
          <w:rFonts w:ascii="Arial" w:hAnsi="Arial" w:cs="Mudir MT" w:hint="cs"/>
          <w:sz w:val="20"/>
          <w:szCs w:val="20"/>
          <w:rtl/>
        </w:rPr>
        <w:t>29</w:t>
      </w:r>
      <w:r w:rsidR="00801BF0">
        <w:rPr>
          <w:rFonts w:ascii="Arial" w:hAnsi="Arial" w:cs="Mudir MT" w:hint="cs"/>
          <w:sz w:val="20"/>
          <w:szCs w:val="20"/>
          <w:rtl/>
        </w:rPr>
        <w:t>4</w:t>
      </w:r>
      <w:r w:rsidR="002E1BDC" w:rsidRPr="009E6B5E">
        <w:rPr>
          <w:rFonts w:ascii="Arial" w:hAnsi="Arial" w:cs="Mudir MT" w:hint="cs"/>
          <w:sz w:val="20"/>
          <w:szCs w:val="20"/>
          <w:rtl/>
        </w:rPr>
        <w:t xml:space="preserve"> )</w:t>
      </w:r>
      <w:r w:rsidR="00921FB4">
        <w:rPr>
          <w:rFonts w:ascii="Arial" w:hAnsi="Arial" w:cs="Mudir MT" w:hint="cs"/>
          <w:b/>
          <w:bCs/>
          <w:sz w:val="20"/>
          <w:szCs w:val="20"/>
          <w:rtl/>
        </w:rPr>
        <w:t>الدور ( 2 )</w:t>
      </w:r>
    </w:p>
    <w:p w:rsidR="0047634C" w:rsidRPr="00E95759" w:rsidRDefault="0047634C" w:rsidP="00E95759">
      <w:pPr>
        <w:bidi/>
        <w:jc w:val="both"/>
        <w:rPr>
          <w:rFonts w:cs="Mudir MT"/>
          <w:b/>
          <w:bCs/>
          <w:rtl/>
          <w:lang w:bidi="ar-KW"/>
        </w:rPr>
      </w:pPr>
      <w:r w:rsidRPr="009E6B5E">
        <w:rPr>
          <w:rFonts w:ascii="Arial" w:hAnsi="Arial" w:cs="Mudir MT" w:hint="cs"/>
          <w:b/>
          <w:bCs/>
          <w:sz w:val="20"/>
          <w:szCs w:val="20"/>
          <w:rtl/>
        </w:rPr>
        <w:t>البريد الالكتروني</w:t>
      </w:r>
      <w:r w:rsidRPr="009E6B5E">
        <w:rPr>
          <w:rFonts w:ascii="Arial" w:hAnsi="Arial" w:cs="Mudir MT" w:hint="cs"/>
          <w:sz w:val="20"/>
          <w:szCs w:val="20"/>
          <w:rtl/>
        </w:rPr>
        <w:t xml:space="preserve"> : </w:t>
      </w:r>
      <w:r w:rsidR="00801BF0">
        <w:rPr>
          <w:rFonts w:ascii="Tahoma" w:hAnsi="Tahoma" w:cs="Mudir MT"/>
          <w:sz w:val="20"/>
        </w:rPr>
        <w:t>walqhtani</w:t>
      </w:r>
      <w:r w:rsidR="00441144" w:rsidRPr="009E6B5E">
        <w:rPr>
          <w:rFonts w:ascii="Tahoma" w:hAnsi="Tahoma" w:cs="Mudir MT"/>
          <w:sz w:val="20"/>
        </w:rPr>
        <w:t>@KSU.EDU.SA</w:t>
      </w:r>
    </w:p>
    <w:p w:rsidR="00C13080" w:rsidRDefault="0011071A" w:rsidP="00C13080">
      <w:pPr>
        <w:bidi/>
        <w:jc w:val="both"/>
        <w:rPr>
          <w:rFonts w:ascii="Arial" w:hAnsi="Arial" w:cs="Mudir MT"/>
          <w:b/>
          <w:bCs/>
          <w:color w:val="C00000"/>
          <w:sz w:val="20"/>
          <w:szCs w:val="20"/>
          <w:u w:val="single"/>
          <w:rtl/>
        </w:rPr>
      </w:pPr>
      <w:r w:rsidRPr="00C13080">
        <w:rPr>
          <w:rFonts w:ascii="Arial" w:hAnsi="Arial" w:cs="Mudir MT" w:hint="cs"/>
          <w:b/>
          <w:bCs/>
          <w:color w:val="C00000"/>
          <w:sz w:val="20"/>
          <w:szCs w:val="20"/>
          <w:u w:val="single"/>
          <w:rtl/>
        </w:rPr>
        <w:t>أهداف المقرر:</w:t>
      </w:r>
    </w:p>
    <w:p w:rsidR="00C13080" w:rsidRPr="00E95759" w:rsidRDefault="00C13080" w:rsidP="00E95759">
      <w:pPr>
        <w:bidi/>
        <w:jc w:val="both"/>
        <w:rPr>
          <w:rFonts w:ascii="Arial" w:hAnsi="Arial" w:cs="Mudir MT"/>
          <w:b/>
          <w:bCs/>
          <w:color w:val="C00000"/>
          <w:sz w:val="20"/>
          <w:szCs w:val="20"/>
          <w:u w:val="single"/>
          <w:rtl/>
        </w:rPr>
      </w:pPr>
      <w:r w:rsidRPr="00C13080">
        <w:rPr>
          <w:rFonts w:ascii="Arial" w:hAnsi="Arial" w:cs="Mudir MT"/>
          <w:b/>
          <w:bCs/>
          <w:sz w:val="20"/>
          <w:szCs w:val="20"/>
          <w:rtl/>
        </w:rPr>
        <w:t xml:space="preserve">يهدف المقرر إلى إعطاء </w:t>
      </w:r>
      <w:r>
        <w:rPr>
          <w:rFonts w:ascii="Arial" w:hAnsi="Arial" w:cs="Mudir MT" w:hint="cs"/>
          <w:b/>
          <w:bCs/>
          <w:sz w:val="20"/>
          <w:szCs w:val="20"/>
          <w:rtl/>
        </w:rPr>
        <w:t>الطالبات</w:t>
      </w:r>
      <w:r w:rsidRPr="00C13080">
        <w:rPr>
          <w:rFonts w:ascii="Arial" w:hAnsi="Arial" w:cs="Mudir MT"/>
          <w:b/>
          <w:bCs/>
          <w:sz w:val="20"/>
          <w:szCs w:val="20"/>
          <w:rtl/>
        </w:rPr>
        <w:t xml:space="preserve"> معلومات شاملة عن مجال صعوبات القراءة وتطوره التاريخي بما في ذلك تعريفات صعوبات</w:t>
      </w:r>
      <w:r>
        <w:rPr>
          <w:rFonts w:ascii="Arial" w:hAnsi="Arial" w:cs="Mudir MT"/>
          <w:b/>
          <w:bCs/>
          <w:sz w:val="20"/>
          <w:szCs w:val="20"/>
          <w:rtl/>
        </w:rPr>
        <w:t xml:space="preserve"> القراءة والمسميات التي عرف بها</w:t>
      </w:r>
      <w:r w:rsidRPr="00C13080">
        <w:rPr>
          <w:rFonts w:ascii="Arial" w:hAnsi="Arial" w:cs="Mudir MT"/>
          <w:b/>
          <w:bCs/>
          <w:sz w:val="20"/>
          <w:szCs w:val="20"/>
          <w:rtl/>
        </w:rPr>
        <w:t>،والتعريف بمراحل تعلم القراءة وطرق تعلمها والتقييم وأهميته ومراحله،والتعريف بالبرامج العلاجية لصعوبة القراءة والعوامل المؤثرة في الاستيعاب واستراتيجيات تطويره,بالإضافة إلى التعريف بالعوامل المساهمة في صعوبة الكتابة وتقييمها واستراتيجيات علاجها.</w:t>
      </w:r>
    </w:p>
    <w:p w:rsidR="00C13080" w:rsidRPr="00C13080" w:rsidRDefault="0047634C" w:rsidP="00E95759">
      <w:pPr>
        <w:bidi/>
        <w:jc w:val="lowKashida"/>
        <w:rPr>
          <w:rFonts w:cs="Mudir MT"/>
          <w:b/>
          <w:bCs/>
          <w:color w:val="C00000"/>
          <w:sz w:val="20"/>
          <w:szCs w:val="20"/>
          <w:u w:val="single"/>
          <w:rtl/>
        </w:rPr>
      </w:pPr>
      <w:r w:rsidRPr="00C13080">
        <w:rPr>
          <w:rFonts w:cs="Mudir MT" w:hint="cs"/>
          <w:b/>
          <w:bCs/>
          <w:color w:val="C00000"/>
          <w:sz w:val="20"/>
          <w:szCs w:val="20"/>
          <w:u w:val="single"/>
          <w:rtl/>
        </w:rPr>
        <w:t>وصف المقرر</w:t>
      </w:r>
      <w:r w:rsidR="00146A90" w:rsidRPr="00C13080">
        <w:rPr>
          <w:rFonts w:cs="Mudir MT" w:hint="cs"/>
          <w:b/>
          <w:bCs/>
          <w:color w:val="C00000"/>
          <w:sz w:val="20"/>
          <w:szCs w:val="20"/>
          <w:u w:val="single"/>
          <w:rtl/>
        </w:rPr>
        <w:t>:</w:t>
      </w:r>
    </w:p>
    <w:tbl>
      <w:tblPr>
        <w:tblStyle w:val="-2"/>
        <w:bidiVisual/>
        <w:tblW w:w="10002" w:type="dxa"/>
        <w:tblLook w:val="01E0"/>
      </w:tblPr>
      <w:tblGrid>
        <w:gridCol w:w="5465"/>
        <w:gridCol w:w="1843"/>
        <w:gridCol w:w="2694"/>
      </w:tblGrid>
      <w:tr w:rsidR="00EF43F6" w:rsidRPr="009E6B5E" w:rsidTr="000E5DA7">
        <w:trPr>
          <w:cnfStyle w:val="100000000000"/>
        </w:trPr>
        <w:tc>
          <w:tcPr>
            <w:cnfStyle w:val="001000000000"/>
            <w:tcW w:w="10002" w:type="dxa"/>
            <w:gridSpan w:val="3"/>
          </w:tcPr>
          <w:p w:rsidR="00EF43F6" w:rsidRPr="009E6B5E" w:rsidRDefault="00EF43F6" w:rsidP="000E5DA7">
            <w:pPr>
              <w:bidi/>
              <w:rPr>
                <w:rFonts w:ascii="Arial" w:hAnsi="Arial" w:cs="Mudir MT"/>
                <w:b w:val="0"/>
                <w:bCs w:val="0"/>
                <w:sz w:val="20"/>
                <w:szCs w:val="20"/>
                <w:rtl/>
              </w:rPr>
            </w:pPr>
            <w:r w:rsidRPr="009E6B5E">
              <w:rPr>
                <w:rFonts w:ascii="Arial" w:hAnsi="Arial" w:cs="Mudir MT"/>
                <w:sz w:val="20"/>
                <w:szCs w:val="20"/>
                <w:rtl/>
              </w:rPr>
              <w:t>المو</w:t>
            </w:r>
            <w:r w:rsidRPr="009E6B5E">
              <w:rPr>
                <w:rFonts w:ascii="Arial" w:hAnsi="Arial" w:cs="Mudir MT" w:hint="cs"/>
                <w:sz w:val="20"/>
                <w:szCs w:val="20"/>
                <w:rtl/>
              </w:rPr>
              <w:t xml:space="preserve">ضوعات                                          </w:t>
            </w:r>
            <w:r w:rsidRPr="009E6B5E">
              <w:rPr>
                <w:rFonts w:ascii="Arial" w:hAnsi="Arial" w:cs="Mudir MT"/>
                <w:sz w:val="20"/>
                <w:szCs w:val="20"/>
                <w:rtl/>
              </w:rPr>
              <w:t>عدد الأسابيعساعات الاتصال</w:t>
            </w:r>
          </w:p>
        </w:tc>
      </w:tr>
      <w:tr w:rsidR="00EF43F6" w:rsidRPr="009E6B5E" w:rsidTr="000E5DA7">
        <w:trPr>
          <w:cnfStyle w:val="000000100000"/>
          <w:trHeight w:val="1300"/>
        </w:trPr>
        <w:tc>
          <w:tcPr>
            <w:cnfStyle w:val="001000000000"/>
            <w:tcW w:w="5465" w:type="dxa"/>
          </w:tcPr>
          <w:p w:rsidR="00EF43F6" w:rsidRPr="00EF43F6" w:rsidRDefault="00EF43F6" w:rsidP="000E5DA7">
            <w:pPr>
              <w:bidi/>
              <w:rPr>
                <w:rFonts w:ascii="Arial" w:hAnsi="Arial" w:cs="Mudir MT"/>
                <w:sz w:val="20"/>
                <w:szCs w:val="20"/>
                <w:u w:val="single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الأول: ماهية القراءة :</w:t>
            </w:r>
          </w:p>
          <w:p w:rsidR="00EF43F6" w:rsidRPr="009874C9" w:rsidRDefault="00EF43F6" w:rsidP="000E5DA7">
            <w:pPr>
              <w:numPr>
                <w:ilvl w:val="0"/>
                <w:numId w:val="6"/>
              </w:numPr>
              <w:bidi/>
              <w:rPr>
                <w:rFonts w:ascii="Arial" w:hAnsi="Arial" w:cs="Mudir MT"/>
                <w:sz w:val="18"/>
                <w:szCs w:val="18"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مفهوم القراءة وأهميتها</w:t>
            </w:r>
          </w:p>
          <w:p w:rsidR="00EF43F6" w:rsidRPr="00812D4A" w:rsidRDefault="00EF43F6" w:rsidP="000E5DA7">
            <w:pPr>
              <w:numPr>
                <w:ilvl w:val="0"/>
                <w:numId w:val="6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تطور مهارة القراءة واكتسابها</w:t>
            </w:r>
          </w:p>
          <w:p w:rsidR="00EF43F6" w:rsidRPr="009E6B5E" w:rsidRDefault="00EF43F6" w:rsidP="000E5DA7">
            <w:pPr>
              <w:numPr>
                <w:ilvl w:val="0"/>
                <w:numId w:val="6"/>
              </w:numPr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أنواع القراءة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 w:rsidRPr="009E6B5E">
              <w:rPr>
                <w:rFonts w:ascii="Arial" w:hAnsi="Arial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3</w:t>
            </w:r>
          </w:p>
        </w:tc>
      </w:tr>
      <w:tr w:rsidR="00EF43F6" w:rsidRPr="009E6B5E" w:rsidTr="000E5DA7">
        <w:trPr>
          <w:trHeight w:val="1995"/>
        </w:trPr>
        <w:tc>
          <w:tcPr>
            <w:cnfStyle w:val="001000000000"/>
            <w:tcW w:w="5465" w:type="dxa"/>
          </w:tcPr>
          <w:p w:rsidR="00EF43F6" w:rsidRPr="009E6B5E" w:rsidRDefault="00EF43F6" w:rsidP="000E5DA7">
            <w:pPr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الثاني: المدخل النظري لصعوبات القراءة :</w:t>
            </w:r>
          </w:p>
          <w:p w:rsidR="00EF43F6" w:rsidRPr="00812D4A" w:rsidRDefault="00EF43F6" w:rsidP="000E5DA7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مدخل إلى صعوبات التعلم</w:t>
            </w:r>
          </w:p>
          <w:p w:rsidR="00EF43F6" w:rsidRDefault="00EF43F6" w:rsidP="000E5DA7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طبيعة صعوبات القراءة</w:t>
            </w:r>
          </w:p>
          <w:p w:rsidR="00EF43F6" w:rsidRDefault="00EF43F6" w:rsidP="000E5DA7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النظريات المفسرة لصعوبات القراءة</w:t>
            </w:r>
          </w:p>
          <w:p w:rsidR="00EF43F6" w:rsidRDefault="00EF43F6" w:rsidP="000E5DA7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العوامل المساهمة في صعوبات القراءة</w:t>
            </w:r>
          </w:p>
          <w:p w:rsidR="00EF43F6" w:rsidRPr="009E6B5E" w:rsidRDefault="00EF43F6" w:rsidP="000E5DA7">
            <w:pPr>
              <w:pStyle w:val="a3"/>
              <w:numPr>
                <w:ilvl w:val="0"/>
                <w:numId w:val="7"/>
              </w:numPr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مظاهر صعوبات القراءة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6</w:t>
            </w:r>
          </w:p>
        </w:tc>
      </w:tr>
      <w:tr w:rsidR="00EF43F6" w:rsidRPr="009E6B5E" w:rsidTr="000E5DA7">
        <w:trPr>
          <w:cnfStyle w:val="000000100000"/>
          <w:trHeight w:val="843"/>
        </w:trPr>
        <w:tc>
          <w:tcPr>
            <w:cnfStyle w:val="001000000000"/>
            <w:tcW w:w="5465" w:type="dxa"/>
          </w:tcPr>
          <w:p w:rsidR="00EF43F6" w:rsidRPr="00EF43F6" w:rsidRDefault="00EF43F6" w:rsidP="000E5DA7">
            <w:pPr>
              <w:bidi/>
              <w:rPr>
                <w:rFonts w:ascii="Arial" w:hAnsi="Arial" w:cs="Mudir MT"/>
                <w:sz w:val="20"/>
                <w:szCs w:val="20"/>
                <w:u w:val="single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الثالث : تقييم وتشخيص صعوبات القراءة :</w:t>
            </w:r>
          </w:p>
          <w:p w:rsidR="00EF43F6" w:rsidRPr="00812D4A" w:rsidRDefault="00EF43F6" w:rsidP="000E5DA7">
            <w:pPr>
              <w:pStyle w:val="a3"/>
              <w:numPr>
                <w:ilvl w:val="0"/>
                <w:numId w:val="16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أدوات تقييم صعوبة القراءة</w:t>
            </w:r>
          </w:p>
          <w:p w:rsidR="00EF43F6" w:rsidRDefault="00EF43F6" w:rsidP="000E5DA7">
            <w:pPr>
              <w:pStyle w:val="a3"/>
              <w:numPr>
                <w:ilvl w:val="0"/>
                <w:numId w:val="16"/>
              </w:numPr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تقييم القدرات المرتبطة بالقراءة</w:t>
            </w:r>
          </w:p>
          <w:p w:rsidR="00EF43F6" w:rsidRPr="009E6B5E" w:rsidRDefault="00EF43F6" w:rsidP="000E5DA7">
            <w:pPr>
              <w:pStyle w:val="a3"/>
              <w:numPr>
                <w:ilvl w:val="0"/>
                <w:numId w:val="16"/>
              </w:numPr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بناء اختبار قراءة غير رسمي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3</w:t>
            </w:r>
          </w:p>
        </w:tc>
      </w:tr>
      <w:tr w:rsidR="00EF43F6" w:rsidRPr="009E6B5E" w:rsidTr="000E5DA7">
        <w:trPr>
          <w:trHeight w:val="465"/>
        </w:trPr>
        <w:tc>
          <w:tcPr>
            <w:cnfStyle w:val="001000000000"/>
            <w:tcW w:w="5465" w:type="dxa"/>
          </w:tcPr>
          <w:p w:rsidR="00EF43F6" w:rsidRPr="009F40F0" w:rsidRDefault="00EF43F6" w:rsidP="000E5DA7">
            <w:pPr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الرابع: تشخيص وعلاج صعوبات الفهم القرائي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 w:rsidRPr="009E6B5E">
              <w:rPr>
                <w:rFonts w:ascii="Arial" w:hAnsi="Arial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3</w:t>
            </w:r>
          </w:p>
        </w:tc>
      </w:tr>
      <w:tr w:rsidR="00EF43F6" w:rsidRPr="009E6B5E" w:rsidTr="000E5DA7">
        <w:trPr>
          <w:cnfStyle w:val="000000100000"/>
          <w:trHeight w:val="1142"/>
        </w:trPr>
        <w:tc>
          <w:tcPr>
            <w:cnfStyle w:val="001000000000"/>
            <w:tcW w:w="5465" w:type="dxa"/>
          </w:tcPr>
          <w:p w:rsidR="00EF43F6" w:rsidRPr="00EF43F6" w:rsidRDefault="00EF43F6" w:rsidP="00EF43F6">
            <w:pPr>
              <w:bidi/>
              <w:rPr>
                <w:rFonts w:ascii="Arial" w:hAnsi="Arial" w:cs="Mudir MT"/>
                <w:sz w:val="20"/>
                <w:szCs w:val="20"/>
                <w:u w:val="single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الخامس: علاج صعوبات القراءة :</w:t>
            </w:r>
          </w:p>
          <w:p w:rsidR="00EF43F6" w:rsidRDefault="00EF43F6" w:rsidP="000E5DA7">
            <w:pPr>
              <w:pStyle w:val="a3"/>
              <w:numPr>
                <w:ilvl w:val="0"/>
                <w:numId w:val="10"/>
              </w:numPr>
              <w:bidi/>
              <w:rPr>
                <w:rFonts w:ascii="Arial" w:hAnsi="Arial" w:cs="Mudir MT"/>
                <w:sz w:val="18"/>
                <w:szCs w:val="18"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تدريس القراءة لطلاب صعوبات التعلم</w:t>
            </w:r>
          </w:p>
          <w:p w:rsidR="00EF43F6" w:rsidRPr="009F40F0" w:rsidRDefault="00EF43F6" w:rsidP="000E5DA7">
            <w:pPr>
              <w:pStyle w:val="a3"/>
              <w:numPr>
                <w:ilvl w:val="0"/>
                <w:numId w:val="10"/>
              </w:numPr>
              <w:bidi/>
              <w:rPr>
                <w:rFonts w:ascii="Arial" w:hAnsi="Arial" w:cs="Mudir MT"/>
                <w:sz w:val="18"/>
                <w:szCs w:val="18"/>
                <w:rtl/>
              </w:rPr>
            </w:pPr>
            <w:r>
              <w:rPr>
                <w:rFonts w:ascii="Arial" w:hAnsi="Arial" w:cs="Mudir MT" w:hint="cs"/>
                <w:sz w:val="18"/>
                <w:szCs w:val="18"/>
                <w:rtl/>
              </w:rPr>
              <w:t>طرق علاج صعوبات القراءة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6</w:t>
            </w:r>
          </w:p>
        </w:tc>
      </w:tr>
      <w:tr w:rsidR="00EF43F6" w:rsidRPr="009E6B5E" w:rsidTr="007A38E7">
        <w:trPr>
          <w:trHeight w:val="688"/>
        </w:trPr>
        <w:tc>
          <w:tcPr>
            <w:cnfStyle w:val="001000000000"/>
            <w:tcW w:w="5465" w:type="dxa"/>
          </w:tcPr>
          <w:p w:rsidR="00EF43F6" w:rsidRPr="00EF43F6" w:rsidRDefault="00EF43F6" w:rsidP="00EF43F6">
            <w:pPr>
              <w:bidi/>
              <w:rPr>
                <w:rFonts w:ascii="Arial" w:hAnsi="Arial" w:cs="Mudir MT"/>
                <w:sz w:val="20"/>
                <w:szCs w:val="20"/>
                <w:u w:val="single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السادس: صعوبات الكتابة :</w:t>
            </w:r>
          </w:p>
          <w:p w:rsidR="00EF43F6" w:rsidRDefault="00EF43F6" w:rsidP="00EF43F6">
            <w:pPr>
              <w:pStyle w:val="a3"/>
              <w:numPr>
                <w:ilvl w:val="0"/>
                <w:numId w:val="20"/>
              </w:numPr>
              <w:tabs>
                <w:tab w:val="left" w:pos="0"/>
              </w:tabs>
              <w:bidi/>
              <w:rPr>
                <w:rFonts w:ascii="Arial" w:hAnsi="Arial" w:cs="Mudir MT"/>
                <w:sz w:val="20"/>
                <w:szCs w:val="20"/>
              </w:rPr>
            </w:pPr>
            <w:r w:rsidRPr="009F40F0">
              <w:rPr>
                <w:rFonts w:ascii="Arial" w:hAnsi="Arial" w:cs="Mudir MT" w:hint="cs"/>
                <w:sz w:val="20"/>
                <w:szCs w:val="20"/>
                <w:rtl/>
              </w:rPr>
              <w:t>طبيعة صعوبات الكتابة</w:t>
            </w:r>
          </w:p>
          <w:p w:rsidR="00EF43F6" w:rsidRDefault="00EF43F6" w:rsidP="00EF43F6">
            <w:pPr>
              <w:pStyle w:val="a3"/>
              <w:numPr>
                <w:ilvl w:val="0"/>
                <w:numId w:val="20"/>
              </w:numPr>
              <w:tabs>
                <w:tab w:val="left" w:pos="0"/>
              </w:tabs>
              <w:bidi/>
              <w:rPr>
                <w:rFonts w:ascii="Arial" w:hAnsi="Arial" w:cs="Mudir MT"/>
                <w:sz w:val="20"/>
                <w:szCs w:val="20"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تشخيص وعلاج صعوبات الكتابة</w:t>
            </w:r>
          </w:p>
          <w:p w:rsidR="00EF43F6" w:rsidRPr="009F40F0" w:rsidRDefault="00EF43F6" w:rsidP="00EF43F6">
            <w:pPr>
              <w:pStyle w:val="a3"/>
              <w:numPr>
                <w:ilvl w:val="0"/>
                <w:numId w:val="20"/>
              </w:numPr>
              <w:tabs>
                <w:tab w:val="left" w:pos="0"/>
              </w:tabs>
              <w:bidi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إعداد نماذج لاستراتيجيات التدريس العلاجي للقراءة والكتابة</w:t>
            </w: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2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3</w:t>
            </w:r>
          </w:p>
        </w:tc>
      </w:tr>
      <w:tr w:rsidR="00EF43F6" w:rsidRPr="009E6B5E" w:rsidTr="007A38E7">
        <w:trPr>
          <w:cnfStyle w:val="010000000000"/>
          <w:trHeight w:val="942"/>
        </w:trPr>
        <w:tc>
          <w:tcPr>
            <w:cnfStyle w:val="001000000000"/>
            <w:tcW w:w="5465" w:type="dxa"/>
          </w:tcPr>
          <w:p w:rsidR="00EF43F6" w:rsidRPr="00EF43F6" w:rsidRDefault="00EF43F6" w:rsidP="00EF43F6">
            <w:pPr>
              <w:bidi/>
              <w:rPr>
                <w:rFonts w:ascii="Arial" w:hAnsi="Arial" w:cs="Mudir MT"/>
                <w:sz w:val="20"/>
                <w:szCs w:val="20"/>
                <w:u w:val="single"/>
                <w:rtl/>
              </w:rPr>
            </w:pPr>
            <w:r w:rsidRPr="00EF43F6">
              <w:rPr>
                <w:rFonts w:ascii="Arial" w:hAnsi="Arial" w:cs="Mudir MT" w:hint="cs"/>
                <w:sz w:val="20"/>
                <w:szCs w:val="20"/>
                <w:u w:val="single"/>
                <w:rtl/>
              </w:rPr>
              <w:t>الباب السابع: تطبيقات عملية في تشخيص وعلاج صعوبات القراءة والكتابة + طرق تعليم الأطفال القراءة والكتابة</w:t>
            </w:r>
          </w:p>
          <w:p w:rsidR="00EF43F6" w:rsidRDefault="00EF43F6" w:rsidP="000E5DA7">
            <w:pPr>
              <w:tabs>
                <w:tab w:val="left" w:pos="0"/>
              </w:tabs>
              <w:bidi/>
              <w:rPr>
                <w:rFonts w:ascii="Arial" w:hAnsi="Arial" w:cs="Mudir MT"/>
                <w:sz w:val="20"/>
                <w:szCs w:val="20"/>
                <w:rtl/>
              </w:rPr>
            </w:pPr>
          </w:p>
        </w:tc>
        <w:tc>
          <w:tcPr>
            <w:cnfStyle w:val="000010000000"/>
            <w:tcW w:w="1843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1</w:t>
            </w:r>
          </w:p>
        </w:tc>
        <w:tc>
          <w:tcPr>
            <w:cnfStyle w:val="000100000000"/>
            <w:tcW w:w="2694" w:type="dxa"/>
          </w:tcPr>
          <w:p w:rsidR="00EF43F6" w:rsidRPr="009E6B5E" w:rsidRDefault="00EF43F6" w:rsidP="000E5DA7">
            <w:pPr>
              <w:bidi/>
              <w:jc w:val="center"/>
              <w:rPr>
                <w:rFonts w:ascii="Arial" w:hAnsi="Arial" w:cs="Mudir MT"/>
                <w:sz w:val="20"/>
                <w:szCs w:val="20"/>
                <w:rtl/>
              </w:rPr>
            </w:pPr>
            <w:r>
              <w:rPr>
                <w:rFonts w:ascii="Arial" w:hAnsi="Arial" w:cs="Mudir MT" w:hint="cs"/>
                <w:sz w:val="20"/>
                <w:szCs w:val="20"/>
                <w:rtl/>
              </w:rPr>
              <w:t>3</w:t>
            </w:r>
          </w:p>
        </w:tc>
      </w:tr>
    </w:tbl>
    <w:p w:rsidR="0047634C" w:rsidRPr="009E6B5E" w:rsidRDefault="0047634C" w:rsidP="00146A90">
      <w:pPr>
        <w:bidi/>
        <w:rPr>
          <w:rFonts w:ascii="Arial" w:hAnsi="Arial" w:cs="Mudir MT"/>
          <w:sz w:val="20"/>
          <w:szCs w:val="20"/>
          <w:rtl/>
        </w:rPr>
      </w:pPr>
    </w:p>
    <w:p w:rsidR="0011071A" w:rsidRPr="00E95759" w:rsidRDefault="0011071A" w:rsidP="00E95759">
      <w:pPr>
        <w:pStyle w:val="a3"/>
        <w:numPr>
          <w:ilvl w:val="0"/>
          <w:numId w:val="12"/>
        </w:numPr>
        <w:bidi/>
        <w:rPr>
          <w:rFonts w:ascii="Arial" w:hAnsi="Arial" w:cs="Mudir MT"/>
          <w:b/>
          <w:bCs/>
          <w:color w:val="C00000"/>
          <w:sz w:val="20"/>
          <w:szCs w:val="20"/>
          <w:u w:val="single"/>
          <w:rtl/>
        </w:rPr>
      </w:pPr>
      <w:r w:rsidRPr="009E6B5E">
        <w:rPr>
          <w:rFonts w:ascii="Arial" w:hAnsi="Arial" w:cs="Mudir MT" w:hint="cs"/>
          <w:b/>
          <w:bCs/>
          <w:color w:val="C00000"/>
          <w:sz w:val="20"/>
          <w:szCs w:val="20"/>
          <w:u w:val="single"/>
          <w:rtl/>
        </w:rPr>
        <w:t>تقييم المقرر:</w:t>
      </w:r>
    </w:p>
    <w:tbl>
      <w:tblPr>
        <w:tblStyle w:val="-2"/>
        <w:bidiVisual/>
        <w:tblW w:w="9968" w:type="dxa"/>
        <w:tblLook w:val="01E0"/>
      </w:tblPr>
      <w:tblGrid>
        <w:gridCol w:w="595"/>
        <w:gridCol w:w="2035"/>
        <w:gridCol w:w="4678"/>
        <w:gridCol w:w="1788"/>
        <w:gridCol w:w="872"/>
      </w:tblGrid>
      <w:tr w:rsidR="002E1BDC" w:rsidRPr="005F0A5F" w:rsidTr="007A38E7">
        <w:trPr>
          <w:cnfStyle w:val="100000000000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146A90">
            <w:pPr>
              <w:bidi/>
              <w:rPr>
                <w:rFonts w:ascii="Arial" w:hAnsi="Arial" w:cs="Mudir MT"/>
                <w:b w:val="0"/>
                <w:bCs w:val="0"/>
                <w:sz w:val="22"/>
                <w:szCs w:val="22"/>
                <w:rtl/>
              </w:rPr>
            </w:pPr>
            <w:r w:rsidRPr="005F0A5F">
              <w:rPr>
                <w:rFonts w:ascii="Arial" w:hAnsi="Arial" w:cs="Mudir MT"/>
                <w:sz w:val="22"/>
                <w:szCs w:val="22"/>
                <w:rtl/>
              </w:rPr>
              <w:t xml:space="preserve">رقم </w:t>
            </w: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2E1BDC" w:rsidP="00146A90">
            <w:pPr>
              <w:bidi/>
              <w:rPr>
                <w:rFonts w:ascii="Arial" w:hAnsi="Arial" w:cs="Mudir MT"/>
                <w:b w:val="0"/>
                <w:bCs w:val="0"/>
                <w:sz w:val="22"/>
                <w:szCs w:val="22"/>
                <w:rtl/>
              </w:rPr>
            </w:pPr>
            <w:r w:rsidRPr="005F0A5F">
              <w:rPr>
                <w:rFonts w:ascii="Arial" w:hAnsi="Arial" w:cs="Mudir MT"/>
                <w:sz w:val="22"/>
                <w:szCs w:val="22"/>
                <w:rtl/>
              </w:rPr>
              <w:t xml:space="preserve">طبيعة مهمة التقييم  </w:t>
            </w:r>
          </w:p>
        </w:tc>
        <w:tc>
          <w:tcPr>
            <w:tcW w:w="4678" w:type="dxa"/>
          </w:tcPr>
          <w:p w:rsidR="002E1BDC" w:rsidRPr="005F0A5F" w:rsidRDefault="002E1BDC" w:rsidP="005863D5">
            <w:pPr>
              <w:bidi/>
              <w:jc w:val="center"/>
              <w:cnfStyle w:val="100000000000"/>
              <w:rPr>
                <w:rFonts w:ascii="Arial" w:hAnsi="Arial" w:cs="Mudir MT"/>
                <w:sz w:val="22"/>
                <w:szCs w:val="22"/>
                <w:rtl/>
              </w:rPr>
            </w:pPr>
            <w:r w:rsidRPr="005F0A5F">
              <w:rPr>
                <w:rFonts w:ascii="Arial" w:hAnsi="Arial" w:cs="Mudir MT" w:hint="cs"/>
                <w:sz w:val="22"/>
                <w:szCs w:val="22"/>
                <w:rtl/>
              </w:rPr>
              <w:t>معايير تقييم المهمة</w:t>
            </w:r>
          </w:p>
        </w:tc>
        <w:tc>
          <w:tcPr>
            <w:cnfStyle w:val="000010000000"/>
            <w:tcW w:w="1788" w:type="dxa"/>
            <w:vAlign w:val="center"/>
          </w:tcPr>
          <w:p w:rsidR="002E1BDC" w:rsidRPr="005F0A5F" w:rsidRDefault="002E1BDC" w:rsidP="005863D5">
            <w:pPr>
              <w:bidi/>
              <w:jc w:val="center"/>
              <w:rPr>
                <w:rFonts w:ascii="Arial" w:hAnsi="Arial" w:cs="Mudir MT"/>
                <w:b w:val="0"/>
                <w:bCs w:val="0"/>
                <w:sz w:val="22"/>
                <w:szCs w:val="22"/>
                <w:rtl/>
              </w:rPr>
            </w:pPr>
            <w:r w:rsidRPr="005F0A5F">
              <w:rPr>
                <w:rFonts w:ascii="Arial" w:hAnsi="Arial" w:cs="Mudir MT" w:hint="cs"/>
                <w:sz w:val="22"/>
                <w:szCs w:val="22"/>
                <w:rtl/>
              </w:rPr>
              <w:t>التاريخ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2E1BDC" w:rsidP="00146A90">
            <w:pPr>
              <w:bidi/>
              <w:jc w:val="center"/>
              <w:rPr>
                <w:rFonts w:ascii="Arial" w:hAnsi="Arial" w:cs="Mudir MT"/>
                <w:b w:val="0"/>
                <w:bCs w:val="0"/>
                <w:sz w:val="22"/>
                <w:szCs w:val="22"/>
                <w:rtl/>
              </w:rPr>
            </w:pPr>
            <w:r w:rsidRPr="005F0A5F">
              <w:rPr>
                <w:rFonts w:ascii="Arial" w:hAnsi="Arial" w:cs="Mudir MT" w:hint="cs"/>
                <w:sz w:val="22"/>
                <w:szCs w:val="22"/>
                <w:rtl/>
              </w:rPr>
              <w:t>%</w:t>
            </w:r>
          </w:p>
        </w:tc>
      </w:tr>
      <w:tr w:rsidR="002E1BDC" w:rsidRPr="005F0A5F" w:rsidTr="007A38E7">
        <w:trPr>
          <w:cnfStyle w:val="000000100000"/>
          <w:trHeight w:val="939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007EE0">
            <w:pPr>
              <w:numPr>
                <w:ilvl w:val="0"/>
                <w:numId w:val="5"/>
              </w:numPr>
              <w:bidi/>
              <w:spacing w:before="240"/>
              <w:jc w:val="center"/>
              <w:rPr>
                <w:rFonts w:ascii="Arial" w:hAnsi="Arial" w:cs="Mudir MT"/>
                <w:b w:val="0"/>
                <w:bCs w:val="0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2E1BDC" w:rsidP="00146A90">
            <w:pPr>
              <w:bidi/>
              <w:rPr>
                <w:rFonts w:cs="Mudir MT"/>
                <w:sz w:val="22"/>
                <w:szCs w:val="22"/>
                <w:rtl/>
              </w:rPr>
            </w:pPr>
          </w:p>
          <w:p w:rsidR="002E1BDC" w:rsidRPr="005F0A5F" w:rsidRDefault="002E1BDC" w:rsidP="001D48DC">
            <w:pPr>
              <w:bidi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/>
                <w:sz w:val="22"/>
                <w:szCs w:val="22"/>
                <w:rtl/>
              </w:rPr>
              <w:t xml:space="preserve"> اختبار فصلي  </w:t>
            </w:r>
            <w:r w:rsidRPr="005F0A5F">
              <w:rPr>
                <w:rFonts w:cs="Mudir MT"/>
                <w:noProof/>
                <w:sz w:val="22"/>
                <w:szCs w:val="22"/>
                <w:rtl/>
              </w:rPr>
              <w:drawing>
                <wp:inline distT="0" distB="0" distL="0" distR="0">
                  <wp:extent cx="324765" cy="197144"/>
                  <wp:effectExtent l="19050" t="0" r="0" b="0"/>
                  <wp:docPr id="5" name="il_fi" descr="http://blog.savcds.org/toole/files/2009/09/smiley-fac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log.savcds.org/toole/files/2009/09/smiley-fac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1965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2E1BDC" w:rsidRPr="007A38E7" w:rsidRDefault="002E1BDC" w:rsidP="0038540F">
            <w:pPr>
              <w:bidi/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</w:p>
          <w:p w:rsidR="002E1BDC" w:rsidRPr="007A38E7" w:rsidRDefault="002E1BDC" w:rsidP="0038540F">
            <w:pPr>
              <w:bidi/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أسئلة موضوعية و </w:t>
            </w:r>
            <w:proofErr w:type="spellStart"/>
            <w:r w:rsidRPr="007A38E7">
              <w:rPr>
                <w:rFonts w:cs="Mudir MT" w:hint="cs"/>
                <w:sz w:val="20"/>
                <w:szCs w:val="20"/>
                <w:rtl/>
              </w:rPr>
              <w:t>مقالية</w:t>
            </w:r>
            <w:proofErr w:type="spellEnd"/>
            <w:r w:rsidRPr="007A38E7">
              <w:rPr>
                <w:rFonts w:cs="Mudir MT" w:hint="cs"/>
                <w:sz w:val="20"/>
                <w:szCs w:val="20"/>
                <w:rtl/>
              </w:rPr>
              <w:t xml:space="preserve"> من المادة العلمية التي تم تقديمها في المحاضرات</w:t>
            </w:r>
          </w:p>
        </w:tc>
        <w:tc>
          <w:tcPr>
            <w:cnfStyle w:val="000010000000"/>
            <w:tcW w:w="1788" w:type="dxa"/>
            <w:vAlign w:val="center"/>
          </w:tcPr>
          <w:p w:rsidR="007C1A89" w:rsidRDefault="00EE40A3" w:rsidP="001302BD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يوم</w:t>
            </w:r>
            <w:r w:rsidR="001302BD">
              <w:rPr>
                <w:rFonts w:cs="Mudir MT" w:hint="cs"/>
                <w:sz w:val="22"/>
                <w:szCs w:val="22"/>
                <w:rtl/>
              </w:rPr>
              <w:t xml:space="preserve"> الثلاثاء</w:t>
            </w:r>
          </w:p>
          <w:p w:rsidR="002E1BDC" w:rsidRPr="005F0A5F" w:rsidRDefault="001302BD" w:rsidP="001302BD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1</w:t>
            </w:r>
            <w:r w:rsidR="00EE40A3">
              <w:rPr>
                <w:rFonts w:cs="Mudir MT" w:hint="cs"/>
                <w:sz w:val="22"/>
                <w:szCs w:val="22"/>
                <w:rtl/>
              </w:rPr>
              <w:t xml:space="preserve">/ </w:t>
            </w:r>
            <w:r>
              <w:rPr>
                <w:rFonts w:cs="Mudir MT" w:hint="cs"/>
                <w:sz w:val="22"/>
                <w:szCs w:val="22"/>
                <w:rtl/>
              </w:rPr>
              <w:t>2</w:t>
            </w:r>
            <w:r w:rsidR="00EE40A3">
              <w:rPr>
                <w:rFonts w:cs="Mudir MT" w:hint="cs"/>
                <w:sz w:val="22"/>
                <w:szCs w:val="22"/>
                <w:rtl/>
              </w:rPr>
              <w:t>/ 143</w:t>
            </w:r>
            <w:r>
              <w:rPr>
                <w:rFonts w:cs="Mudir MT" w:hint="cs"/>
                <w:sz w:val="22"/>
                <w:szCs w:val="22"/>
                <w:rtl/>
              </w:rPr>
              <w:t>8</w:t>
            </w:r>
            <w:r w:rsidR="00EE40A3">
              <w:rPr>
                <w:rFonts w:cs="Mudir MT" w:hint="cs"/>
                <w:sz w:val="22"/>
                <w:szCs w:val="22"/>
                <w:rtl/>
              </w:rPr>
              <w:t xml:space="preserve"> هـ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2E1BDC" w:rsidP="00146A90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</w:p>
          <w:p w:rsidR="002E1BDC" w:rsidRPr="005F0A5F" w:rsidRDefault="008429B1" w:rsidP="00007EE0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30%</w:t>
            </w:r>
          </w:p>
        </w:tc>
      </w:tr>
      <w:tr w:rsidR="002E1BDC" w:rsidRPr="005F0A5F" w:rsidTr="007A38E7">
        <w:trPr>
          <w:trHeight w:val="555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E24322">
            <w:pPr>
              <w:numPr>
                <w:ilvl w:val="0"/>
                <w:numId w:val="5"/>
              </w:numPr>
              <w:bidi/>
              <w:jc w:val="center"/>
              <w:rPr>
                <w:rFonts w:ascii="Arial" w:hAnsi="Arial" w:cs="Mudir MT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2E1BDC" w:rsidP="001D48DC">
            <w:pPr>
              <w:bidi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/>
                <w:sz w:val="22"/>
                <w:szCs w:val="22"/>
                <w:rtl/>
              </w:rPr>
              <w:t>مشاركة</w:t>
            </w:r>
          </w:p>
        </w:tc>
        <w:tc>
          <w:tcPr>
            <w:tcW w:w="4678" w:type="dxa"/>
            <w:vAlign w:val="center"/>
          </w:tcPr>
          <w:p w:rsidR="002E1BDC" w:rsidRPr="007A38E7" w:rsidRDefault="002E1BDC" w:rsidP="00E95759">
            <w:pPr>
              <w:bidi/>
              <w:jc w:val="center"/>
              <w:cnfStyle w:val="000000000000"/>
              <w:rPr>
                <w:rFonts w:cs="Mudir MT"/>
                <w:sz w:val="20"/>
                <w:szCs w:val="20"/>
                <w:rtl/>
              </w:rPr>
            </w:pP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كل طالبة مطالبة بالمشاركة اليومية وبمعدل لا يقل عن </w:t>
            </w:r>
            <w:r w:rsidR="005D6EEC" w:rsidRPr="007A38E7">
              <w:rPr>
                <w:rFonts w:cs="Mudir MT" w:hint="cs"/>
                <w:sz w:val="20"/>
                <w:szCs w:val="20"/>
                <w:rtl/>
              </w:rPr>
              <w:t>10</w:t>
            </w: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 مشاركات خلال الفصل كاملا</w:t>
            </w:r>
            <w:r w:rsidR="005D6EEC" w:rsidRPr="007A38E7">
              <w:rPr>
                <w:rFonts w:cs="Mudir MT" w:hint="cs"/>
                <w:sz w:val="20"/>
                <w:szCs w:val="20"/>
                <w:rtl/>
              </w:rPr>
              <w:t xml:space="preserve">ً </w:t>
            </w:r>
          </w:p>
        </w:tc>
        <w:tc>
          <w:tcPr>
            <w:cnfStyle w:val="000010000000"/>
            <w:tcW w:w="1788" w:type="dxa"/>
            <w:vAlign w:val="center"/>
          </w:tcPr>
          <w:p w:rsidR="002E1BDC" w:rsidRPr="005F0A5F" w:rsidRDefault="002E1BDC" w:rsidP="00A74A52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 w:hint="cs"/>
                <w:sz w:val="22"/>
                <w:szCs w:val="22"/>
                <w:rtl/>
              </w:rPr>
              <w:t xml:space="preserve"> خلال الفصل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8244FF" w:rsidP="00AE76D1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10%</w:t>
            </w:r>
          </w:p>
        </w:tc>
      </w:tr>
      <w:tr w:rsidR="002E1BDC" w:rsidRPr="005F0A5F" w:rsidTr="007A38E7">
        <w:trPr>
          <w:cnfStyle w:val="000000100000"/>
          <w:trHeight w:val="972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E24322">
            <w:pPr>
              <w:numPr>
                <w:ilvl w:val="0"/>
                <w:numId w:val="5"/>
              </w:numPr>
              <w:bidi/>
              <w:jc w:val="center"/>
              <w:rPr>
                <w:rFonts w:ascii="Arial" w:hAnsi="Arial" w:cs="Mudir MT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5D6EEC" w:rsidP="00E95759">
            <w:pPr>
              <w:bidi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 xml:space="preserve">زيارة ميدانية ( خبرات ميدانية مبكرة ) </w:t>
            </w:r>
            <w:r w:rsidR="004C07D3" w:rsidRPr="005E2FBA">
              <w:rPr>
                <w:rFonts w:cs="Mudir MT" w:hint="cs"/>
                <w:sz w:val="22"/>
                <w:szCs w:val="22"/>
                <w:rtl/>
              </w:rPr>
              <w:t xml:space="preserve">الزيارة </w:t>
            </w:r>
            <w:r w:rsidR="004C07D3" w:rsidRPr="005E2FBA">
              <w:rPr>
                <w:rFonts w:cs="Mudir MT" w:hint="cs"/>
                <w:sz w:val="22"/>
                <w:szCs w:val="22"/>
                <w:u w:val="single"/>
                <w:rtl/>
              </w:rPr>
              <w:t>جماعية</w:t>
            </w:r>
            <w:r w:rsidR="004C07D3" w:rsidRPr="005E2FBA">
              <w:rPr>
                <w:rFonts w:cs="Mudir MT" w:hint="cs"/>
                <w:sz w:val="22"/>
                <w:szCs w:val="22"/>
                <w:rtl/>
              </w:rPr>
              <w:t xml:space="preserve"> بواقع طالبتين في كل </w:t>
            </w:r>
            <w:r w:rsidR="00684BA2" w:rsidRPr="005E2FBA">
              <w:rPr>
                <w:rFonts w:cs="Mudir MT" w:hint="cs"/>
                <w:sz w:val="22"/>
                <w:szCs w:val="22"/>
                <w:rtl/>
              </w:rPr>
              <w:t>مدرسة</w:t>
            </w:r>
          </w:p>
        </w:tc>
        <w:tc>
          <w:tcPr>
            <w:tcW w:w="4678" w:type="dxa"/>
          </w:tcPr>
          <w:p w:rsidR="002E1BDC" w:rsidRPr="007A38E7" w:rsidRDefault="005D6EEC" w:rsidP="008429B1">
            <w:pPr>
              <w:bidi/>
              <w:jc w:val="center"/>
              <w:cnfStyle w:val="000000100000"/>
              <w:rPr>
                <w:rFonts w:cs="Mudir MT"/>
                <w:sz w:val="20"/>
                <w:szCs w:val="20"/>
                <w:rtl/>
              </w:rPr>
            </w:pP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سيتم توجيه جميع الطالبات </w:t>
            </w:r>
            <w:r w:rsidR="00684BA2" w:rsidRPr="007A38E7">
              <w:rPr>
                <w:rFonts w:cs="Mudir MT" w:hint="cs"/>
                <w:sz w:val="20"/>
                <w:szCs w:val="20"/>
                <w:rtl/>
              </w:rPr>
              <w:t>ل</w:t>
            </w: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مدارس تقدم خدمات التربية الخاصة إلى </w:t>
            </w:r>
            <w:r w:rsidR="00684BA2" w:rsidRPr="007A38E7">
              <w:rPr>
                <w:rFonts w:cs="Mudir MT" w:hint="cs"/>
                <w:sz w:val="20"/>
                <w:szCs w:val="20"/>
                <w:rtl/>
              </w:rPr>
              <w:t>فئة صعوبات التعلم</w:t>
            </w: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 وذلك للتعرف على أنواع </w:t>
            </w:r>
            <w:r w:rsidR="00684BA2" w:rsidRPr="007A38E7">
              <w:rPr>
                <w:rFonts w:cs="Mudir MT" w:hint="cs"/>
                <w:sz w:val="20"/>
                <w:szCs w:val="20"/>
                <w:rtl/>
              </w:rPr>
              <w:t>الصعوبات</w:t>
            </w: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 وملاحظة آلية العمل في </w:t>
            </w:r>
            <w:r w:rsidR="00684BA2" w:rsidRPr="007A38E7">
              <w:rPr>
                <w:rFonts w:cs="Mudir MT" w:hint="cs"/>
                <w:sz w:val="20"/>
                <w:szCs w:val="20"/>
                <w:rtl/>
              </w:rPr>
              <w:t>غرف المصادر</w:t>
            </w:r>
            <w:r w:rsidR="008244FF">
              <w:rPr>
                <w:rFonts w:cs="Mudir MT"/>
                <w:sz w:val="20"/>
                <w:szCs w:val="20"/>
                <w:rtl/>
              </w:rPr>
              <w:t xml:space="preserve">+ تطبيق اختبار </w:t>
            </w:r>
            <w:r w:rsidR="008244FF">
              <w:rPr>
                <w:rFonts w:cs="Mudir MT" w:hint="cs"/>
                <w:sz w:val="20"/>
                <w:szCs w:val="20"/>
                <w:rtl/>
              </w:rPr>
              <w:t xml:space="preserve">تشخيصي </w:t>
            </w:r>
            <w:r w:rsidR="008429B1" w:rsidRPr="008429B1">
              <w:rPr>
                <w:rFonts w:cs="Mudir MT"/>
                <w:sz w:val="20"/>
                <w:szCs w:val="20"/>
                <w:rtl/>
              </w:rPr>
              <w:t xml:space="preserve">في القراءة </w:t>
            </w:r>
            <w:proofErr w:type="spellStart"/>
            <w:r w:rsidR="008429B1" w:rsidRPr="008429B1">
              <w:rPr>
                <w:rFonts w:cs="Mudir MT"/>
                <w:sz w:val="20"/>
                <w:szCs w:val="20"/>
                <w:rtl/>
              </w:rPr>
              <w:t>والكتابة</w:t>
            </w:r>
            <w:r w:rsidRPr="007A38E7">
              <w:rPr>
                <w:rFonts w:cs="Mudir MT" w:hint="cs"/>
                <w:sz w:val="20"/>
                <w:szCs w:val="20"/>
                <w:u w:val="single"/>
                <w:rtl/>
              </w:rPr>
              <w:t>وتقديمه</w:t>
            </w:r>
            <w:proofErr w:type="spellEnd"/>
            <w:r w:rsidRPr="007A38E7">
              <w:rPr>
                <w:rFonts w:cs="Mudir MT" w:hint="cs"/>
                <w:sz w:val="20"/>
                <w:szCs w:val="20"/>
                <w:u w:val="single"/>
                <w:rtl/>
              </w:rPr>
              <w:t xml:space="preserve"> بنسخة الكترونية وورقية</w:t>
            </w:r>
            <w:r w:rsidR="004C07D3" w:rsidRPr="007A38E7">
              <w:rPr>
                <w:rFonts w:cs="Mudir MT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cnfStyle w:val="000010000000"/>
            <w:tcW w:w="1788" w:type="dxa"/>
            <w:vAlign w:val="center"/>
          </w:tcPr>
          <w:p w:rsidR="007C1A89" w:rsidRDefault="00684BA2" w:rsidP="007C1A89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 xml:space="preserve">التسليم </w:t>
            </w:r>
          </w:p>
          <w:p w:rsidR="00684BA2" w:rsidRDefault="00684BA2" w:rsidP="001302BD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 xml:space="preserve">يوم </w:t>
            </w:r>
            <w:r w:rsidR="001302BD">
              <w:rPr>
                <w:rFonts w:cs="Mudir MT" w:hint="cs"/>
                <w:sz w:val="22"/>
                <w:szCs w:val="22"/>
                <w:rtl/>
              </w:rPr>
              <w:t>الثلاثاء</w:t>
            </w:r>
          </w:p>
          <w:p w:rsidR="002E1BDC" w:rsidRPr="005F0A5F" w:rsidRDefault="001302BD" w:rsidP="001302BD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29</w:t>
            </w:r>
            <w:r w:rsidR="00684BA2">
              <w:rPr>
                <w:rFonts w:cs="Mudir MT" w:hint="cs"/>
                <w:sz w:val="22"/>
                <w:szCs w:val="22"/>
                <w:rtl/>
              </w:rPr>
              <w:t xml:space="preserve">/ </w:t>
            </w:r>
            <w:r>
              <w:rPr>
                <w:rFonts w:cs="Mudir MT" w:hint="cs"/>
                <w:sz w:val="22"/>
                <w:szCs w:val="22"/>
                <w:rtl/>
              </w:rPr>
              <w:t>2</w:t>
            </w:r>
            <w:r w:rsidR="00684BA2">
              <w:rPr>
                <w:rFonts w:cs="Mudir MT" w:hint="cs"/>
                <w:sz w:val="22"/>
                <w:szCs w:val="22"/>
                <w:rtl/>
              </w:rPr>
              <w:t xml:space="preserve"> / </w:t>
            </w:r>
            <w:r>
              <w:rPr>
                <w:rFonts w:cs="Mudir MT" w:hint="cs"/>
                <w:sz w:val="22"/>
                <w:szCs w:val="22"/>
                <w:rtl/>
              </w:rPr>
              <w:t>1438</w:t>
            </w:r>
            <w:bookmarkStart w:id="0" w:name="_GoBack"/>
            <w:bookmarkEnd w:id="0"/>
            <w:r w:rsidR="00684BA2">
              <w:rPr>
                <w:rFonts w:cs="Mudir MT" w:hint="cs"/>
                <w:sz w:val="22"/>
                <w:szCs w:val="22"/>
                <w:rtl/>
              </w:rPr>
              <w:t xml:space="preserve"> هـ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5E2FBA" w:rsidP="00146A90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15</w:t>
            </w:r>
            <w:r w:rsidR="002E1BDC" w:rsidRPr="005F0A5F">
              <w:rPr>
                <w:rFonts w:cs="Mudir MT" w:hint="cs"/>
                <w:sz w:val="22"/>
                <w:szCs w:val="22"/>
                <w:rtl/>
              </w:rPr>
              <w:t xml:space="preserve">%  </w:t>
            </w:r>
          </w:p>
        </w:tc>
      </w:tr>
      <w:tr w:rsidR="002E1BDC" w:rsidRPr="005F0A5F" w:rsidTr="007A38E7">
        <w:trPr>
          <w:trHeight w:val="1109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E24322">
            <w:pPr>
              <w:numPr>
                <w:ilvl w:val="0"/>
                <w:numId w:val="5"/>
              </w:numPr>
              <w:bidi/>
              <w:jc w:val="center"/>
              <w:rPr>
                <w:rFonts w:ascii="Arial" w:hAnsi="Arial" w:cs="Mudir MT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4E68BD" w:rsidP="005F0A5F">
            <w:pPr>
              <w:bidi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اختبارات قصيرة</w:t>
            </w:r>
          </w:p>
        </w:tc>
        <w:tc>
          <w:tcPr>
            <w:tcW w:w="4678" w:type="dxa"/>
          </w:tcPr>
          <w:p w:rsidR="002E1BDC" w:rsidRPr="007A38E7" w:rsidRDefault="004E68BD" w:rsidP="00823D18">
            <w:pPr>
              <w:bidi/>
              <w:jc w:val="center"/>
              <w:cnfStyle w:val="000000000000"/>
              <w:rPr>
                <w:rFonts w:cs="Mudir MT"/>
                <w:sz w:val="20"/>
                <w:szCs w:val="20"/>
                <w:rtl/>
              </w:rPr>
            </w:pPr>
            <w:r w:rsidRPr="007A38E7">
              <w:rPr>
                <w:rFonts w:cs="Mudir MT" w:hint="cs"/>
                <w:sz w:val="20"/>
                <w:szCs w:val="20"/>
                <w:rtl/>
              </w:rPr>
              <w:t xml:space="preserve">سيتم الاتفاق على مواعيد اختبارات قصيرة في موضوعات المقرر البارزة </w:t>
            </w:r>
          </w:p>
        </w:tc>
        <w:tc>
          <w:tcPr>
            <w:cnfStyle w:val="000010000000"/>
            <w:tcW w:w="1788" w:type="dxa"/>
            <w:vAlign w:val="center"/>
          </w:tcPr>
          <w:p w:rsidR="002E1BDC" w:rsidRPr="005F0A5F" w:rsidRDefault="00823D18" w:rsidP="00E6452D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 w:hint="cs"/>
                <w:sz w:val="22"/>
                <w:szCs w:val="22"/>
                <w:rtl/>
              </w:rPr>
              <w:t xml:space="preserve">خلال الفصل  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8244FF" w:rsidP="00E24322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>
              <w:rPr>
                <w:rFonts w:cs="Mudir MT" w:hint="cs"/>
                <w:sz w:val="22"/>
                <w:szCs w:val="22"/>
                <w:rtl/>
              </w:rPr>
              <w:t>5</w:t>
            </w:r>
            <w:r w:rsidR="00801BF0">
              <w:rPr>
                <w:rFonts w:cs="Mudir MT"/>
                <w:sz w:val="22"/>
                <w:szCs w:val="22"/>
              </w:rPr>
              <w:t>%</w:t>
            </w:r>
          </w:p>
        </w:tc>
      </w:tr>
      <w:tr w:rsidR="002E1BDC" w:rsidRPr="005F0A5F" w:rsidTr="007A38E7">
        <w:trPr>
          <w:cnfStyle w:val="010000000000"/>
          <w:trHeight w:val="450"/>
        </w:trPr>
        <w:tc>
          <w:tcPr>
            <w:cnfStyle w:val="001000000000"/>
            <w:tcW w:w="595" w:type="dxa"/>
            <w:vAlign w:val="center"/>
          </w:tcPr>
          <w:p w:rsidR="002E1BDC" w:rsidRPr="005F0A5F" w:rsidRDefault="002E1BDC" w:rsidP="00E24322">
            <w:pPr>
              <w:numPr>
                <w:ilvl w:val="0"/>
                <w:numId w:val="5"/>
              </w:numPr>
              <w:bidi/>
              <w:jc w:val="center"/>
              <w:rPr>
                <w:rFonts w:ascii="Arial" w:hAnsi="Arial" w:cs="Mudir MT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2035" w:type="dxa"/>
            <w:vAlign w:val="center"/>
          </w:tcPr>
          <w:p w:rsidR="002E1BDC" w:rsidRPr="005F0A5F" w:rsidRDefault="002E1BDC" w:rsidP="001D48DC">
            <w:pPr>
              <w:bidi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/>
                <w:sz w:val="22"/>
                <w:szCs w:val="22"/>
                <w:rtl/>
              </w:rPr>
              <w:t>اختبار نهائي</w:t>
            </w:r>
          </w:p>
        </w:tc>
        <w:tc>
          <w:tcPr>
            <w:tcW w:w="4678" w:type="dxa"/>
          </w:tcPr>
          <w:p w:rsidR="002E1BDC" w:rsidRPr="005F0A5F" w:rsidRDefault="002E1BDC" w:rsidP="00146A90">
            <w:pPr>
              <w:bidi/>
              <w:jc w:val="center"/>
              <w:cnfStyle w:val="010000000000"/>
              <w:rPr>
                <w:rFonts w:cs="Mudir MT"/>
                <w:sz w:val="22"/>
                <w:szCs w:val="22"/>
                <w:rtl/>
              </w:rPr>
            </w:pPr>
          </w:p>
        </w:tc>
        <w:tc>
          <w:tcPr>
            <w:cnfStyle w:val="000010000000"/>
            <w:tcW w:w="1788" w:type="dxa"/>
            <w:vAlign w:val="center"/>
          </w:tcPr>
          <w:p w:rsidR="002E1BDC" w:rsidRPr="005F0A5F" w:rsidRDefault="002E1BDC" w:rsidP="00146A90">
            <w:pPr>
              <w:bidi/>
              <w:jc w:val="center"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 w:hint="cs"/>
                <w:sz w:val="22"/>
                <w:szCs w:val="22"/>
                <w:rtl/>
              </w:rPr>
              <w:t xml:space="preserve"> ----</w:t>
            </w:r>
          </w:p>
        </w:tc>
        <w:tc>
          <w:tcPr>
            <w:cnfStyle w:val="000100000000"/>
            <w:tcW w:w="872" w:type="dxa"/>
            <w:vAlign w:val="center"/>
          </w:tcPr>
          <w:p w:rsidR="002E1BDC" w:rsidRPr="005F0A5F" w:rsidRDefault="002E1BDC" w:rsidP="00E24322">
            <w:pPr>
              <w:bidi/>
              <w:spacing w:line="360" w:lineRule="auto"/>
              <w:jc w:val="center"/>
              <w:rPr>
                <w:rFonts w:cs="Mudir MT"/>
                <w:sz w:val="22"/>
                <w:szCs w:val="22"/>
                <w:rtl/>
              </w:rPr>
            </w:pPr>
            <w:r w:rsidRPr="005F0A5F">
              <w:rPr>
                <w:rFonts w:cs="Mudir MT" w:hint="cs"/>
                <w:sz w:val="22"/>
                <w:szCs w:val="22"/>
                <w:rtl/>
              </w:rPr>
              <w:t>40%</w:t>
            </w:r>
          </w:p>
        </w:tc>
      </w:tr>
    </w:tbl>
    <w:p w:rsidR="00247167" w:rsidRPr="009E6B5E" w:rsidRDefault="00247167" w:rsidP="00E95759">
      <w:pPr>
        <w:bidi/>
        <w:jc w:val="lowKashida"/>
        <w:rPr>
          <w:rFonts w:cs="Mudir MT"/>
          <w:b/>
          <w:bCs/>
          <w:sz w:val="18"/>
          <w:szCs w:val="18"/>
          <w:rtl/>
        </w:rPr>
      </w:pPr>
    </w:p>
    <w:p w:rsidR="006C3C55" w:rsidRPr="007A38E7" w:rsidRDefault="005B105D" w:rsidP="007A38E7">
      <w:pPr>
        <w:pStyle w:val="a3"/>
        <w:numPr>
          <w:ilvl w:val="0"/>
          <w:numId w:val="12"/>
        </w:numPr>
        <w:bidi/>
        <w:jc w:val="lowKashida"/>
        <w:rPr>
          <w:rFonts w:cs="Mudir MT"/>
          <w:b/>
          <w:bCs/>
          <w:color w:val="C00000"/>
          <w:sz w:val="20"/>
          <w:szCs w:val="20"/>
          <w:u w:val="single"/>
          <w:rtl/>
        </w:rPr>
      </w:pPr>
      <w:r w:rsidRPr="009E6B5E">
        <w:rPr>
          <w:rFonts w:cs="Mudir MT" w:hint="cs"/>
          <w:b/>
          <w:bCs/>
          <w:color w:val="C00000"/>
          <w:sz w:val="20"/>
          <w:szCs w:val="20"/>
          <w:u w:val="single"/>
          <w:rtl/>
        </w:rPr>
        <w:t>المتوقع من الطالبات ( وصف المهمات ) :</w:t>
      </w:r>
    </w:p>
    <w:p w:rsidR="00BB7463" w:rsidRDefault="00BB7463" w:rsidP="00BB7463">
      <w:pPr>
        <w:pStyle w:val="a3"/>
        <w:numPr>
          <w:ilvl w:val="0"/>
          <w:numId w:val="15"/>
        </w:numPr>
        <w:bidi/>
        <w:jc w:val="lowKashida"/>
        <w:rPr>
          <w:rFonts w:cs="Mudir MT"/>
          <w:sz w:val="20"/>
          <w:szCs w:val="20"/>
        </w:rPr>
      </w:pPr>
      <w:r>
        <w:rPr>
          <w:rFonts w:cs="Mudir MT" w:hint="cs"/>
          <w:sz w:val="20"/>
          <w:szCs w:val="20"/>
          <w:rtl/>
        </w:rPr>
        <w:t>العمل الجماعي توجه إنساني راقي فعليك الاستمتاع به .</w:t>
      </w:r>
    </w:p>
    <w:p w:rsidR="005B105D" w:rsidRPr="00E95759" w:rsidRDefault="00BB7463" w:rsidP="00E95759">
      <w:pPr>
        <w:pStyle w:val="a3"/>
        <w:numPr>
          <w:ilvl w:val="0"/>
          <w:numId w:val="15"/>
        </w:numPr>
        <w:bidi/>
        <w:jc w:val="lowKashida"/>
        <w:rPr>
          <w:rFonts w:cs="Mudir MT"/>
          <w:sz w:val="20"/>
          <w:szCs w:val="20"/>
        </w:rPr>
      </w:pPr>
      <w:r>
        <w:rPr>
          <w:rFonts w:cs="Mudir MT" w:hint="cs"/>
          <w:sz w:val="20"/>
          <w:szCs w:val="20"/>
          <w:rtl/>
        </w:rPr>
        <w:t xml:space="preserve">يجب عليك الالتزام بمواعيد الاختبارات وتسليم المتطلبات </w:t>
      </w:r>
      <w:r w:rsidR="00E95759">
        <w:rPr>
          <w:rFonts w:cs="Mudir MT" w:hint="cs"/>
          <w:sz w:val="20"/>
          <w:szCs w:val="20"/>
          <w:rtl/>
        </w:rPr>
        <w:t>حسبت التاريخ المحدد علما بأنه سيتم حسم درجتين عن كل يوم تأخير</w:t>
      </w:r>
      <w:r>
        <w:rPr>
          <w:rFonts w:cs="Mudir MT" w:hint="cs"/>
          <w:sz w:val="20"/>
          <w:szCs w:val="20"/>
          <w:rtl/>
        </w:rPr>
        <w:t xml:space="preserve"> .</w:t>
      </w:r>
    </w:p>
    <w:p w:rsidR="00BB7463" w:rsidRDefault="00BB7463" w:rsidP="00BB7463">
      <w:pPr>
        <w:pStyle w:val="a3"/>
        <w:numPr>
          <w:ilvl w:val="0"/>
          <w:numId w:val="15"/>
        </w:numPr>
        <w:bidi/>
        <w:jc w:val="lowKashida"/>
        <w:rPr>
          <w:rFonts w:cs="Mudir MT"/>
          <w:sz w:val="20"/>
          <w:szCs w:val="20"/>
        </w:rPr>
      </w:pPr>
      <w:r w:rsidRPr="001302BD">
        <w:rPr>
          <w:rFonts w:cs="Mudir MT" w:hint="cs"/>
          <w:b/>
          <w:bCs/>
          <w:sz w:val="20"/>
          <w:szCs w:val="20"/>
          <w:u w:val="single"/>
          <w:rtl/>
        </w:rPr>
        <w:t>لن يعاد</w:t>
      </w:r>
      <w:r>
        <w:rPr>
          <w:rFonts w:cs="Mudir MT" w:hint="cs"/>
          <w:sz w:val="20"/>
          <w:szCs w:val="20"/>
          <w:rtl/>
        </w:rPr>
        <w:t xml:space="preserve"> الاختبار الفصلي لأي طالبة لا تحمل عذر طبي يتم اعتماده من شؤون الطالبات ، وفي حال تغيبك عن الاختبار الفصلي بدون عذر موثق،  </w:t>
      </w:r>
      <w:r w:rsidRPr="00E95759">
        <w:rPr>
          <w:rFonts w:cs="Mudir MT" w:hint="cs"/>
          <w:sz w:val="20"/>
          <w:szCs w:val="20"/>
          <w:u w:val="single"/>
          <w:rtl/>
        </w:rPr>
        <w:t>لأستاذة المقرر الحق في عدم السماح لك بإعادة الاختبار أو السماح لك بذلك بنصف الدرجة المقررة .</w:t>
      </w:r>
    </w:p>
    <w:p w:rsidR="00247167" w:rsidRDefault="00BB7463" w:rsidP="00E6452D">
      <w:pPr>
        <w:pStyle w:val="a3"/>
        <w:numPr>
          <w:ilvl w:val="0"/>
          <w:numId w:val="15"/>
        </w:numPr>
        <w:bidi/>
        <w:jc w:val="lowKashida"/>
        <w:rPr>
          <w:rFonts w:cs="Mudir MT"/>
          <w:sz w:val="20"/>
          <w:szCs w:val="20"/>
        </w:rPr>
      </w:pPr>
      <w:r>
        <w:rPr>
          <w:rFonts w:cs="Mudir MT" w:hint="cs"/>
          <w:sz w:val="20"/>
          <w:szCs w:val="20"/>
          <w:rtl/>
        </w:rPr>
        <w:t xml:space="preserve">تعتبر الطالبة </w:t>
      </w:r>
      <w:r w:rsidR="00E6452D">
        <w:rPr>
          <w:rFonts w:cs="Mudir MT" w:hint="cs"/>
          <w:sz w:val="20"/>
          <w:szCs w:val="20"/>
          <w:rtl/>
        </w:rPr>
        <w:t>متأخرة</w:t>
      </w:r>
      <w:r>
        <w:rPr>
          <w:rFonts w:cs="Mudir MT" w:hint="cs"/>
          <w:sz w:val="20"/>
          <w:szCs w:val="20"/>
          <w:rtl/>
        </w:rPr>
        <w:t xml:space="preserve"> عن المحاضرة في حال حضورها </w:t>
      </w:r>
      <w:r w:rsidR="00E6452D">
        <w:rPr>
          <w:rFonts w:cs="Mudir MT" w:hint="cs"/>
          <w:sz w:val="20"/>
          <w:szCs w:val="20"/>
          <w:rtl/>
        </w:rPr>
        <w:t>بعد اكتمال تحضير الطالبات جميعاً في كشف حضور الطالبات ، وتكرار التأخير قد يعرضك لغياب محاضرة كاملة.</w:t>
      </w:r>
    </w:p>
    <w:p w:rsidR="00E95759" w:rsidRPr="002E1BDC" w:rsidRDefault="001302BD" w:rsidP="00E95759">
      <w:pPr>
        <w:pStyle w:val="a3"/>
        <w:numPr>
          <w:ilvl w:val="0"/>
          <w:numId w:val="15"/>
        </w:numPr>
        <w:bidi/>
        <w:jc w:val="lowKashida"/>
        <w:rPr>
          <w:rFonts w:cs="Mudir MT"/>
          <w:sz w:val="20"/>
          <w:szCs w:val="20"/>
          <w:rtl/>
        </w:rPr>
      </w:pPr>
      <w:r>
        <w:rPr>
          <w:rFonts w:cs="Mudir MT" w:hint="cs"/>
          <w:sz w:val="20"/>
          <w:szCs w:val="20"/>
          <w:rtl/>
        </w:rPr>
        <w:t>حسم درجتين لكل طالبة تستخدم الجوال أثناء المحاضرة.</w:t>
      </w:r>
    </w:p>
    <w:p w:rsidR="005B105D" w:rsidRPr="009874C9" w:rsidRDefault="005B105D" w:rsidP="005B105D">
      <w:pPr>
        <w:bidi/>
        <w:jc w:val="lowKashida"/>
        <w:rPr>
          <w:rFonts w:cs="Mudir MT"/>
          <w:sz w:val="20"/>
          <w:szCs w:val="20"/>
        </w:rPr>
      </w:pPr>
    </w:p>
    <w:tbl>
      <w:tblPr>
        <w:tblStyle w:val="-2"/>
        <w:bidiVisual/>
        <w:tblW w:w="10002" w:type="dxa"/>
        <w:tblLook w:val="04A0"/>
      </w:tblPr>
      <w:tblGrid>
        <w:gridCol w:w="10002"/>
      </w:tblGrid>
      <w:tr w:rsidR="004509A4" w:rsidRPr="009E6B5E" w:rsidTr="00AE76D1">
        <w:trPr>
          <w:cnfStyle w:val="100000000000"/>
        </w:trPr>
        <w:tc>
          <w:tcPr>
            <w:cnfStyle w:val="001000000000"/>
            <w:tcW w:w="10002" w:type="dxa"/>
          </w:tcPr>
          <w:p w:rsidR="004509A4" w:rsidRPr="009E6B5E" w:rsidRDefault="00007EE0" w:rsidP="00007EE0">
            <w:pPr>
              <w:pStyle w:val="a3"/>
              <w:numPr>
                <w:ilvl w:val="0"/>
                <w:numId w:val="12"/>
              </w:numPr>
              <w:bidi/>
              <w:rPr>
                <w:rFonts w:cs="Mudir MT"/>
                <w:sz w:val="20"/>
                <w:szCs w:val="20"/>
                <w:rtl/>
              </w:rPr>
            </w:pPr>
            <w:r w:rsidRPr="009E6B5E">
              <w:rPr>
                <w:rFonts w:cs="Mudir MT" w:hint="cs"/>
                <w:sz w:val="20"/>
                <w:szCs w:val="20"/>
                <w:rtl/>
              </w:rPr>
              <w:t>المراجع :</w:t>
            </w:r>
          </w:p>
        </w:tc>
      </w:tr>
      <w:tr w:rsidR="004509A4" w:rsidRPr="009E6B5E" w:rsidTr="001302BD">
        <w:trPr>
          <w:cnfStyle w:val="000000100000"/>
          <w:trHeight w:val="1326"/>
        </w:trPr>
        <w:tc>
          <w:tcPr>
            <w:cnfStyle w:val="001000000000"/>
            <w:tcW w:w="10002" w:type="dxa"/>
          </w:tcPr>
          <w:p w:rsidR="0011071A" w:rsidRPr="009E6B5E" w:rsidRDefault="0011071A" w:rsidP="00792603">
            <w:pPr>
              <w:pStyle w:val="a3"/>
              <w:bidi/>
              <w:jc w:val="lowKashida"/>
              <w:rPr>
                <w:rFonts w:cs="Mudir MT"/>
                <w:sz w:val="20"/>
                <w:szCs w:val="20"/>
              </w:rPr>
            </w:pPr>
          </w:p>
          <w:p w:rsidR="007A38E7" w:rsidRPr="0097358E" w:rsidRDefault="007A38E7" w:rsidP="007A38E7">
            <w:pPr>
              <w:pStyle w:val="a3"/>
              <w:numPr>
                <w:ilvl w:val="0"/>
                <w:numId w:val="15"/>
              </w:numPr>
              <w:bidi/>
              <w:jc w:val="lowKashida"/>
              <w:rPr>
                <w:rFonts w:cs="Mudir MT"/>
                <w:sz w:val="20"/>
                <w:szCs w:val="20"/>
                <w:u w:val="single"/>
                <w:rtl/>
              </w:rPr>
            </w:pPr>
            <w:r w:rsidRPr="0097358E">
              <w:rPr>
                <w:rFonts w:cs="Mudir MT"/>
                <w:sz w:val="20"/>
                <w:szCs w:val="20"/>
                <w:u w:val="single"/>
                <w:rtl/>
              </w:rPr>
              <w:t>الكتاب  الرئيس</w:t>
            </w:r>
            <w:r w:rsidRPr="0097358E">
              <w:rPr>
                <w:rFonts w:cs="Mudir MT" w:hint="cs"/>
                <w:sz w:val="20"/>
                <w:szCs w:val="20"/>
                <w:u w:val="single"/>
                <w:rtl/>
              </w:rPr>
              <w:t>ي</w:t>
            </w:r>
            <w:r w:rsidRPr="0097358E">
              <w:rPr>
                <w:rFonts w:cs="Mudir MT"/>
                <w:sz w:val="20"/>
                <w:szCs w:val="20"/>
                <w:u w:val="single"/>
                <w:rtl/>
              </w:rPr>
              <w:t xml:space="preserve"> المطلوب:</w:t>
            </w:r>
          </w:p>
          <w:p w:rsidR="00792603" w:rsidRPr="001302BD" w:rsidRDefault="007A38E7" w:rsidP="001302BD">
            <w:pPr>
              <w:pStyle w:val="a3"/>
              <w:bidi/>
              <w:jc w:val="lowKashida"/>
              <w:rPr>
                <w:rFonts w:cs="Mudir MT"/>
                <w:sz w:val="20"/>
                <w:szCs w:val="20"/>
                <w:rtl/>
              </w:rPr>
            </w:pPr>
            <w:r w:rsidRPr="0097358E">
              <w:rPr>
                <w:rFonts w:cs="Mudir MT"/>
                <w:b w:val="0"/>
                <w:bCs w:val="0"/>
                <w:sz w:val="20"/>
                <w:szCs w:val="20"/>
                <w:rtl/>
              </w:rPr>
              <w:t>. احمد عواد و زيدان السرطاوي ( 2011 ) صعوبات القراءة:  النظرية والتشخيص والعلاج . الناشر الدول</w:t>
            </w:r>
            <w:r w:rsidR="001302BD">
              <w:rPr>
                <w:rFonts w:cs="Mudir MT" w:hint="cs"/>
                <w:b w:val="0"/>
                <w:bCs w:val="0"/>
                <w:sz w:val="20"/>
                <w:szCs w:val="20"/>
                <w:rtl/>
              </w:rPr>
              <w:t>ي</w:t>
            </w:r>
          </w:p>
        </w:tc>
      </w:tr>
    </w:tbl>
    <w:p w:rsidR="0047634C" w:rsidRPr="001302BD" w:rsidRDefault="001302BD" w:rsidP="007A38E7">
      <w:pPr>
        <w:bidi/>
        <w:spacing w:line="276" w:lineRule="auto"/>
        <w:rPr>
          <w:rFonts w:cs="Mudir MT"/>
          <w:color w:val="C00000"/>
          <w:sz w:val="18"/>
          <w:szCs w:val="18"/>
          <w:rtl/>
        </w:rPr>
      </w:pPr>
      <w:r w:rsidRPr="001302BD">
        <w:rPr>
          <w:rFonts w:cs="Mudir MT" w:hint="cs"/>
          <w:b/>
          <w:bCs/>
          <w:color w:val="C00000"/>
          <w:sz w:val="18"/>
          <w:szCs w:val="18"/>
          <w:rtl/>
        </w:rPr>
        <w:t>*الخطة قابلة للتغيير وفقا للظروف الطارئة خلال الفصل الدراسي</w:t>
      </w:r>
    </w:p>
    <w:p w:rsidR="001302BD" w:rsidRDefault="001302BD" w:rsidP="007A38E7">
      <w:pPr>
        <w:bidi/>
        <w:spacing w:line="276" w:lineRule="auto"/>
        <w:jc w:val="center"/>
        <w:rPr>
          <w:rFonts w:cs="Mudir MT"/>
          <w:color w:val="C00000"/>
          <w:sz w:val="20"/>
          <w:szCs w:val="20"/>
          <w:rtl/>
        </w:rPr>
      </w:pPr>
    </w:p>
    <w:p w:rsidR="001302BD" w:rsidRDefault="007A38E7" w:rsidP="001302BD">
      <w:pPr>
        <w:bidi/>
        <w:spacing w:line="276" w:lineRule="auto"/>
        <w:jc w:val="center"/>
        <w:rPr>
          <w:rFonts w:cs="Mudir MT"/>
          <w:b/>
          <w:bCs/>
          <w:color w:val="C00000"/>
          <w:sz w:val="22"/>
          <w:szCs w:val="22"/>
          <w:rtl/>
        </w:rPr>
      </w:pPr>
      <w:r w:rsidRPr="007A38E7">
        <w:rPr>
          <w:rFonts w:cs="Mudir MT" w:hint="cs"/>
          <w:color w:val="C00000"/>
          <w:sz w:val="20"/>
          <w:szCs w:val="20"/>
          <w:rtl/>
        </w:rPr>
        <w:t xml:space="preserve">تمنياتي لكن بالتوفيق( </w:t>
      </w:r>
      <w:r w:rsidRPr="007A38E7">
        <w:rPr>
          <w:rFonts w:cs="Mudir MT"/>
          <w:color w:val="C00000"/>
          <w:sz w:val="20"/>
          <w:szCs w:val="20"/>
          <w:rtl/>
        </w:rPr>
        <w:t>حُسن الأخلاق يذيب الخطايا . . كما تذيب الشمس الجليد</w:t>
      </w:r>
      <w:r w:rsidRPr="007A38E7">
        <w:rPr>
          <w:rFonts w:cs="Mudir MT"/>
          <w:b/>
          <w:bCs/>
          <w:color w:val="C00000"/>
          <w:sz w:val="20"/>
          <w:szCs w:val="20"/>
        </w:rPr>
        <w:t xml:space="preserve">( </w:t>
      </w:r>
    </w:p>
    <w:p w:rsidR="007A38E7" w:rsidRPr="007A38E7" w:rsidRDefault="007A38E7" w:rsidP="001302BD">
      <w:pPr>
        <w:bidi/>
        <w:spacing w:line="276" w:lineRule="auto"/>
        <w:rPr>
          <w:rFonts w:cs="Mudir MT"/>
          <w:color w:val="C00000"/>
          <w:sz w:val="20"/>
          <w:szCs w:val="20"/>
          <w:rtl/>
        </w:rPr>
      </w:pPr>
      <w:r w:rsidRPr="007A38E7">
        <w:rPr>
          <w:rFonts w:cs="Mudir MT"/>
          <w:b/>
          <w:bCs/>
          <w:color w:val="C00000"/>
          <w:sz w:val="22"/>
          <w:szCs w:val="22"/>
        </w:rPr>
        <w:br/>
      </w:r>
    </w:p>
    <w:sectPr w:rsidR="007A38E7" w:rsidRPr="007A38E7" w:rsidSect="00990DA1">
      <w:pgSz w:w="11906" w:h="16838"/>
      <w:pgMar w:top="1134" w:right="1077" w:bottom="1134" w:left="1077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di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AA92"/>
      </v:shape>
    </w:pict>
  </w:numPicBullet>
  <w:abstractNum w:abstractNumId="0">
    <w:nsid w:val="054315C8"/>
    <w:multiLevelType w:val="multilevel"/>
    <w:tmpl w:val="D4F67424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>
      <w:start w:val="3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cs="Times New Roman" w:hint="default"/>
        <w:szCs w:val="28"/>
      </w:r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>
    <w:nsid w:val="0B835F11"/>
    <w:multiLevelType w:val="hybridMultilevel"/>
    <w:tmpl w:val="F11A3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16070"/>
    <w:multiLevelType w:val="hybridMultilevel"/>
    <w:tmpl w:val="D01EA40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9914B2"/>
    <w:multiLevelType w:val="hybridMultilevel"/>
    <w:tmpl w:val="26E22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D6583"/>
    <w:multiLevelType w:val="hybridMultilevel"/>
    <w:tmpl w:val="628A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915F00"/>
    <w:multiLevelType w:val="hybridMultilevel"/>
    <w:tmpl w:val="83FE1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C3138"/>
    <w:multiLevelType w:val="hybridMultilevel"/>
    <w:tmpl w:val="E2266058"/>
    <w:lvl w:ilvl="0" w:tplc="04090001">
      <w:start w:val="1"/>
      <w:numFmt w:val="bullet"/>
      <w:lvlText w:val=""/>
      <w:lvlJc w:val="left"/>
      <w:pPr>
        <w:tabs>
          <w:tab w:val="num" w:pos="728"/>
        </w:tabs>
        <w:ind w:left="7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7">
    <w:nsid w:val="2A3978A9"/>
    <w:multiLevelType w:val="hybridMultilevel"/>
    <w:tmpl w:val="5C28D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C21D38"/>
    <w:multiLevelType w:val="hybridMultilevel"/>
    <w:tmpl w:val="3F203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9A78D9"/>
    <w:multiLevelType w:val="hybridMultilevel"/>
    <w:tmpl w:val="DD6AD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BB3F32"/>
    <w:multiLevelType w:val="hybridMultilevel"/>
    <w:tmpl w:val="447804CE"/>
    <w:lvl w:ilvl="0" w:tplc="04090007">
      <w:start w:val="1"/>
      <w:numFmt w:val="bullet"/>
      <w:lvlText w:val=""/>
      <w:lvlPicBulletId w:val="0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>
    <w:nsid w:val="382F238F"/>
    <w:multiLevelType w:val="hybridMultilevel"/>
    <w:tmpl w:val="72A47B88"/>
    <w:lvl w:ilvl="0" w:tplc="CC569FAA">
      <w:start w:val="1"/>
      <w:numFmt w:val="decimal"/>
      <w:lvlText w:val="%1-"/>
      <w:lvlJc w:val="left"/>
      <w:pPr>
        <w:ind w:left="780" w:hanging="420"/>
      </w:pPr>
      <w:rPr>
        <w:rFonts w:cs="Times New Roman" w:hint="default"/>
      </w:rPr>
    </w:lvl>
    <w:lvl w:ilvl="1" w:tplc="AD5ADC6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341AD6"/>
    <w:multiLevelType w:val="hybridMultilevel"/>
    <w:tmpl w:val="AB52E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1435C"/>
    <w:multiLevelType w:val="hybridMultilevel"/>
    <w:tmpl w:val="D80CB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8F5ECB"/>
    <w:multiLevelType w:val="hybridMultilevel"/>
    <w:tmpl w:val="D91EE26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EF235B"/>
    <w:multiLevelType w:val="hybridMultilevel"/>
    <w:tmpl w:val="281AF7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42106D"/>
    <w:multiLevelType w:val="hybridMultilevel"/>
    <w:tmpl w:val="CDF84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660FC2"/>
    <w:multiLevelType w:val="hybridMultilevel"/>
    <w:tmpl w:val="D4F67424"/>
    <w:lvl w:ilvl="0" w:tplc="E9FC24F4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61CDC3E">
      <w:start w:val="1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Arial" w:eastAsia="Times New Roman" w:hAnsi="Arial" w:cs="AL-Mohanad Bold" w:hint="default"/>
      </w:rPr>
    </w:lvl>
    <w:lvl w:ilvl="2" w:tplc="AD5ADC68">
      <w:start w:val="3"/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hAnsi="Times New Roman" w:cs="Times New Roman" w:hint="default"/>
        <w:szCs w:val="28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8">
    <w:nsid w:val="67CA0E3A"/>
    <w:multiLevelType w:val="hybridMultilevel"/>
    <w:tmpl w:val="080CE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62BAB"/>
    <w:multiLevelType w:val="hybridMultilevel"/>
    <w:tmpl w:val="E266ED0A"/>
    <w:lvl w:ilvl="0" w:tplc="0409000F">
      <w:start w:val="1"/>
      <w:numFmt w:val="decimal"/>
      <w:lvlText w:val="%1."/>
      <w:lvlJc w:val="left"/>
      <w:pPr>
        <w:tabs>
          <w:tab w:val="num" w:pos="586"/>
        </w:tabs>
        <w:ind w:left="5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06"/>
        </w:tabs>
        <w:ind w:left="13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26"/>
        </w:tabs>
        <w:ind w:left="20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46"/>
        </w:tabs>
        <w:ind w:left="27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66"/>
        </w:tabs>
        <w:ind w:left="34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6"/>
        </w:tabs>
        <w:ind w:left="41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6"/>
        </w:tabs>
        <w:ind w:left="49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6"/>
        </w:tabs>
        <w:ind w:left="56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6"/>
        </w:tabs>
        <w:ind w:left="6346" w:hanging="180"/>
      </w:pPr>
    </w:lvl>
  </w:abstractNum>
  <w:num w:numId="1">
    <w:abstractNumId w:val="1"/>
  </w:num>
  <w:num w:numId="2">
    <w:abstractNumId w:val="17"/>
  </w:num>
  <w:num w:numId="3">
    <w:abstractNumId w:val="11"/>
  </w:num>
  <w:num w:numId="4">
    <w:abstractNumId w:val="0"/>
  </w:num>
  <w:num w:numId="5">
    <w:abstractNumId w:val="19"/>
  </w:num>
  <w:num w:numId="6">
    <w:abstractNumId w:val="6"/>
  </w:num>
  <w:num w:numId="7">
    <w:abstractNumId w:val="16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12"/>
  </w:num>
  <w:num w:numId="16">
    <w:abstractNumId w:val="13"/>
  </w:num>
  <w:num w:numId="17">
    <w:abstractNumId w:val="15"/>
  </w:num>
  <w:num w:numId="18">
    <w:abstractNumId w:val="9"/>
  </w:num>
  <w:num w:numId="19">
    <w:abstractNumId w:val="18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47634C"/>
    <w:rsid w:val="000024A6"/>
    <w:rsid w:val="00007EE0"/>
    <w:rsid w:val="000109A3"/>
    <w:rsid w:val="000177F3"/>
    <w:rsid w:val="000401D6"/>
    <w:rsid w:val="0005454B"/>
    <w:rsid w:val="00077F79"/>
    <w:rsid w:val="000900D5"/>
    <w:rsid w:val="000A3A70"/>
    <w:rsid w:val="000C09E2"/>
    <w:rsid w:val="000C69C1"/>
    <w:rsid w:val="0011071A"/>
    <w:rsid w:val="00125578"/>
    <w:rsid w:val="001302BD"/>
    <w:rsid w:val="00136528"/>
    <w:rsid w:val="00146A90"/>
    <w:rsid w:val="00146BAA"/>
    <w:rsid w:val="00164815"/>
    <w:rsid w:val="00187BA1"/>
    <w:rsid w:val="001C7954"/>
    <w:rsid w:val="001D48DC"/>
    <w:rsid w:val="001D677E"/>
    <w:rsid w:val="001F1678"/>
    <w:rsid w:val="001F279D"/>
    <w:rsid w:val="00247167"/>
    <w:rsid w:val="002D4DAD"/>
    <w:rsid w:val="002E1BDC"/>
    <w:rsid w:val="0030175A"/>
    <w:rsid w:val="00302B5C"/>
    <w:rsid w:val="00351DE7"/>
    <w:rsid w:val="003D73DB"/>
    <w:rsid w:val="004223B9"/>
    <w:rsid w:val="00440CEE"/>
    <w:rsid w:val="00441144"/>
    <w:rsid w:val="004509A4"/>
    <w:rsid w:val="0047634C"/>
    <w:rsid w:val="004A644F"/>
    <w:rsid w:val="004B208A"/>
    <w:rsid w:val="004C07D3"/>
    <w:rsid w:val="004E68BD"/>
    <w:rsid w:val="005173E3"/>
    <w:rsid w:val="00537019"/>
    <w:rsid w:val="0056766B"/>
    <w:rsid w:val="00571377"/>
    <w:rsid w:val="00571BFA"/>
    <w:rsid w:val="005753C8"/>
    <w:rsid w:val="005863D5"/>
    <w:rsid w:val="005978AB"/>
    <w:rsid w:val="005B105D"/>
    <w:rsid w:val="005C26BB"/>
    <w:rsid w:val="005D6EEC"/>
    <w:rsid w:val="005E2FBA"/>
    <w:rsid w:val="005F0A5F"/>
    <w:rsid w:val="005F2426"/>
    <w:rsid w:val="00662704"/>
    <w:rsid w:val="00675122"/>
    <w:rsid w:val="00684BA2"/>
    <w:rsid w:val="006857A7"/>
    <w:rsid w:val="00691C67"/>
    <w:rsid w:val="006C3C55"/>
    <w:rsid w:val="006E4BE2"/>
    <w:rsid w:val="007060E4"/>
    <w:rsid w:val="00723EEB"/>
    <w:rsid w:val="007334A1"/>
    <w:rsid w:val="00745129"/>
    <w:rsid w:val="007723DB"/>
    <w:rsid w:val="00792603"/>
    <w:rsid w:val="007A38E7"/>
    <w:rsid w:val="007A4071"/>
    <w:rsid w:val="007B0406"/>
    <w:rsid w:val="007C1A89"/>
    <w:rsid w:val="00801BF0"/>
    <w:rsid w:val="00823D18"/>
    <w:rsid w:val="008244FF"/>
    <w:rsid w:val="00824F36"/>
    <w:rsid w:val="00836CF3"/>
    <w:rsid w:val="008429B1"/>
    <w:rsid w:val="00855670"/>
    <w:rsid w:val="008E2990"/>
    <w:rsid w:val="009031DC"/>
    <w:rsid w:val="00915AAC"/>
    <w:rsid w:val="0091780C"/>
    <w:rsid w:val="00920DF2"/>
    <w:rsid w:val="00921FB4"/>
    <w:rsid w:val="00937227"/>
    <w:rsid w:val="00973F9B"/>
    <w:rsid w:val="009874C9"/>
    <w:rsid w:val="00990DA1"/>
    <w:rsid w:val="009D3CB0"/>
    <w:rsid w:val="009E6B5E"/>
    <w:rsid w:val="00A65050"/>
    <w:rsid w:val="00A74A52"/>
    <w:rsid w:val="00A857F4"/>
    <w:rsid w:val="00AE05E8"/>
    <w:rsid w:val="00AE76D1"/>
    <w:rsid w:val="00AF125F"/>
    <w:rsid w:val="00B76A11"/>
    <w:rsid w:val="00BB7463"/>
    <w:rsid w:val="00BE17D8"/>
    <w:rsid w:val="00C13080"/>
    <w:rsid w:val="00C1638E"/>
    <w:rsid w:val="00C43DA6"/>
    <w:rsid w:val="00C44E0E"/>
    <w:rsid w:val="00C602BA"/>
    <w:rsid w:val="00CD50E0"/>
    <w:rsid w:val="00CE25B5"/>
    <w:rsid w:val="00CF77E6"/>
    <w:rsid w:val="00D142CC"/>
    <w:rsid w:val="00D20374"/>
    <w:rsid w:val="00D36FDB"/>
    <w:rsid w:val="00D53138"/>
    <w:rsid w:val="00D61FA5"/>
    <w:rsid w:val="00E24322"/>
    <w:rsid w:val="00E6452D"/>
    <w:rsid w:val="00E663B1"/>
    <w:rsid w:val="00E95759"/>
    <w:rsid w:val="00EA419D"/>
    <w:rsid w:val="00EA4351"/>
    <w:rsid w:val="00EC579E"/>
    <w:rsid w:val="00EE40A3"/>
    <w:rsid w:val="00EE6990"/>
    <w:rsid w:val="00EF43F6"/>
    <w:rsid w:val="00F22053"/>
    <w:rsid w:val="00FB5A49"/>
    <w:rsid w:val="00FC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3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56766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List Paragraph"/>
    <w:basedOn w:val="a"/>
    <w:qFormat/>
    <w:rsid w:val="0056766B"/>
    <w:pPr>
      <w:ind w:left="720"/>
      <w:contextualSpacing/>
    </w:pPr>
  </w:style>
  <w:style w:type="table" w:styleId="a4">
    <w:name w:val="Table Grid"/>
    <w:basedOn w:val="a1"/>
    <w:rsid w:val="00450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1D48D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rsid w:val="001D48D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0"/>
    <w:uiPriority w:val="99"/>
    <w:rsid w:val="00792603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0">
    <w:name w:val="تذييل صفحة Char"/>
    <w:basedOn w:val="a0"/>
    <w:link w:val="a6"/>
    <w:uiPriority w:val="99"/>
    <w:rsid w:val="00792603"/>
    <w:rPr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63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2">
    <w:name w:val="Light List Accent 2"/>
    <w:basedOn w:val="a1"/>
    <w:uiPriority w:val="61"/>
    <w:rsid w:val="0056766B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3">
    <w:name w:val="List Paragraph"/>
    <w:basedOn w:val="a"/>
    <w:qFormat/>
    <w:rsid w:val="0056766B"/>
    <w:pPr>
      <w:ind w:left="720"/>
      <w:contextualSpacing/>
    </w:pPr>
  </w:style>
  <w:style w:type="table" w:styleId="a4">
    <w:name w:val="Table Grid"/>
    <w:basedOn w:val="a1"/>
    <w:rsid w:val="00450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rsid w:val="001D48D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rsid w:val="001D48DC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Char0"/>
    <w:uiPriority w:val="99"/>
    <w:rsid w:val="00792603"/>
    <w:pPr>
      <w:tabs>
        <w:tab w:val="center" w:pos="4153"/>
        <w:tab w:val="right" w:pos="8306"/>
      </w:tabs>
    </w:pPr>
    <w:rPr>
      <w:lang w:val="en-AU"/>
    </w:rPr>
  </w:style>
  <w:style w:type="character" w:customStyle="1" w:styleId="Char0">
    <w:name w:val="تذييل الصفحة Char"/>
    <w:basedOn w:val="a0"/>
    <w:link w:val="a6"/>
    <w:uiPriority w:val="99"/>
    <w:rsid w:val="00792603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78BB6-FA21-491F-A6D5-BF4E3A72E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cp:lastPrinted>2012-09-15T15:20:00Z</cp:lastPrinted>
  <dcterms:created xsi:type="dcterms:W3CDTF">2016-10-03T12:43:00Z</dcterms:created>
  <dcterms:modified xsi:type="dcterms:W3CDTF">2016-10-03T12:57:00Z</dcterms:modified>
</cp:coreProperties>
</file>