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4E" w:rsidRDefault="00703F4E" w:rsidP="00703F4E">
      <w:pPr>
        <w:spacing w:line="240" w:lineRule="auto"/>
      </w:pPr>
    </w:p>
    <w:p w:rsidR="00703F4E" w:rsidRDefault="00703F4E" w:rsidP="00703F4E">
      <w:pPr>
        <w:spacing w:line="240" w:lineRule="auto"/>
      </w:pPr>
    </w:p>
    <w:p w:rsidR="00703F4E" w:rsidRDefault="00703F4E" w:rsidP="00703F4E">
      <w:pPr>
        <w:spacing w:line="240" w:lineRule="auto"/>
      </w:pPr>
    </w:p>
    <w:p w:rsidR="00703F4E" w:rsidRDefault="00703F4E" w:rsidP="00703F4E">
      <w:pPr>
        <w:spacing w:line="240" w:lineRule="auto"/>
        <w:jc w:val="right"/>
      </w:pPr>
    </w:p>
    <w:p w:rsidR="00703F4E" w:rsidRDefault="00703F4E" w:rsidP="00703F4E">
      <w:pPr>
        <w:spacing w:line="240" w:lineRule="auto"/>
        <w:jc w:val="right"/>
      </w:pPr>
    </w:p>
    <w:p w:rsidR="00703F4E" w:rsidRDefault="00703F4E" w:rsidP="00703F4E">
      <w:pPr>
        <w:spacing w:line="240" w:lineRule="auto"/>
        <w:jc w:val="right"/>
        <w:rPr>
          <w:rFonts w:ascii="Traditional Arabic" w:hAnsi="Traditional Arabic" w:cs="Traditional Arabic"/>
          <w:b/>
          <w:bCs/>
          <w:sz w:val="52"/>
          <w:szCs w:val="52"/>
        </w:rPr>
      </w:pPr>
    </w:p>
    <w:p w:rsidR="00703F4E" w:rsidRDefault="00703F4E" w:rsidP="00703F4E">
      <w:pPr>
        <w:spacing w:line="240" w:lineRule="auto"/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703F4E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 w:rsidRPr="00B96820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توصيف مقرر </w:t>
      </w:r>
    </w:p>
    <w:p w:rsidR="00703F4E" w:rsidRPr="00B96820" w:rsidRDefault="00703F4E" w:rsidP="00652534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الترجمة </w:t>
      </w:r>
      <w:r w:rsidR="00652534">
        <w:rPr>
          <w:rFonts w:ascii="Traditional Arabic" w:hAnsi="Traditional Arabic" w:cs="Traditional Arabic" w:hint="cs"/>
          <w:b/>
          <w:bCs/>
          <w:sz w:val="56"/>
          <w:szCs w:val="56"/>
          <w:rtl/>
          <w:lang w:bidi="ar-EG"/>
        </w:rPr>
        <w:t xml:space="preserve">في </w:t>
      </w:r>
      <w:r w:rsidR="00652534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المجالات التجارية والاقتصادية </w:t>
      </w:r>
      <w:r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(</w:t>
      </w:r>
      <w:r w:rsidR="00652534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315 فرس</w:t>
      </w:r>
      <w:r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)</w:t>
      </w:r>
    </w:p>
    <w:p w:rsidR="00703F4E" w:rsidRDefault="00703F4E" w:rsidP="00703F4E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</w:p>
    <w:p w:rsidR="00703F4E" w:rsidRDefault="00703F4E" w:rsidP="00703F4E">
      <w:pPr>
        <w:spacing w:line="240" w:lineRule="auto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703F4E">
      <w:pPr>
        <w:spacing w:line="240" w:lineRule="auto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703F4E">
      <w:pPr>
        <w:spacing w:line="240" w:lineRule="auto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703F4E">
      <w:pPr>
        <w:spacing w:line="240" w:lineRule="auto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703F4E">
      <w:pPr>
        <w:spacing w:line="24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560"/>
        <w:gridCol w:w="732"/>
        <w:gridCol w:w="1471"/>
        <w:gridCol w:w="1801"/>
        <w:gridCol w:w="1483"/>
      </w:tblGrid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0245F2" w:rsidRDefault="00703F4E" w:rsidP="0065253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6043EA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 xml:space="preserve">توصيف مقرر </w:t>
            </w:r>
            <w:r w:rsidRPr="00486CFD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 xml:space="preserve">الترجمة </w:t>
            </w:r>
            <w:r w:rsidR="00652534" w:rsidRPr="00486CFD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في المجالات التجارية والاقتصادية</w:t>
            </w:r>
            <w:r w:rsidRPr="00486CFD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 xml:space="preserve">  (</w:t>
            </w:r>
            <w:r w:rsidR="00652534" w:rsidRPr="00486CFD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315 فرس</w:t>
            </w:r>
            <w:r w:rsidRPr="00486CFD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)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المؤسسة التعليمية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القسم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  <w:r w:rsidR="00997C16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والترجمة</w:t>
            </w:r>
          </w:p>
        </w:tc>
      </w:tr>
      <w:tr w:rsidR="00703F4E" w:rsidRPr="006043EA" w:rsidTr="00CA7568">
        <w:trPr>
          <w:trHeight w:val="385"/>
        </w:trPr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65253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Pr="00486CFD">
              <w:rPr>
                <w:rFonts w:cs="Traditional Arabic" w:hint="cs"/>
                <w:sz w:val="24"/>
                <w:szCs w:val="24"/>
                <w:rtl/>
                <w:lang w:bidi="ar-JO"/>
              </w:rPr>
              <w:t xml:space="preserve">الترجمة </w:t>
            </w:r>
            <w:r w:rsidR="00652534" w:rsidRPr="00486CFD">
              <w:rPr>
                <w:rFonts w:cs="Traditional Arabic" w:hint="cs"/>
                <w:sz w:val="24"/>
                <w:szCs w:val="24"/>
                <w:rtl/>
                <w:lang w:bidi="ar-JO"/>
              </w:rPr>
              <w:t>في المجالات التجارية والاقتصادية   315 فرس</w:t>
            </w:r>
            <w:r w:rsidRPr="00486CFD">
              <w:rPr>
                <w:rFonts w:cs="Traditional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652534">
            <w:pPr>
              <w:bidi/>
              <w:spacing w:after="0" w:line="240" w:lineRule="auto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652534" w:rsidRPr="00486CFD">
              <w:rPr>
                <w:rFonts w:ascii="AL-Mohanad Bold" w:hAnsi="Arial" w:cs="Traditional Arabic" w:hint="cs"/>
                <w:sz w:val="26"/>
                <w:szCs w:val="24"/>
                <w:rtl/>
              </w:rPr>
              <w:t>2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65253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البرنامج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 w:rsidRPr="00486CFD">
              <w:rPr>
                <w:rFonts w:ascii="Arial" w:hAnsi="Arial" w:cs="Traditional Arabic" w:hint="cs"/>
                <w:sz w:val="24"/>
                <w:szCs w:val="24"/>
                <w:rtl/>
              </w:rPr>
              <w:t>برنامج اللغة ال</w:t>
            </w:r>
            <w:r w:rsidR="00652534" w:rsidRPr="00486CFD">
              <w:rPr>
                <w:rFonts w:cs="Traditional Arabic" w:hint="cs"/>
                <w:sz w:val="24"/>
                <w:szCs w:val="24"/>
                <w:rtl/>
              </w:rPr>
              <w:t>فارسية والترجمة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97C16">
            <w:pPr>
              <w:bidi/>
              <w:spacing w:after="0" w:line="240" w:lineRule="auto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997C16" w:rsidRPr="00486CFD">
              <w:rPr>
                <w:rFonts w:ascii="Arial" w:hAnsi="Arial" w:cs="Traditional Arabic" w:hint="cs"/>
                <w:sz w:val="24"/>
                <w:szCs w:val="24"/>
                <w:rtl/>
              </w:rPr>
              <w:t>حمدي إبراهيم حسن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97C1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652534" w:rsidRPr="00486CFD">
              <w:rPr>
                <w:rFonts w:cs="Traditional Arabic" w:hint="cs"/>
                <w:sz w:val="24"/>
                <w:szCs w:val="24"/>
                <w:rtl/>
              </w:rPr>
              <w:t>ال</w:t>
            </w:r>
            <w:r w:rsidR="00997C16" w:rsidRPr="00486CFD">
              <w:rPr>
                <w:rFonts w:cs="Traditional Arabic" w:hint="cs"/>
                <w:sz w:val="24"/>
                <w:szCs w:val="24"/>
                <w:rtl/>
              </w:rPr>
              <w:t>سابع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65253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652534">
              <w:rPr>
                <w:rFonts w:cs="Traditional Arabic" w:hint="cs"/>
                <w:sz w:val="28"/>
                <w:szCs w:val="28"/>
                <w:rtl/>
              </w:rPr>
              <w:t>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44388B" w:rsidRDefault="00703F4E" w:rsidP="00CA7568">
            <w:pPr>
              <w:bidi/>
              <w:spacing w:after="0" w:line="240" w:lineRule="auto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44388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المتطلبات المصاحبة لهذه </w:t>
            </w:r>
            <w:r w:rsidRPr="0044388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المقرر: 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CA7568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: -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CA7568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رر:</w:t>
            </w:r>
            <w:r w:rsidRPr="006043EA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231"/>
              <w:gridCol w:w="1279"/>
            </w:tblGrid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70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(مابين الفصل التقليدي و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باستخدام الشبكة العنكبوتية)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أخرى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</w:tbl>
          <w:p w:rsidR="00703F4E" w:rsidRPr="006043EA" w:rsidRDefault="00703F4E" w:rsidP="00CA7568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03F4E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يهدف هذا المقرر إلى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  <w:p w:rsidR="00703F4E" w:rsidRDefault="00703F4E" w:rsidP="00652534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1F7E9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- يتدرب الطالب عمليا</w:t>
            </w:r>
            <w:r w:rsidRPr="001F7E9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على ترجمة نصوص متقدمة من </w:t>
            </w:r>
            <w:r w:rsidRPr="001F7E92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المصدر</w:t>
            </w:r>
            <w:r w:rsidRPr="001F7E92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إلى اللغة الهدف وبالعكس في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مجالات</w:t>
            </w:r>
            <w:r w:rsidR="0065253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تجارية واقتصادية متنوعة</w:t>
            </w:r>
            <w:r w:rsidRPr="001F7E92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  <w:r w:rsidRPr="003D42D0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</w:p>
          <w:p w:rsidR="00703F4E" w:rsidRPr="00042077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3D42D0">
              <w:rPr>
                <w:rFonts w:cs="Traditional Arabic" w:hint="cs"/>
                <w:sz w:val="28"/>
                <w:szCs w:val="28"/>
                <w:rtl/>
              </w:rPr>
              <w:t>تنمية قدرات الطالب في الترجمة، وإكسابه السرعة اللازمة للترجمة في هذه المجالات.</w:t>
            </w:r>
          </w:p>
          <w:p w:rsidR="00703F4E" w:rsidRPr="00042077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04207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يتعرف الطالب على </w:t>
            </w:r>
            <w:r w:rsidRPr="0004207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>
              <w:rPr>
                <w:rFonts w:cs="Traditional Arabic" w:hint="cs"/>
                <w:sz w:val="28"/>
                <w:szCs w:val="28"/>
                <w:rtl/>
              </w:rPr>
              <w:t>مصطلحات المرتبطة بهذه</w:t>
            </w:r>
            <w:r w:rsidRPr="00042077">
              <w:rPr>
                <w:rFonts w:cs="Traditional Arabic" w:hint="cs"/>
                <w:sz w:val="28"/>
                <w:szCs w:val="28"/>
                <w:rtl/>
              </w:rPr>
              <w:t xml:space="preserve"> المجال</w:t>
            </w:r>
            <w:r>
              <w:rPr>
                <w:rFonts w:cs="Traditional Arabic" w:hint="cs"/>
                <w:sz w:val="28"/>
                <w:szCs w:val="28"/>
                <w:rtl/>
              </w:rPr>
              <w:t>ات</w:t>
            </w:r>
            <w:r w:rsidRPr="00042077">
              <w:rPr>
                <w:rFonts w:cs="Traditional Arabic" w:hint="cs"/>
                <w:sz w:val="28"/>
                <w:szCs w:val="28"/>
                <w:rtl/>
              </w:rPr>
              <w:t xml:space="preserve"> وسلامة تعريبها.</w:t>
            </w:r>
          </w:p>
          <w:p w:rsidR="00703F4E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Pr="00042077">
              <w:rPr>
                <w:rFonts w:cs="Traditional Arabic" w:hint="cs"/>
                <w:sz w:val="28"/>
                <w:szCs w:val="28"/>
                <w:rtl/>
              </w:rPr>
              <w:t>يتعرف الطالب على الخصائص الأسلوبية واللغوية</w:t>
            </w:r>
            <w:r w:rsidRPr="0004207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لنصوص هذه المجالات. </w:t>
            </w:r>
          </w:p>
          <w:p w:rsidR="00703F4E" w:rsidRPr="00042077" w:rsidRDefault="00703F4E" w:rsidP="00703F4E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- يتعرف الطالب على مهارات التلخيص خلال عملية الترجمة وإمكان تطبيقه عمليا.</w:t>
            </w:r>
          </w:p>
          <w:p w:rsidR="00703F4E" w:rsidRPr="009D5310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- </w:t>
            </w:r>
            <w:r w:rsidRPr="00042077">
              <w:rPr>
                <w:rFonts w:ascii="Traditional Arabic" w:hAnsi="Traditional Arabic" w:cs="Traditional Arabic"/>
                <w:sz w:val="28"/>
                <w:szCs w:val="28"/>
                <w:rtl/>
              </w:rPr>
              <w:t>يتعرف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الطالب</w:t>
            </w:r>
            <w:r w:rsidRPr="0004207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على المعاجم المتخصصة في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هذه </w:t>
            </w:r>
            <w:r w:rsidRPr="003D42D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المجالات</w:t>
            </w:r>
            <w:r w:rsidRPr="00042077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703F4E" w:rsidRPr="006043EA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الاهتمام بتوفير كتب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متخصصة في مجال الترجمة،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تمثل مرجعية للطالب في هذا المقرر.</w:t>
            </w:r>
          </w:p>
          <w:p w:rsidR="00703F4E" w:rsidRPr="006043EA" w:rsidRDefault="00703F4E" w:rsidP="00703F4E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تدريب الطالب على تصفح الإنترنت في البحث عن مواقع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تعنى بالترجمة بشكل عام والبحث عن المفاهيم الأساسية للتلخيص فى الترجمة 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703F4E" w:rsidRPr="006043EA" w:rsidTr="00CA7568">
        <w:trPr>
          <w:trHeight w:val="569"/>
        </w:trPr>
        <w:tc>
          <w:tcPr>
            <w:tcW w:w="1809" w:type="dxa"/>
          </w:tcPr>
          <w:p w:rsidR="00703F4E" w:rsidRPr="00AD1CCD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D1CC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560" w:type="dxa"/>
          </w:tcPr>
          <w:p w:rsidR="00703F4E" w:rsidRPr="00AD1CCD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D1CC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487" w:type="dxa"/>
            <w:gridSpan w:val="4"/>
          </w:tcPr>
          <w:p w:rsidR="00703F4E" w:rsidRPr="00AD1CCD" w:rsidRDefault="00703F4E" w:rsidP="00CA7568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AD1CCD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997C16" w:rsidRPr="006043EA" w:rsidTr="00CA7568">
        <w:tc>
          <w:tcPr>
            <w:tcW w:w="1809" w:type="dxa"/>
            <w:vAlign w:val="center"/>
          </w:tcPr>
          <w:p w:rsidR="00997C16" w:rsidRPr="00486CFD" w:rsidRDefault="00997C16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997C16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997C16" w:rsidRPr="00E6709D" w:rsidRDefault="00997C16" w:rsidP="006F0FEC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E6709D">
              <w:rPr>
                <w:rFonts w:cs="Traditional Arabic" w:hint="cs"/>
                <w:sz w:val="24"/>
                <w:szCs w:val="24"/>
                <w:rtl/>
              </w:rPr>
              <w:t xml:space="preserve">الاتفاقيات التجارية والاقتصادية.  </w:t>
            </w:r>
          </w:p>
        </w:tc>
      </w:tr>
      <w:tr w:rsidR="00997C16" w:rsidRPr="006043EA" w:rsidTr="00CA7568">
        <w:tc>
          <w:tcPr>
            <w:tcW w:w="1809" w:type="dxa"/>
            <w:vAlign w:val="center"/>
          </w:tcPr>
          <w:p w:rsidR="00997C16" w:rsidRPr="00486CFD" w:rsidRDefault="00997C16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997C16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997C16" w:rsidRPr="00E6709D" w:rsidRDefault="00997C16" w:rsidP="006F0FEC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E6709D">
              <w:rPr>
                <w:rFonts w:cs="Traditional Arabic" w:hint="cs"/>
                <w:sz w:val="24"/>
                <w:szCs w:val="24"/>
                <w:rtl/>
              </w:rPr>
              <w:t>الأعمال المصرفية</w:t>
            </w:r>
            <w:r w:rsidRPr="00E6709D">
              <w:rPr>
                <w:rFonts w:cs="Traditional Arabic" w:hint="cs"/>
                <w:sz w:val="24"/>
                <w:szCs w:val="24"/>
                <w:rtl/>
                <w:lang w:bidi="ar-EG"/>
              </w:rPr>
              <w:t xml:space="preserve"> والاستثمارية.</w:t>
            </w:r>
          </w:p>
        </w:tc>
      </w:tr>
      <w:tr w:rsidR="00997C16" w:rsidRPr="006043EA" w:rsidTr="00CA7568">
        <w:tc>
          <w:tcPr>
            <w:tcW w:w="1809" w:type="dxa"/>
            <w:vAlign w:val="center"/>
          </w:tcPr>
          <w:p w:rsidR="00997C16" w:rsidRPr="00486CFD" w:rsidRDefault="00997C16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997C16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997C16" w:rsidRPr="00E6709D" w:rsidRDefault="00997C16" w:rsidP="006F0FEC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>
              <w:rPr>
                <w:rFonts w:cs="Traditional Arabic" w:hint="cs"/>
                <w:sz w:val="24"/>
                <w:szCs w:val="24"/>
                <w:rtl/>
                <w:lang w:bidi="ar-EG"/>
              </w:rPr>
              <w:t>الاختبار الشهري الأول</w:t>
            </w:r>
            <w:r w:rsidRPr="00E6709D">
              <w:rPr>
                <w:rFonts w:cs="Traditional Arabic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6A36AD" w:rsidRPr="006043EA" w:rsidTr="00CA7568">
        <w:tc>
          <w:tcPr>
            <w:tcW w:w="1809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6A36AD" w:rsidRPr="00E6709D" w:rsidRDefault="006A36AD" w:rsidP="006F0FEC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E6709D">
              <w:rPr>
                <w:rFonts w:cs="Traditional Arabic" w:hint="cs"/>
                <w:sz w:val="24"/>
                <w:szCs w:val="24"/>
                <w:rtl/>
                <w:lang w:bidi="ar-EG"/>
              </w:rPr>
              <w:t>القطاعات التجارية والاقتصادية</w:t>
            </w:r>
            <w:r>
              <w:rPr>
                <w:rFonts w:cs="Traditional Arabic" w:hint="cs"/>
                <w:sz w:val="24"/>
                <w:szCs w:val="24"/>
                <w:rtl/>
                <w:lang w:bidi="ar-EG"/>
              </w:rPr>
              <w:t xml:space="preserve"> في الداخل والخارج.</w:t>
            </w:r>
            <w:r w:rsidRPr="00E6709D">
              <w:rPr>
                <w:rFonts w:cs="Traditional Arabic" w:hint="cs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6A36AD" w:rsidRPr="006043EA" w:rsidTr="00CA7568">
        <w:tc>
          <w:tcPr>
            <w:tcW w:w="1809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6A36AD" w:rsidRPr="00E6709D" w:rsidRDefault="006A36AD" w:rsidP="006F0FEC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أسواق المال العالمية.</w:t>
            </w:r>
            <w:r w:rsidRPr="00E6709D">
              <w:rPr>
                <w:rFonts w:cs="Traditional Arabic" w:hint="cs"/>
                <w:sz w:val="24"/>
                <w:szCs w:val="24"/>
                <w:rtl/>
              </w:rPr>
              <w:t xml:space="preserve"> </w:t>
            </w:r>
          </w:p>
        </w:tc>
      </w:tr>
      <w:tr w:rsidR="006A36AD" w:rsidRPr="006043EA" w:rsidTr="00CA7568">
        <w:tc>
          <w:tcPr>
            <w:tcW w:w="1809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6A36AD" w:rsidRPr="00E6709D" w:rsidRDefault="006A36AD" w:rsidP="006A36AD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الاختبار الشهري الثاني.</w:t>
            </w:r>
          </w:p>
        </w:tc>
      </w:tr>
      <w:tr w:rsidR="006A36AD" w:rsidRPr="006043EA" w:rsidTr="00CA7568">
        <w:tc>
          <w:tcPr>
            <w:tcW w:w="1809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6A36AD" w:rsidRPr="00486CFD" w:rsidRDefault="006A36AD" w:rsidP="006F0FE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486CFD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6A36AD" w:rsidRPr="00E6709D" w:rsidRDefault="006A36AD" w:rsidP="006F0FEC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البنى التحتية.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6043E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أخرى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486CFD" w:rsidRDefault="00652534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4"/>
                      <w:szCs w:val="24"/>
                      <w:rtl/>
                    </w:rPr>
                  </w:pPr>
                  <w:r w:rsidRPr="00486CFD">
                    <w:rPr>
                      <w:rFonts w:ascii="Arial" w:hAnsi="Arial" w:cs="Traditional Arabic" w:hint="cs"/>
                      <w:sz w:val="24"/>
                      <w:szCs w:val="24"/>
                      <w:rtl/>
                    </w:rPr>
                    <w:t>32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486CFD" w:rsidRDefault="00652534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4"/>
                      <w:szCs w:val="24"/>
                      <w:rtl/>
                    </w:rPr>
                  </w:pPr>
                  <w:r w:rsidRPr="00486CFD">
                    <w:rPr>
                      <w:rFonts w:ascii="Arial" w:hAnsi="Arial" w:cs="Traditional Arabic" w:hint="cs"/>
                      <w:sz w:val="24"/>
                      <w:szCs w:val="24"/>
                      <w:rtl/>
                    </w:rPr>
                    <w:t>32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CA7568">
            <w:pPr>
              <w:bidi/>
              <w:spacing w:after="0" w:line="240" w:lineRule="auto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D6501B" w:rsidRDefault="00703F4E" w:rsidP="00D567A8">
            <w:pPr>
              <w:bidi/>
              <w:spacing w:after="0" w:line="240" w:lineRule="auto"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D650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من الضروري أن يتدرب الطالب على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الترجمة في المجالات ال</w:t>
            </w:r>
            <w:r w:rsidR="00D567A8">
              <w:rPr>
                <w:rFonts w:ascii="Arial" w:hAnsi="Arial" w:cs="Traditional Arabic" w:hint="cs"/>
                <w:sz w:val="28"/>
                <w:szCs w:val="28"/>
                <w:rtl/>
              </w:rPr>
              <w:t>متنوعة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في المنزل بمعدل ساعتين يوميا.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CA7568">
            <w:pPr>
              <w:bidi/>
              <w:spacing w:after="0" w:line="240" w:lineRule="auto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85"/>
              <w:gridCol w:w="3514"/>
              <w:gridCol w:w="2386"/>
              <w:gridCol w:w="2145"/>
            </w:tblGrid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514" w:type="dxa"/>
                </w:tcPr>
                <w:p w:rsidR="00703F4E" w:rsidRPr="00D6501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الإطار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الوطني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386" w:type="dxa"/>
                </w:tcPr>
                <w:p w:rsidR="00703F4E" w:rsidRPr="00D6501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45" w:type="dxa"/>
                </w:tcPr>
                <w:p w:rsidR="00703F4E" w:rsidRPr="00D6501B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D6501B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  <w:r w:rsidRPr="006043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514" w:type="dxa"/>
                </w:tcPr>
                <w:p w:rsidR="00703F4E" w:rsidRPr="00612C21" w:rsidRDefault="00703F4E" w:rsidP="006A36AD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يتعرف الطالب على نسق الترجمة </w:t>
                  </w:r>
                  <w:r w:rsidR="006A36AD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في المجالات التجارية والاقتصادية 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من اللغة 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المصدر إلى اللغة الهدف</w:t>
                  </w:r>
                  <w:r w:rsidR="006A36AD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والع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كس.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612C2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 المحاضرات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  <w:t xml:space="preserve"> 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المناقشات في قاعة الدرس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التدريبات والتطبيقات والاختبارات القصيرة .</w:t>
                  </w:r>
                </w:p>
                <w:p w:rsidR="00703F4E" w:rsidRPr="0058702F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تشكيل مجموعات عمل داخل القاعة الدراسية 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AA08FB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المناقشة داخل قاعة المحاضرات .</w:t>
                  </w:r>
                </w:p>
                <w:p w:rsidR="00703F4E" w:rsidRPr="00AA08FB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 ملاحظة أداء الطلاب .</w:t>
                  </w:r>
                </w:p>
                <w:p w:rsidR="00703F4E" w:rsidRPr="00AA08FB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-الواجبات المنزلية ومتابعتها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AA08FB" w:rsidRDefault="00703F4E" w:rsidP="00703F4E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الاختبارات الأسبوعية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703F4E" w:rsidRPr="0065356A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الاختبار </w:t>
                  </w:r>
                  <w:r w:rsidRPr="00AA08FB">
                    <w:rPr>
                      <w:rFonts w:cs="Traditional Arabic" w:hint="cs"/>
                      <w:sz w:val="28"/>
                      <w:szCs w:val="28"/>
                      <w:rtl/>
                    </w:rPr>
                    <w:t>النهائي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1.2</w:t>
                  </w:r>
                </w:p>
              </w:tc>
              <w:tc>
                <w:tcPr>
                  <w:tcW w:w="3514" w:type="dxa"/>
                </w:tcPr>
                <w:p w:rsidR="00703F4E" w:rsidRPr="00703F4E" w:rsidRDefault="00703F4E" w:rsidP="006A36AD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36"/>
                      <w:szCs w:val="36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يكتسب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الطالب المفردات والمصطلحات والتعبيرات الأساسية في هذه 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المجالات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Pr="006043EA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يكتسب الطالب مهارات صياغة النص المترجم إلى اللغة الهدف صياغة صحيحة، نحويا</w:t>
                  </w:r>
                  <w:r w:rsidR="006A36AD">
                    <w:rPr>
                      <w:rFonts w:cs="Traditional Arabic" w:hint="cs"/>
                      <w:sz w:val="28"/>
                      <w:szCs w:val="28"/>
                      <w:rtl/>
                    </w:rPr>
                    <w:t>ً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وأسلوبيا</w:t>
                  </w:r>
                  <w:r w:rsidR="006A36AD">
                    <w:rPr>
                      <w:rFonts w:cs="Traditional Arabic" w:hint="cs"/>
                      <w:sz w:val="28"/>
                      <w:szCs w:val="28"/>
                      <w:rtl/>
                    </w:rPr>
                    <w:t>ً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center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58702F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الإ</w:t>
                  </w:r>
                  <w:r w:rsidRPr="0058702F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دراكية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514" w:type="dxa"/>
                </w:tcPr>
                <w:p w:rsidR="00703F4E" w:rsidRPr="00314CF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يحلل الطالب النص، ويقف على ما يتسم به من خصائص لغوية وأسلوبية. 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شرح الإطار النظري شرحاً وافياً في المحاضرات.</w:t>
                  </w:r>
                </w:p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تنظيم العمل داخل المحاضر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ة، مع التدرج في عرض الموضوعات.</w:t>
                  </w:r>
                </w:p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استعمال الطريقة التحليلية القائمة على الحوار بعيدا عن الطريقة الإلقائية.</w:t>
                  </w:r>
                </w:p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حل أمثلة وتدريبات داخل المحاضرة.</w:t>
                  </w:r>
                </w:p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تكليف الطلاب بواجبات فردية وجماعية .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توجيه الطلاب لقراءة المزيد عن موضوعات محتوى المقرر في كتب أخرى أو في الإنترنت مما يؤدي إلى تعميق فهم المادة العلمية.</w:t>
                  </w:r>
                </w:p>
                <w:p w:rsidR="00703F4E" w:rsidRPr="000359E1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في مجموعات.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042077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المناقشة داخل قاعة المحاضرات.</w:t>
                  </w:r>
                </w:p>
                <w:p w:rsidR="00703F4E" w:rsidRPr="00042077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ملاحظة أداء الطل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اب ومدى فاعليتهم في قاعة الدرس.</w:t>
                  </w:r>
                </w:p>
                <w:p w:rsidR="00703F4E" w:rsidRPr="00042077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الواجبات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المنزلية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ومتابعتها.</w:t>
                  </w:r>
                </w:p>
                <w:p w:rsidR="00703F4E" w:rsidRDefault="00703F4E" w:rsidP="00703F4E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الاختبارات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الطارئة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3514" w:type="dxa"/>
                </w:tcPr>
                <w:p w:rsidR="00703F4E" w:rsidRPr="000359E1" w:rsidRDefault="00703F4E" w:rsidP="006A36AD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يميز الطالب الاختلاف بين اللغتين، المصدر والهدف عند القيام بالترجمة</w:t>
                  </w:r>
                  <w:r w:rsidR="006A36AD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color w:val="FF000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Default="00703F4E" w:rsidP="006A36AD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يتمكن الطالب من صياغة الترجمة بصورة صحيحة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3514" w:type="dxa"/>
                </w:tcPr>
                <w:p w:rsidR="00703F4E" w:rsidRDefault="00703F4E" w:rsidP="00CA7568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</w:t>
                  </w:r>
                  <w:r w:rsidRPr="00314CF1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فكر </w:t>
                  </w: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الطالب بشكل </w:t>
                  </w:r>
                  <w:r w:rsidRPr="00314CF1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مستقل </w:t>
                  </w: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>ويشارك</w:t>
                  </w:r>
                  <w:r w:rsidRPr="00314CF1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في العمل الجماعي.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3514" w:type="dxa"/>
                </w:tcPr>
                <w:p w:rsidR="00703F4E" w:rsidRPr="00205A01" w:rsidRDefault="00703F4E" w:rsidP="006A36AD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>- أن يقف الطالب على الاختصارات في اللغة المصدر، وبيان دورها على المستويين الأسلوبي والتركيبي.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التعامل مع الآخرين و</w:t>
                  </w:r>
                  <w:r w:rsidRPr="001C4B27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تحمل المسؤولية</w:t>
                  </w:r>
                  <w:r w:rsidRPr="001C4B27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514" w:type="dxa"/>
                </w:tcPr>
                <w:p w:rsidR="00703F4E" w:rsidRPr="008842A4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يعتمد الطالب علـى النفس عبر الدراسة الذاتية والنقاش مع الطلاب الآخرين. 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8842A4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تكليف الطلاب بواجبات منزلية. </w:t>
                  </w:r>
                </w:p>
                <w:p w:rsidR="00703F4E" w:rsidRPr="008842A4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إعداد اختبارات صغيرة فـي المحاضرة. </w:t>
                  </w:r>
                </w:p>
                <w:p w:rsidR="00703F4E" w:rsidRPr="008842A4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من خلال  مجموعات.</w:t>
                  </w:r>
                </w:p>
                <w:p w:rsidR="00703F4E" w:rsidRPr="008842A4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تدريب الطلاب على استخدام تقنية المعلومات في البحث والمشاركة في 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ملتقي الأنشطة الطلابية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51050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إشراك الطالب فـي الإعداد للترتيب لتبادل الزيارات بين الكلية أو الجامعة وبين المؤسسات الأخرى؛ لاكتساب الخبرة، والتواصل، وتحمل المسئولية.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51050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الواجبات المنزلية والمشاركات مع 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الطلاب.</w:t>
                  </w:r>
                </w:p>
                <w:p w:rsidR="00703F4E" w:rsidRPr="00251050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متابعة المشاركة الفردية لكل طالب ومدى تفاعله مع زملائه في صياغة الترجمة.</w:t>
                  </w:r>
                </w:p>
                <w:p w:rsidR="00703F4E" w:rsidRPr="00251050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مقارنة الجهد الفردي والجهد الجماعي لتبيان الفرق أمام الطالب وإقناعه بأن العمل في مجموعة تكون نتيجته مضاعفة.</w:t>
                  </w:r>
                </w:p>
                <w:p w:rsidR="00703F4E" w:rsidRPr="00251050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- تقي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ي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 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لتعلم الذاتي.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3.2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يشارك الطالب في المحاضرة بشكل إيجابي.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3.3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يكوِّن الطالب رأيا أو وجهة نظر معينة، ويقدم تفسيرا لها أمام بقية الزملاء.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3.4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CA7568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أن يلتزم الطالب في المحاضرة وأن يتعود على قواعد الحوار  والنقاش.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703F4E" w:rsidRPr="006043EA" w:rsidTr="00CA7568">
              <w:trPr>
                <w:trHeight w:val="555"/>
              </w:trPr>
              <w:tc>
                <w:tcPr>
                  <w:tcW w:w="585" w:type="dxa"/>
                </w:tcPr>
                <w:p w:rsidR="00703F4E" w:rsidRPr="00034920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34920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514" w:type="dxa"/>
                </w:tcPr>
                <w:p w:rsidR="00703F4E" w:rsidRPr="0020409F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 أن  يبحث الطالب في الإنترنت لجمع معلومات إضافية عن محتوى المقرر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0409F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تكليف الطلاب بواجبات تتطلب استخدام الإنترنت والحاسب الآلـي.</w:t>
                  </w:r>
                </w:p>
                <w:p w:rsidR="00703F4E" w:rsidRPr="00034920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تشجيع الطلاب على طلب العون من المتخصصين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في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مجال استخدام الحاسب الآلي.</w:t>
                  </w:r>
                  <w:r w:rsidRPr="00F54FD3">
                    <w:rPr>
                      <w:rFonts w:hint="cs"/>
                      <w:b/>
                      <w:bCs/>
                      <w:i/>
                      <w:iCs/>
                      <w:lang w:val="de-DE"/>
                    </w:rPr>
                    <w:t xml:space="preserve"> </w:t>
                  </w:r>
                  <w:r w:rsidRPr="00F54FD3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0409F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طرح أسئلة تتطلب البحث في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تخصيص درجات لاستخدام الطلاب لمعلومات من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-تعريف الطلاب بالدرجات المخصصة لاستخدام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33086" w:rsidRDefault="00703F4E" w:rsidP="00CA7568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514" w:type="dxa"/>
                </w:tcPr>
                <w:p w:rsidR="00703F4E" w:rsidRPr="0020409F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 أن يستخدم الطالب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الحاسب الآلي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والوسائط التعليمية المختلفة.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33086" w:rsidRDefault="00703F4E" w:rsidP="00CA7568">
                  <w:pPr>
                    <w:pStyle w:val="NoSpacing"/>
                    <w:bidi/>
                    <w:rPr>
                      <w:rFonts w:ascii="AL-Mohanad Bold" w:hAnsi="Arial"/>
                      <w:b/>
                      <w:bCs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33086" w:rsidRDefault="00703F4E" w:rsidP="00CA7568">
                  <w:pPr>
                    <w:pStyle w:val="NoSpacing"/>
                    <w:bidi/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CA7568">
                  <w:pPr>
                    <w:bidi/>
                    <w:spacing w:after="0" w:line="240" w:lineRule="auto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>المهارات الحركية</w:t>
                  </w:r>
                  <w:r w:rsidRPr="00633086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CA7568">
                  <w:pPr>
                    <w:pStyle w:val="NoSpacing"/>
                    <w:bidi/>
                    <w:rPr>
                      <w:rtl/>
                    </w:rPr>
                  </w:pPr>
                  <w:r w:rsidRPr="006043EA">
                    <w:t xml:space="preserve"> </w:t>
                  </w:r>
                </w:p>
              </w:tc>
              <w:tc>
                <w:tcPr>
                  <w:tcW w:w="3514" w:type="dxa"/>
                </w:tcPr>
                <w:p w:rsidR="00703F4E" w:rsidRPr="00D40E86" w:rsidRDefault="00703F4E" w:rsidP="00CA7568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لا توجد لهذا المقرر مهارات نفس/حركية</w:t>
                  </w:r>
                </w:p>
              </w:tc>
              <w:tc>
                <w:tcPr>
                  <w:tcW w:w="2386" w:type="dxa"/>
                </w:tcPr>
                <w:p w:rsidR="00703F4E" w:rsidRPr="00D40E86" w:rsidRDefault="00703F4E" w:rsidP="00CA7568">
                  <w:pPr>
                    <w:pStyle w:val="NoSpacing"/>
                    <w:bidi/>
                    <w:ind w:left="284" w:hanging="284"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5" w:type="dxa"/>
                </w:tcPr>
                <w:p w:rsidR="00703F4E" w:rsidRPr="00D40E86" w:rsidRDefault="00703F4E" w:rsidP="00CA7568">
                  <w:pPr>
                    <w:pStyle w:val="NoSpacing"/>
                    <w:bidi/>
                    <w:ind w:left="284" w:hanging="284"/>
                    <w:jc w:val="center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20409F" w:rsidRDefault="00703F4E" w:rsidP="00CA7568">
            <w:pPr>
              <w:bidi/>
              <w:spacing w:after="0" w:line="240" w:lineRule="auto"/>
              <w:rPr>
                <w:rFonts w:ascii="Arial" w:hAnsi="Arial" w:cs="Traditional Arabic"/>
                <w:b/>
                <w:bCs/>
                <w:sz w:val="2"/>
                <w:szCs w:val="2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1471" w:type="dxa"/>
          </w:tcPr>
          <w:p w:rsidR="00703F4E" w:rsidRPr="00480DA8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480DA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801" w:type="dxa"/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</w:t>
            </w:r>
          </w:p>
        </w:tc>
        <w:tc>
          <w:tcPr>
            <w:tcW w:w="1483" w:type="dxa"/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801" w:type="dxa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  <w:tc>
          <w:tcPr>
            <w:tcW w:w="1483" w:type="dxa"/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lastRenderedPageBreak/>
              <w:t>20%</w:t>
            </w:r>
          </w:p>
        </w:tc>
        <w:tc>
          <w:tcPr>
            <w:tcW w:w="1471" w:type="dxa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801" w:type="dxa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الشهري الثاني</w:t>
            </w:r>
          </w:p>
        </w:tc>
        <w:tc>
          <w:tcPr>
            <w:tcW w:w="1483" w:type="dxa"/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20 %</w:t>
            </w:r>
          </w:p>
        </w:tc>
        <w:tc>
          <w:tcPr>
            <w:tcW w:w="1471" w:type="dxa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مستمر</w:t>
            </w:r>
          </w:p>
        </w:tc>
        <w:tc>
          <w:tcPr>
            <w:tcW w:w="1801" w:type="dxa"/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المشاركة والقيام بالواجبات</w:t>
            </w:r>
          </w:p>
        </w:tc>
        <w:tc>
          <w:tcPr>
            <w:tcW w:w="1483" w:type="dxa"/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703F4E" w:rsidRPr="006043EA" w:rsidTr="00CA7568">
        <w:tc>
          <w:tcPr>
            <w:tcW w:w="4101" w:type="dxa"/>
            <w:gridSpan w:val="3"/>
            <w:tcBorders>
              <w:bottom w:val="single" w:sz="4" w:space="0" w:color="000000"/>
            </w:tcBorders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40</w:t>
            </w:r>
            <w:r w:rsidRPr="00652534">
              <w:rPr>
                <w:rFonts w:cs="Traditional Arabic" w:hint="cs"/>
                <w:sz w:val="24"/>
                <w:szCs w:val="24"/>
                <w:rtl/>
              </w:rPr>
              <w:t xml:space="preserve"> %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نهاية الفصل الدراسي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</w:tcPr>
          <w:p w:rsidR="00703F4E" w:rsidRPr="00652534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652534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703F4E" w:rsidRPr="006043EA" w:rsidRDefault="00703F4E" w:rsidP="00CA7568">
            <w:pPr>
              <w:bidi/>
              <w:spacing w:after="0" w:line="240" w:lineRule="auto"/>
              <w:jc w:val="center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CA7568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79093B" w:rsidRDefault="00703F4E" w:rsidP="00CA7568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تدابير تقديم أعضاء هيئة التدريس للاست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شارات والإرشاد الأكاديمي للطالب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6043E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أسبوعيا لاستقبال طلاب المقرر لتقديم الإرشاد الأكاديمي المناسب.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CA7568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16" w:lineRule="auto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6056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6056A2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6056A2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6056A2">
              <w:rPr>
                <w:rFonts w:cs="Traditional Arabic" w:hint="cs"/>
                <w:sz w:val="28"/>
                <w:szCs w:val="28"/>
                <w:rtl/>
              </w:rPr>
              <w:t>الكتاب المعتمد من القسم</w:t>
            </w:r>
            <w:r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486CFD" w:rsidRDefault="00703F4E" w:rsidP="00CA7568">
            <w:pPr>
              <w:bidi/>
              <w:spacing w:after="0" w:line="216" w:lineRule="auto"/>
              <w:rPr>
                <w:b/>
                <w:bCs/>
                <w:sz w:val="24"/>
                <w:szCs w:val="24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قائمة ب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المراجع الأساسية</w:t>
            </w:r>
            <w:r w:rsidRPr="00486CFD">
              <w:rPr>
                <w:rFonts w:ascii="AL-Mohanad Bold" w:hAnsi="Arial" w:cs="Traditional Arabic"/>
                <w:sz w:val="26"/>
                <w:szCs w:val="24"/>
                <w:rtl/>
              </w:rPr>
              <w:t xml:space="preserve">: </w:t>
            </w:r>
          </w:p>
          <w:p w:rsidR="006A36AD" w:rsidRPr="00486CFD" w:rsidRDefault="00486CFD" w:rsidP="006A36AD">
            <w:pPr>
              <w:bidi/>
              <w:spacing w:after="0" w:line="216" w:lineRule="auto"/>
              <w:rPr>
                <w:b/>
                <w:bCs/>
                <w:sz w:val="24"/>
                <w:szCs w:val="24"/>
                <w:rtl/>
              </w:rPr>
            </w:pPr>
            <w:r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- </w:t>
            </w:r>
            <w:r w:rsidR="006A36AD"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القواميس المتخصصة في المجال التجاري</w:t>
            </w:r>
            <w:r w:rsidR="006A36AD" w:rsidRPr="00486CFD">
              <w:rPr>
                <w:rFonts w:hint="cs"/>
                <w:b/>
                <w:bCs/>
                <w:sz w:val="24"/>
                <w:szCs w:val="24"/>
                <w:rtl/>
              </w:rPr>
              <w:t>.</w:t>
            </w:r>
          </w:p>
          <w:p w:rsidR="00703F4E" w:rsidRPr="00BD4D17" w:rsidRDefault="00652534" w:rsidP="00652534">
            <w:pPr>
              <w:bidi/>
              <w:spacing w:after="0" w:line="240" w:lineRule="auto"/>
              <w:ind w:left="284" w:hanging="284"/>
              <w:jc w:val="both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- يعتمد المقررفي انتقاء النصوص على المواقع الإلكترونية ذات الصلة.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Default="00703F4E" w:rsidP="00652534">
            <w:pPr>
              <w:bidi/>
              <w:spacing w:after="0" w:line="216" w:lineRule="auto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و المراجع التي يو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صى بها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  <w:p w:rsidR="00652534" w:rsidRPr="00486CFD" w:rsidRDefault="001609A5" w:rsidP="001609A5">
            <w:pPr>
              <w:bidi/>
              <w:spacing w:after="0" w:line="216" w:lineRule="auto"/>
              <w:jc w:val="both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جميع الكتب الفارسية</w:t>
            </w:r>
            <w:r w:rsidR="006A36AD"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</w:t>
            </w:r>
            <w:r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التي ت</w:t>
            </w:r>
            <w:r w:rsidR="006A36AD"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تعلق بالمجال التجاري، مثل الاستثمار والبورصات وأسعار العملات والتأمين والشحن والتفريغ</w:t>
            </w:r>
            <w:r w:rsidR="006A36AD" w:rsidRPr="00486CFD">
              <w:rPr>
                <w:rFonts w:ascii="Traditional Arabic" w:hAnsi="Traditional Arabic" w:cs="Traditional Arabic"/>
                <w:sz w:val="24"/>
                <w:szCs w:val="24"/>
                <w:rtl/>
              </w:rPr>
              <w:t xml:space="preserve"> </w:t>
            </w:r>
            <w:r w:rsidR="006A36AD"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والتجارة الإلكترونية </w:t>
            </w:r>
            <w:r w:rsidR="006A36AD" w:rsidRPr="00486CFD">
              <w:rPr>
                <w:rFonts w:ascii="Traditional Arabic" w:hAnsi="Traditional Arabic" w:cs="Traditional Arabic"/>
                <w:sz w:val="24"/>
                <w:szCs w:val="24"/>
                <w:rtl/>
              </w:rPr>
              <w:t>وغيرها</w:t>
            </w:r>
            <w:r w:rsidR="006A36AD" w:rsidRPr="00486CFD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 من القضايا.</w:t>
            </w:r>
          </w:p>
          <w:p w:rsidR="00652534" w:rsidRPr="00486CFD" w:rsidRDefault="00703F4E" w:rsidP="00652534">
            <w:pPr>
              <w:tabs>
                <w:tab w:val="left" w:pos="5060"/>
              </w:tabs>
              <w:bidi/>
              <w:spacing w:after="0" w:line="216" w:lineRule="auto"/>
              <w:jc w:val="both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4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قائمة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المراجع الإلكترونية، مواقع الإنترنت...الخ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="00652534" w:rsidRPr="00652534">
              <w:rPr>
                <w:rFonts w:ascii="AL-Mohanad Bold" w:hAnsi="Arial" w:cs="David"/>
                <w:b/>
                <w:bCs/>
                <w:sz w:val="28"/>
                <w:szCs w:val="28"/>
              </w:rPr>
              <w:t xml:space="preserve"> </w:t>
            </w:r>
          </w:p>
          <w:p w:rsidR="00703F4E" w:rsidRPr="00486CFD" w:rsidRDefault="006A36AD" w:rsidP="006A36AD">
            <w:p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486CFD">
              <w:rPr>
                <w:rFonts w:ascii="Traditional Arabic" w:hAnsi="Traditional Arabic" w:cs="Traditional Arabic"/>
                <w:sz w:val="24"/>
                <w:szCs w:val="24"/>
              </w:rPr>
              <w:t>http://fa.wikipedia.org/</w:t>
            </w:r>
          </w:p>
          <w:p w:rsidR="006A36AD" w:rsidRPr="00486CFD" w:rsidRDefault="006A36AD" w:rsidP="006A36AD">
            <w:p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486CFD">
              <w:rPr>
                <w:rFonts w:ascii="Traditional Arabic" w:hAnsi="Traditional Arabic" w:cs="Traditional Arabic"/>
                <w:sz w:val="24"/>
                <w:szCs w:val="24"/>
              </w:rPr>
              <w:t>http://www.irna.ir/</w:t>
            </w:r>
          </w:p>
          <w:p w:rsidR="006A36AD" w:rsidRPr="00486CFD" w:rsidRDefault="006A36AD" w:rsidP="001609A5">
            <w:pPr>
              <w:spacing w:after="0" w:line="240" w:lineRule="auto"/>
              <w:rPr>
                <w:rFonts w:ascii="Traditional Arabic" w:hAnsi="Traditional Arabic" w:cs="Traditional Arabic"/>
                <w:sz w:val="24"/>
                <w:szCs w:val="24"/>
              </w:rPr>
            </w:pPr>
            <w:r w:rsidRPr="00486CFD">
              <w:rPr>
                <w:rFonts w:ascii="Traditional Arabic" w:hAnsi="Traditional Arabic" w:cs="Traditional Arabic"/>
                <w:sz w:val="24"/>
                <w:szCs w:val="24"/>
              </w:rPr>
              <w:t>http://www.irna.ir/fa/</w:t>
            </w:r>
          </w:p>
          <w:p w:rsidR="00703F4E" w:rsidRPr="006043EA" w:rsidRDefault="00703F4E" w:rsidP="00CA7568">
            <w:pPr>
              <w:bidi/>
              <w:spacing w:after="0" w:line="216" w:lineRule="auto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652534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5 </w:t>
            </w:r>
            <w:r w:rsidRPr="0065253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65253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>قائمة ب</w:t>
            </w:r>
            <w:r w:rsidRPr="0065253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مواد تعليمية أخرى:</w:t>
            </w:r>
            <w:r w:rsidRPr="0065253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لا توجد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16" w:lineRule="auto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و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16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 قاعة دراسية تتسع لعدد الطلاب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CA7568">
            <w:pPr>
              <w:bidi/>
              <w:spacing w:after="0" w:line="216" w:lineRule="auto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لاتوجد.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CA7568">
            <w:pPr>
              <w:bidi/>
              <w:spacing w:after="0" w:line="216" w:lineRule="auto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: لا توجد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CA7568">
            <w:pPr>
              <w:bidi/>
              <w:spacing w:after="0" w:line="216" w:lineRule="auto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480DA8" w:rsidRDefault="00703F4E" w:rsidP="00CA7568">
            <w:pPr>
              <w:bidi/>
              <w:spacing w:after="0" w:line="216" w:lineRule="auto"/>
              <w:ind w:hanging="284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0DA8">
              <w:rPr>
                <w:rFonts w:cs="Traditional Arabic" w:hint="cs"/>
                <w:sz w:val="28"/>
                <w:szCs w:val="28"/>
                <w:rtl/>
              </w:rPr>
              <w:t>استبيان في منتصف الفصل الدراسي يقوم به الطلاب للتعرف على مدى رضائهم عن المقرر واستراتيجيات التدريس.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480DA8" w:rsidRDefault="00703F4E" w:rsidP="00CA7568">
            <w:pPr>
              <w:bidi/>
              <w:spacing w:after="0" w:line="216" w:lineRule="auto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03F4E" w:rsidRPr="00480DA8" w:rsidRDefault="00703F4E" w:rsidP="00CA7568">
            <w:pPr>
              <w:bidi/>
              <w:spacing w:after="0" w:line="216" w:lineRule="auto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ascii="AL-Mohanad Bold" w:hAnsi="Arial" w:cs="Traditional Arabic" w:hint="cs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703F4E" w:rsidRPr="00480DA8" w:rsidRDefault="00703F4E" w:rsidP="00CA7568">
            <w:pPr>
              <w:tabs>
                <w:tab w:val="center" w:pos="4320"/>
              </w:tabs>
              <w:bidi/>
              <w:spacing w:after="0" w:line="216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703F4E" w:rsidRPr="00480DA8" w:rsidRDefault="00703F4E" w:rsidP="00CA7568">
            <w:pPr>
              <w:bidi/>
              <w:spacing w:after="0" w:line="216" w:lineRule="auto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480DA8" w:rsidRDefault="00703F4E" w:rsidP="00CA7568">
            <w:pPr>
              <w:bidi/>
              <w:spacing w:after="0" w:line="216" w:lineRule="auto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4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</w:t>
            </w: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703F4E" w:rsidRPr="00480DA8" w:rsidRDefault="00703F4E" w:rsidP="00CA7568">
            <w:pPr>
              <w:bidi/>
              <w:spacing w:after="0" w:line="216" w:lineRule="auto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يقوم أ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حد الزملاء في البرنامج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بالمشاركة في تصحيح 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إجابات الطلاب.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480DA8" w:rsidRDefault="00703F4E" w:rsidP="00CA7568">
            <w:pPr>
              <w:bidi/>
              <w:spacing w:after="0" w:line="216" w:lineRule="auto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703F4E" w:rsidRPr="00480DA8" w:rsidRDefault="00703F4E" w:rsidP="00CA7568">
            <w:pPr>
              <w:bidi/>
              <w:spacing w:after="0" w:line="216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 تشكيل لجنة لفحص محتوى المقرر وإبداء التوصيات حول تطوير المحتوى بما يحقق الأهداف المتوقعة منه. </w:t>
            </w:r>
          </w:p>
        </w:tc>
      </w:tr>
    </w:tbl>
    <w:p w:rsidR="00703F4E" w:rsidRDefault="00703F4E" w:rsidP="00703F4E">
      <w:pPr>
        <w:spacing w:line="240" w:lineRule="auto"/>
      </w:pPr>
    </w:p>
    <w:p w:rsidR="004A07AF" w:rsidRDefault="004A07AF"/>
    <w:sectPr w:rsidR="004A07AF" w:rsidSect="005D7FB8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A7E" w:rsidRDefault="00B01A7E" w:rsidP="00675B8E">
      <w:pPr>
        <w:spacing w:after="0" w:line="240" w:lineRule="auto"/>
      </w:pPr>
      <w:r>
        <w:separator/>
      </w:r>
    </w:p>
  </w:endnote>
  <w:endnote w:type="continuationSeparator" w:id="1">
    <w:p w:rsidR="00B01A7E" w:rsidRDefault="00B01A7E" w:rsidP="0067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39" w:rsidRDefault="004A07AF" w:rsidP="00095839">
    <w:pPr>
      <w:pStyle w:val="Footer"/>
    </w:pPr>
    <w:r>
      <w:rPr>
        <w:rFonts w:hint="cs"/>
        <w:rtl/>
      </w:rPr>
      <w:t xml:space="preserve"> </w:t>
    </w:r>
    <w:r w:rsidR="00486CFD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1.95pt;height:21.95pt;visibility:visible">
          <v:imagedata r:id="rId1" o:title="شعار الهيئة الجديد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A7E" w:rsidRDefault="00B01A7E" w:rsidP="00675B8E">
      <w:pPr>
        <w:spacing w:after="0" w:line="240" w:lineRule="auto"/>
      </w:pPr>
      <w:r>
        <w:separator/>
      </w:r>
    </w:p>
  </w:footnote>
  <w:footnote w:type="continuationSeparator" w:id="1">
    <w:p w:rsidR="00B01A7E" w:rsidRDefault="00B01A7E" w:rsidP="0067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0260" w:type="dxa"/>
      <w:jc w:val="center"/>
      <w:tblInd w:w="-661" w:type="dxa"/>
      <w:tblLayout w:type="fixed"/>
      <w:tblLook w:val="04A0"/>
    </w:tblPr>
    <w:tblGrid>
      <w:gridCol w:w="3597"/>
      <w:gridCol w:w="3298"/>
      <w:gridCol w:w="3365"/>
    </w:tblGrid>
    <w:tr w:rsidR="006A0FD6" w:rsidRPr="006043EA" w:rsidTr="00E035F7">
      <w:trPr>
        <w:trHeight w:val="1550"/>
        <w:jc w:val="center"/>
      </w:trPr>
      <w:tc>
        <w:tcPr>
          <w:tcW w:w="3597" w:type="dxa"/>
          <w:vAlign w:val="center"/>
        </w:tcPr>
        <w:p w:rsidR="00E035F7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34"/>
              <w:szCs w:val="34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40"/>
              <w:szCs w:val="40"/>
              <w:rtl/>
            </w:rPr>
            <w:t>المملكة العربية السعودية</w:t>
          </w:r>
        </w:p>
        <w:p w:rsidR="006A0FD6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26"/>
              <w:szCs w:val="26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</w:tc>
      <w:tc>
        <w:tcPr>
          <w:tcW w:w="3298" w:type="dxa"/>
          <w:vAlign w:val="center"/>
        </w:tcPr>
        <w:p w:rsidR="006A0FD6" w:rsidRPr="006043EA" w:rsidRDefault="00255789" w:rsidP="00E035F7">
          <w:pPr>
            <w:bidi/>
            <w:spacing w:after="0" w:line="240" w:lineRule="auto"/>
            <w:jc w:val="center"/>
            <w:rPr>
              <w:rtl/>
            </w:rPr>
          </w:pPr>
          <w:r>
            <w:fldChar w:fldCharType="begin"/>
          </w:r>
          <w:r w:rsidR="004A07AF">
            <w:instrText xml:space="preserve"> INCLUDEPICTURE "https://encrypted-tbn2.gstatic.com/images?q=tbn:ANd9GcT7PHv8wbDStSYKozS1nhr33wfqKwbd79sn3-ureomatKk3IxQjow" \* MERGEFORMATINET </w:instrText>
          </w:r>
          <w:r>
            <w:fldChar w:fldCharType="separate"/>
          </w: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.05pt;height:1in">
                <v:imagedata r:id="rId1" r:href="rId2"/>
              </v:shape>
            </w:pict>
          </w:r>
          <w:r>
            <w:fldChar w:fldCharType="end"/>
          </w:r>
        </w:p>
      </w:tc>
      <w:tc>
        <w:tcPr>
          <w:tcW w:w="3365" w:type="dxa"/>
          <w:vAlign w:val="center"/>
        </w:tcPr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E035F7">
            <w:rPr>
              <w:rFonts w:ascii="Times New Roman" w:hAnsi="Times New Roman" w:cs="Times New Roman"/>
              <w:b/>
              <w:bCs/>
              <w:sz w:val="28"/>
              <w:szCs w:val="28"/>
            </w:rPr>
            <w:t>Kingdom of Saudi Arabia</w:t>
          </w:r>
        </w:p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National Commission for</w:t>
          </w:r>
        </w:p>
        <w:p w:rsidR="001C645D" w:rsidRPr="006043EA" w:rsidRDefault="004A07AF" w:rsidP="00E035F7">
          <w:pPr>
            <w:spacing w:after="0" w:line="24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Academic Accreditation &amp; Assessment</w:t>
          </w:r>
        </w:p>
      </w:tc>
    </w:tr>
  </w:tbl>
  <w:p w:rsidR="006A0FD6" w:rsidRPr="006A0FD6" w:rsidRDefault="00B01A7E">
    <w:pPr>
      <w:pStyle w:val="Header"/>
      <w:rPr>
        <w:b/>
        <w:bCs/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03F4E"/>
    <w:rsid w:val="001609A5"/>
    <w:rsid w:val="00255789"/>
    <w:rsid w:val="00486CFD"/>
    <w:rsid w:val="004A07AF"/>
    <w:rsid w:val="00593B67"/>
    <w:rsid w:val="00652534"/>
    <w:rsid w:val="00675B8E"/>
    <w:rsid w:val="006A36AD"/>
    <w:rsid w:val="006F1836"/>
    <w:rsid w:val="00703F4E"/>
    <w:rsid w:val="00874B17"/>
    <w:rsid w:val="008C555C"/>
    <w:rsid w:val="00997C16"/>
    <w:rsid w:val="00B01A7E"/>
    <w:rsid w:val="00C3351C"/>
    <w:rsid w:val="00D00364"/>
    <w:rsid w:val="00D567A8"/>
    <w:rsid w:val="00DF26E7"/>
    <w:rsid w:val="00E223B8"/>
    <w:rsid w:val="00E44A0B"/>
    <w:rsid w:val="00F83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B67"/>
  </w:style>
  <w:style w:type="paragraph" w:styleId="Heading7">
    <w:name w:val="heading 7"/>
    <w:basedOn w:val="Normal"/>
    <w:next w:val="Normal"/>
    <w:link w:val="Heading7Char"/>
    <w:qFormat/>
    <w:rsid w:val="00703F4E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03F4E"/>
    <w:rPr>
      <w:rFonts w:ascii="Calibri" w:eastAsia="Times New Roman" w:hAnsi="Calibri" w:cs="Arial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03F4E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03F4E"/>
    <w:rPr>
      <w:rFonts w:ascii="Calibri" w:eastAsia="Times New Roman" w:hAnsi="Calibri" w:cs="Arial"/>
    </w:rPr>
  </w:style>
  <w:style w:type="character" w:styleId="Hyperlink">
    <w:name w:val="Hyperlink"/>
    <w:uiPriority w:val="99"/>
    <w:unhideWhenUsed/>
    <w:rsid w:val="00703F4E"/>
    <w:rPr>
      <w:color w:val="0000FF"/>
      <w:u w:val="single"/>
    </w:rPr>
  </w:style>
  <w:style w:type="paragraph" w:styleId="NoSpacing">
    <w:name w:val="No Spacing"/>
    <w:uiPriority w:val="1"/>
    <w:qFormat/>
    <w:rsid w:val="00703F4E"/>
    <w:pPr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encrypted-tbn2.gstatic.com/images?q=tbn:ANd9GcT7PHv8wbDStSYKozS1nhr33wfqKwbd79sn3-ureomatKk3IxQjo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12</cp:revision>
  <dcterms:created xsi:type="dcterms:W3CDTF">2014-04-05T09:17:00Z</dcterms:created>
  <dcterms:modified xsi:type="dcterms:W3CDTF">2014-04-18T18:42:00Z</dcterms:modified>
</cp:coreProperties>
</file>