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2260"/>
        <w:gridCol w:w="2097"/>
        <w:gridCol w:w="2103"/>
        <w:gridCol w:w="2062"/>
      </w:tblGrid>
      <w:tr w:rsidR="00F816E1" w:rsidRPr="00F816E1" w:rsidTr="00F816E1">
        <w:tc>
          <w:tcPr>
            <w:tcW w:w="26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رقم المقرر ورمزه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>337</w:t>
            </w:r>
            <w:r w:rsidRPr="00F816E1">
              <w:rPr>
                <w:rFonts w:ascii="Tahoma" w:eastAsia="Times New Roman" w:hAnsi="Tahoma" w:cs="Tahoma" w:hint="cs"/>
                <w:b/>
                <w:bCs/>
                <w:color w:val="808080"/>
                <w:sz w:val="20"/>
              </w:rPr>
              <w:t> </w:t>
            </w:r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>كيم</w:t>
            </w:r>
          </w:p>
        </w:tc>
        <w:tc>
          <w:tcPr>
            <w:tcW w:w="25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spellStart"/>
            <w:r w:rsidRPr="00F816E1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>Chem</w:t>
            </w:r>
            <w:proofErr w:type="spellEnd"/>
            <w:r w:rsidRPr="00F816E1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 337</w:t>
            </w:r>
          </w:p>
        </w:tc>
        <w:tc>
          <w:tcPr>
            <w:tcW w:w="20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Course Designation</w:t>
            </w:r>
          </w:p>
        </w:tc>
      </w:tr>
      <w:tr w:rsidR="00F816E1" w:rsidRPr="00F816E1" w:rsidTr="00F816E1">
        <w:tc>
          <w:tcPr>
            <w:tcW w:w="2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اسم المقرر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عملي فيزيائية (1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)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>Practical Physical Chemistry (1)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Course Name</w:t>
            </w:r>
          </w:p>
        </w:tc>
      </w:tr>
      <w:tr w:rsidR="00F816E1" w:rsidRPr="00F816E1" w:rsidTr="00F816E1">
        <w:tc>
          <w:tcPr>
            <w:tcW w:w="2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عدد الوحدات الدراسية المعتمدة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 xml:space="preserve">0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>+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 xml:space="preserve"> 2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>+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 xml:space="preserve"> 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>0 + 2 + 0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No. of Credits</w:t>
            </w:r>
          </w:p>
        </w:tc>
      </w:tr>
      <w:tr w:rsidR="00F816E1" w:rsidRPr="00F816E1" w:rsidTr="00F816E1">
        <w:tc>
          <w:tcPr>
            <w:tcW w:w="2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متطلب سابق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>231 كيم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proofErr w:type="spellStart"/>
            <w:r w:rsidRPr="00F816E1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>Chem</w:t>
            </w:r>
            <w:proofErr w:type="spellEnd"/>
            <w:r w:rsidRPr="00F816E1">
              <w:rPr>
                <w:rFonts w:ascii="Times New Roman" w:eastAsia="Times New Roman" w:hAnsi="Times New Roman" w:cs="Times New Roman"/>
                <w:b/>
                <w:bCs/>
                <w:color w:val="808080"/>
                <w:sz w:val="20"/>
                <w:szCs w:val="20"/>
              </w:rPr>
              <w:t xml:space="preserve"> 231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Prerequisites</w:t>
            </w:r>
          </w:p>
        </w:tc>
      </w:tr>
      <w:tr w:rsidR="00F816E1" w:rsidRPr="00F816E1" w:rsidTr="00F816E1">
        <w:tc>
          <w:tcPr>
            <w:tcW w:w="26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متطلب مصاحب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b/>
                <w:bCs/>
                <w:color w:val="808080"/>
                <w:rtl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Co-requisite 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</w:rPr>
              <w:t> 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Course</w:t>
            </w:r>
          </w:p>
        </w:tc>
      </w:tr>
      <w:tr w:rsidR="00F816E1" w:rsidRPr="00F816E1" w:rsidTr="00F816E1">
        <w:tc>
          <w:tcPr>
            <w:tcW w:w="999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وصف المقرر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:</w:t>
            </w:r>
            <w:proofErr w:type="spellEnd"/>
          </w:p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 </w:t>
            </w:r>
          </w:p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عشر تجارب في الكيمياء الحرارية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والثيرموديناميك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 والتوصيل.</w:t>
            </w:r>
          </w:p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 </w:t>
            </w:r>
          </w:p>
        </w:tc>
      </w:tr>
      <w:tr w:rsidR="00F816E1" w:rsidRPr="00F816E1" w:rsidTr="00F816E1">
        <w:tc>
          <w:tcPr>
            <w:tcW w:w="999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Course Description :</w:t>
            </w:r>
          </w:p>
          <w:p w:rsidR="00F816E1" w:rsidRPr="00F816E1" w:rsidRDefault="00F816E1" w:rsidP="00F816E1">
            <w:pPr>
              <w:bidi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 </w:t>
            </w:r>
          </w:p>
          <w:p w:rsidR="00F816E1" w:rsidRPr="00F816E1" w:rsidRDefault="00F816E1" w:rsidP="00F816E1">
            <w:pPr>
              <w:bidi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Ten experiments in Thermo-chemistry, thermodynamics and conductivity.       </w:t>
            </w:r>
          </w:p>
          <w:p w:rsidR="00F816E1" w:rsidRPr="00F816E1" w:rsidRDefault="00F816E1" w:rsidP="00F816E1">
            <w:pPr>
              <w:bidi w:val="0"/>
              <w:spacing w:after="0" w:line="240" w:lineRule="auto"/>
              <w:jc w:val="both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F816E1">
              <w:rPr>
                <w:rFonts w:ascii="Tahoma" w:eastAsia="Times New Roman" w:hAnsi="Tahoma" w:cs="Tahoma"/>
                <w:color w:val="808080"/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</w:t>
            </w:r>
            <w:r w:rsidRPr="00F816E1">
              <w:rPr>
                <w:rFonts w:ascii="Tahoma" w:eastAsia="Times New Roman" w:hAnsi="Tahoma" w:cs="Tahoma"/>
                <w:color w:val="808080"/>
                <w:sz w:val="20"/>
              </w:rPr>
              <w:t> </w:t>
            </w:r>
            <w:r w:rsidRPr="00F816E1">
              <w:rPr>
                <w:rFonts w:ascii="Tahoma" w:eastAsia="Times New Roman" w:hAnsi="Tahoma" w:cs="Tahoma"/>
                <w:color w:val="808080"/>
                <w:sz w:val="20"/>
                <w:szCs w:val="20"/>
              </w:rPr>
              <w:t>        </w:t>
            </w:r>
          </w:p>
        </w:tc>
      </w:tr>
      <w:tr w:rsidR="00F816E1" w:rsidRPr="00F816E1" w:rsidTr="00F816E1">
        <w:tc>
          <w:tcPr>
            <w:tcW w:w="999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16E1" w:rsidRPr="00F816E1" w:rsidRDefault="00F816E1" w:rsidP="00F8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الكتب المقررة :                                                                   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Textbooks :                                                           </w:t>
            </w: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1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)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 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"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</w:rPr>
              <w:t> </w:t>
            </w: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تجارب في الكيمياء الفيزيائية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</w:rPr>
              <w:t> 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"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</w:rPr>
              <w:t> </w:t>
            </w: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 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-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تأليف: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 د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  <w:szCs w:val="20"/>
              </w:rPr>
              <w:t>.</w:t>
            </w:r>
            <w:r w:rsidRPr="00F816E1">
              <w:rPr>
                <w:rFonts w:ascii="Times New Roman" w:eastAsia="Times New Roman" w:hAnsi="Times New Roman" w:cs="Times New Roman"/>
                <w:color w:val="808080"/>
                <w:sz w:val="20"/>
              </w:rPr>
              <w:t> </w:t>
            </w:r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أحمد بن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عبدالعزيز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العويس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  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-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 xml:space="preserve"> مكتبة </w:t>
            </w:r>
            <w:proofErr w:type="spellStart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العبيكان</w:t>
            </w:r>
            <w:proofErr w:type="spellEnd"/>
            <w:r w:rsidRPr="00F816E1">
              <w:rPr>
                <w:rFonts w:ascii="Simplified Arabic" w:eastAsia="Times New Roman" w:hAnsi="Simplified Arabic" w:cs="Simplified Arabic"/>
                <w:color w:val="808080"/>
                <w:rtl/>
              </w:rPr>
              <w:t>.</w:t>
            </w:r>
          </w:p>
          <w:p w:rsidR="00F816E1" w:rsidRPr="00F816E1" w:rsidRDefault="00F816E1" w:rsidP="00F816E1">
            <w:pPr>
              <w:bidi w:val="0"/>
              <w:spacing w:after="0" w:line="240" w:lineRule="auto"/>
              <w:jc w:val="both"/>
              <w:rPr>
                <w:rFonts w:ascii="Tahoma" w:eastAsia="Times New Roman" w:hAnsi="Tahoma" w:cs="Tahoma"/>
                <w:color w:val="808080"/>
                <w:sz w:val="16"/>
                <w:szCs w:val="16"/>
              </w:rPr>
            </w:pPr>
            <w:r w:rsidRPr="00F816E1">
              <w:rPr>
                <w:rFonts w:ascii="Tahoma" w:eastAsia="Times New Roman" w:hAnsi="Tahoma" w:cs="Tahoma"/>
                <w:color w:val="808080"/>
                <w:sz w:val="20"/>
                <w:szCs w:val="20"/>
              </w:rPr>
              <w:t xml:space="preserve">2) "Experiments in Physical Chemistry", D. P. Shoemaker and Others, Mc </w:t>
            </w:r>
            <w:proofErr w:type="spellStart"/>
            <w:r w:rsidRPr="00F816E1">
              <w:rPr>
                <w:rFonts w:ascii="Tahoma" w:eastAsia="Times New Roman" w:hAnsi="Tahoma" w:cs="Tahoma"/>
                <w:color w:val="808080"/>
                <w:sz w:val="20"/>
                <w:szCs w:val="20"/>
              </w:rPr>
              <w:t>Graw</w:t>
            </w:r>
            <w:proofErr w:type="spellEnd"/>
            <w:r w:rsidRPr="00F816E1">
              <w:rPr>
                <w:rFonts w:ascii="Tahoma" w:eastAsia="Times New Roman" w:hAnsi="Tahoma" w:cs="Tahoma"/>
                <w:color w:val="808080"/>
                <w:sz w:val="20"/>
                <w:szCs w:val="20"/>
              </w:rPr>
              <w:t>-Hill, New York.</w:t>
            </w:r>
          </w:p>
        </w:tc>
      </w:tr>
    </w:tbl>
    <w:p w:rsidR="0095108A" w:rsidRPr="00F816E1" w:rsidRDefault="0095108A">
      <w:pPr>
        <w:rPr>
          <w:rFonts w:hint="cs"/>
        </w:rPr>
      </w:pPr>
    </w:p>
    <w:sectPr w:rsidR="0095108A" w:rsidRPr="00F816E1" w:rsidSect="0014667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20"/>
  <w:characterSpacingControl w:val="doNotCompress"/>
  <w:compat/>
  <w:rsids>
    <w:rsidRoot w:val="00F816E1"/>
    <w:rsid w:val="00146678"/>
    <w:rsid w:val="0095108A"/>
    <w:rsid w:val="00F81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8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16E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81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2</cp:revision>
  <dcterms:created xsi:type="dcterms:W3CDTF">2015-05-14T22:35:00Z</dcterms:created>
  <dcterms:modified xsi:type="dcterms:W3CDTF">2015-05-14T22:38:00Z</dcterms:modified>
</cp:coreProperties>
</file>