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38E05" w14:textId="77777777" w:rsidR="00072C1E" w:rsidRPr="003D79D8" w:rsidRDefault="00072C1E" w:rsidP="00072C1E">
      <w:pPr>
        <w:pStyle w:val="a4"/>
        <w:rPr>
          <w:b/>
          <w:bCs/>
          <w:rtl/>
        </w:rPr>
      </w:pPr>
      <w:r w:rsidRPr="003D79D8">
        <w:rPr>
          <w:rFonts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75964C54" wp14:editId="21FB1F63">
            <wp:simplePos x="0" y="0"/>
            <wp:positionH relativeFrom="column">
              <wp:posOffset>-655320</wp:posOffset>
            </wp:positionH>
            <wp:positionV relativeFrom="page">
              <wp:posOffset>297180</wp:posOffset>
            </wp:positionV>
            <wp:extent cx="173863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00" y="21296"/>
                <wp:lineTo x="21300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C4F81" w14:textId="77777777" w:rsidR="00072C1E" w:rsidRPr="003D79D8" w:rsidRDefault="00072C1E" w:rsidP="00072C1E">
      <w:pPr>
        <w:jc w:val="center"/>
        <w:rPr>
          <w:rFonts w:ascii="Traditional Arabic" w:hAnsi="Traditional Arabic" w:cs="Traditional Arabic"/>
          <w:b/>
          <w:bCs/>
          <w:rtl/>
        </w:rPr>
      </w:pPr>
    </w:p>
    <w:p w14:paraId="53F2BABD" w14:textId="77777777" w:rsidR="00072C1E" w:rsidRPr="00F14D57" w:rsidRDefault="00072C1E" w:rsidP="00072C1E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14D5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توزيع مفردات مقرر</w:t>
      </w:r>
      <w:r w:rsidR="00F14D57" w:rsidRPr="00F14D5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مقدمة في التربية الخاصة </w:t>
      </w:r>
      <w:r w:rsidRPr="00F14D5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(100خاص) على أسابيع الفصل الدراسي</w:t>
      </w:r>
    </w:p>
    <w:p w14:paraId="21F2CB50" w14:textId="77777777" w:rsidR="00F14D57" w:rsidRPr="003D79D8" w:rsidRDefault="00F14D57" w:rsidP="00072C1E">
      <w:pPr>
        <w:jc w:val="center"/>
        <w:rPr>
          <w:rFonts w:ascii="Traditional Arabic" w:hAnsi="Traditional Arabic" w:cs="Traditional Arabic"/>
          <w:b/>
          <w:bCs/>
          <w:rtl/>
        </w:rPr>
      </w:pPr>
      <w:r w:rsidRPr="00F14D5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ساعات الم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Pr="00F14D5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دة (4 ساعات)</w:t>
      </w:r>
    </w:p>
    <w:p w14:paraId="7A6E900E" w14:textId="77777777" w:rsidR="00072C1E" w:rsidRPr="003D79D8" w:rsidRDefault="00072C1E" w:rsidP="00072C1E">
      <w:pPr>
        <w:ind w:firstLine="720"/>
        <w:jc w:val="center"/>
        <w:rPr>
          <w:rFonts w:ascii="Traditional Arabic" w:hAnsi="Traditional Arabic" w:cs="Traditional Arabic"/>
          <w:b/>
          <w:bCs/>
          <w:rtl/>
        </w:rPr>
      </w:pPr>
    </w:p>
    <w:tbl>
      <w:tblPr>
        <w:bidiVisual/>
        <w:tblW w:w="9927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200"/>
      </w:tblGrid>
      <w:tr w:rsidR="00F17D8E" w:rsidRPr="00F17D8E" w14:paraId="7F97315E" w14:textId="77777777" w:rsidTr="00F17D8E">
        <w:tc>
          <w:tcPr>
            <w:tcW w:w="2727" w:type="dxa"/>
          </w:tcPr>
          <w:p w14:paraId="7E995AAC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الأسبوع</w:t>
            </w:r>
          </w:p>
        </w:tc>
        <w:tc>
          <w:tcPr>
            <w:tcW w:w="7200" w:type="dxa"/>
          </w:tcPr>
          <w:p w14:paraId="5C3886C6" w14:textId="77777777" w:rsidR="00072C1E" w:rsidRPr="00F17D8E" w:rsidRDefault="00072C1E" w:rsidP="00F17D8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المفردات </w:t>
            </w:r>
          </w:p>
        </w:tc>
      </w:tr>
      <w:tr w:rsidR="00F17D8E" w:rsidRPr="00F17D8E" w14:paraId="7C2BBD80" w14:textId="77777777" w:rsidTr="00F17D8E">
        <w:tc>
          <w:tcPr>
            <w:tcW w:w="2727" w:type="dxa"/>
          </w:tcPr>
          <w:p w14:paraId="664DE260" w14:textId="77777777" w:rsidR="00CD5EA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الأول</w:t>
            </w:r>
          </w:p>
          <w:p w14:paraId="54F26733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5/1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>/1439</w:t>
            </w:r>
          </w:p>
        </w:tc>
        <w:tc>
          <w:tcPr>
            <w:tcW w:w="7200" w:type="dxa"/>
          </w:tcPr>
          <w:p w14:paraId="726DDFB3" w14:textId="77777777" w:rsidR="00072C1E" w:rsidRPr="00F17D8E" w:rsidRDefault="00072C1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التهيئة للفصل الدراسي وتسجيل المقرر</w:t>
            </w:r>
          </w:p>
        </w:tc>
      </w:tr>
      <w:tr w:rsidR="00F17D8E" w:rsidRPr="00F17D8E" w14:paraId="766D0C30" w14:textId="77777777" w:rsidTr="00F17D8E">
        <w:tc>
          <w:tcPr>
            <w:tcW w:w="2727" w:type="dxa"/>
          </w:tcPr>
          <w:p w14:paraId="3511D1DC" w14:textId="77777777" w:rsidR="00CD5EA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الثاني</w:t>
            </w:r>
          </w:p>
          <w:p w14:paraId="07ACB03B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7/1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>/1439</w:t>
            </w:r>
          </w:p>
        </w:tc>
        <w:tc>
          <w:tcPr>
            <w:tcW w:w="7200" w:type="dxa"/>
          </w:tcPr>
          <w:p w14:paraId="06F1699B" w14:textId="77777777" w:rsidR="00072C1E" w:rsidRPr="00F17D8E" w:rsidRDefault="00072C1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التعريف بالمقرر 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واستلام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 توصيف المقرر ومناقشة المتطلبات</w:t>
            </w:r>
          </w:p>
        </w:tc>
      </w:tr>
      <w:tr w:rsidR="00F17D8E" w:rsidRPr="00F17D8E" w14:paraId="0B3195BB" w14:textId="77777777" w:rsidTr="00F17D8E">
        <w:tc>
          <w:tcPr>
            <w:tcW w:w="2727" w:type="dxa"/>
          </w:tcPr>
          <w:p w14:paraId="50798612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الثالث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>:</w:t>
            </w:r>
          </w:p>
          <w:p w14:paraId="61194B76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12/1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>/1439</w:t>
            </w:r>
          </w:p>
          <w:p w14:paraId="2270CF6D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14/1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</w:tc>
        <w:tc>
          <w:tcPr>
            <w:tcW w:w="7200" w:type="dxa"/>
          </w:tcPr>
          <w:p w14:paraId="5CD24F1B" w14:textId="77777777" w:rsidR="00072C1E" w:rsidRPr="00F17D8E" w:rsidRDefault="00072C1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المفاهيم الأساسية في التربية </w:t>
            </w:r>
            <w:proofErr w:type="gramStart"/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الخاصة 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،</w:t>
            </w:r>
            <w:proofErr w:type="gram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وفئات ذوي الاحتياجات الخاصة</w:t>
            </w:r>
          </w:p>
        </w:tc>
      </w:tr>
      <w:tr w:rsidR="00F17D8E" w:rsidRPr="00F17D8E" w14:paraId="059FFD56" w14:textId="77777777" w:rsidTr="00F17D8E">
        <w:tc>
          <w:tcPr>
            <w:tcW w:w="2727" w:type="dxa"/>
          </w:tcPr>
          <w:p w14:paraId="0849CF06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الرابع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>:</w:t>
            </w:r>
          </w:p>
          <w:p w14:paraId="1297D37A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19/1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>/ 1439</w:t>
            </w:r>
          </w:p>
          <w:p w14:paraId="6598AEEF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21/1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</w:tc>
        <w:tc>
          <w:tcPr>
            <w:tcW w:w="7200" w:type="dxa"/>
          </w:tcPr>
          <w:p w14:paraId="2D7BE8D5" w14:textId="77777777" w:rsidR="00072C1E" w:rsidRPr="00F17D8E" w:rsidRDefault="00072C1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فئة ذوي الإعاقة الفكرية (المفهوم، وأسباب </w:t>
            </w:r>
            <w:proofErr w:type="gram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حدوثها،  وطرق</w:t>
            </w:r>
            <w:proofErr w:type="gram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تقييمها وتشخيصها، وتصينفاتها،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وخصائص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ها،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واحتياجاتهم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،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 وكيفية تقديم الخدمات المناسبة ل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ها). </w:t>
            </w:r>
          </w:p>
        </w:tc>
      </w:tr>
      <w:tr w:rsidR="00CD5EAE" w:rsidRPr="00F17D8E" w14:paraId="231E4731" w14:textId="77777777" w:rsidTr="00F17D8E">
        <w:tc>
          <w:tcPr>
            <w:tcW w:w="2727" w:type="dxa"/>
          </w:tcPr>
          <w:p w14:paraId="65C68A6E" w14:textId="77777777" w:rsidR="00CD5EAE" w:rsidRDefault="00CD5EAE" w:rsidP="00CD5EAE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1439/1/26</w:t>
            </w:r>
          </w:p>
          <w:p w14:paraId="0CB99507" w14:textId="77777777" w:rsidR="00CD5EAE" w:rsidRPr="00F17D8E" w:rsidRDefault="00CD5EAE" w:rsidP="00CD5EAE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1439/1/28</w:t>
            </w:r>
          </w:p>
        </w:tc>
        <w:tc>
          <w:tcPr>
            <w:tcW w:w="7200" w:type="dxa"/>
          </w:tcPr>
          <w:p w14:paraId="4696D2B5" w14:textId="77777777" w:rsidR="00CD5EAE" w:rsidRPr="00F17D8E" w:rsidRDefault="00CD5EA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فئة ذوي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الإعاقة السمعية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(المفهوم، وأسباب </w:t>
            </w:r>
            <w:proofErr w:type="gram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حدوثها،  وطرق</w:t>
            </w:r>
            <w:proofErr w:type="gram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تقييمها وتشخيصها، </w:t>
            </w:r>
            <w:proofErr w:type="spell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وتصينفاتها</w:t>
            </w:r>
            <w:proofErr w:type="spell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وخصائص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ها،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واحتياجاتهم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،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 وكيفية تقديم الخدمات المناسبة ل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ها).</w:t>
            </w:r>
          </w:p>
        </w:tc>
      </w:tr>
      <w:tr w:rsidR="00F17D8E" w:rsidRPr="00F17D8E" w14:paraId="3680B43C" w14:textId="77777777" w:rsidTr="00F17D8E">
        <w:tc>
          <w:tcPr>
            <w:tcW w:w="2727" w:type="dxa"/>
          </w:tcPr>
          <w:p w14:paraId="5B9DE9AE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الخامس</w:t>
            </w:r>
          </w:p>
          <w:p w14:paraId="541AB1F8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3/2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>/1439</w:t>
            </w:r>
          </w:p>
          <w:p w14:paraId="1F2A574E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5/2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>/1439</w:t>
            </w:r>
          </w:p>
        </w:tc>
        <w:tc>
          <w:tcPr>
            <w:tcW w:w="7200" w:type="dxa"/>
          </w:tcPr>
          <w:p w14:paraId="36640781" w14:textId="77777777" w:rsidR="00072C1E" w:rsidRPr="00F17D8E" w:rsidRDefault="00CD5EA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فئة ذوي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الإعاقة البصرية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(المفهوم، وأسباب </w:t>
            </w:r>
            <w:proofErr w:type="gram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حدوثها،  وطرق</w:t>
            </w:r>
            <w:proofErr w:type="gram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تقييمها وتشخيصها، </w:t>
            </w:r>
            <w:proofErr w:type="spell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وتصينفاتها</w:t>
            </w:r>
            <w:proofErr w:type="spell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وخصائص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ها،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واحتياجاتهم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،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 وكيفية تقديم الخدمات المناسبة ل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ها).</w:t>
            </w:r>
          </w:p>
        </w:tc>
      </w:tr>
      <w:tr w:rsidR="00F17D8E" w:rsidRPr="00F17D8E" w14:paraId="258974C6" w14:textId="77777777" w:rsidTr="00F17D8E">
        <w:tc>
          <w:tcPr>
            <w:tcW w:w="2727" w:type="dxa"/>
          </w:tcPr>
          <w:p w14:paraId="028F2982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السادس</w:t>
            </w:r>
          </w:p>
          <w:p w14:paraId="49380D2F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10/2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  <w:p w14:paraId="065E9D52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12/2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</w:tc>
        <w:tc>
          <w:tcPr>
            <w:tcW w:w="7200" w:type="dxa"/>
          </w:tcPr>
          <w:p w14:paraId="76C603B7" w14:textId="77777777" w:rsidR="00072C1E" w:rsidRPr="00F17D8E" w:rsidRDefault="00CD5EA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فئة ذوي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الاضطرابات السلوكية 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(المفهوم، وأسباب </w:t>
            </w:r>
            <w:proofErr w:type="gram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حدوثها،  وطرق</w:t>
            </w:r>
            <w:proofErr w:type="gram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تقييمها وتشخيصها، </w:t>
            </w:r>
            <w:proofErr w:type="spell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وتصينفاتها</w:t>
            </w:r>
            <w:proofErr w:type="spell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وخصائص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ها،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واحتياجاتهم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،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 وكيفية تقديم الخدمات المناسبة ل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ها).</w:t>
            </w:r>
          </w:p>
        </w:tc>
      </w:tr>
      <w:tr w:rsidR="00F17D8E" w:rsidRPr="00F17D8E" w14:paraId="42D35FA3" w14:textId="77777777" w:rsidTr="00F17D8E">
        <w:tc>
          <w:tcPr>
            <w:tcW w:w="2727" w:type="dxa"/>
          </w:tcPr>
          <w:p w14:paraId="25519BFC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السابع</w:t>
            </w:r>
          </w:p>
          <w:p w14:paraId="46D9D409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17/2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  <w:p w14:paraId="2DA82DAB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19/2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</w:tc>
        <w:tc>
          <w:tcPr>
            <w:tcW w:w="7200" w:type="dxa"/>
          </w:tcPr>
          <w:p w14:paraId="27ECCF24" w14:textId="77777777" w:rsidR="00072C1E" w:rsidRPr="00F17D8E" w:rsidRDefault="00CD5EA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فئة ذوي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الإعاقات الجسمية والحركية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(المفهوم، وأسباب </w:t>
            </w:r>
            <w:proofErr w:type="gram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حدوثها،  وطرق</w:t>
            </w:r>
            <w:proofErr w:type="gram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تقييمها وتشخيصها، </w:t>
            </w:r>
            <w:proofErr w:type="spell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وتصينفاتها</w:t>
            </w:r>
            <w:proofErr w:type="spell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وخصائص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ها،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واحتياجاتهم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،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 وكيفية تقديم الخدمات المناسبة ل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ها).</w:t>
            </w:r>
          </w:p>
        </w:tc>
      </w:tr>
      <w:tr w:rsidR="00F17D8E" w:rsidRPr="00F17D8E" w14:paraId="55DA986C" w14:textId="77777777" w:rsidTr="00F17D8E">
        <w:tc>
          <w:tcPr>
            <w:tcW w:w="2727" w:type="dxa"/>
          </w:tcPr>
          <w:p w14:paraId="4208B599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الثامن</w:t>
            </w:r>
          </w:p>
          <w:p w14:paraId="632B9010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24/2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  <w:p w14:paraId="19429BB8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26/2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>/ 1439</w:t>
            </w:r>
          </w:p>
          <w:p w14:paraId="2B5C9685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2/3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</w:tc>
        <w:tc>
          <w:tcPr>
            <w:tcW w:w="7200" w:type="dxa"/>
          </w:tcPr>
          <w:p w14:paraId="1A073A65" w14:textId="77777777" w:rsidR="00D80564" w:rsidRDefault="00D80564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14:paraId="2257F282" w14:textId="77777777" w:rsidR="00D80564" w:rsidRDefault="00D80564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 فصلي</w:t>
            </w:r>
          </w:p>
          <w:p w14:paraId="22FF3973" w14:textId="77777777" w:rsidR="00072C1E" w:rsidRDefault="00072C1E" w:rsidP="00CD5EAE">
            <w:pPr>
              <w:rPr>
                <w:rFonts w:ascii="Traditional Arabic" w:hAnsi="Traditional Arabic" w:cs="Traditional Arabic"/>
                <w:b/>
                <w:bCs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فئة ذوي اضطراب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التوحد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(المفهوم، وأسباب </w:t>
            </w:r>
            <w:proofErr w:type="gram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حدوثها،  وطرق</w:t>
            </w:r>
            <w:proofErr w:type="gram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تقييمها وتشخيصها، وتصينفاتها،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وخصائص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ها،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واحتياجاتهم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،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 وكيفية تقديم الخدمات المناسبة ل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ها).</w:t>
            </w:r>
          </w:p>
          <w:p w14:paraId="344BAA8C" w14:textId="77777777" w:rsidR="00D80564" w:rsidRPr="00F17D8E" w:rsidRDefault="00D80564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       </w:t>
            </w:r>
          </w:p>
        </w:tc>
      </w:tr>
      <w:tr w:rsidR="00F17D8E" w:rsidRPr="00F17D8E" w14:paraId="14BFDD2C" w14:textId="77777777" w:rsidTr="00F17D8E">
        <w:tc>
          <w:tcPr>
            <w:tcW w:w="2727" w:type="dxa"/>
          </w:tcPr>
          <w:p w14:paraId="3E163FBA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التاسع</w:t>
            </w:r>
          </w:p>
          <w:p w14:paraId="769789E6" w14:textId="77777777" w:rsidR="00F17D8E" w:rsidRDefault="00CD5EA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4</w:t>
            </w:r>
            <w:r w:rsidR="00072C1E"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/3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  <w:p w14:paraId="2E9239C3" w14:textId="77777777" w:rsidR="00072C1E" w:rsidRDefault="00CD5EAE" w:rsidP="00CD5EAE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9</w:t>
            </w:r>
            <w:r w:rsidR="00072C1E"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/3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  <w:p w14:paraId="3ABEB566" w14:textId="77777777" w:rsidR="00CD5EAE" w:rsidRPr="00F17D8E" w:rsidRDefault="00CD5EA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1439/3/11</w:t>
            </w:r>
          </w:p>
        </w:tc>
        <w:tc>
          <w:tcPr>
            <w:tcW w:w="7200" w:type="dxa"/>
          </w:tcPr>
          <w:p w14:paraId="4141CF70" w14:textId="77777777" w:rsidR="00072C1E" w:rsidRPr="00F17D8E" w:rsidRDefault="00CD5EA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فئة ذوي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صعوبات التعلم 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(المفهوم، وأسباب </w:t>
            </w:r>
            <w:proofErr w:type="gram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حدوثها،  وطرق</w:t>
            </w:r>
            <w:proofErr w:type="gram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تقييمها وتشخيصها، </w:t>
            </w:r>
            <w:proofErr w:type="spell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وتصينفاتها</w:t>
            </w:r>
            <w:proofErr w:type="spell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وخصائص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ها،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واحتياجاتهم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،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 وكيفية تقديم الخدمات المناسبة ل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ها).</w:t>
            </w:r>
          </w:p>
        </w:tc>
      </w:tr>
      <w:tr w:rsidR="00F17D8E" w:rsidRPr="00F17D8E" w14:paraId="35446F71" w14:textId="77777777" w:rsidTr="00F17D8E">
        <w:tc>
          <w:tcPr>
            <w:tcW w:w="2727" w:type="dxa"/>
          </w:tcPr>
          <w:p w14:paraId="1F94A087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العاشر</w:t>
            </w:r>
          </w:p>
          <w:p w14:paraId="23DF0FB8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16/3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  <w:p w14:paraId="3F6AD3EB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18/3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</w:tc>
        <w:tc>
          <w:tcPr>
            <w:tcW w:w="7200" w:type="dxa"/>
          </w:tcPr>
          <w:p w14:paraId="0050C28E" w14:textId="77777777" w:rsidR="00072C1E" w:rsidRPr="00F17D8E" w:rsidRDefault="00CD5EA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فئة ذوي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اضطرابات التواصل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(المفهوم، وأسباب </w:t>
            </w:r>
            <w:proofErr w:type="gram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حدوثها،  وطرق</w:t>
            </w:r>
            <w:proofErr w:type="gram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تقييمها وتشخيصها، </w:t>
            </w:r>
            <w:proofErr w:type="spell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وتصينفاتها</w:t>
            </w:r>
            <w:proofErr w:type="spell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وخصائص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ها،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واحتياجاتهم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،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 وكيفية تقديم الخدمات المناسبة ل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ها).</w:t>
            </w:r>
          </w:p>
        </w:tc>
      </w:tr>
      <w:tr w:rsidR="00F17D8E" w:rsidRPr="00F17D8E" w14:paraId="797CB211" w14:textId="77777777" w:rsidTr="00F17D8E">
        <w:tc>
          <w:tcPr>
            <w:tcW w:w="2727" w:type="dxa"/>
          </w:tcPr>
          <w:p w14:paraId="1D742230" w14:textId="77777777" w:rsid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الحادي عش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>ر</w:t>
            </w:r>
          </w:p>
          <w:p w14:paraId="0B504F07" w14:textId="77777777" w:rsidR="00072C1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23/3</w:t>
            </w:r>
            <w:r w:rsid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  <w:p w14:paraId="22F46CE0" w14:textId="77777777" w:rsidR="00CD5EAE" w:rsidRDefault="00CD5EA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الثاني عش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ر</w:t>
            </w:r>
          </w:p>
          <w:p w14:paraId="1601A319" w14:textId="77777777" w:rsidR="00CD5EAE" w:rsidRPr="00F17D8E" w:rsidRDefault="00CD5EA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25/3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 1439</w:t>
            </w:r>
          </w:p>
        </w:tc>
        <w:tc>
          <w:tcPr>
            <w:tcW w:w="7200" w:type="dxa"/>
          </w:tcPr>
          <w:p w14:paraId="57DAA1C4" w14:textId="77777777" w:rsidR="00072C1E" w:rsidRPr="00F17D8E" w:rsidRDefault="00CD5EA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فئة ذوي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التفوق والموهبة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(المفهوم، وأسباب </w:t>
            </w:r>
            <w:proofErr w:type="gram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حدوثها،  وطرق</w:t>
            </w:r>
            <w:proofErr w:type="gram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تقييمها وتشخيصها، </w:t>
            </w:r>
            <w:proofErr w:type="spellStart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وتصينفاتها</w:t>
            </w:r>
            <w:proofErr w:type="spellEnd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وخصائص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ها، 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>واحتياجاتهم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،</w:t>
            </w:r>
            <w:r w:rsidRPr="00F17D8E">
              <w:rPr>
                <w:rFonts w:ascii="Traditional Arabic" w:hAnsi="Traditional Arabic" w:cs="Traditional Arabic"/>
                <w:b/>
                <w:bCs/>
                <w:rtl/>
              </w:rPr>
              <w:t xml:space="preserve"> وكيفية تقديم الخدمات المناسبة ل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ها).</w:t>
            </w:r>
          </w:p>
        </w:tc>
      </w:tr>
      <w:tr w:rsidR="00F17D8E" w:rsidRPr="00F17D8E" w14:paraId="781B0759" w14:textId="77777777" w:rsidTr="00F17D8E">
        <w:tc>
          <w:tcPr>
            <w:tcW w:w="2727" w:type="dxa"/>
          </w:tcPr>
          <w:p w14:paraId="3FC83C86" w14:textId="77777777" w:rsidR="00460AE5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الثالث عشر</w:t>
            </w:r>
          </w:p>
          <w:p w14:paraId="7FC6AE60" w14:textId="77777777" w:rsidR="00460AE5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30/3</w:t>
            </w:r>
            <w:r w:rsidR="00460AE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  <w:p w14:paraId="041CA6F1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2/4</w:t>
            </w:r>
            <w:r w:rsidR="00460AE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/1439</w:t>
            </w:r>
          </w:p>
        </w:tc>
        <w:tc>
          <w:tcPr>
            <w:tcW w:w="7200" w:type="dxa"/>
          </w:tcPr>
          <w:p w14:paraId="5A3D2E03" w14:textId="77777777" w:rsidR="00072C1E" w:rsidRPr="00F17D8E" w:rsidRDefault="00CD5EA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مراجعة عامة</w:t>
            </w:r>
          </w:p>
        </w:tc>
      </w:tr>
      <w:tr w:rsidR="00F17D8E" w:rsidRPr="00F17D8E" w14:paraId="26A781AA" w14:textId="77777777" w:rsidTr="00F17D8E">
        <w:tc>
          <w:tcPr>
            <w:tcW w:w="2727" w:type="dxa"/>
          </w:tcPr>
          <w:p w14:paraId="3FF5CE81" w14:textId="77777777" w:rsidR="00460AE5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الرابع عشر</w:t>
            </w:r>
          </w:p>
          <w:p w14:paraId="53FFF75D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3/4</w:t>
            </w:r>
            <w:r w:rsidR="00460AE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/ 1439</w:t>
            </w:r>
          </w:p>
        </w:tc>
        <w:tc>
          <w:tcPr>
            <w:tcW w:w="7200" w:type="dxa"/>
          </w:tcPr>
          <w:p w14:paraId="1DC19616" w14:textId="77777777" w:rsidR="00072C1E" w:rsidRPr="00F17D8E" w:rsidRDefault="00072C1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مراجعة عامة</w:t>
            </w:r>
          </w:p>
        </w:tc>
      </w:tr>
      <w:tr w:rsidR="00F17D8E" w:rsidRPr="00F17D8E" w14:paraId="3411FA4D" w14:textId="77777777" w:rsidTr="00F17D8E">
        <w:tc>
          <w:tcPr>
            <w:tcW w:w="2727" w:type="dxa"/>
          </w:tcPr>
          <w:p w14:paraId="03262F07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الاختبار الفصلي</w:t>
            </w:r>
          </w:p>
        </w:tc>
        <w:tc>
          <w:tcPr>
            <w:tcW w:w="7200" w:type="dxa"/>
          </w:tcPr>
          <w:p w14:paraId="6AE6D1F8" w14:textId="77777777" w:rsidR="00072C1E" w:rsidRPr="00F17D8E" w:rsidRDefault="00072C1E" w:rsidP="00CD5E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24/2/1439هـ</w:t>
            </w:r>
          </w:p>
        </w:tc>
      </w:tr>
      <w:tr w:rsidR="00F17D8E" w:rsidRPr="00F17D8E" w14:paraId="38EC33C7" w14:textId="77777777" w:rsidTr="00F17D8E">
        <w:tc>
          <w:tcPr>
            <w:tcW w:w="2727" w:type="dxa"/>
          </w:tcPr>
          <w:p w14:paraId="30BC3969" w14:textId="77777777" w:rsidR="00072C1E" w:rsidRPr="00F17D8E" w:rsidRDefault="00072C1E" w:rsidP="00CD5EA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bookmarkStart w:id="0" w:name="_GoBack" w:colFirst="2" w:colLast="2"/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توزيع الدرجات</w:t>
            </w:r>
          </w:p>
        </w:tc>
        <w:tc>
          <w:tcPr>
            <w:tcW w:w="7200" w:type="dxa"/>
          </w:tcPr>
          <w:p w14:paraId="3FF33807" w14:textId="77777777" w:rsidR="00072C1E" w:rsidRPr="00F17D8E" w:rsidRDefault="00072C1E" w:rsidP="00CD5EAE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الاختبار الفصلي (</w:t>
            </w:r>
            <w:r w:rsidRPr="00F17D8E">
              <w:rPr>
                <w:rFonts w:ascii="Traditional Arabic" w:hAnsi="Traditional Arabic" w:cs="Traditional Arabic" w:hint="cs"/>
                <w:b/>
                <w:bCs/>
                <w:u w:val="single"/>
                <w:rtl/>
              </w:rPr>
              <w:t xml:space="preserve">30درجة) </w:t>
            </w: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في تاريخ 24/2/1439هـ</w:t>
            </w:r>
          </w:p>
          <w:p w14:paraId="70B937EF" w14:textId="77777777" w:rsidR="0053614F" w:rsidRDefault="00072C1E" w:rsidP="00CD5EAE">
            <w:pPr>
              <w:pStyle w:val="a3"/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الاختبار النهائي (40درجة)</w:t>
            </w:r>
          </w:p>
          <w:p w14:paraId="0CA3D266" w14:textId="77777777" w:rsidR="00072C1E" w:rsidRPr="00F17D8E" w:rsidRDefault="0053614F" w:rsidP="0053614F">
            <w:pPr>
              <w:pStyle w:val="a3"/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 قصير (</w:t>
            </w:r>
            <w:r>
              <w:rPr>
                <w:rFonts w:ascii="Traditional Arabic" w:hAnsi="Traditional Arabic" w:cs="Traditional Arabic"/>
                <w:b/>
                <w:bCs/>
              </w:rPr>
              <w:t>5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درجات)</w:t>
            </w:r>
            <w:r w:rsidR="00F14D5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  <w:p w14:paraId="03CB4F3A" w14:textId="1E6DB8BC" w:rsidR="00072C1E" w:rsidRPr="00F17D8E" w:rsidRDefault="0053614F" w:rsidP="0083003B">
            <w:pPr>
              <w:pStyle w:val="a3"/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زيارة ميدانية</w:t>
            </w:r>
            <w:r w:rsidR="00072C1E"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(</w:t>
            </w:r>
            <w:r>
              <w:rPr>
                <w:rFonts w:ascii="Traditional Arabic" w:hAnsi="Traditional Arabic" w:cs="Traditional Arabic"/>
                <w:b/>
                <w:bCs/>
              </w:rPr>
              <w:t>1</w:t>
            </w:r>
            <w:r w:rsidR="0083003B">
              <w:rPr>
                <w:rFonts w:ascii="Traditional Arabic" w:hAnsi="Traditional Arabic" w:cs="Traditional Arabic"/>
                <w:b/>
                <w:bCs/>
              </w:rPr>
              <w:t>5</w:t>
            </w:r>
            <w:r w:rsidR="00072C1E"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درجة)</w:t>
            </w:r>
          </w:p>
          <w:p w14:paraId="29AB1214" w14:textId="77777777" w:rsidR="00072C1E" w:rsidRPr="00F17D8E" w:rsidRDefault="00072C1E" w:rsidP="00CD5EAE">
            <w:pPr>
              <w:pStyle w:val="a3"/>
              <w:numPr>
                <w:ilvl w:val="0"/>
                <w:numId w:val="1"/>
              </w:num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17D8E">
              <w:rPr>
                <w:rFonts w:ascii="Traditional Arabic" w:hAnsi="Traditional Arabic" w:cs="Traditional Arabic" w:hint="cs"/>
                <w:b/>
                <w:bCs/>
                <w:rtl/>
              </w:rPr>
              <w:t>مشاركة صفية ومناقشات وتفاعل وإيجابية (10درجات )</w:t>
            </w:r>
          </w:p>
          <w:p w14:paraId="22E150F9" w14:textId="77777777" w:rsidR="00072C1E" w:rsidRPr="00F17D8E" w:rsidRDefault="00072C1E" w:rsidP="00CD5EAE">
            <w:pPr>
              <w:rPr>
                <w:b/>
                <w:bCs/>
                <w:rtl/>
              </w:rPr>
            </w:pPr>
          </w:p>
        </w:tc>
      </w:tr>
      <w:bookmarkEnd w:id="0"/>
    </w:tbl>
    <w:p w14:paraId="588B3288" w14:textId="77777777" w:rsidR="00460AE5" w:rsidRDefault="00460AE5" w:rsidP="00072C1E">
      <w:pPr>
        <w:rPr>
          <w:b/>
          <w:bCs/>
          <w:rtl/>
        </w:rPr>
      </w:pPr>
    </w:p>
    <w:p w14:paraId="6F1E720E" w14:textId="77777777" w:rsidR="00460AE5" w:rsidRDefault="00460AE5" w:rsidP="00072C1E">
      <w:pPr>
        <w:rPr>
          <w:b/>
          <w:bCs/>
          <w:rtl/>
        </w:rPr>
      </w:pPr>
    </w:p>
    <w:p w14:paraId="7E0A7D71" w14:textId="77777777" w:rsidR="00460AE5" w:rsidRDefault="00460AE5" w:rsidP="00072C1E">
      <w:pPr>
        <w:rPr>
          <w:b/>
          <w:bCs/>
          <w:rtl/>
        </w:rPr>
      </w:pPr>
    </w:p>
    <w:p w14:paraId="737B49B7" w14:textId="77777777" w:rsidR="00460AE5" w:rsidRDefault="00460AE5" w:rsidP="00072C1E">
      <w:pPr>
        <w:rPr>
          <w:b/>
          <w:bCs/>
          <w:rtl/>
        </w:rPr>
      </w:pPr>
    </w:p>
    <w:p w14:paraId="5BC7E073" w14:textId="77777777" w:rsidR="00072C1E" w:rsidRPr="00F17D8E" w:rsidRDefault="00072C1E" w:rsidP="00072C1E">
      <w:pPr>
        <w:rPr>
          <w:b/>
          <w:bCs/>
          <w:rtl/>
        </w:rPr>
      </w:pPr>
      <w:r w:rsidRPr="00F17D8E">
        <w:rPr>
          <w:rFonts w:hint="cs"/>
          <w:b/>
          <w:bCs/>
          <w:rtl/>
        </w:rPr>
        <w:t>الكتاب المقرر : فاروق الروسان .سيكولوجية الأطفال غير العاديين .مقدمة في التربية الخاصة .</w:t>
      </w:r>
    </w:p>
    <w:p w14:paraId="1DFA7611" w14:textId="77777777" w:rsidR="00072C1E" w:rsidRPr="00F17D8E" w:rsidRDefault="00072C1E" w:rsidP="00072C1E">
      <w:pPr>
        <w:rPr>
          <w:rtl/>
        </w:rPr>
      </w:pPr>
    </w:p>
    <w:p w14:paraId="2C903F4C" w14:textId="77777777" w:rsidR="00951A33" w:rsidRDefault="00951A33">
      <w:pPr>
        <w:rPr>
          <w:rtl/>
        </w:rPr>
      </w:pPr>
    </w:p>
    <w:p w14:paraId="34D90746" w14:textId="77777777" w:rsidR="00F14D57" w:rsidRDefault="00F14D57">
      <w:pPr>
        <w:rPr>
          <w:rtl/>
        </w:rPr>
      </w:pPr>
    </w:p>
    <w:p w14:paraId="04F8D8E8" w14:textId="77777777" w:rsidR="00F14D57" w:rsidRDefault="00F14D57">
      <w:pPr>
        <w:rPr>
          <w:rtl/>
        </w:rPr>
      </w:pPr>
    </w:p>
    <w:p w14:paraId="59A5F2E7" w14:textId="77777777" w:rsidR="00F14D57" w:rsidRDefault="00F14D57">
      <w:pPr>
        <w:rPr>
          <w:rtl/>
        </w:rPr>
      </w:pPr>
    </w:p>
    <w:p w14:paraId="4E6471B7" w14:textId="77777777" w:rsidR="00F14D57" w:rsidRDefault="00F14D57">
      <w:pPr>
        <w:rPr>
          <w:rtl/>
        </w:rPr>
      </w:pPr>
    </w:p>
    <w:p w14:paraId="7E6B6599" w14:textId="77777777" w:rsidR="00F14D57" w:rsidRDefault="00F14D57">
      <w:pPr>
        <w:rPr>
          <w:rtl/>
        </w:rPr>
      </w:pPr>
    </w:p>
    <w:p w14:paraId="7925A2E7" w14:textId="77777777" w:rsidR="00F14D57" w:rsidRDefault="00F14D57">
      <w:pPr>
        <w:rPr>
          <w:rtl/>
        </w:rPr>
      </w:pPr>
    </w:p>
    <w:p w14:paraId="33E76FBB" w14:textId="77777777" w:rsidR="00F14D57" w:rsidRPr="00F14D57" w:rsidRDefault="00F14D57" w:rsidP="00F14D5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أستاذة المقرر</w:t>
      </w:r>
      <w:r w:rsidRPr="00F14D57">
        <w:rPr>
          <w:rFonts w:hint="cs"/>
          <w:sz w:val="28"/>
          <w:szCs w:val="28"/>
          <w:rtl/>
        </w:rPr>
        <w:t>: غـادة الراشـد</w:t>
      </w:r>
    </w:p>
    <w:p w14:paraId="50B61D7E" w14:textId="77777777" w:rsidR="00F14D57" w:rsidRPr="00F14D57" w:rsidRDefault="00F14D57" w:rsidP="00F14D57">
      <w:pPr>
        <w:jc w:val="center"/>
        <w:rPr>
          <w:sz w:val="28"/>
          <w:szCs w:val="28"/>
        </w:rPr>
      </w:pPr>
      <w:r w:rsidRPr="00F14D57">
        <w:rPr>
          <w:sz w:val="28"/>
          <w:szCs w:val="28"/>
        </w:rPr>
        <w:t>E: Galrashed@KSU.EDU.SA</w:t>
      </w:r>
    </w:p>
    <w:sectPr w:rsidR="00F14D57" w:rsidRPr="00F14D57" w:rsidSect="000E70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B4716"/>
    <w:multiLevelType w:val="hybridMultilevel"/>
    <w:tmpl w:val="9D46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E"/>
    <w:rsid w:val="00072C1E"/>
    <w:rsid w:val="000E70EF"/>
    <w:rsid w:val="001F29AA"/>
    <w:rsid w:val="00303CFC"/>
    <w:rsid w:val="00460AE5"/>
    <w:rsid w:val="0053614F"/>
    <w:rsid w:val="00601ABF"/>
    <w:rsid w:val="006B16B2"/>
    <w:rsid w:val="0083003B"/>
    <w:rsid w:val="00951A33"/>
    <w:rsid w:val="00B0192A"/>
    <w:rsid w:val="00CD5EAE"/>
    <w:rsid w:val="00D26E20"/>
    <w:rsid w:val="00D71FD6"/>
    <w:rsid w:val="00D80564"/>
    <w:rsid w:val="00F14D57"/>
    <w:rsid w:val="00F17D8E"/>
    <w:rsid w:val="00F3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  <w14:docId w14:val="1C19202A"/>
  <w15:chartTrackingRefBased/>
  <w15:docId w15:val="{6EC03A02-5E63-4D7B-995C-6C4CC3C7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2C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1E"/>
    <w:pPr>
      <w:ind w:left="720"/>
      <w:contextualSpacing/>
    </w:pPr>
  </w:style>
  <w:style w:type="paragraph" w:styleId="a4">
    <w:name w:val="No Spacing"/>
    <w:uiPriority w:val="1"/>
    <w:qFormat/>
    <w:rsid w:val="00072C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360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ahdab Al Ghreri</dc:creator>
  <cp:keywords/>
  <dc:description/>
  <cp:lastModifiedBy>a h</cp:lastModifiedBy>
  <cp:revision>5</cp:revision>
  <cp:lastPrinted>2017-09-29T12:12:00Z</cp:lastPrinted>
  <dcterms:created xsi:type="dcterms:W3CDTF">2017-09-28T23:13:00Z</dcterms:created>
  <dcterms:modified xsi:type="dcterms:W3CDTF">2017-11-21T14:16:00Z</dcterms:modified>
</cp:coreProperties>
</file>