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B16AE1" w:rsidRPr="003A18D0" w:rsidRDefault="00B16AE1" w:rsidP="00B16AE1">
      <w:pPr>
        <w:bidi/>
        <w:jc w:val="center"/>
        <w:rPr>
          <w:rFonts w:cs="PT Bold Heading"/>
          <w:sz w:val="36"/>
          <w:szCs w:val="36"/>
          <w:rtl/>
        </w:rPr>
      </w:pPr>
      <w:r w:rsidRPr="003A18D0">
        <w:rPr>
          <w:rFonts w:cs="PT Bold Heading" w:hint="cs"/>
          <w:sz w:val="36"/>
          <w:szCs w:val="36"/>
          <w:rtl/>
        </w:rPr>
        <w:t>المملكة العربية السعودية</w:t>
      </w:r>
    </w:p>
    <w:p w:rsidR="00B16AE1" w:rsidRPr="003A18D0" w:rsidRDefault="00B16AE1" w:rsidP="00B16AE1">
      <w:pPr>
        <w:bidi/>
        <w:jc w:val="center"/>
        <w:rPr>
          <w:b/>
          <w:color w:val="FF0000"/>
          <w:sz w:val="22"/>
          <w:szCs w:val="22"/>
        </w:rPr>
      </w:pPr>
    </w:p>
    <w:p w:rsidR="00B16AE1" w:rsidRPr="003A18D0" w:rsidRDefault="00B16AE1" w:rsidP="00B16AE1">
      <w:pPr>
        <w:bidi/>
        <w:jc w:val="center"/>
        <w:rPr>
          <w:rFonts w:cs="PT Bold Heading"/>
          <w:sz w:val="36"/>
          <w:szCs w:val="36"/>
          <w:rtl/>
        </w:rPr>
      </w:pPr>
      <w:r w:rsidRPr="003A18D0">
        <w:rPr>
          <w:rFonts w:cs="PT Bold Heading" w:hint="cs"/>
          <w:sz w:val="36"/>
          <w:szCs w:val="36"/>
          <w:rtl/>
        </w:rPr>
        <w:t>الهيئة الوطنية للتقويم والاعتماد الأكاديمي</w:t>
      </w:r>
    </w:p>
    <w:p w:rsidR="00B16AE1" w:rsidRPr="003A18D0" w:rsidRDefault="00B16AE1" w:rsidP="00B16AE1">
      <w:pPr>
        <w:bidi/>
        <w:jc w:val="center"/>
        <w:rPr>
          <w:b/>
          <w:color w:val="FF0000"/>
          <w:sz w:val="22"/>
          <w:szCs w:val="22"/>
        </w:rPr>
      </w:pPr>
    </w:p>
    <w:p w:rsidR="00B16AE1" w:rsidRPr="003A18D0" w:rsidRDefault="00B16AE1" w:rsidP="00B16AE1">
      <w:pPr>
        <w:bidi/>
        <w:jc w:val="center"/>
        <w:rPr>
          <w:b/>
          <w:color w:val="FF0000"/>
          <w:sz w:val="22"/>
          <w:szCs w:val="22"/>
        </w:rPr>
      </w:pPr>
    </w:p>
    <w:p w:rsidR="00B16AE1" w:rsidRPr="003A18D0" w:rsidRDefault="00B16AE1" w:rsidP="00B16AE1">
      <w:pPr>
        <w:bidi/>
        <w:jc w:val="center"/>
        <w:rPr>
          <w:b/>
          <w:color w:val="FF0000"/>
          <w:sz w:val="22"/>
          <w:szCs w:val="22"/>
        </w:rPr>
      </w:pPr>
    </w:p>
    <w:p w:rsidR="00B16AE1" w:rsidRPr="003A18D0" w:rsidRDefault="00B16AE1" w:rsidP="00B16AE1">
      <w:pPr>
        <w:bidi/>
        <w:jc w:val="center"/>
        <w:rPr>
          <w:b/>
          <w:color w:val="FF0000"/>
          <w:sz w:val="22"/>
          <w:szCs w:val="22"/>
        </w:rPr>
      </w:pPr>
    </w:p>
    <w:p w:rsidR="00B16AE1" w:rsidRPr="003A18D0" w:rsidRDefault="00B16AE1" w:rsidP="00B16AE1">
      <w:pPr>
        <w:bidi/>
        <w:jc w:val="center"/>
        <w:rPr>
          <w:b/>
          <w:color w:val="FF0000"/>
          <w:sz w:val="22"/>
          <w:szCs w:val="22"/>
        </w:rPr>
      </w:pPr>
    </w:p>
    <w:p w:rsidR="00B16AE1" w:rsidRPr="003A18D0" w:rsidRDefault="00B16AE1" w:rsidP="00B16AE1">
      <w:pPr>
        <w:bidi/>
        <w:jc w:val="center"/>
        <w:rPr>
          <w:b/>
          <w:color w:val="FF0000"/>
          <w:sz w:val="22"/>
          <w:szCs w:val="22"/>
        </w:rPr>
      </w:pPr>
    </w:p>
    <w:p w:rsidR="00B16AE1" w:rsidRPr="003A18D0" w:rsidRDefault="00B16AE1" w:rsidP="00B16AE1">
      <w:pPr>
        <w:bidi/>
        <w:jc w:val="center"/>
        <w:rPr>
          <w:b/>
          <w:color w:val="FF0000"/>
          <w:sz w:val="22"/>
          <w:szCs w:val="22"/>
        </w:rPr>
      </w:pPr>
    </w:p>
    <w:p w:rsidR="00B16AE1" w:rsidRPr="003A18D0" w:rsidRDefault="00B16AE1" w:rsidP="00B16AE1">
      <w:pPr>
        <w:bidi/>
        <w:jc w:val="center"/>
        <w:rPr>
          <w:b/>
          <w:color w:val="FF0000"/>
          <w:sz w:val="22"/>
          <w:szCs w:val="22"/>
        </w:rPr>
      </w:pPr>
    </w:p>
    <w:p w:rsidR="00B16AE1" w:rsidRPr="003A18D0" w:rsidRDefault="00B16AE1" w:rsidP="00B16AE1">
      <w:pPr>
        <w:bidi/>
        <w:jc w:val="center"/>
        <w:rPr>
          <w:b/>
          <w:color w:val="FF0000"/>
          <w:sz w:val="22"/>
          <w:szCs w:val="22"/>
        </w:rPr>
      </w:pPr>
    </w:p>
    <w:p w:rsidR="00B16AE1" w:rsidRPr="003A18D0" w:rsidRDefault="00B16AE1" w:rsidP="00B16AE1">
      <w:pPr>
        <w:bidi/>
        <w:jc w:val="center"/>
        <w:rPr>
          <w:b/>
          <w:color w:val="FF0000"/>
          <w:sz w:val="22"/>
          <w:szCs w:val="22"/>
        </w:rPr>
      </w:pPr>
    </w:p>
    <w:p w:rsidR="00B16AE1" w:rsidRPr="00656736" w:rsidRDefault="00B16AE1" w:rsidP="00B16AE1">
      <w:pPr>
        <w:bidi/>
        <w:jc w:val="center"/>
        <w:rPr>
          <w:rFonts w:cs="PT Bold Heading"/>
          <w:color w:val="FF0066"/>
          <w:sz w:val="36"/>
          <w:szCs w:val="36"/>
          <w:rtl/>
        </w:rPr>
      </w:pPr>
      <w:r w:rsidRPr="00656736">
        <w:rPr>
          <w:rFonts w:cs="PT Bold Heading" w:hint="cs"/>
          <w:color w:val="FF0066"/>
          <w:sz w:val="36"/>
          <w:szCs w:val="36"/>
          <w:rtl/>
        </w:rPr>
        <w:t>توصيف المقرر</w:t>
      </w:r>
    </w:p>
    <w:p w:rsidR="00B16AE1" w:rsidRPr="00656736" w:rsidRDefault="00B16AE1" w:rsidP="00B16AE1">
      <w:pPr>
        <w:jc w:val="center"/>
        <w:rPr>
          <w:color w:val="FF0066"/>
          <w:sz w:val="22"/>
          <w:szCs w:val="22"/>
          <w:rtl/>
        </w:rPr>
      </w:pPr>
    </w:p>
    <w:p w:rsidR="00B16AE1" w:rsidRPr="00656736" w:rsidRDefault="00B16AE1" w:rsidP="00B16AE1">
      <w:pPr>
        <w:bidi/>
        <w:jc w:val="center"/>
        <w:rPr>
          <w:rFonts w:cs="PT Bold Heading"/>
          <w:color w:val="FF0066"/>
          <w:sz w:val="36"/>
          <w:szCs w:val="36"/>
        </w:rPr>
      </w:pPr>
      <w:r w:rsidRPr="00656736">
        <w:rPr>
          <w:rFonts w:cs="PT Bold Heading" w:hint="cs"/>
          <w:color w:val="FF0066"/>
          <w:sz w:val="36"/>
          <w:szCs w:val="36"/>
          <w:rtl/>
        </w:rPr>
        <w:t>البرامج التربوية لذوي الاضطرابات السلوكية و الانفعالية</w:t>
      </w:r>
    </w:p>
    <w:p w:rsidR="00B16AE1" w:rsidRPr="00656736" w:rsidRDefault="00B16AE1" w:rsidP="00B16AE1">
      <w:pPr>
        <w:jc w:val="center"/>
        <w:rPr>
          <w:color w:val="006699"/>
          <w:sz w:val="22"/>
          <w:szCs w:val="22"/>
        </w:rPr>
      </w:pPr>
      <w:r w:rsidRPr="00656736">
        <w:rPr>
          <w:rFonts w:cs="PT Bold Heading" w:hint="cs"/>
          <w:color w:val="006699"/>
          <w:sz w:val="36"/>
          <w:szCs w:val="36"/>
          <w:rtl/>
        </w:rPr>
        <w:t>525 خاص</w:t>
      </w:r>
    </w:p>
    <w:p w:rsidR="00B16AE1" w:rsidRPr="00C42A62" w:rsidRDefault="00B16AE1" w:rsidP="00B16AE1">
      <w:pPr>
        <w:jc w:val="center"/>
        <w:rPr>
          <w:b/>
          <w:sz w:val="22"/>
          <w:szCs w:val="22"/>
        </w:rPr>
      </w:pPr>
    </w:p>
    <w:p w:rsidR="00B16AE1" w:rsidRPr="00C42A62" w:rsidRDefault="00B16AE1" w:rsidP="00B16AE1">
      <w:pPr>
        <w:jc w:val="center"/>
        <w:rPr>
          <w:b/>
          <w:sz w:val="22"/>
          <w:szCs w:val="22"/>
        </w:rPr>
      </w:pPr>
    </w:p>
    <w:p w:rsidR="00B16AE1" w:rsidRPr="00C42A62" w:rsidRDefault="00B16AE1" w:rsidP="00B16AE1">
      <w:pPr>
        <w:rPr>
          <w:sz w:val="22"/>
          <w:szCs w:val="22"/>
        </w:rPr>
      </w:pPr>
    </w:p>
    <w:p w:rsidR="00B15CC9" w:rsidRDefault="00B15CC9" w:rsidP="00B15CC9">
      <w:pPr>
        <w:jc w:val="center"/>
        <w:rPr>
          <w:b/>
          <w:bCs/>
          <w:sz w:val="22"/>
          <w:szCs w:val="22"/>
        </w:rPr>
      </w:pPr>
    </w:p>
    <w:p w:rsidR="00B16AE1" w:rsidRDefault="00B16AE1" w:rsidP="00B15CC9">
      <w:pPr>
        <w:jc w:val="center"/>
        <w:rPr>
          <w:b/>
          <w:bCs/>
          <w:sz w:val="22"/>
          <w:szCs w:val="22"/>
        </w:rPr>
      </w:pPr>
    </w:p>
    <w:p w:rsidR="00B16AE1" w:rsidRDefault="00B16AE1" w:rsidP="00B15CC9">
      <w:pPr>
        <w:jc w:val="center"/>
        <w:rPr>
          <w:b/>
          <w:bCs/>
          <w:sz w:val="22"/>
          <w:szCs w:val="22"/>
        </w:rPr>
      </w:pPr>
    </w:p>
    <w:p w:rsidR="00B16AE1" w:rsidRDefault="00B16AE1" w:rsidP="00B15CC9">
      <w:pPr>
        <w:jc w:val="center"/>
        <w:rPr>
          <w:b/>
          <w:bCs/>
          <w:sz w:val="22"/>
          <w:szCs w:val="22"/>
        </w:rPr>
      </w:pPr>
    </w:p>
    <w:p w:rsidR="00B16AE1" w:rsidRDefault="00B16AE1" w:rsidP="00B15CC9">
      <w:pPr>
        <w:jc w:val="center"/>
        <w:rPr>
          <w:b/>
          <w:bCs/>
          <w:sz w:val="22"/>
          <w:szCs w:val="22"/>
        </w:rPr>
      </w:pPr>
    </w:p>
    <w:p w:rsidR="00B16AE1" w:rsidRDefault="00B16AE1" w:rsidP="00B15CC9">
      <w:pPr>
        <w:jc w:val="center"/>
        <w:rPr>
          <w:b/>
          <w:bCs/>
          <w:sz w:val="22"/>
          <w:szCs w:val="22"/>
        </w:rPr>
      </w:pPr>
    </w:p>
    <w:p w:rsidR="00B16AE1" w:rsidRDefault="00B16AE1" w:rsidP="00B15CC9">
      <w:pPr>
        <w:jc w:val="center"/>
        <w:rPr>
          <w:b/>
          <w:bCs/>
          <w:sz w:val="22"/>
          <w:szCs w:val="22"/>
        </w:rPr>
      </w:pPr>
    </w:p>
    <w:p w:rsidR="00B16AE1" w:rsidRDefault="00B16AE1" w:rsidP="00B15CC9">
      <w:pPr>
        <w:jc w:val="center"/>
        <w:rPr>
          <w:b/>
          <w:bCs/>
          <w:sz w:val="22"/>
          <w:szCs w:val="22"/>
        </w:rPr>
      </w:pPr>
    </w:p>
    <w:p w:rsidR="00B16AE1" w:rsidRDefault="00B16AE1" w:rsidP="00B15CC9">
      <w:pPr>
        <w:jc w:val="center"/>
        <w:rPr>
          <w:b/>
          <w:bCs/>
          <w:sz w:val="22"/>
          <w:szCs w:val="22"/>
        </w:rPr>
      </w:pPr>
    </w:p>
    <w:p w:rsidR="00B16AE1" w:rsidRDefault="00B16AE1" w:rsidP="00B15CC9">
      <w:pPr>
        <w:jc w:val="center"/>
        <w:rPr>
          <w:b/>
          <w:bCs/>
          <w:sz w:val="22"/>
          <w:szCs w:val="22"/>
        </w:rPr>
      </w:pPr>
    </w:p>
    <w:p w:rsidR="00B16AE1" w:rsidRDefault="00B16AE1" w:rsidP="00B15CC9">
      <w:pPr>
        <w:jc w:val="center"/>
        <w:rPr>
          <w:b/>
          <w:bCs/>
          <w:sz w:val="22"/>
          <w:szCs w:val="22"/>
        </w:rPr>
      </w:pPr>
    </w:p>
    <w:p w:rsidR="00B16AE1" w:rsidRDefault="00B16AE1" w:rsidP="00B15CC9">
      <w:pPr>
        <w:jc w:val="center"/>
        <w:rPr>
          <w:b/>
          <w:bCs/>
          <w:sz w:val="22"/>
          <w:szCs w:val="22"/>
        </w:rPr>
      </w:pPr>
    </w:p>
    <w:p w:rsidR="00B16AE1" w:rsidRDefault="00B16AE1" w:rsidP="00B15CC9">
      <w:pPr>
        <w:jc w:val="center"/>
        <w:rPr>
          <w:b/>
          <w:bCs/>
          <w:sz w:val="22"/>
          <w:szCs w:val="22"/>
        </w:rPr>
      </w:pPr>
    </w:p>
    <w:p w:rsidR="00B16AE1" w:rsidRDefault="00B16AE1" w:rsidP="00B15CC9">
      <w:pPr>
        <w:jc w:val="center"/>
        <w:rPr>
          <w:b/>
          <w:bCs/>
          <w:sz w:val="22"/>
          <w:szCs w:val="22"/>
        </w:rPr>
      </w:pPr>
    </w:p>
    <w:p w:rsidR="00B16AE1" w:rsidRDefault="00B16AE1" w:rsidP="00B15CC9">
      <w:pPr>
        <w:jc w:val="center"/>
        <w:rPr>
          <w:b/>
          <w:bCs/>
          <w:sz w:val="22"/>
          <w:szCs w:val="22"/>
        </w:rPr>
      </w:pPr>
    </w:p>
    <w:p w:rsidR="00B16AE1" w:rsidRPr="00C42A62" w:rsidRDefault="00B16AE1" w:rsidP="00B15CC9">
      <w:pPr>
        <w:jc w:val="center"/>
        <w:rPr>
          <w:b/>
          <w:bCs/>
          <w:sz w:val="22"/>
          <w:szCs w:val="22"/>
        </w:rPr>
      </w:pPr>
    </w:p>
    <w:p w:rsidR="00B15CC9" w:rsidRPr="00C42A62" w:rsidRDefault="00B15CC9" w:rsidP="00B15CC9">
      <w:pPr>
        <w:jc w:val="cente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E17A4" w:rsidRPr="00CE738A" w:rsidTr="00B60D92">
        <w:tc>
          <w:tcPr>
            <w:tcW w:w="5000" w:type="pct"/>
            <w:vAlign w:val="center"/>
          </w:tcPr>
          <w:p w:rsidR="006010D7" w:rsidRPr="00CE738A" w:rsidRDefault="008D7CEE" w:rsidP="00E926E6">
            <w:pPr>
              <w:tabs>
                <w:tab w:val="left" w:pos="288"/>
              </w:tabs>
              <w:bidi/>
              <w:rPr>
                <w:rFonts w:ascii="Sakkal Majalla" w:hAnsi="Sakkal Majalla" w:cs="Sakkal Majalla"/>
                <w:b/>
                <w:bCs/>
                <w:sz w:val="28"/>
                <w:szCs w:val="28"/>
                <w:rtl/>
              </w:rPr>
            </w:pPr>
            <w:r w:rsidRPr="00CE738A">
              <w:rPr>
                <w:rFonts w:ascii="Sakkal Majalla" w:hAnsi="Sakkal Majalla" w:cs="Sakkal Majalla"/>
                <w:b/>
                <w:bCs/>
                <w:sz w:val="28"/>
                <w:szCs w:val="28"/>
                <w:rtl/>
              </w:rPr>
              <w:lastRenderedPageBreak/>
              <w:t>المؤسسة التعليمية:</w:t>
            </w:r>
            <w:r w:rsidRPr="00E926E6">
              <w:rPr>
                <w:rFonts w:ascii="Sakkal Majalla" w:hAnsi="Sakkal Majalla" w:cs="Sakkal Majalla"/>
                <w:b/>
                <w:bCs/>
                <w:color w:val="FF0066"/>
                <w:sz w:val="28"/>
                <w:szCs w:val="28"/>
                <w:rtl/>
              </w:rPr>
              <w:t xml:space="preserve">جامعة الملك سعود     </w:t>
            </w:r>
            <w:r w:rsidRPr="00CE738A">
              <w:rPr>
                <w:rFonts w:ascii="Sakkal Majalla" w:hAnsi="Sakkal Majalla" w:cs="Sakkal Majalla"/>
                <w:b/>
                <w:bCs/>
                <w:sz w:val="28"/>
                <w:szCs w:val="28"/>
                <w:rtl/>
              </w:rPr>
              <w:t>تاريخ التقرير:</w:t>
            </w:r>
            <w:r w:rsidR="00E926E6" w:rsidRPr="00E926E6">
              <w:rPr>
                <w:rFonts w:ascii="Sakkal Majalla" w:hAnsi="Sakkal Majalla" w:cs="Sakkal Majalla" w:hint="cs"/>
                <w:b/>
                <w:bCs/>
                <w:color w:val="FF0066"/>
                <w:sz w:val="28"/>
                <w:szCs w:val="28"/>
                <w:rtl/>
              </w:rPr>
              <w:t>16-01-2016</w:t>
            </w:r>
          </w:p>
        </w:tc>
      </w:tr>
      <w:tr w:rsidR="004E17A4" w:rsidRPr="00CE738A" w:rsidTr="00B60D92">
        <w:tc>
          <w:tcPr>
            <w:tcW w:w="5000" w:type="pct"/>
            <w:vAlign w:val="center"/>
          </w:tcPr>
          <w:p w:rsidR="006010D7" w:rsidRPr="00CE738A" w:rsidRDefault="008D7CEE" w:rsidP="00B16AE1">
            <w:pPr>
              <w:tabs>
                <w:tab w:val="left" w:pos="288"/>
              </w:tabs>
              <w:bidi/>
              <w:rPr>
                <w:rFonts w:ascii="Sakkal Majalla" w:hAnsi="Sakkal Majalla" w:cs="Sakkal Majalla"/>
                <w:b/>
                <w:bCs/>
                <w:sz w:val="28"/>
                <w:szCs w:val="28"/>
              </w:rPr>
            </w:pPr>
            <w:r w:rsidRPr="00CE738A">
              <w:rPr>
                <w:rFonts w:ascii="Sakkal Majalla" w:hAnsi="Sakkal Majalla" w:cs="Sakkal Majalla"/>
                <w:b/>
                <w:bCs/>
                <w:sz w:val="28"/>
                <w:szCs w:val="28"/>
                <w:rtl/>
              </w:rPr>
              <w:t>الكلية</w:t>
            </w:r>
            <w:r w:rsidRPr="00A56635">
              <w:rPr>
                <w:rFonts w:ascii="Sakkal Majalla" w:hAnsi="Sakkal Majalla" w:cs="Sakkal Majalla"/>
                <w:b/>
                <w:bCs/>
                <w:sz w:val="28"/>
                <w:szCs w:val="28"/>
                <w:rtl/>
              </w:rPr>
              <w:t>/ القسم:</w:t>
            </w:r>
            <w:r w:rsidR="00A56635" w:rsidRPr="00A56635">
              <w:rPr>
                <w:rFonts w:ascii="Sakkal Majalla" w:hAnsi="Sakkal Majalla" w:cs="Sakkal Majalla" w:hint="cs"/>
                <w:b/>
                <w:bCs/>
                <w:sz w:val="28"/>
                <w:szCs w:val="28"/>
                <w:rtl/>
              </w:rPr>
              <w:t xml:space="preserve"> </w:t>
            </w:r>
            <w:r w:rsidRPr="00656736">
              <w:rPr>
                <w:rFonts w:ascii="Sakkal Majalla" w:hAnsi="Sakkal Majalla" w:cs="Sakkal Majalla"/>
                <w:b/>
                <w:bCs/>
                <w:color w:val="FF0066"/>
                <w:sz w:val="28"/>
                <w:szCs w:val="28"/>
                <w:rtl/>
              </w:rPr>
              <w:t>التربية / التربية الخاصة</w:t>
            </w:r>
          </w:p>
        </w:tc>
      </w:tr>
    </w:tbl>
    <w:p w:rsidR="00B15CC9" w:rsidRPr="00B16AE1" w:rsidRDefault="006558E0" w:rsidP="00B16AE1">
      <w:pPr>
        <w:tabs>
          <w:tab w:val="left" w:pos="288"/>
        </w:tabs>
        <w:bidi/>
        <w:rPr>
          <w:rFonts w:ascii="Traditional Arabic" w:hAnsi="Traditional Arabic" w:cs="PT Simple Bold Ruled"/>
          <w:sz w:val="28"/>
          <w:szCs w:val="28"/>
        </w:rPr>
      </w:pPr>
      <w:r w:rsidRPr="00B16AE1">
        <w:rPr>
          <w:rFonts w:ascii="Traditional Arabic" w:hAnsi="Traditional Arabic" w:cs="PT Simple Bold Ruled"/>
          <w:sz w:val="28"/>
          <w:szCs w:val="28"/>
          <w:rtl/>
        </w:rPr>
        <w:t xml:space="preserve">أ. التعريف بالمقرر  ومعلومات عامة </w:t>
      </w:r>
      <w:r w:rsidR="00AE777D" w:rsidRPr="00B16AE1">
        <w:rPr>
          <w:rFonts w:ascii="Traditional Arabic" w:hAnsi="Traditional Arabic" w:cs="PT Simple Bold Ruled"/>
          <w:sz w:val="28"/>
          <w:szCs w:val="28"/>
          <w:rtl/>
        </w:rPr>
        <w:t>عنه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8D7CEE" w:rsidRPr="00B60D92" w:rsidTr="00B60D92">
        <w:trPr>
          <w:trHeight w:val="299"/>
        </w:trPr>
        <w:tc>
          <w:tcPr>
            <w:tcW w:w="5000" w:type="pct"/>
          </w:tcPr>
          <w:p w:rsidR="008D7CEE" w:rsidRPr="00B60D92" w:rsidRDefault="008D7CEE" w:rsidP="008D7CEE">
            <w:pPr>
              <w:bidi/>
              <w:rPr>
                <w:rFonts w:ascii="Sakkal Majalla" w:hAnsi="Sakkal Majalla" w:cs="Sakkal Majalla"/>
                <w:b/>
                <w:bCs/>
                <w:color w:val="FF0000"/>
                <w:sz w:val="28"/>
                <w:szCs w:val="28"/>
              </w:rPr>
            </w:pPr>
            <w:r w:rsidRPr="00B60D92">
              <w:rPr>
                <w:rFonts w:ascii="Sakkal Majalla" w:hAnsi="Sakkal Majalla" w:cs="Sakkal Majalla"/>
                <w:b/>
                <w:bCs/>
                <w:sz w:val="28"/>
                <w:szCs w:val="28"/>
                <w:rtl/>
              </w:rPr>
              <w:t xml:space="preserve">1. اسم ورمز المقرر الدراسي: </w:t>
            </w:r>
            <w:r w:rsidRPr="00656736">
              <w:rPr>
                <w:rFonts w:ascii="Sakkal Majalla" w:hAnsi="Sakkal Majalla" w:cs="Sakkal Majalla"/>
                <w:b/>
                <w:bCs/>
                <w:color w:val="FF0066"/>
                <w:sz w:val="28"/>
                <w:szCs w:val="28"/>
                <w:rtl/>
              </w:rPr>
              <w:t>البرامج التر</w:t>
            </w:r>
            <w:r w:rsidR="00656736">
              <w:rPr>
                <w:rFonts w:ascii="Sakkal Majalla" w:hAnsi="Sakkal Majalla" w:cs="Sakkal Majalla"/>
                <w:b/>
                <w:bCs/>
                <w:color w:val="FF0066"/>
                <w:sz w:val="28"/>
                <w:szCs w:val="28"/>
                <w:rtl/>
              </w:rPr>
              <w:t>بوية لذوي الاضطرابات السلوكية و</w:t>
            </w:r>
            <w:r w:rsidRPr="00656736">
              <w:rPr>
                <w:rFonts w:ascii="Sakkal Majalla" w:hAnsi="Sakkal Majalla" w:cs="Sakkal Majalla"/>
                <w:b/>
                <w:bCs/>
                <w:color w:val="FF0066"/>
                <w:sz w:val="28"/>
                <w:szCs w:val="28"/>
                <w:rtl/>
              </w:rPr>
              <w:t>الانفعالية (525 خاص)</w:t>
            </w:r>
          </w:p>
        </w:tc>
      </w:tr>
      <w:tr w:rsidR="008D7CEE" w:rsidRPr="00B60D92" w:rsidTr="00B60D92">
        <w:trPr>
          <w:trHeight w:val="251"/>
        </w:trPr>
        <w:tc>
          <w:tcPr>
            <w:tcW w:w="5000" w:type="pct"/>
          </w:tcPr>
          <w:p w:rsidR="008D7CEE" w:rsidRPr="00B60D92" w:rsidRDefault="008D7CEE" w:rsidP="0063694B">
            <w:pPr>
              <w:numPr>
                <w:ilvl w:val="0"/>
                <w:numId w:val="2"/>
              </w:numPr>
              <w:tabs>
                <w:tab w:val="left" w:pos="288"/>
              </w:tabs>
              <w:bidi/>
              <w:ind w:left="0" w:firstLine="0"/>
              <w:rPr>
                <w:rFonts w:ascii="Sakkal Majalla" w:hAnsi="Sakkal Majalla" w:cs="Sakkal Majalla"/>
                <w:b/>
                <w:bCs/>
                <w:sz w:val="28"/>
                <w:szCs w:val="28"/>
              </w:rPr>
            </w:pPr>
            <w:r w:rsidRPr="00B60D92">
              <w:rPr>
                <w:rFonts w:ascii="Sakkal Majalla" w:hAnsi="Sakkal Majalla" w:cs="Sakkal Majalla"/>
                <w:b/>
                <w:bCs/>
                <w:sz w:val="28"/>
                <w:szCs w:val="28"/>
                <w:rtl/>
              </w:rPr>
              <w:t>عدد الساعات المعتمدة:</w:t>
            </w:r>
            <w:r w:rsidRPr="00656736">
              <w:rPr>
                <w:rFonts w:ascii="Sakkal Majalla" w:hAnsi="Sakkal Majalla" w:cs="Sakkal Majalla"/>
                <w:b/>
                <w:bCs/>
                <w:color w:val="FF0066"/>
                <w:sz w:val="28"/>
                <w:szCs w:val="28"/>
                <w:rtl/>
              </w:rPr>
              <w:t>3 ساعات أسبوعياً</w:t>
            </w:r>
          </w:p>
        </w:tc>
      </w:tr>
      <w:tr w:rsidR="008D7CEE" w:rsidRPr="00B60D92" w:rsidTr="00B60D92">
        <w:trPr>
          <w:trHeight w:val="311"/>
        </w:trPr>
        <w:tc>
          <w:tcPr>
            <w:tcW w:w="5000" w:type="pct"/>
          </w:tcPr>
          <w:p w:rsidR="008D7CEE" w:rsidRPr="00B60D92" w:rsidRDefault="008D7CEE" w:rsidP="0063694B">
            <w:pPr>
              <w:numPr>
                <w:ilvl w:val="0"/>
                <w:numId w:val="2"/>
              </w:numPr>
              <w:tabs>
                <w:tab w:val="left" w:pos="288"/>
              </w:tabs>
              <w:bidi/>
              <w:ind w:left="0" w:firstLine="0"/>
              <w:rPr>
                <w:rFonts w:ascii="Sakkal Majalla" w:hAnsi="Sakkal Majalla" w:cs="Sakkal Majalla"/>
                <w:b/>
                <w:bCs/>
                <w:sz w:val="28"/>
                <w:szCs w:val="28"/>
              </w:rPr>
            </w:pPr>
            <w:r w:rsidRPr="00B60D92">
              <w:rPr>
                <w:rFonts w:ascii="Sakkal Majalla" w:hAnsi="Sakkal Majalla" w:cs="Sakkal Majalla"/>
                <w:b/>
                <w:bCs/>
                <w:sz w:val="28"/>
                <w:szCs w:val="28"/>
                <w:rtl/>
              </w:rPr>
              <w:t xml:space="preserve">البرنامج أو البرامج الذي يقدم ضمنه المقرر الدراسي: </w:t>
            </w:r>
            <w:r w:rsidRPr="00656736">
              <w:rPr>
                <w:rFonts w:ascii="Sakkal Majalla" w:hAnsi="Sakkal Majalla" w:cs="Sakkal Majalla"/>
                <w:b/>
                <w:bCs/>
                <w:color w:val="FF0066"/>
                <w:sz w:val="28"/>
                <w:szCs w:val="28"/>
                <w:rtl/>
              </w:rPr>
              <w:t>برنامج ماجستير الآداب في التربية الخاصة/ مسار الاضطرابات السلوكية</w:t>
            </w:r>
          </w:p>
        </w:tc>
      </w:tr>
      <w:tr w:rsidR="008D7CEE" w:rsidRPr="00B60D92" w:rsidTr="00B60D92">
        <w:trPr>
          <w:trHeight w:val="291"/>
        </w:trPr>
        <w:tc>
          <w:tcPr>
            <w:tcW w:w="5000" w:type="pct"/>
          </w:tcPr>
          <w:p w:rsidR="008D7CEE" w:rsidRPr="00B60D92" w:rsidRDefault="008D7CEE" w:rsidP="008D7CEE">
            <w:pPr>
              <w:numPr>
                <w:ilvl w:val="0"/>
                <w:numId w:val="2"/>
              </w:numPr>
              <w:tabs>
                <w:tab w:val="left" w:pos="288"/>
              </w:tabs>
              <w:bidi/>
              <w:ind w:left="0" w:firstLine="0"/>
              <w:rPr>
                <w:rFonts w:ascii="Sakkal Majalla" w:hAnsi="Sakkal Majalla" w:cs="Sakkal Majalla"/>
                <w:b/>
                <w:bCs/>
                <w:sz w:val="28"/>
                <w:szCs w:val="28"/>
              </w:rPr>
            </w:pPr>
            <w:r w:rsidRPr="00B60D92">
              <w:rPr>
                <w:rFonts w:ascii="Sakkal Majalla" w:hAnsi="Sakkal Majalla" w:cs="Sakkal Majalla"/>
                <w:b/>
                <w:bCs/>
                <w:sz w:val="28"/>
                <w:szCs w:val="28"/>
                <w:rtl/>
              </w:rPr>
              <w:t xml:space="preserve">اسم عضو هيئة التدريس المسؤول عن  المقرر الدراسي: </w:t>
            </w:r>
            <w:r w:rsidRPr="00656736">
              <w:rPr>
                <w:rFonts w:ascii="Sakkal Majalla" w:hAnsi="Sakkal Majalla" w:cs="Sakkal Majalla"/>
                <w:b/>
                <w:bCs/>
                <w:color w:val="FF0066"/>
                <w:sz w:val="28"/>
                <w:szCs w:val="28"/>
                <w:rtl/>
              </w:rPr>
              <w:t>د.عبير الحربي</w:t>
            </w:r>
          </w:p>
        </w:tc>
      </w:tr>
      <w:tr w:rsidR="008D7CEE" w:rsidRPr="00B60D92" w:rsidTr="00B60D92">
        <w:trPr>
          <w:trHeight w:val="243"/>
        </w:trPr>
        <w:tc>
          <w:tcPr>
            <w:tcW w:w="5000" w:type="pct"/>
          </w:tcPr>
          <w:p w:rsidR="008D7CEE" w:rsidRPr="00B60D92" w:rsidRDefault="008D7CEE" w:rsidP="008D7CEE">
            <w:pPr>
              <w:numPr>
                <w:ilvl w:val="0"/>
                <w:numId w:val="2"/>
              </w:numPr>
              <w:tabs>
                <w:tab w:val="left" w:pos="288"/>
                <w:tab w:val="left" w:pos="8725"/>
              </w:tabs>
              <w:bidi/>
              <w:ind w:left="0" w:firstLine="0"/>
              <w:rPr>
                <w:rFonts w:ascii="Sakkal Majalla" w:hAnsi="Sakkal Majalla" w:cs="Sakkal Majalla"/>
                <w:b/>
                <w:bCs/>
                <w:sz w:val="28"/>
                <w:szCs w:val="28"/>
              </w:rPr>
            </w:pPr>
            <w:r w:rsidRPr="00B60D92">
              <w:rPr>
                <w:rFonts w:ascii="Sakkal Majalla" w:hAnsi="Sakkal Majalla" w:cs="Sakkal Majalla"/>
                <w:b/>
                <w:bCs/>
                <w:sz w:val="28"/>
                <w:szCs w:val="28"/>
                <w:rtl/>
              </w:rPr>
              <w:t xml:space="preserve">المستوى أو العام الذي يقدم فيه المقرر الدراسي : </w:t>
            </w:r>
            <w:r w:rsidRPr="00656736">
              <w:rPr>
                <w:rFonts w:ascii="Sakkal Majalla" w:hAnsi="Sakkal Majalla" w:cs="Sakkal Majalla"/>
                <w:b/>
                <w:bCs/>
                <w:color w:val="FF0066"/>
                <w:sz w:val="28"/>
                <w:szCs w:val="28"/>
                <w:rtl/>
              </w:rPr>
              <w:t>المستوى الثاني - السنة الأولى</w:t>
            </w:r>
          </w:p>
        </w:tc>
      </w:tr>
      <w:tr w:rsidR="008D7CEE" w:rsidRPr="00B60D92" w:rsidTr="00B60D92">
        <w:trPr>
          <w:trHeight w:val="301"/>
        </w:trPr>
        <w:tc>
          <w:tcPr>
            <w:tcW w:w="5000" w:type="pct"/>
          </w:tcPr>
          <w:p w:rsidR="008D7CEE" w:rsidRPr="00B60D92" w:rsidRDefault="008D7CEE" w:rsidP="0063694B">
            <w:pPr>
              <w:numPr>
                <w:ilvl w:val="0"/>
                <w:numId w:val="2"/>
              </w:numPr>
              <w:tabs>
                <w:tab w:val="left" w:pos="288"/>
              </w:tabs>
              <w:bidi/>
              <w:ind w:left="0" w:firstLine="0"/>
              <w:rPr>
                <w:rFonts w:ascii="Sakkal Majalla" w:hAnsi="Sakkal Majalla" w:cs="Sakkal Majalla"/>
                <w:b/>
                <w:bCs/>
                <w:sz w:val="28"/>
                <w:szCs w:val="28"/>
              </w:rPr>
            </w:pPr>
            <w:r w:rsidRPr="00B60D92">
              <w:rPr>
                <w:rFonts w:ascii="Sakkal Majalla" w:hAnsi="Sakkal Majalla" w:cs="Sakkal Majalla"/>
                <w:b/>
                <w:bCs/>
                <w:sz w:val="28"/>
                <w:szCs w:val="28"/>
                <w:rtl/>
              </w:rPr>
              <w:t>المتطلبات السابقة لهذا المقرر(إن وجدت)</w:t>
            </w:r>
            <w:r w:rsidRPr="00B60D92">
              <w:rPr>
                <w:rFonts w:ascii="Sakkal Majalla" w:hAnsi="Sakkal Majalla" w:cs="Sakkal Majalla"/>
                <w:b/>
                <w:bCs/>
                <w:color w:val="FF0000"/>
                <w:sz w:val="28"/>
                <w:szCs w:val="28"/>
                <w:rtl/>
              </w:rPr>
              <w:t>:</w:t>
            </w:r>
            <w:r w:rsidRPr="00656736">
              <w:rPr>
                <w:rFonts w:ascii="Sakkal Majalla" w:hAnsi="Sakkal Majalla" w:cs="Sakkal Majalla"/>
                <w:b/>
                <w:bCs/>
                <w:color w:val="FF0066"/>
                <w:sz w:val="28"/>
                <w:szCs w:val="28"/>
                <w:rtl/>
              </w:rPr>
              <w:t>لا يوجد</w:t>
            </w:r>
          </w:p>
        </w:tc>
      </w:tr>
      <w:tr w:rsidR="008D7CEE" w:rsidRPr="00B60D92" w:rsidTr="00B60D92">
        <w:trPr>
          <w:trHeight w:val="279"/>
        </w:trPr>
        <w:tc>
          <w:tcPr>
            <w:tcW w:w="5000" w:type="pct"/>
          </w:tcPr>
          <w:p w:rsidR="008D7CEE" w:rsidRPr="00B60D92" w:rsidRDefault="008D7CEE" w:rsidP="0063694B">
            <w:pPr>
              <w:numPr>
                <w:ilvl w:val="0"/>
                <w:numId w:val="2"/>
              </w:numPr>
              <w:tabs>
                <w:tab w:val="left" w:pos="288"/>
              </w:tabs>
              <w:bidi/>
              <w:ind w:left="0" w:firstLine="0"/>
              <w:rPr>
                <w:rFonts w:ascii="Sakkal Majalla" w:hAnsi="Sakkal Majalla" w:cs="Sakkal Majalla"/>
                <w:b/>
                <w:bCs/>
                <w:sz w:val="28"/>
                <w:szCs w:val="28"/>
              </w:rPr>
            </w:pPr>
            <w:r w:rsidRPr="00B60D92">
              <w:rPr>
                <w:rFonts w:ascii="Sakkal Majalla" w:hAnsi="Sakkal Majalla" w:cs="Sakkal Majalla"/>
                <w:b/>
                <w:bCs/>
                <w:sz w:val="28"/>
                <w:szCs w:val="28"/>
                <w:rtl/>
              </w:rPr>
              <w:t>المتطلبات المصاحبة لهذا المقرر(إن وجدت):</w:t>
            </w:r>
            <w:r w:rsidRPr="00656736">
              <w:rPr>
                <w:rFonts w:ascii="Sakkal Majalla" w:hAnsi="Sakkal Majalla" w:cs="Sakkal Majalla"/>
                <w:b/>
                <w:bCs/>
                <w:color w:val="FF0066"/>
                <w:sz w:val="28"/>
                <w:szCs w:val="28"/>
                <w:rtl/>
              </w:rPr>
              <w:t>لا يوجد</w:t>
            </w:r>
          </w:p>
        </w:tc>
      </w:tr>
      <w:tr w:rsidR="008D7CEE" w:rsidRPr="00B60D92" w:rsidTr="00B60D92">
        <w:trPr>
          <w:trHeight w:val="596"/>
        </w:trPr>
        <w:tc>
          <w:tcPr>
            <w:tcW w:w="5000" w:type="pct"/>
          </w:tcPr>
          <w:p w:rsidR="008D7CEE" w:rsidRPr="00B60D92" w:rsidRDefault="008D7CEE" w:rsidP="0063694B">
            <w:pPr>
              <w:numPr>
                <w:ilvl w:val="0"/>
                <w:numId w:val="2"/>
              </w:numPr>
              <w:tabs>
                <w:tab w:val="left" w:pos="288"/>
              </w:tabs>
              <w:bidi/>
              <w:ind w:left="0" w:firstLine="0"/>
              <w:rPr>
                <w:rFonts w:ascii="Sakkal Majalla" w:hAnsi="Sakkal Majalla" w:cs="Sakkal Majalla"/>
                <w:b/>
                <w:bCs/>
                <w:sz w:val="28"/>
                <w:szCs w:val="28"/>
              </w:rPr>
            </w:pPr>
            <w:r w:rsidRPr="00B60D92">
              <w:rPr>
                <w:rFonts w:ascii="Sakkal Majalla" w:hAnsi="Sakkal Majalla" w:cs="Sakkal Majalla"/>
                <w:b/>
                <w:bCs/>
                <w:sz w:val="28"/>
                <w:szCs w:val="28"/>
                <w:rtl/>
              </w:rPr>
              <w:t>موقع تقديم  المقرر إن لم يكن داخل المبنى  الرئيس للمؤسسة التعليمية :</w:t>
            </w:r>
          </w:p>
          <w:p w:rsidR="008D7CEE" w:rsidRPr="00656736" w:rsidRDefault="008D7CEE" w:rsidP="0063694B">
            <w:pPr>
              <w:tabs>
                <w:tab w:val="left" w:pos="288"/>
              </w:tabs>
              <w:bidi/>
              <w:rPr>
                <w:rFonts w:ascii="Sakkal Majalla" w:hAnsi="Sakkal Majalla" w:cs="Sakkal Majalla"/>
                <w:b/>
                <w:bCs/>
                <w:color w:val="FF0066"/>
                <w:sz w:val="28"/>
                <w:szCs w:val="28"/>
                <w:rtl/>
              </w:rPr>
            </w:pPr>
            <w:r w:rsidRPr="00656736">
              <w:rPr>
                <w:rFonts w:ascii="Sakkal Majalla" w:hAnsi="Sakkal Majalla" w:cs="Sakkal Majalla"/>
                <w:b/>
                <w:bCs/>
                <w:color w:val="FF0066"/>
                <w:sz w:val="28"/>
                <w:szCs w:val="28"/>
                <w:rtl/>
              </w:rPr>
              <w:t xml:space="preserve">الطالبات: كلية التربية –المدينة الجامعية للطالبات- جامعة الملك سعود- الدرعية. </w:t>
            </w:r>
          </w:p>
          <w:p w:rsidR="008D7CEE" w:rsidRPr="00B60D92" w:rsidRDefault="008D7CEE" w:rsidP="0063694B">
            <w:pPr>
              <w:tabs>
                <w:tab w:val="left" w:pos="288"/>
              </w:tabs>
              <w:bidi/>
              <w:rPr>
                <w:rFonts w:ascii="Sakkal Majalla" w:hAnsi="Sakkal Majalla" w:cs="Sakkal Majalla"/>
                <w:b/>
                <w:bCs/>
                <w:sz w:val="28"/>
                <w:szCs w:val="28"/>
              </w:rPr>
            </w:pPr>
            <w:r w:rsidRPr="00656736">
              <w:rPr>
                <w:rFonts w:ascii="Sakkal Majalla" w:hAnsi="Sakkal Majalla" w:cs="Sakkal Majalla"/>
                <w:b/>
                <w:bCs/>
                <w:color w:val="FF0066"/>
                <w:sz w:val="28"/>
                <w:szCs w:val="28"/>
                <w:rtl/>
              </w:rPr>
              <w:t>الطلاب: كلية التربية – جامعة الملك سعود -  الدرعية.</w:t>
            </w:r>
          </w:p>
        </w:tc>
      </w:tr>
      <w:tr w:rsidR="009370F7" w:rsidRPr="00B60D92" w:rsidTr="00B60D92">
        <w:trPr>
          <w:trHeight w:val="4690"/>
        </w:trPr>
        <w:tc>
          <w:tcPr>
            <w:tcW w:w="5000" w:type="pct"/>
          </w:tcPr>
          <w:p w:rsidR="009D07E5" w:rsidRPr="00B60D92" w:rsidRDefault="009370F7"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Pr>
              <w:t>9</w:t>
            </w:r>
            <w:r w:rsidR="009D07E5" w:rsidRPr="00B60D92">
              <w:rPr>
                <w:rFonts w:ascii="Sakkal Majalla" w:hAnsi="Sakkal Majalla" w:cs="Sakkal Majalla"/>
                <w:b/>
                <w:bCs/>
                <w:color w:val="FF0000"/>
                <w:sz w:val="28"/>
                <w:szCs w:val="28"/>
                <w:rtl/>
              </w:rPr>
              <w:t xml:space="preserve">. </w:t>
            </w:r>
            <w:r w:rsidR="009D07E5" w:rsidRPr="00B60D92">
              <w:rPr>
                <w:rFonts w:ascii="Sakkal Majalla" w:hAnsi="Sakkal Majalla" w:cs="Sakkal Majalla"/>
                <w:b/>
                <w:bCs/>
                <w:sz w:val="28"/>
                <w:szCs w:val="28"/>
                <w:rtl/>
              </w:rPr>
              <w:t xml:space="preserve">حدد </w:t>
            </w:r>
            <w:r w:rsidR="00552B8F" w:rsidRPr="00B60D92">
              <w:rPr>
                <w:rFonts w:ascii="Sakkal Majalla" w:hAnsi="Sakkal Majalla" w:cs="Sakkal Majalla"/>
                <w:b/>
                <w:bCs/>
                <w:sz w:val="28"/>
                <w:szCs w:val="28"/>
                <w:rtl/>
              </w:rPr>
              <w:t>ال</w:t>
            </w:r>
            <w:r w:rsidR="009D07E5" w:rsidRPr="00B60D92">
              <w:rPr>
                <w:rFonts w:ascii="Sakkal Majalla" w:hAnsi="Sakkal Majalla" w:cs="Sakkal Majalla"/>
                <w:b/>
                <w:bCs/>
                <w:sz w:val="28"/>
                <w:szCs w:val="28"/>
                <w:rtl/>
              </w:rPr>
              <w:t xml:space="preserve">نمط التدريسي </w:t>
            </w:r>
            <w:r w:rsidR="00B22E7D" w:rsidRPr="00B60D92">
              <w:rPr>
                <w:rFonts w:ascii="Sakkal Majalla" w:hAnsi="Sakkal Majalla" w:cs="Sakkal Majalla"/>
                <w:b/>
                <w:bCs/>
                <w:sz w:val="28"/>
                <w:szCs w:val="28"/>
                <w:rtl/>
              </w:rPr>
              <w:t xml:space="preserve">المحاضرات </w:t>
            </w:r>
          </w:p>
          <w:p w:rsidR="009D07E5" w:rsidRPr="00B60D92" w:rsidRDefault="009D07E5" w:rsidP="00B16AE1">
            <w:pPr>
              <w:tabs>
                <w:tab w:val="left" w:pos="288"/>
              </w:tabs>
              <w:bidi/>
              <w:rPr>
                <w:rFonts w:ascii="Sakkal Majalla" w:hAnsi="Sakkal Majalla" w:cs="Sakkal Majalla"/>
                <w:b/>
                <w:bCs/>
                <w:sz w:val="10"/>
                <w:szCs w:val="10"/>
                <w:rtl/>
              </w:rPr>
            </w:pPr>
          </w:p>
          <w:p w:rsidR="009D07E5" w:rsidRPr="00B60D92" w:rsidRDefault="00CE738A"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noProof/>
                <w:sz w:val="28"/>
                <w:szCs w:val="28"/>
                <w:rtl/>
                <w:lang w:val="en-GB" w:eastAsia="en-GB"/>
              </w:rPr>
              <mc:AlternateContent>
                <mc:Choice Requires="wpg">
                  <w:drawing>
                    <wp:anchor distT="0" distB="0" distL="114300" distR="114300" simplePos="0" relativeHeight="251659264" behindDoc="0" locked="0" layoutInCell="1" allowOverlap="1">
                      <wp:simplePos x="0" y="0"/>
                      <wp:positionH relativeFrom="column">
                        <wp:posOffset>128270</wp:posOffset>
                      </wp:positionH>
                      <wp:positionV relativeFrom="paragraph">
                        <wp:posOffset>31750</wp:posOffset>
                      </wp:positionV>
                      <wp:extent cx="454025" cy="1962150"/>
                      <wp:effectExtent l="0" t="0" r="22225" b="19050"/>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1962150"/>
                                <a:chOff x="9032" y="10944"/>
                                <a:chExt cx="715" cy="2972"/>
                              </a:xfrm>
                            </wpg:grpSpPr>
                            <wps:wsp>
                              <wps:cNvPr id="13" name="Rectangle 24"/>
                              <wps:cNvSpPr>
                                <a:spLocks noChangeArrowheads="1"/>
                              </wps:cNvSpPr>
                              <wps:spPr bwMode="auto">
                                <a:xfrm>
                                  <a:off x="9032" y="10944"/>
                                  <a:ext cx="715" cy="358"/>
                                </a:xfrm>
                                <a:prstGeom prst="rect">
                                  <a:avLst/>
                                </a:prstGeom>
                                <a:solidFill>
                                  <a:srgbClr val="FFFFFF"/>
                                </a:solidFill>
                                <a:ln w="9525">
                                  <a:solidFill>
                                    <a:srgbClr val="000000"/>
                                  </a:solidFill>
                                  <a:miter lim="800000"/>
                                  <a:headEnd/>
                                  <a:tailEnd/>
                                </a:ln>
                              </wps:spPr>
                              <wps:txbx>
                                <w:txbxContent>
                                  <w:p w:rsidR="00783CEF" w:rsidRPr="00656736" w:rsidRDefault="00783CEF" w:rsidP="00271A2F">
                                    <w:pPr>
                                      <w:jc w:val="center"/>
                                      <w:rPr>
                                        <w:color w:val="006699"/>
                                      </w:rPr>
                                    </w:pPr>
                                    <w:r w:rsidRPr="00656736">
                                      <w:rPr>
                                        <w:rFonts w:hint="cs"/>
                                        <w:color w:val="006699"/>
                                        <w:rtl/>
                                      </w:rPr>
                                      <w:t>50%%</w:t>
                                    </w:r>
                                  </w:p>
                                </w:txbxContent>
                              </wps:txbx>
                              <wps:bodyPr rot="0" vert="horz" wrap="square" lIns="91440" tIns="45720" rIns="91440" bIns="45720" anchor="t" anchorCtr="0" upright="1">
                                <a:noAutofit/>
                              </wps:bodyPr>
                            </wps:wsp>
                            <wps:wsp>
                              <wps:cNvPr id="14" name="Rectangle 25"/>
                              <wps:cNvSpPr>
                                <a:spLocks noChangeArrowheads="1"/>
                              </wps:cNvSpPr>
                              <wps:spPr bwMode="auto">
                                <a:xfrm>
                                  <a:off x="9032" y="11542"/>
                                  <a:ext cx="715" cy="358"/>
                                </a:xfrm>
                                <a:prstGeom prst="rect">
                                  <a:avLst/>
                                </a:prstGeom>
                                <a:solidFill>
                                  <a:srgbClr val="FFFFFF"/>
                                </a:solidFill>
                                <a:ln w="9525">
                                  <a:solidFill>
                                    <a:srgbClr val="000000"/>
                                  </a:solidFill>
                                  <a:miter lim="800000"/>
                                  <a:headEnd/>
                                  <a:tailEnd/>
                                </a:ln>
                              </wps:spPr>
                              <wps:txbx>
                                <w:txbxContent>
                                  <w:p w:rsidR="00783CEF" w:rsidRPr="00656736" w:rsidRDefault="00783CEF" w:rsidP="00271A2F">
                                    <w:pPr>
                                      <w:jc w:val="center"/>
                                      <w:rPr>
                                        <w:color w:val="006699"/>
                                      </w:rPr>
                                    </w:pPr>
                                    <w:r w:rsidRPr="00656736">
                                      <w:rPr>
                                        <w:rFonts w:hint="cs"/>
                                        <w:color w:val="006699"/>
                                        <w:rtl/>
                                      </w:rPr>
                                      <w:t>10</w:t>
                                    </w:r>
                                  </w:p>
                                </w:txbxContent>
                              </wps:txbx>
                              <wps:bodyPr rot="0" vert="horz" wrap="square" lIns="91440" tIns="45720" rIns="91440" bIns="45720" anchor="t" anchorCtr="0" upright="1">
                                <a:noAutofit/>
                              </wps:bodyPr>
                            </wps:wsp>
                            <wps:wsp>
                              <wps:cNvPr id="15" name="Rectangle 26"/>
                              <wps:cNvSpPr>
                                <a:spLocks noChangeArrowheads="1"/>
                              </wps:cNvSpPr>
                              <wps:spPr bwMode="auto">
                                <a:xfrm>
                                  <a:off x="9032" y="12264"/>
                                  <a:ext cx="715" cy="358"/>
                                </a:xfrm>
                                <a:prstGeom prst="rect">
                                  <a:avLst/>
                                </a:prstGeom>
                                <a:solidFill>
                                  <a:srgbClr val="FFFFFF"/>
                                </a:solidFill>
                                <a:ln w="9525">
                                  <a:solidFill>
                                    <a:srgbClr val="000000"/>
                                  </a:solidFill>
                                  <a:miter lim="800000"/>
                                  <a:headEnd/>
                                  <a:tailEnd/>
                                </a:ln>
                              </wps:spPr>
                              <wps:txbx>
                                <w:txbxContent>
                                  <w:p w:rsidR="00783CEF" w:rsidRPr="00656736" w:rsidRDefault="00783CEF" w:rsidP="00271A2F">
                                    <w:pPr>
                                      <w:jc w:val="center"/>
                                      <w:rPr>
                                        <w:color w:val="006699"/>
                                      </w:rPr>
                                    </w:pPr>
                                    <w:r w:rsidRPr="00656736">
                                      <w:rPr>
                                        <w:rFonts w:hint="cs"/>
                                        <w:color w:val="006699"/>
                                        <w:rtl/>
                                      </w:rPr>
                                      <w:t>10</w:t>
                                    </w:r>
                                  </w:p>
                                </w:txbxContent>
                              </wps:txbx>
                              <wps:bodyPr rot="0" vert="horz" wrap="square" lIns="91440" tIns="45720" rIns="91440" bIns="45720" anchor="t" anchorCtr="0" upright="1">
                                <a:noAutofit/>
                              </wps:bodyPr>
                            </wps:wsp>
                            <wps:wsp>
                              <wps:cNvPr id="16" name="Rectangle 27"/>
                              <wps:cNvSpPr>
                                <a:spLocks noChangeArrowheads="1"/>
                              </wps:cNvSpPr>
                              <wps:spPr bwMode="auto">
                                <a:xfrm>
                                  <a:off x="9032" y="12960"/>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8"/>
                              <wps:cNvSpPr>
                                <a:spLocks noChangeArrowheads="1"/>
                              </wps:cNvSpPr>
                              <wps:spPr bwMode="auto">
                                <a:xfrm>
                                  <a:off x="9032" y="13558"/>
                                  <a:ext cx="715" cy="358"/>
                                </a:xfrm>
                                <a:prstGeom prst="rect">
                                  <a:avLst/>
                                </a:prstGeom>
                                <a:solidFill>
                                  <a:srgbClr val="FFFFFF"/>
                                </a:solidFill>
                                <a:ln w="9525">
                                  <a:solidFill>
                                    <a:srgbClr val="000000"/>
                                  </a:solidFill>
                                  <a:miter lim="800000"/>
                                  <a:headEnd/>
                                  <a:tailEnd/>
                                </a:ln>
                              </wps:spPr>
                              <wps:txbx>
                                <w:txbxContent>
                                  <w:p w:rsidR="00783CEF" w:rsidRPr="00656736" w:rsidRDefault="00783CEF" w:rsidP="00271A2F">
                                    <w:pPr>
                                      <w:jc w:val="center"/>
                                      <w:rPr>
                                        <w:color w:val="006699"/>
                                      </w:rPr>
                                    </w:pPr>
                                    <w:r w:rsidRPr="00656736">
                                      <w:rPr>
                                        <w:rFonts w:hint="cs"/>
                                        <w:color w:val="006699"/>
                                        <w:rtl/>
                                      </w:rPr>
                                      <w:t>30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10.1pt;margin-top:2.5pt;width:35.75pt;height:154.5pt;z-index:251659264" coordorigin="9032,10944" coordsize="71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">
                      <v:rect id="Rectangle 24" o:spid="_x0000_s1027" style="position:absolute;left:9032;top:1094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783CEF" w:rsidRPr="00656736" w:rsidRDefault="00783CEF" w:rsidP="00271A2F">
                              <w:pPr>
                                <w:jc w:val="center"/>
                                <w:rPr>
                                  <w:color w:val="006699"/>
                                </w:rPr>
                              </w:pPr>
                              <w:r w:rsidRPr="00656736">
                                <w:rPr>
                                  <w:rFonts w:hint="cs"/>
                                  <w:color w:val="006699"/>
                                  <w:rtl/>
                                </w:rPr>
                                <w:t>50%%</w:t>
                              </w:r>
                            </w:p>
                          </w:txbxContent>
                        </v:textbox>
                      </v:rect>
                      <v:rect id="Rectangle 25" o:spid="_x0000_s1028" style="position:absolute;left:9032;top:11542;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83CEF" w:rsidRPr="00656736" w:rsidRDefault="00783CEF" w:rsidP="00271A2F">
                              <w:pPr>
                                <w:jc w:val="center"/>
                                <w:rPr>
                                  <w:color w:val="006699"/>
                                </w:rPr>
                              </w:pPr>
                              <w:r w:rsidRPr="00656736">
                                <w:rPr>
                                  <w:rFonts w:hint="cs"/>
                                  <w:color w:val="006699"/>
                                  <w:rtl/>
                                </w:rPr>
                                <w:t>10</w:t>
                              </w:r>
                            </w:p>
                          </w:txbxContent>
                        </v:textbox>
                      </v:rect>
                      <v:rect id="Rectangle 26" o:spid="_x0000_s1029" style="position:absolute;left:9032;top:1226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783CEF" w:rsidRPr="00656736" w:rsidRDefault="00783CEF" w:rsidP="00271A2F">
                              <w:pPr>
                                <w:jc w:val="center"/>
                                <w:rPr>
                                  <w:color w:val="006699"/>
                                </w:rPr>
                              </w:pPr>
                              <w:r w:rsidRPr="00656736">
                                <w:rPr>
                                  <w:rFonts w:hint="cs"/>
                                  <w:color w:val="006699"/>
                                  <w:rtl/>
                                </w:rPr>
                                <w:t>10</w:t>
                              </w:r>
                            </w:p>
                          </w:txbxContent>
                        </v:textbox>
                      </v:rect>
                      <v:rect id="Rectangle 27" o:spid="_x0000_s1030" style="position:absolute;left:9032;top:12960;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8" o:spid="_x0000_s1031" style="position:absolute;left:9032;top:13558;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783CEF" w:rsidRPr="00656736" w:rsidRDefault="00783CEF" w:rsidP="00271A2F">
                              <w:pPr>
                                <w:jc w:val="center"/>
                                <w:rPr>
                                  <w:color w:val="006699"/>
                                </w:rPr>
                              </w:pPr>
                              <w:r w:rsidRPr="00656736">
                                <w:rPr>
                                  <w:rFonts w:hint="cs"/>
                                  <w:color w:val="006699"/>
                                  <w:rtl/>
                                </w:rPr>
                                <w:t>30</w:t>
                              </w:r>
                            </w:p>
                          </w:txbxContent>
                        </v:textbox>
                      </v:rect>
                    </v:group>
                  </w:pict>
                </mc:Fallback>
              </mc:AlternateContent>
            </w:r>
            <w:r w:rsidRPr="00B60D92">
              <w:rPr>
                <w:rFonts w:ascii="Sakkal Majalla" w:hAnsi="Sakkal Majalla" w:cs="Sakkal Majalla"/>
                <w:b/>
                <w:bCs/>
                <w:noProof/>
                <w:sz w:val="28"/>
                <w:szCs w:val="28"/>
                <w:rtl/>
                <w:lang w:val="en-GB" w:eastAsia="en-GB"/>
              </w:rPr>
              <mc:AlternateContent>
                <mc:Choice Requires="wpg">
                  <w:drawing>
                    <wp:anchor distT="0" distB="0" distL="114300" distR="114300" simplePos="0" relativeHeight="251658240" behindDoc="0" locked="0" layoutInCell="1" allowOverlap="1">
                      <wp:simplePos x="0" y="0"/>
                      <wp:positionH relativeFrom="column">
                        <wp:posOffset>5239385</wp:posOffset>
                      </wp:positionH>
                      <wp:positionV relativeFrom="paragraph">
                        <wp:posOffset>8890</wp:posOffset>
                      </wp:positionV>
                      <wp:extent cx="454025" cy="1887220"/>
                      <wp:effectExtent l="0" t="0" r="22225" b="1778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1887220"/>
                                <a:chOff x="9032" y="10944"/>
                                <a:chExt cx="715" cy="2972"/>
                              </a:xfrm>
                            </wpg:grpSpPr>
                            <wps:wsp>
                              <wps:cNvPr id="7" name="Rectangle 18"/>
                              <wps:cNvSpPr>
                                <a:spLocks noChangeArrowheads="1"/>
                              </wps:cNvSpPr>
                              <wps:spPr bwMode="auto">
                                <a:xfrm>
                                  <a:off x="9032" y="10944"/>
                                  <a:ext cx="715" cy="358"/>
                                </a:xfrm>
                                <a:prstGeom prst="rect">
                                  <a:avLst/>
                                </a:prstGeom>
                                <a:solidFill>
                                  <a:srgbClr val="FF0066"/>
                                </a:solidFill>
                                <a:ln w="9525">
                                  <a:solidFill>
                                    <a:srgbClr val="000000"/>
                                  </a:solidFill>
                                  <a:miter lim="800000"/>
                                  <a:headEnd/>
                                  <a:tailEnd/>
                                </a:ln>
                              </wps:spPr>
                              <wps:txbx>
                                <w:txbxContent>
                                  <w:p w:rsidR="00783CEF" w:rsidRPr="00656736" w:rsidRDefault="00783CEF" w:rsidP="00656736">
                                    <w:pPr>
                                      <w:shd w:val="clear" w:color="auto" w:fill="FF0066"/>
                                      <w:jc w:val="center"/>
                                      <w:rPr>
                                        <w:color w:val="006699"/>
                                        <w:lang w:val="en-GB"/>
                                      </w:rPr>
                                    </w:pPr>
                                    <w:r w:rsidRPr="00656736">
                                      <w:rPr>
                                        <w:color w:val="006699"/>
                                        <w:lang w:val="en-GB"/>
                                      </w:rPr>
                                      <w:t>x</w:t>
                                    </w:r>
                                  </w:p>
                                </w:txbxContent>
                              </wps:txbx>
                              <wps:bodyPr rot="0" vert="horz" wrap="square" lIns="91440" tIns="45720" rIns="91440" bIns="45720" anchor="t" anchorCtr="0" upright="1">
                                <a:noAutofit/>
                              </wps:bodyPr>
                            </wps:wsp>
                            <wps:wsp>
                              <wps:cNvPr id="8" name="Rectangle 19"/>
                              <wps:cNvSpPr>
                                <a:spLocks noChangeArrowheads="1"/>
                              </wps:cNvSpPr>
                              <wps:spPr bwMode="auto">
                                <a:xfrm>
                                  <a:off x="9032" y="11542"/>
                                  <a:ext cx="715" cy="358"/>
                                </a:xfrm>
                                <a:prstGeom prst="rect">
                                  <a:avLst/>
                                </a:prstGeom>
                                <a:solidFill>
                                  <a:srgbClr val="FF0066"/>
                                </a:solidFill>
                                <a:ln w="9525">
                                  <a:solidFill>
                                    <a:srgbClr val="000000"/>
                                  </a:solidFill>
                                  <a:miter lim="800000"/>
                                  <a:headEnd/>
                                  <a:tailEnd/>
                                </a:ln>
                              </wps:spPr>
                              <wps:txbx>
                                <w:txbxContent>
                                  <w:p w:rsidR="00783CEF" w:rsidRPr="00656736" w:rsidRDefault="00783CEF" w:rsidP="00656736">
                                    <w:pPr>
                                      <w:shd w:val="clear" w:color="auto" w:fill="FF0066"/>
                                      <w:jc w:val="center"/>
                                      <w:rPr>
                                        <w:color w:val="006699"/>
                                        <w:lang w:val="en-GB"/>
                                      </w:rPr>
                                    </w:pPr>
                                    <w:r w:rsidRPr="00656736">
                                      <w:rPr>
                                        <w:color w:val="006699"/>
                                        <w:lang w:val="en-GB"/>
                                      </w:rPr>
                                      <w:t>x</w:t>
                                    </w:r>
                                  </w:p>
                                </w:txbxContent>
                              </wps:txbx>
                              <wps:bodyPr rot="0" vert="horz" wrap="square" lIns="91440" tIns="45720" rIns="91440" bIns="45720" anchor="t" anchorCtr="0" upright="1">
                                <a:noAutofit/>
                              </wps:bodyPr>
                            </wps:wsp>
                            <wps:wsp>
                              <wps:cNvPr id="9" name="Rectangle 20"/>
                              <wps:cNvSpPr>
                                <a:spLocks noChangeArrowheads="1"/>
                              </wps:cNvSpPr>
                              <wps:spPr bwMode="auto">
                                <a:xfrm>
                                  <a:off x="9032" y="12264"/>
                                  <a:ext cx="715" cy="358"/>
                                </a:xfrm>
                                <a:prstGeom prst="rect">
                                  <a:avLst/>
                                </a:prstGeom>
                                <a:solidFill>
                                  <a:srgbClr val="FF0066"/>
                                </a:solidFill>
                                <a:ln w="9525">
                                  <a:solidFill>
                                    <a:srgbClr val="000000"/>
                                  </a:solidFill>
                                  <a:miter lim="800000"/>
                                  <a:headEnd/>
                                  <a:tailEnd/>
                                </a:ln>
                              </wps:spPr>
                              <wps:txbx>
                                <w:txbxContent>
                                  <w:p w:rsidR="00783CEF" w:rsidRPr="00656736" w:rsidRDefault="00783CEF" w:rsidP="00656736">
                                    <w:pPr>
                                      <w:shd w:val="clear" w:color="auto" w:fill="FF0066"/>
                                      <w:jc w:val="center"/>
                                      <w:rPr>
                                        <w:color w:val="006699"/>
                                        <w:lang w:val="en-GB"/>
                                      </w:rPr>
                                    </w:pPr>
                                    <w:r w:rsidRPr="00656736">
                                      <w:rPr>
                                        <w:color w:val="006699"/>
                                        <w:lang w:val="en-GB"/>
                                      </w:rPr>
                                      <w:t>x</w:t>
                                    </w:r>
                                  </w:p>
                                </w:txbxContent>
                              </wps:txbx>
                              <wps:bodyPr rot="0" vert="horz" wrap="square" lIns="91440" tIns="45720" rIns="91440" bIns="45720" anchor="t" anchorCtr="0" upright="1">
                                <a:noAutofit/>
                              </wps:bodyPr>
                            </wps:wsp>
                            <wps:wsp>
                              <wps:cNvPr id="10" name="Rectangle 21"/>
                              <wps:cNvSpPr>
                                <a:spLocks noChangeArrowheads="1"/>
                              </wps:cNvSpPr>
                              <wps:spPr bwMode="auto">
                                <a:xfrm>
                                  <a:off x="9032" y="12960"/>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2"/>
                              <wps:cNvSpPr>
                                <a:spLocks noChangeArrowheads="1"/>
                              </wps:cNvSpPr>
                              <wps:spPr bwMode="auto">
                                <a:xfrm>
                                  <a:off x="9032" y="13558"/>
                                  <a:ext cx="715" cy="358"/>
                                </a:xfrm>
                                <a:prstGeom prst="rect">
                                  <a:avLst/>
                                </a:prstGeom>
                                <a:solidFill>
                                  <a:srgbClr val="FF0066"/>
                                </a:solidFill>
                                <a:ln w="9525">
                                  <a:solidFill>
                                    <a:srgbClr val="000000"/>
                                  </a:solidFill>
                                  <a:miter lim="800000"/>
                                  <a:headEnd/>
                                  <a:tailEnd/>
                                </a:ln>
                              </wps:spPr>
                              <wps:txbx>
                                <w:txbxContent>
                                  <w:p w:rsidR="00783CEF" w:rsidRPr="00656736" w:rsidRDefault="00783CEF" w:rsidP="00656736">
                                    <w:pPr>
                                      <w:shd w:val="clear" w:color="auto" w:fill="FF0066"/>
                                      <w:jc w:val="center"/>
                                      <w:rPr>
                                        <w:color w:val="006699"/>
                                        <w:lang w:val="en-GB"/>
                                      </w:rPr>
                                    </w:pPr>
                                    <w:r w:rsidRPr="00656736">
                                      <w:rPr>
                                        <w:color w:val="006699"/>
                                        <w:lang w:val="en-GB"/>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left:0;text-align:left;margin-left:412.55pt;margin-top:.7pt;width:35.75pt;height:148.6pt;z-index:251658240" coordorigin="9032,10944" coordsize="71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">
                      <v:rect id="Rectangle 18" o:spid="_x0000_s1033" style="position:absolute;left:9032;top:1094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5x08EA&#10;AADaAAAADwAAAGRycy9kb3ducmV2LnhtbESPQWvCQBSE74L/YXmCN91EoZXoKrYgeOmh1ou3R/aZ&#10;RLNvY/YZ03/fLQgeh5n5hlltelerjtpQeTaQThNQxLm3FRcGjj+7yQJUEGSLtWcy8EsBNuvhYIWZ&#10;9Q/+pu4ghYoQDhkaKEWaTOuQl+QwTH1DHL2zbx1KlG2hbYuPCHe1niXJm3ZYcVwosaHPkvLr4e4M&#10;yFbT/ZTOu/R081+Xj527LMQZMx712yUooV5e4Wd7bw28w/+VeAP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cdPBAAAA2gAAAA8AAAAAAAAAAAAAAAAAmAIAAGRycy9kb3du&#10;cmV2LnhtbFBLBQYAAAAABAAEAPUAAACGAwAAAAA=&#10;" fillcolor="#f06">
                        <v:textbox>
                          <w:txbxContent>
                            <w:p w:rsidR="00783CEF" w:rsidRPr="00656736" w:rsidRDefault="00783CEF" w:rsidP="00656736">
                              <w:pPr>
                                <w:shd w:val="clear" w:color="auto" w:fill="FF0066"/>
                                <w:jc w:val="center"/>
                                <w:rPr>
                                  <w:color w:val="006699"/>
                                  <w:lang w:val="en-GB"/>
                                </w:rPr>
                              </w:pPr>
                              <w:r w:rsidRPr="00656736">
                                <w:rPr>
                                  <w:color w:val="006699"/>
                                  <w:lang w:val="en-GB"/>
                                </w:rPr>
                                <w:t>x</w:t>
                              </w:r>
                            </w:p>
                          </w:txbxContent>
                        </v:textbox>
                      </v:rect>
                      <v:rect id="Rectangle 19" o:spid="_x0000_s1034" style="position:absolute;left:9032;top:11542;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lob4A&#10;AADaAAAADwAAAGRycy9kb3ducmV2LnhtbERPTYvCMBC9C/sfwgh707QuLFKNooLgxYPuXnobmrGt&#10;NpNuM9b6781B2OPjfS/Xg2tUT12oPRtIpwko4sLbmksDvz/7yRxUEGSLjWcy8KQA69XHaImZ9Q8+&#10;UX+WUsUQDhkaqETaTOtQVOQwTH1LHLmL7xxKhF2pbYePGO4aPUuSb+2w5thQYUu7iorb+e4MyEbT&#10;PU+/+jT/88frdu+uc3HGfI6HzQKU0CD/4rf7YA3ErfFKvAF6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5aG+AAAA2gAAAA8AAAAAAAAAAAAAAAAAmAIAAGRycy9kb3ducmV2&#10;LnhtbFBLBQYAAAAABAAEAPUAAACDAwAAAAA=&#10;" fillcolor="#f06">
                        <v:textbox>
                          <w:txbxContent>
                            <w:p w:rsidR="00783CEF" w:rsidRPr="00656736" w:rsidRDefault="00783CEF" w:rsidP="00656736">
                              <w:pPr>
                                <w:shd w:val="clear" w:color="auto" w:fill="FF0066"/>
                                <w:jc w:val="center"/>
                                <w:rPr>
                                  <w:color w:val="006699"/>
                                  <w:lang w:val="en-GB"/>
                                </w:rPr>
                              </w:pPr>
                              <w:r w:rsidRPr="00656736">
                                <w:rPr>
                                  <w:color w:val="006699"/>
                                  <w:lang w:val="en-GB"/>
                                </w:rPr>
                                <w:t>x</w:t>
                              </w:r>
                            </w:p>
                          </w:txbxContent>
                        </v:textbox>
                      </v:rect>
                      <v:rect id="Rectangle 20" o:spid="_x0000_s1035" style="position:absolute;left:9032;top:1226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AOsEA&#10;AADaAAAADwAAAGRycy9kb3ducmV2LnhtbESPQWvCQBSE7wX/w/IEb3UThaLRVVQQvPRQ68XbI/tM&#10;otm3MfuM8d93C4Ueh5n5hlmue1erjtpQeTaQjhNQxLm3FRcGTt/79xmoIMgWa89k4EUB1qvB2xIz&#10;65/8Rd1RChUhHDI0UIo0mdYhL8lhGPuGOHoX3zqUKNtC2xafEe5qPUmSD+2w4rhQYkO7kvLb8eEM&#10;yEbT45xOu/R895/X7d5dZ+KMGQ37zQKUUC//4b/2wRqYw++Ve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tQDrBAAAA2gAAAA8AAAAAAAAAAAAAAAAAmAIAAGRycy9kb3du&#10;cmV2LnhtbFBLBQYAAAAABAAEAPUAAACGAwAAAAA=&#10;" fillcolor="#f06">
                        <v:textbox>
                          <w:txbxContent>
                            <w:p w:rsidR="00783CEF" w:rsidRPr="00656736" w:rsidRDefault="00783CEF" w:rsidP="00656736">
                              <w:pPr>
                                <w:shd w:val="clear" w:color="auto" w:fill="FF0066"/>
                                <w:jc w:val="center"/>
                                <w:rPr>
                                  <w:color w:val="006699"/>
                                  <w:lang w:val="en-GB"/>
                                </w:rPr>
                              </w:pPr>
                              <w:r w:rsidRPr="00656736">
                                <w:rPr>
                                  <w:color w:val="006699"/>
                                  <w:lang w:val="en-GB"/>
                                </w:rPr>
                                <w:t>x</w:t>
                              </w:r>
                            </w:p>
                          </w:txbxContent>
                        </v:textbox>
                      </v:rect>
                      <v:rect id="Rectangle 21" o:spid="_x0000_s1036" style="position:absolute;left:9032;top:12960;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22" o:spid="_x0000_s1037" style="position:absolute;left:9032;top:13558;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9whMEA&#10;AADbAAAADwAAAGRycy9kb3ducmV2LnhtbERPS2vCQBC+F/wPywi91U0qFEldJRUCvXjQ9uJtyE6T&#10;2OxszE4e/fduodDbfHzP2e5n16qR+tB4NpCuElDEpbcNVwY+P4qnDaggyBZbz2TghwLsd4uHLWbW&#10;T3yi8SyViiEcMjRQi3SZ1qGsyWFY+Y44cl++dygR9pW2PU4x3LX6OUletMOGY0ONHR1qKr/PgzMg&#10;uabhkq7H9HLzx+tb4a4bccY8Luf8FZTQLP/iP/e7jfNT+P0lHq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vcITBAAAA2wAAAA8AAAAAAAAAAAAAAAAAmAIAAGRycy9kb3du&#10;cmV2LnhtbFBLBQYAAAAABAAEAPUAAACGAwAAAAA=&#10;" fillcolor="#f06">
                        <v:textbox>
                          <w:txbxContent>
                            <w:p w:rsidR="00783CEF" w:rsidRPr="00656736" w:rsidRDefault="00783CEF" w:rsidP="00656736">
                              <w:pPr>
                                <w:shd w:val="clear" w:color="auto" w:fill="FF0066"/>
                                <w:jc w:val="center"/>
                                <w:rPr>
                                  <w:color w:val="006699"/>
                                  <w:lang w:val="en-GB"/>
                                </w:rPr>
                              </w:pPr>
                              <w:r w:rsidRPr="00656736">
                                <w:rPr>
                                  <w:color w:val="006699"/>
                                  <w:lang w:val="en-GB"/>
                                </w:rPr>
                                <w:t>x</w:t>
                              </w:r>
                            </w:p>
                          </w:txbxContent>
                        </v:textbox>
                      </v:rect>
                    </v:group>
                  </w:pict>
                </mc:Fallback>
              </mc:AlternateContent>
            </w:r>
            <w:r w:rsidR="006010D7" w:rsidRPr="00B60D92">
              <w:rPr>
                <w:rFonts w:ascii="Sakkal Majalla" w:hAnsi="Sakkal Majalla" w:cs="Sakkal Majalla"/>
                <w:b/>
                <w:bCs/>
                <w:sz w:val="28"/>
                <w:szCs w:val="28"/>
                <w:rtl/>
              </w:rPr>
              <w:t>أ.                 قاعة المحاضرات</w:t>
            </w:r>
            <w:r w:rsidR="009D07E5" w:rsidRPr="00B60D92">
              <w:rPr>
                <w:rFonts w:ascii="Sakkal Majalla" w:hAnsi="Sakkal Majalla" w:cs="Sakkal Majalla"/>
                <w:b/>
                <w:bCs/>
                <w:sz w:val="28"/>
                <w:szCs w:val="28"/>
                <w:rtl/>
              </w:rPr>
              <w:t xml:space="preserve">   كم النسبة المئوية ؟</w:t>
            </w:r>
          </w:p>
          <w:p w:rsidR="009D07E5" w:rsidRPr="00B60D92" w:rsidRDefault="009D07E5" w:rsidP="00B16AE1">
            <w:pPr>
              <w:tabs>
                <w:tab w:val="left" w:pos="288"/>
              </w:tabs>
              <w:bidi/>
              <w:rPr>
                <w:rFonts w:ascii="Sakkal Majalla" w:hAnsi="Sakkal Majalla" w:cs="Sakkal Majalla"/>
                <w:b/>
                <w:bCs/>
                <w:sz w:val="10"/>
                <w:szCs w:val="10"/>
                <w:rtl/>
              </w:rPr>
            </w:pPr>
          </w:p>
          <w:p w:rsidR="009D07E5" w:rsidRPr="00B60D92" w:rsidRDefault="009D07E5"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ب.               ال</w:t>
            </w:r>
            <w:r w:rsidR="006010D7" w:rsidRPr="00B60D92">
              <w:rPr>
                <w:rFonts w:ascii="Sakkal Majalla" w:hAnsi="Sakkal Majalla" w:cs="Sakkal Majalla"/>
                <w:b/>
                <w:bCs/>
                <w:sz w:val="28"/>
                <w:szCs w:val="28"/>
                <w:rtl/>
              </w:rPr>
              <w:t>م</w:t>
            </w:r>
            <w:r w:rsidRPr="00B60D92">
              <w:rPr>
                <w:rFonts w:ascii="Sakkal Majalla" w:hAnsi="Sakkal Majalla" w:cs="Sakkal Majalla"/>
                <w:b/>
                <w:bCs/>
                <w:sz w:val="28"/>
                <w:szCs w:val="28"/>
                <w:rtl/>
              </w:rPr>
              <w:t>دمج</w:t>
            </w:r>
            <w:r w:rsidR="000A1EA3" w:rsidRPr="00B60D92">
              <w:rPr>
                <w:rFonts w:ascii="Sakkal Majalla" w:hAnsi="Sakkal Majalla" w:cs="Sakkal Majalla"/>
                <w:b/>
                <w:bCs/>
                <w:sz w:val="28"/>
                <w:szCs w:val="28"/>
                <w:rtl/>
              </w:rPr>
              <w:t xml:space="preserve"> بين</w:t>
            </w:r>
            <w:r w:rsidRPr="00B60D92">
              <w:rPr>
                <w:rFonts w:ascii="Sakkal Majalla" w:hAnsi="Sakkal Majalla" w:cs="Sakkal Majalla"/>
                <w:b/>
                <w:bCs/>
                <w:sz w:val="28"/>
                <w:szCs w:val="28"/>
                <w:rtl/>
              </w:rPr>
              <w:t xml:space="preserve">( </w:t>
            </w:r>
            <w:r w:rsidR="00BE2D22" w:rsidRPr="00B60D92">
              <w:rPr>
                <w:rFonts w:ascii="Sakkal Majalla" w:hAnsi="Sakkal Majalla" w:cs="Sakkal Majalla"/>
                <w:b/>
                <w:bCs/>
                <w:sz w:val="28"/>
                <w:szCs w:val="28"/>
                <w:rtl/>
              </w:rPr>
              <w:t xml:space="preserve">الطريقة التقليدية </w:t>
            </w:r>
            <w:r w:rsidR="00C70CE5" w:rsidRPr="00B60D92">
              <w:rPr>
                <w:rFonts w:ascii="Sakkal Majalla" w:hAnsi="Sakkal Majalla" w:cs="Sakkal Majalla"/>
                <w:b/>
                <w:bCs/>
                <w:sz w:val="28"/>
                <w:szCs w:val="28"/>
                <w:rtl/>
              </w:rPr>
              <w:t>و</w:t>
            </w:r>
            <w:r w:rsidR="00BE2D22" w:rsidRPr="00B60D92">
              <w:rPr>
                <w:rFonts w:ascii="Sakkal Majalla" w:hAnsi="Sakkal Majalla" w:cs="Sakkal Majalla"/>
                <w:b/>
                <w:bCs/>
                <w:sz w:val="28"/>
                <w:szCs w:val="28"/>
                <w:rtl/>
              </w:rPr>
              <w:t>التواصل</w:t>
            </w:r>
            <w:r w:rsidR="003D322C" w:rsidRPr="00B60D92">
              <w:rPr>
                <w:rFonts w:ascii="Sakkal Majalla" w:hAnsi="Sakkal Majalla" w:cs="Sakkal Majalla"/>
                <w:b/>
                <w:bCs/>
                <w:sz w:val="28"/>
                <w:szCs w:val="28"/>
                <w:rtl/>
              </w:rPr>
              <w:t xml:space="preserve"> التفاعلي مع الشبكة العنكبوتية</w:t>
            </w:r>
            <w:r w:rsidR="00552B8F" w:rsidRPr="00B60D92">
              <w:rPr>
                <w:rFonts w:ascii="Sakkal Majalla" w:hAnsi="Sakkal Majalla" w:cs="Sakkal Majalla"/>
                <w:b/>
                <w:bCs/>
                <w:sz w:val="28"/>
                <w:szCs w:val="28"/>
                <w:rtl/>
              </w:rPr>
              <w:t xml:space="preserve"> )</w:t>
            </w:r>
            <w:r w:rsidRPr="00B60D92">
              <w:rPr>
                <w:rFonts w:ascii="Sakkal Majalla" w:hAnsi="Sakkal Majalla" w:cs="Sakkal Majalla"/>
                <w:b/>
                <w:bCs/>
                <w:sz w:val="28"/>
                <w:szCs w:val="28"/>
                <w:rtl/>
              </w:rPr>
              <w:t xml:space="preserve">كم النسبة المئوية ؟ </w:t>
            </w:r>
          </w:p>
          <w:p w:rsidR="009D07E5" w:rsidRPr="00B60D92" w:rsidRDefault="009D07E5" w:rsidP="00B16AE1">
            <w:pPr>
              <w:tabs>
                <w:tab w:val="left" w:pos="288"/>
              </w:tabs>
              <w:bidi/>
              <w:rPr>
                <w:rFonts w:ascii="Sakkal Majalla" w:hAnsi="Sakkal Majalla" w:cs="Sakkal Majalla"/>
                <w:b/>
                <w:bCs/>
                <w:sz w:val="16"/>
                <w:szCs w:val="16"/>
                <w:rtl/>
              </w:rPr>
            </w:pPr>
          </w:p>
          <w:p w:rsidR="009D07E5" w:rsidRPr="00B60D92" w:rsidRDefault="000A1EA3"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ج.                التعل</w:t>
            </w:r>
            <w:r w:rsidR="009D07E5" w:rsidRPr="00B60D92">
              <w:rPr>
                <w:rFonts w:ascii="Sakkal Majalla" w:hAnsi="Sakkal Majalla" w:cs="Sakkal Majalla"/>
                <w:b/>
                <w:bCs/>
                <w:sz w:val="28"/>
                <w:szCs w:val="28"/>
                <w:rtl/>
              </w:rPr>
              <w:t xml:space="preserve">م الالكتروني                                </w:t>
            </w:r>
            <w:r w:rsidR="006010D7" w:rsidRPr="00B60D92">
              <w:rPr>
                <w:rFonts w:ascii="Sakkal Majalla" w:hAnsi="Sakkal Majalla" w:cs="Sakkal Majalla"/>
                <w:b/>
                <w:bCs/>
                <w:sz w:val="28"/>
                <w:szCs w:val="28"/>
                <w:rtl/>
              </w:rPr>
              <w:t xml:space="preserve">            كم النسبة المئوية ؟</w:t>
            </w:r>
          </w:p>
          <w:p w:rsidR="009D07E5" w:rsidRPr="00B60D92" w:rsidRDefault="009D07E5" w:rsidP="00B16AE1">
            <w:pPr>
              <w:tabs>
                <w:tab w:val="left" w:pos="288"/>
              </w:tabs>
              <w:bidi/>
              <w:rPr>
                <w:rFonts w:ascii="Sakkal Majalla" w:hAnsi="Sakkal Majalla" w:cs="Sakkal Majalla"/>
                <w:b/>
                <w:bCs/>
                <w:sz w:val="22"/>
                <w:szCs w:val="22"/>
                <w:rtl/>
              </w:rPr>
            </w:pPr>
          </w:p>
          <w:p w:rsidR="009D07E5" w:rsidRPr="00B60D92" w:rsidRDefault="006010D7"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 xml:space="preserve">د.                </w:t>
            </w:r>
            <w:r w:rsidR="000A1EA3" w:rsidRPr="00B60D92">
              <w:rPr>
                <w:rFonts w:ascii="Sakkal Majalla" w:hAnsi="Sakkal Majalla" w:cs="Sakkal Majalla"/>
                <w:b/>
                <w:bCs/>
                <w:sz w:val="28"/>
                <w:szCs w:val="28"/>
                <w:rtl/>
              </w:rPr>
              <w:t>المراسلة</w:t>
            </w:r>
            <w:r w:rsidR="009D07E5" w:rsidRPr="00B60D92">
              <w:rPr>
                <w:rFonts w:ascii="Sakkal Majalla" w:hAnsi="Sakkal Majalla" w:cs="Sakkal Majalla"/>
                <w:b/>
                <w:bCs/>
                <w:sz w:val="28"/>
                <w:szCs w:val="28"/>
                <w:rtl/>
              </w:rPr>
              <w:t xml:space="preserve"> كم النسبة المئوية ؟                    </w:t>
            </w:r>
          </w:p>
          <w:p w:rsidR="009D07E5" w:rsidRPr="00B60D92" w:rsidRDefault="009D07E5" w:rsidP="00B16AE1">
            <w:pPr>
              <w:tabs>
                <w:tab w:val="left" w:pos="288"/>
              </w:tabs>
              <w:bidi/>
              <w:rPr>
                <w:rFonts w:ascii="Sakkal Majalla" w:hAnsi="Sakkal Majalla" w:cs="Sakkal Majalla"/>
                <w:b/>
                <w:bCs/>
                <w:sz w:val="12"/>
                <w:szCs w:val="12"/>
                <w:rtl/>
              </w:rPr>
            </w:pPr>
          </w:p>
          <w:p w:rsidR="009370F7" w:rsidRPr="00B60D92" w:rsidRDefault="009D07E5" w:rsidP="008D7CEE">
            <w:pPr>
              <w:tabs>
                <w:tab w:val="left" w:pos="288"/>
              </w:tabs>
              <w:bidi/>
              <w:rPr>
                <w:rFonts w:ascii="Sakkal Majalla" w:hAnsi="Sakkal Majalla" w:cs="Sakkal Majalla"/>
                <w:b/>
                <w:bCs/>
                <w:sz w:val="28"/>
                <w:szCs w:val="28"/>
              </w:rPr>
            </w:pPr>
            <w:r w:rsidRPr="00B60D92">
              <w:rPr>
                <w:rFonts w:ascii="Sakkal Majalla" w:hAnsi="Sakkal Majalla" w:cs="Sakkal Majalla"/>
                <w:b/>
                <w:bCs/>
                <w:sz w:val="28"/>
                <w:szCs w:val="28"/>
                <w:rtl/>
              </w:rPr>
              <w:t xml:space="preserve">هـ.               أخرى    </w:t>
            </w:r>
            <w:r w:rsidR="00271A2F" w:rsidRPr="00B60D92">
              <w:rPr>
                <w:rFonts w:ascii="Sakkal Majalla" w:hAnsi="Sakkal Majalla" w:cs="Sakkal Majalla"/>
                <w:b/>
                <w:bCs/>
                <w:sz w:val="28"/>
                <w:szCs w:val="28"/>
                <w:rtl/>
              </w:rPr>
              <w:t xml:space="preserve">زيارات ميدانية                               </w:t>
            </w:r>
            <w:r w:rsidRPr="00B60D92">
              <w:rPr>
                <w:rFonts w:ascii="Sakkal Majalla" w:hAnsi="Sakkal Majalla" w:cs="Sakkal Majalla"/>
                <w:b/>
                <w:bCs/>
                <w:sz w:val="28"/>
                <w:szCs w:val="28"/>
                <w:rtl/>
              </w:rPr>
              <w:t xml:space="preserve">   كم النسبة المئوية  ؟</w:t>
            </w:r>
          </w:p>
          <w:p w:rsidR="008D7CEE" w:rsidRPr="00B60D92" w:rsidRDefault="008D7CEE" w:rsidP="00B16AE1">
            <w:pPr>
              <w:tabs>
                <w:tab w:val="left" w:pos="288"/>
              </w:tabs>
              <w:bidi/>
              <w:rPr>
                <w:rFonts w:ascii="Sakkal Majalla" w:hAnsi="Sakkal Majalla" w:cs="Sakkal Majalla"/>
                <w:b/>
                <w:bCs/>
                <w:sz w:val="28"/>
                <w:szCs w:val="28"/>
                <w:rtl/>
              </w:rPr>
            </w:pPr>
          </w:p>
          <w:p w:rsidR="009370F7" w:rsidRPr="00B60D92" w:rsidRDefault="000A1EA3" w:rsidP="008D7CEE">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ملحوظات:</w:t>
            </w:r>
          </w:p>
          <w:p w:rsidR="009370F7" w:rsidRPr="00B60D92" w:rsidRDefault="009370F7" w:rsidP="00B16AE1">
            <w:pPr>
              <w:tabs>
                <w:tab w:val="left" w:pos="288"/>
              </w:tabs>
              <w:bidi/>
              <w:rPr>
                <w:rFonts w:ascii="Sakkal Majalla" w:hAnsi="Sakkal Majalla" w:cs="Sakkal Majalla"/>
                <w:b/>
                <w:bCs/>
                <w:sz w:val="28"/>
                <w:szCs w:val="28"/>
              </w:rPr>
            </w:pPr>
          </w:p>
        </w:tc>
      </w:tr>
    </w:tbl>
    <w:p w:rsidR="00C42A62" w:rsidRDefault="00C42A62" w:rsidP="00B16AE1">
      <w:pPr>
        <w:tabs>
          <w:tab w:val="left" w:pos="288"/>
        </w:tabs>
        <w:bidi/>
        <w:rPr>
          <w:rFonts w:ascii="Traditional Arabic" w:hAnsi="Traditional Arabic" w:cs="Traditional Arabic"/>
          <w:sz w:val="28"/>
          <w:szCs w:val="28"/>
          <w:rtl/>
        </w:rPr>
      </w:pPr>
    </w:p>
    <w:p w:rsidR="008D7CEE" w:rsidRDefault="008D7CEE" w:rsidP="008D7CEE">
      <w:pPr>
        <w:tabs>
          <w:tab w:val="left" w:pos="288"/>
        </w:tabs>
        <w:bidi/>
        <w:rPr>
          <w:rFonts w:ascii="Traditional Arabic" w:hAnsi="Traditional Arabic" w:cs="Traditional Arabic"/>
          <w:sz w:val="28"/>
          <w:szCs w:val="28"/>
          <w:rtl/>
        </w:rPr>
      </w:pPr>
    </w:p>
    <w:p w:rsidR="008D7CEE" w:rsidRDefault="008D7CEE" w:rsidP="008D7CEE">
      <w:pPr>
        <w:tabs>
          <w:tab w:val="left" w:pos="288"/>
        </w:tabs>
        <w:bidi/>
        <w:rPr>
          <w:rFonts w:ascii="Traditional Arabic" w:hAnsi="Traditional Arabic" w:cs="Traditional Arabic"/>
          <w:sz w:val="28"/>
          <w:szCs w:val="28"/>
          <w:rtl/>
        </w:rPr>
      </w:pPr>
    </w:p>
    <w:p w:rsidR="008D7CEE" w:rsidRPr="00B16AE1" w:rsidRDefault="008D7CEE" w:rsidP="008D7CEE">
      <w:pPr>
        <w:tabs>
          <w:tab w:val="left" w:pos="288"/>
        </w:tabs>
        <w:bidi/>
        <w:rPr>
          <w:rFonts w:ascii="Traditional Arabic" w:hAnsi="Traditional Arabic" w:cs="Traditional Arabic"/>
          <w:sz w:val="28"/>
          <w:szCs w:val="28"/>
        </w:rPr>
      </w:pPr>
    </w:p>
    <w:p w:rsidR="009370F7" w:rsidRPr="008D7CEE" w:rsidRDefault="009D07E5" w:rsidP="008D7CEE">
      <w:pPr>
        <w:tabs>
          <w:tab w:val="left" w:pos="288"/>
        </w:tabs>
        <w:bidi/>
        <w:rPr>
          <w:rFonts w:ascii="Traditional Arabic" w:hAnsi="Traditional Arabic" w:cs="PT Simple Bold Ruled"/>
          <w:sz w:val="28"/>
          <w:szCs w:val="28"/>
        </w:rPr>
      </w:pPr>
      <w:r w:rsidRPr="00B16AE1">
        <w:rPr>
          <w:rFonts w:ascii="Traditional Arabic" w:hAnsi="Traditional Arabic" w:cs="PT Simple Bold Ruled"/>
          <w:sz w:val="28"/>
          <w:szCs w:val="28"/>
          <w:rtl/>
        </w:rPr>
        <w:lastRenderedPageBreak/>
        <w:t>ب   أهداف المقرر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B60D92" w:rsidTr="00B60D92">
        <w:trPr>
          <w:cantSplit/>
          <w:trHeight w:val="690"/>
        </w:trPr>
        <w:tc>
          <w:tcPr>
            <w:tcW w:w="5000" w:type="pct"/>
          </w:tcPr>
          <w:p w:rsidR="004E17A4" w:rsidRPr="00B60D92" w:rsidRDefault="005F6CE1" w:rsidP="00B16AE1">
            <w:pPr>
              <w:tabs>
                <w:tab w:val="left" w:pos="288"/>
              </w:tabs>
              <w:bidi/>
              <w:rPr>
                <w:rFonts w:ascii="Sakkal Majalla" w:hAnsi="Sakkal Majalla" w:cs="Sakkal Majalla"/>
                <w:b/>
                <w:bCs/>
                <w:sz w:val="28"/>
                <w:szCs w:val="28"/>
              </w:rPr>
            </w:pPr>
            <w:r w:rsidRPr="00B60D92">
              <w:rPr>
                <w:rFonts w:ascii="Sakkal Majalla" w:hAnsi="Sakkal Majalla" w:cs="Sakkal Majalla"/>
                <w:b/>
                <w:bCs/>
                <w:sz w:val="28"/>
                <w:szCs w:val="28"/>
                <w:rtl/>
              </w:rPr>
              <w:t xml:space="preserve">1. </w:t>
            </w:r>
            <w:r w:rsidR="00A34720" w:rsidRPr="00B60D92">
              <w:rPr>
                <w:rFonts w:ascii="Sakkal Majalla" w:hAnsi="Sakkal Majalla" w:cs="Sakkal Majalla"/>
                <w:b/>
                <w:bCs/>
                <w:sz w:val="28"/>
                <w:szCs w:val="28"/>
                <w:rtl/>
              </w:rPr>
              <w:t>ما الهدف الرئيس</w:t>
            </w:r>
            <w:r w:rsidR="008D7CEE" w:rsidRPr="00B60D92">
              <w:rPr>
                <w:rFonts w:ascii="Sakkal Majalla" w:hAnsi="Sakkal Majalla" w:cs="Sakkal Majalla"/>
                <w:b/>
                <w:bCs/>
                <w:sz w:val="28"/>
                <w:szCs w:val="28"/>
                <w:rtl/>
              </w:rPr>
              <w:t xml:space="preserve"> </w:t>
            </w:r>
            <w:r w:rsidR="009D07E5" w:rsidRPr="00B60D92">
              <w:rPr>
                <w:rFonts w:ascii="Sakkal Majalla" w:hAnsi="Sakkal Majalla" w:cs="Sakkal Majalla"/>
                <w:b/>
                <w:bCs/>
                <w:sz w:val="28"/>
                <w:szCs w:val="28"/>
                <w:rtl/>
              </w:rPr>
              <w:t>للمقرر ؟</w:t>
            </w:r>
          </w:p>
          <w:p w:rsidR="004E17A4" w:rsidRPr="00B60D92" w:rsidRDefault="00271A2F" w:rsidP="008D7CEE">
            <w:pPr>
              <w:tabs>
                <w:tab w:val="left" w:pos="288"/>
              </w:tabs>
              <w:bidi/>
              <w:jc w:val="both"/>
              <w:rPr>
                <w:rFonts w:ascii="Sakkal Majalla" w:hAnsi="Sakkal Majalla" w:cs="Sakkal Majalla"/>
                <w:b/>
                <w:bCs/>
                <w:color w:val="FF0000"/>
                <w:sz w:val="28"/>
                <w:szCs w:val="28"/>
              </w:rPr>
            </w:pPr>
            <w:r w:rsidRPr="00656736">
              <w:rPr>
                <w:rFonts w:ascii="Sakkal Majalla" w:hAnsi="Sakkal Majalla" w:cs="Sakkal Majalla"/>
                <w:b/>
                <w:bCs/>
                <w:color w:val="006699"/>
                <w:sz w:val="28"/>
                <w:szCs w:val="28"/>
                <w:rtl/>
              </w:rPr>
              <w:t xml:space="preserve">يهدف هذا المقرر إلى تعريف الطلبة بأنواع البرامج والخدمات التربوية للأطفال ذوي الاضطرابات السلوكية والانفعالية والأسس القائمة عليها وخصائصها، والتعرف على كيفية تصميمها وتنفيذها ومتابعتها والإشراف عليها وتقييمها. ويتضمن هذه المقرر عرضاً لبعض البرامج مثل </w:t>
            </w:r>
            <w:r w:rsidR="00E601D6" w:rsidRPr="00656736">
              <w:rPr>
                <w:rFonts w:ascii="Sakkal Majalla" w:hAnsi="Sakkal Majalla" w:cs="Sakkal Majalla"/>
                <w:b/>
                <w:bCs/>
                <w:color w:val="006699"/>
                <w:sz w:val="28"/>
                <w:szCs w:val="28"/>
                <w:rtl/>
              </w:rPr>
              <w:t>البرنامج التربوي الفرد</w:t>
            </w:r>
            <w:r w:rsidR="00BB5CD9" w:rsidRPr="00656736">
              <w:rPr>
                <w:rFonts w:ascii="Sakkal Majalla" w:hAnsi="Sakkal Majalla" w:cs="Sakkal Majalla"/>
                <w:b/>
                <w:bCs/>
                <w:color w:val="006699"/>
                <w:sz w:val="28"/>
                <w:szCs w:val="28"/>
                <w:rtl/>
              </w:rPr>
              <w:t>ي و</w:t>
            </w:r>
            <w:r w:rsidRPr="00656736">
              <w:rPr>
                <w:rFonts w:ascii="Sakkal Majalla" w:hAnsi="Sakkal Majalla" w:cs="Sakkal Majalla"/>
                <w:b/>
                <w:bCs/>
                <w:color w:val="006699"/>
                <w:sz w:val="28"/>
                <w:szCs w:val="28"/>
                <w:rtl/>
              </w:rPr>
              <w:t>برنامج غرفة الدراسة المهندسة (المنظمة) وبرنامج العلاج النمائي، وبرنامج إعادة ا</w:t>
            </w:r>
            <w:r w:rsidR="00BB5CD9" w:rsidRPr="00656736">
              <w:rPr>
                <w:rFonts w:ascii="Sakkal Majalla" w:hAnsi="Sakkal Majalla" w:cs="Sakkal Majalla"/>
                <w:b/>
                <w:bCs/>
                <w:color w:val="006699"/>
                <w:sz w:val="28"/>
                <w:szCs w:val="28"/>
                <w:rtl/>
              </w:rPr>
              <w:t>لتربية لذوي الاضطرابات السلوكية</w:t>
            </w:r>
            <w:r w:rsidRPr="00656736">
              <w:rPr>
                <w:rFonts w:ascii="Sakkal Majalla" w:hAnsi="Sakkal Majalla" w:cs="Sakkal Majalla"/>
                <w:b/>
                <w:bCs/>
                <w:color w:val="006699"/>
                <w:sz w:val="28"/>
                <w:szCs w:val="28"/>
                <w:rtl/>
              </w:rPr>
              <w:t>، وبرنامج التحكم الذاتي، وبرنامج المدرس المساعد وغيرها، مع التطرق للأوضاع التربوية المختلفة التي يتم من خلالها تنفيذ هذه البرامج والخدمات مثل غرفة المصادر، والفصول الخاصة الملحقة بالمدرسة العادية، وبرامج الأحداث الجانحين</w:t>
            </w:r>
            <w:r w:rsidR="00BB5CD9" w:rsidRPr="00656736">
              <w:rPr>
                <w:rFonts w:ascii="Sakkal Majalla" w:hAnsi="Sakkal Majalla" w:cs="Sakkal Majalla"/>
                <w:b/>
                <w:bCs/>
                <w:color w:val="006699"/>
                <w:sz w:val="28"/>
                <w:szCs w:val="28"/>
                <w:rtl/>
              </w:rPr>
              <w:t>.</w:t>
            </w:r>
          </w:p>
        </w:tc>
      </w:tr>
      <w:tr w:rsidR="004E17A4" w:rsidRPr="00B60D92" w:rsidTr="00B60D92">
        <w:tc>
          <w:tcPr>
            <w:tcW w:w="5000" w:type="pct"/>
          </w:tcPr>
          <w:p w:rsidR="004E17A4" w:rsidRPr="00B60D92" w:rsidRDefault="005F6CE1"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2.</w:t>
            </w:r>
            <w:r w:rsidR="000A1EA3" w:rsidRPr="00B60D92">
              <w:rPr>
                <w:rFonts w:ascii="Sakkal Majalla" w:hAnsi="Sakkal Majalla" w:cs="Sakkal Majalla"/>
                <w:b/>
                <w:bCs/>
                <w:sz w:val="28"/>
                <w:szCs w:val="28"/>
                <w:rtl/>
              </w:rPr>
              <w:t xml:space="preserve">صف </w:t>
            </w:r>
            <w:r w:rsidRPr="00B60D92">
              <w:rPr>
                <w:rFonts w:ascii="Sakkal Majalla" w:hAnsi="Sakkal Majalla" w:cs="Sakkal Majalla"/>
                <w:b/>
                <w:bCs/>
                <w:sz w:val="28"/>
                <w:szCs w:val="28"/>
                <w:rtl/>
              </w:rPr>
              <w:t>بإيجاز</w:t>
            </w:r>
            <w:r w:rsidR="00A34720" w:rsidRPr="00B60D92">
              <w:rPr>
                <w:rFonts w:ascii="Sakkal Majalla" w:hAnsi="Sakkal Majalla" w:cs="Sakkal Majalla"/>
                <w:b/>
                <w:bCs/>
                <w:sz w:val="28"/>
                <w:szCs w:val="28"/>
                <w:rtl/>
              </w:rPr>
              <w:t xml:space="preserve"> أي</w:t>
            </w:r>
            <w:r w:rsidR="00B60D92">
              <w:rPr>
                <w:rFonts w:ascii="Sakkal Majalla" w:hAnsi="Sakkal Majalla" w:cs="Sakkal Majalla"/>
                <w:b/>
                <w:bCs/>
                <w:sz w:val="28"/>
                <w:szCs w:val="28"/>
                <w:rtl/>
              </w:rPr>
              <w:t xml:space="preserve"> خطط </w:t>
            </w:r>
            <w:r w:rsidR="009D07E5" w:rsidRPr="00B60D92">
              <w:rPr>
                <w:rFonts w:ascii="Sakkal Majalla" w:hAnsi="Sakkal Majalla" w:cs="Sakkal Majalla"/>
                <w:b/>
                <w:bCs/>
                <w:sz w:val="28"/>
                <w:szCs w:val="28"/>
                <w:rtl/>
              </w:rPr>
              <w:t>يتم تنفيذها في الوقت الراهن من أجل تطوير وتحسين المقرر</w:t>
            </w:r>
            <w:r w:rsidR="004C6679" w:rsidRPr="00B60D92">
              <w:rPr>
                <w:rFonts w:ascii="Sakkal Majalla" w:hAnsi="Sakkal Majalla" w:cs="Sakkal Majalla"/>
                <w:b/>
                <w:bCs/>
                <w:sz w:val="28"/>
                <w:szCs w:val="28"/>
                <w:rtl/>
              </w:rPr>
              <w:t xml:space="preserve"> الدراسي</w:t>
            </w:r>
            <w:r w:rsidR="000D280E" w:rsidRPr="00B60D92">
              <w:rPr>
                <w:rFonts w:ascii="Sakkal Majalla" w:hAnsi="Sakkal Majalla" w:cs="Sakkal Majalla"/>
                <w:b/>
                <w:bCs/>
                <w:sz w:val="28"/>
                <w:szCs w:val="28"/>
                <w:rtl/>
              </w:rPr>
              <w:t xml:space="preserve">؟ </w:t>
            </w:r>
            <w:r w:rsidR="009D07E5" w:rsidRPr="00B60D92">
              <w:rPr>
                <w:rFonts w:ascii="Sakkal Majalla" w:hAnsi="Sakkal Majalla" w:cs="Sakkal Majalla"/>
                <w:b/>
                <w:bCs/>
                <w:sz w:val="28"/>
                <w:szCs w:val="28"/>
                <w:rtl/>
              </w:rPr>
              <w:t xml:space="preserve">(مثل </w:t>
            </w:r>
            <w:r w:rsidR="004C6679" w:rsidRPr="00B60D92">
              <w:rPr>
                <w:rFonts w:ascii="Sakkal Majalla" w:hAnsi="Sakkal Majalla" w:cs="Sakkal Majalla"/>
                <w:b/>
                <w:bCs/>
                <w:sz w:val="28"/>
                <w:szCs w:val="28"/>
                <w:rtl/>
              </w:rPr>
              <w:t>الاس</w:t>
            </w:r>
            <w:r w:rsidR="00B60D92">
              <w:rPr>
                <w:rFonts w:ascii="Sakkal Majalla" w:hAnsi="Sakkal Majalla" w:cs="Sakkal Majalla"/>
                <w:b/>
                <w:bCs/>
                <w:sz w:val="28"/>
                <w:szCs w:val="28"/>
                <w:rtl/>
              </w:rPr>
              <w:t>تخدام المتزايد لتقنية المعلومات</w:t>
            </w:r>
            <w:r w:rsidR="009D07E5" w:rsidRPr="00B60D92">
              <w:rPr>
                <w:rFonts w:ascii="Sakkal Majalla" w:hAnsi="Sakkal Majalla" w:cs="Sakkal Majalla"/>
                <w:b/>
                <w:bCs/>
                <w:sz w:val="28"/>
                <w:szCs w:val="28"/>
                <w:rtl/>
              </w:rPr>
              <w:t xml:space="preserve">، أو </w:t>
            </w:r>
            <w:r w:rsidR="00B60D92">
              <w:rPr>
                <w:rFonts w:ascii="Sakkal Majalla" w:hAnsi="Sakkal Majalla" w:cs="Sakkal Majalla"/>
                <w:b/>
                <w:bCs/>
                <w:sz w:val="28"/>
                <w:szCs w:val="28"/>
                <w:rtl/>
              </w:rPr>
              <w:t>استخدام الانترنت كمراجع</w:t>
            </w:r>
            <w:r w:rsidR="009D07E5" w:rsidRPr="00B60D92">
              <w:rPr>
                <w:rFonts w:ascii="Sakkal Majalla" w:hAnsi="Sakkal Majalla" w:cs="Sakkal Majalla"/>
                <w:b/>
                <w:bCs/>
                <w:sz w:val="28"/>
                <w:szCs w:val="28"/>
                <w:rtl/>
              </w:rPr>
              <w:t xml:space="preserve">، </w:t>
            </w:r>
            <w:r w:rsidRPr="00B60D92">
              <w:rPr>
                <w:rFonts w:ascii="Sakkal Majalla" w:hAnsi="Sakkal Majalla" w:cs="Sakkal Majalla"/>
                <w:b/>
                <w:bCs/>
                <w:sz w:val="28"/>
                <w:szCs w:val="28"/>
                <w:rtl/>
              </w:rPr>
              <w:t>ال</w:t>
            </w:r>
            <w:r w:rsidR="009D07E5" w:rsidRPr="00B60D92">
              <w:rPr>
                <w:rFonts w:ascii="Sakkal Majalla" w:hAnsi="Sakkal Majalla" w:cs="Sakkal Majalla"/>
                <w:b/>
                <w:bCs/>
                <w:sz w:val="28"/>
                <w:szCs w:val="28"/>
                <w:rtl/>
              </w:rPr>
              <w:t>تغيير</w:t>
            </w:r>
            <w:r w:rsidRPr="00B60D92">
              <w:rPr>
                <w:rFonts w:ascii="Sakkal Majalla" w:hAnsi="Sakkal Majalla" w:cs="Sakkal Majalla"/>
                <w:b/>
                <w:bCs/>
                <w:sz w:val="28"/>
                <w:szCs w:val="28"/>
                <w:rtl/>
              </w:rPr>
              <w:t>ات</w:t>
            </w:r>
            <w:r w:rsidR="009D07E5" w:rsidRPr="00B60D92">
              <w:rPr>
                <w:rFonts w:ascii="Sakkal Majalla" w:hAnsi="Sakkal Majalla" w:cs="Sakkal Majalla"/>
                <w:b/>
                <w:bCs/>
                <w:sz w:val="28"/>
                <w:szCs w:val="28"/>
                <w:rtl/>
              </w:rPr>
              <w:t xml:space="preserve"> ف</w:t>
            </w:r>
            <w:r w:rsidRPr="00B60D92">
              <w:rPr>
                <w:rFonts w:ascii="Sakkal Majalla" w:hAnsi="Sakkal Majalla" w:cs="Sakkal Majalla"/>
                <w:b/>
                <w:bCs/>
                <w:sz w:val="28"/>
                <w:szCs w:val="28"/>
                <w:rtl/>
              </w:rPr>
              <w:t xml:space="preserve">ي المحتوى نتيجة بحوث جديدة في </w:t>
            </w:r>
            <w:r w:rsidR="009D07E5" w:rsidRPr="00B60D92">
              <w:rPr>
                <w:rFonts w:ascii="Sakkal Majalla" w:hAnsi="Sakkal Majalla" w:cs="Sakkal Majalla"/>
                <w:b/>
                <w:bCs/>
                <w:sz w:val="28"/>
                <w:szCs w:val="28"/>
                <w:rtl/>
              </w:rPr>
              <w:t>ميدان</w:t>
            </w:r>
            <w:r w:rsidRPr="00B60D92">
              <w:rPr>
                <w:rFonts w:ascii="Sakkal Majalla" w:hAnsi="Sakkal Majalla" w:cs="Sakkal Majalla"/>
                <w:b/>
                <w:bCs/>
                <w:sz w:val="28"/>
                <w:szCs w:val="28"/>
                <w:rtl/>
              </w:rPr>
              <w:t xml:space="preserve"> الدراسة</w:t>
            </w:r>
            <w:r w:rsidR="00B60D92">
              <w:rPr>
                <w:rFonts w:ascii="Sakkal Majalla" w:hAnsi="Sakkal Majalla" w:cs="Sakkal Majalla"/>
                <w:b/>
                <w:bCs/>
                <w:sz w:val="28"/>
                <w:szCs w:val="28"/>
                <w:rtl/>
              </w:rPr>
              <w:t>)</w:t>
            </w:r>
            <w:r w:rsidR="00AE777D" w:rsidRPr="00B60D92">
              <w:rPr>
                <w:rFonts w:ascii="Sakkal Majalla" w:hAnsi="Sakkal Majalla" w:cs="Sakkal Majalla"/>
                <w:b/>
                <w:bCs/>
                <w:sz w:val="28"/>
                <w:szCs w:val="28"/>
                <w:rtl/>
              </w:rPr>
              <w:t xml:space="preserve">. </w:t>
            </w:r>
          </w:p>
          <w:p w:rsidR="00031DC9" w:rsidRPr="00656736" w:rsidRDefault="00BB5CD9" w:rsidP="008D7CEE">
            <w:pPr>
              <w:tabs>
                <w:tab w:val="left" w:pos="288"/>
              </w:tabs>
              <w:bidi/>
              <w:jc w:val="both"/>
              <w:rPr>
                <w:rFonts w:ascii="Sakkal Majalla" w:hAnsi="Sakkal Majalla" w:cs="Sakkal Majalla"/>
                <w:b/>
                <w:bCs/>
                <w:color w:val="FF0066"/>
                <w:sz w:val="28"/>
                <w:szCs w:val="28"/>
                <w:rtl/>
              </w:rPr>
            </w:pPr>
            <w:r w:rsidRPr="00656736">
              <w:rPr>
                <w:rFonts w:ascii="Sakkal Majalla" w:hAnsi="Sakkal Majalla" w:cs="Sakkal Majalla"/>
                <w:b/>
                <w:bCs/>
                <w:color w:val="FF0066"/>
                <w:sz w:val="28"/>
                <w:szCs w:val="28"/>
                <w:rtl/>
              </w:rPr>
              <w:t>من المقترحات هو تطوير برنامج تربوي وتحكيمه ثم محاولة تطبيقه وتقييم البرنامج وأثره في الميدان، هذا سيؤدي إلى اكتساب القيم الضرورية والمهارات التي يفترض ان يكتسبها طلبة ماجستير مسار الاضطرابات السلوكية والانفعالية.</w:t>
            </w:r>
          </w:p>
          <w:p w:rsidR="004E17A4" w:rsidRPr="00B60D92" w:rsidRDefault="00031DC9" w:rsidP="008D7CEE">
            <w:pPr>
              <w:tabs>
                <w:tab w:val="left" w:pos="288"/>
              </w:tabs>
              <w:bidi/>
              <w:jc w:val="both"/>
              <w:rPr>
                <w:rFonts w:ascii="Sakkal Majalla" w:hAnsi="Sakkal Majalla" w:cs="Sakkal Majalla"/>
                <w:b/>
                <w:bCs/>
                <w:sz w:val="28"/>
                <w:szCs w:val="28"/>
              </w:rPr>
            </w:pPr>
            <w:r w:rsidRPr="00656736">
              <w:rPr>
                <w:rFonts w:ascii="Sakkal Majalla" w:hAnsi="Sakkal Majalla" w:cs="Sakkal Majalla"/>
                <w:b/>
                <w:bCs/>
                <w:color w:val="FF0066"/>
                <w:sz w:val="28"/>
                <w:szCs w:val="28"/>
                <w:rtl/>
              </w:rPr>
              <w:t>من المقترحات هو دراسة البرامج التربوية لذوي الاضطرابات السلوكية والانفعالية في الأوضا</w:t>
            </w:r>
            <w:r w:rsidR="00E111EE" w:rsidRPr="00656736">
              <w:rPr>
                <w:rFonts w:ascii="Sakkal Majalla" w:hAnsi="Sakkal Majalla" w:cs="Sakkal Majalla"/>
                <w:b/>
                <w:bCs/>
                <w:color w:val="FF0066"/>
                <w:sz w:val="28"/>
                <w:szCs w:val="28"/>
                <w:rtl/>
              </w:rPr>
              <w:t>ع غير التربوية مثل المستشفيات والسجون ومراكز رعاية الشباب و</w:t>
            </w:r>
            <w:r w:rsidRPr="00656736">
              <w:rPr>
                <w:rFonts w:ascii="Sakkal Majalla" w:hAnsi="Sakkal Majalla" w:cs="Sakkal Majalla"/>
                <w:b/>
                <w:bCs/>
                <w:color w:val="FF0066"/>
                <w:sz w:val="28"/>
                <w:szCs w:val="28"/>
                <w:rtl/>
              </w:rPr>
              <w:t>دور الايتام.</w:t>
            </w:r>
          </w:p>
        </w:tc>
      </w:tr>
    </w:tbl>
    <w:p w:rsidR="00DA70B0" w:rsidRPr="00B16AE1" w:rsidRDefault="00DA70B0" w:rsidP="00B16AE1">
      <w:pPr>
        <w:tabs>
          <w:tab w:val="left" w:pos="288"/>
        </w:tabs>
        <w:bidi/>
        <w:rPr>
          <w:rFonts w:ascii="Traditional Arabic" w:hAnsi="Traditional Arabic" w:cs="PT Simple Bold Ruled"/>
          <w:sz w:val="28"/>
          <w:szCs w:val="28"/>
          <w:rtl/>
        </w:rPr>
      </w:pPr>
      <w:r w:rsidRPr="00B16AE1">
        <w:rPr>
          <w:rFonts w:ascii="Traditional Arabic" w:hAnsi="Traditional Arabic" w:cs="PT Simple Bold Ruled"/>
          <w:sz w:val="28"/>
          <w:szCs w:val="28"/>
          <w:rtl/>
        </w:rPr>
        <w:t>ج. توصيف</w:t>
      </w:r>
      <w:r w:rsidR="00B16AE1">
        <w:rPr>
          <w:rFonts w:ascii="Traditional Arabic" w:hAnsi="Traditional Arabic" w:cs="PT Simple Bold Ruled" w:hint="cs"/>
          <w:sz w:val="28"/>
          <w:szCs w:val="28"/>
          <w:rtl/>
        </w:rPr>
        <w:t xml:space="preserve"> </w:t>
      </w:r>
      <w:r w:rsidRPr="00B16AE1">
        <w:rPr>
          <w:rFonts w:ascii="Traditional Arabic" w:hAnsi="Traditional Arabic" w:cs="PT Simple Bold Ruled"/>
          <w:sz w:val="28"/>
          <w:szCs w:val="28"/>
          <w:rtl/>
        </w:rPr>
        <w:t>المقرر</w:t>
      </w:r>
      <w:r w:rsidR="00B16AE1">
        <w:rPr>
          <w:rFonts w:ascii="Traditional Arabic" w:hAnsi="Traditional Arabic" w:cs="PT Simple Bold Ruled" w:hint="cs"/>
          <w:sz w:val="28"/>
          <w:szCs w:val="28"/>
          <w:rtl/>
        </w:rPr>
        <w:t xml:space="preserve"> </w:t>
      </w:r>
      <w:r w:rsidRPr="00B16AE1">
        <w:rPr>
          <w:rFonts w:ascii="Traditional Arabic" w:hAnsi="Traditional Arabic" w:cs="PT Simple Bold Ruled"/>
          <w:sz w:val="28"/>
          <w:szCs w:val="28"/>
          <w:rtl/>
        </w:rPr>
        <w:t xml:space="preserve">الدراسي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9"/>
        <w:gridCol w:w="1522"/>
        <w:gridCol w:w="1629"/>
      </w:tblGrid>
      <w:tr w:rsidR="00DA70B0" w:rsidRPr="00B60D92" w:rsidTr="00B60D92">
        <w:tc>
          <w:tcPr>
            <w:tcW w:w="5000" w:type="pct"/>
            <w:gridSpan w:val="3"/>
          </w:tcPr>
          <w:p w:rsidR="00DA70B0" w:rsidRPr="00B60D92" w:rsidRDefault="00DA70B0"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1 – الموضوعات</w:t>
            </w:r>
            <w:r w:rsidR="00B16AE1" w:rsidRPr="00B60D92">
              <w:rPr>
                <w:rFonts w:ascii="Sakkal Majalla" w:hAnsi="Sakkal Majalla" w:cs="Sakkal Majalla"/>
                <w:b/>
                <w:bCs/>
                <w:sz w:val="28"/>
                <w:szCs w:val="28"/>
                <w:rtl/>
              </w:rPr>
              <w:t xml:space="preserve"> </w:t>
            </w:r>
            <w:r w:rsidR="005F6CE1" w:rsidRPr="00B60D92">
              <w:rPr>
                <w:rFonts w:ascii="Sakkal Majalla" w:hAnsi="Sakkal Majalla" w:cs="Sakkal Majalla"/>
                <w:b/>
                <w:bCs/>
                <w:sz w:val="28"/>
                <w:szCs w:val="28"/>
                <w:rtl/>
              </w:rPr>
              <w:t xml:space="preserve">التي ينبغي تناولها </w:t>
            </w:r>
          </w:p>
        </w:tc>
      </w:tr>
      <w:tr w:rsidR="00DA70B0" w:rsidRPr="00B60D92" w:rsidTr="00B60D92">
        <w:tc>
          <w:tcPr>
            <w:tcW w:w="3315" w:type="pct"/>
          </w:tcPr>
          <w:p w:rsidR="00DA70B0" w:rsidRPr="00B60D92" w:rsidRDefault="00817C4A"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 xml:space="preserve">قائمة </w:t>
            </w:r>
            <w:r w:rsidR="00DA70B0" w:rsidRPr="00B60D92">
              <w:rPr>
                <w:rFonts w:ascii="Sakkal Majalla" w:hAnsi="Sakkal Majalla" w:cs="Sakkal Majalla"/>
                <w:b/>
                <w:bCs/>
                <w:sz w:val="28"/>
                <w:szCs w:val="28"/>
                <w:rtl/>
              </w:rPr>
              <w:t>الموضوع</w:t>
            </w:r>
            <w:r w:rsidRPr="00B60D92">
              <w:rPr>
                <w:rFonts w:ascii="Sakkal Majalla" w:hAnsi="Sakkal Majalla" w:cs="Sakkal Majalla"/>
                <w:b/>
                <w:bCs/>
                <w:sz w:val="28"/>
                <w:szCs w:val="28"/>
                <w:rtl/>
              </w:rPr>
              <w:t>ات</w:t>
            </w:r>
          </w:p>
        </w:tc>
        <w:tc>
          <w:tcPr>
            <w:tcW w:w="814" w:type="pct"/>
          </w:tcPr>
          <w:p w:rsidR="00DA70B0" w:rsidRPr="00B60D92" w:rsidRDefault="00DA70B0"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عدد الأسابيع</w:t>
            </w:r>
          </w:p>
        </w:tc>
        <w:tc>
          <w:tcPr>
            <w:tcW w:w="871" w:type="pct"/>
          </w:tcPr>
          <w:p w:rsidR="00DA70B0" w:rsidRPr="00B60D92" w:rsidRDefault="00DA70B0"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 xml:space="preserve">ساعات </w:t>
            </w:r>
            <w:r w:rsidR="000A1EA3" w:rsidRPr="00B60D92">
              <w:rPr>
                <w:rFonts w:ascii="Sakkal Majalla" w:hAnsi="Sakkal Majalla" w:cs="Sakkal Majalla"/>
                <w:b/>
                <w:bCs/>
                <w:sz w:val="28"/>
                <w:szCs w:val="28"/>
                <w:rtl/>
              </w:rPr>
              <w:t>التدريس</w:t>
            </w:r>
          </w:p>
        </w:tc>
      </w:tr>
      <w:tr w:rsidR="00B60D92" w:rsidRPr="00B60D92" w:rsidTr="00B60D92">
        <w:tc>
          <w:tcPr>
            <w:tcW w:w="3315" w:type="pct"/>
            <w:vAlign w:val="center"/>
          </w:tcPr>
          <w:p w:rsidR="00B60D92" w:rsidRPr="00656736" w:rsidRDefault="00B60D92" w:rsidP="00B60D92">
            <w:pPr>
              <w:tabs>
                <w:tab w:val="left" w:pos="288"/>
              </w:tabs>
              <w:bidi/>
              <w:rPr>
                <w:rFonts w:ascii="Sakkal Majalla" w:hAnsi="Sakkal Majalla" w:cs="Sakkal Majalla"/>
                <w:b/>
                <w:bCs/>
                <w:color w:val="006699"/>
                <w:sz w:val="28"/>
                <w:szCs w:val="28"/>
              </w:rPr>
            </w:pPr>
            <w:r w:rsidRPr="00656736">
              <w:rPr>
                <w:rFonts w:ascii="Sakkal Majalla" w:hAnsi="Sakkal Majalla" w:cs="Sakkal Majalla"/>
                <w:b/>
                <w:bCs/>
                <w:color w:val="006699"/>
                <w:sz w:val="28"/>
                <w:szCs w:val="28"/>
                <w:rtl/>
              </w:rPr>
              <w:t>أنواع البرامج والخدمات التربوية لذوي الاضطرابات السلوكية والانفعالية: الأسس القائمة عليها وخصائصها</w:t>
            </w:r>
          </w:p>
        </w:tc>
        <w:tc>
          <w:tcPr>
            <w:tcW w:w="814" w:type="pct"/>
            <w:vAlign w:val="center"/>
          </w:tcPr>
          <w:p w:rsidR="00B60D92" w:rsidRPr="00B60D92" w:rsidRDefault="00B60D92" w:rsidP="00B60D92">
            <w:pPr>
              <w:tabs>
                <w:tab w:val="left" w:pos="288"/>
              </w:tabs>
              <w:bidi/>
              <w:rPr>
                <w:rFonts w:ascii="Sakkal Majalla" w:hAnsi="Sakkal Majalla" w:cs="Sakkal Majalla"/>
                <w:b/>
                <w:bCs/>
                <w:color w:val="FF0000"/>
                <w:sz w:val="28"/>
                <w:szCs w:val="28"/>
              </w:rPr>
            </w:pPr>
            <w:r w:rsidRPr="00B60D92">
              <w:rPr>
                <w:rFonts w:ascii="Sakkal Majalla" w:hAnsi="Sakkal Majalla" w:cs="Sakkal Majalla"/>
                <w:b/>
                <w:bCs/>
                <w:color w:val="FF0000"/>
                <w:sz w:val="28"/>
                <w:szCs w:val="28"/>
                <w:rtl/>
              </w:rPr>
              <w:t>2</w:t>
            </w:r>
          </w:p>
        </w:tc>
        <w:tc>
          <w:tcPr>
            <w:tcW w:w="871" w:type="pct"/>
            <w:vAlign w:val="center"/>
          </w:tcPr>
          <w:p w:rsidR="00B60D92" w:rsidRPr="00B60D92" w:rsidRDefault="00B60D92" w:rsidP="00B60D92">
            <w:pPr>
              <w:tabs>
                <w:tab w:val="left" w:pos="288"/>
              </w:tabs>
              <w:bidi/>
              <w:jc w:val="center"/>
              <w:rPr>
                <w:rFonts w:ascii="Sakkal Majalla" w:hAnsi="Sakkal Majalla" w:cs="Sakkal Majalla"/>
                <w:b/>
                <w:bCs/>
                <w:color w:val="FF0000"/>
                <w:sz w:val="28"/>
                <w:szCs w:val="28"/>
                <w:rtl/>
              </w:rPr>
            </w:pPr>
            <w:r w:rsidRPr="00B60D92">
              <w:rPr>
                <w:rFonts w:ascii="Sakkal Majalla" w:hAnsi="Sakkal Majalla" w:cs="Sakkal Majalla"/>
                <w:b/>
                <w:bCs/>
                <w:color w:val="FF0000"/>
                <w:sz w:val="28"/>
                <w:szCs w:val="28"/>
                <w:rtl/>
              </w:rPr>
              <w:t>6</w:t>
            </w:r>
          </w:p>
        </w:tc>
      </w:tr>
      <w:tr w:rsidR="00B60D92" w:rsidRPr="00B60D92" w:rsidTr="00B60D92">
        <w:tc>
          <w:tcPr>
            <w:tcW w:w="3315" w:type="pct"/>
            <w:vAlign w:val="center"/>
          </w:tcPr>
          <w:p w:rsidR="00B60D92" w:rsidRPr="00656736" w:rsidRDefault="00B60D92" w:rsidP="00B60D92">
            <w:pPr>
              <w:tabs>
                <w:tab w:val="left" w:pos="288"/>
              </w:tabs>
              <w:bidi/>
              <w:rPr>
                <w:rFonts w:ascii="Sakkal Majalla" w:hAnsi="Sakkal Majalla" w:cs="Sakkal Majalla"/>
                <w:b/>
                <w:bCs/>
                <w:color w:val="006699"/>
                <w:sz w:val="28"/>
                <w:szCs w:val="28"/>
              </w:rPr>
            </w:pPr>
            <w:r w:rsidRPr="00656736">
              <w:rPr>
                <w:rFonts w:ascii="Sakkal Majalla" w:hAnsi="Sakkal Majalla" w:cs="Sakkal Majalla"/>
                <w:b/>
                <w:bCs/>
                <w:color w:val="006699"/>
                <w:sz w:val="28"/>
                <w:szCs w:val="28"/>
                <w:rtl/>
              </w:rPr>
              <w:t>تصميم وتنفيذ والإشراف على البرامج التربوية لذوي الاضطرابات السلوكية والانفعالية</w:t>
            </w:r>
          </w:p>
        </w:tc>
        <w:tc>
          <w:tcPr>
            <w:tcW w:w="814" w:type="pct"/>
            <w:vAlign w:val="center"/>
          </w:tcPr>
          <w:p w:rsidR="00B60D92" w:rsidRPr="00B60D92" w:rsidRDefault="00B60D92" w:rsidP="00B60D92">
            <w:pPr>
              <w:tabs>
                <w:tab w:val="left" w:pos="288"/>
              </w:tabs>
              <w:bidi/>
              <w:rPr>
                <w:rFonts w:ascii="Sakkal Majalla" w:hAnsi="Sakkal Majalla" w:cs="Sakkal Majalla"/>
                <w:b/>
                <w:bCs/>
                <w:color w:val="FF0000"/>
                <w:sz w:val="28"/>
                <w:szCs w:val="28"/>
              </w:rPr>
            </w:pPr>
            <w:r w:rsidRPr="00B60D92">
              <w:rPr>
                <w:rFonts w:ascii="Sakkal Majalla" w:hAnsi="Sakkal Majalla" w:cs="Sakkal Majalla"/>
                <w:b/>
                <w:bCs/>
                <w:color w:val="FF0000"/>
                <w:sz w:val="28"/>
                <w:szCs w:val="28"/>
                <w:rtl/>
              </w:rPr>
              <w:t>2</w:t>
            </w:r>
          </w:p>
        </w:tc>
        <w:tc>
          <w:tcPr>
            <w:tcW w:w="871" w:type="pct"/>
            <w:vAlign w:val="center"/>
          </w:tcPr>
          <w:p w:rsidR="00B60D92" w:rsidRPr="00B60D92" w:rsidRDefault="00B60D92" w:rsidP="00B60D92">
            <w:pPr>
              <w:tabs>
                <w:tab w:val="left" w:pos="288"/>
              </w:tabs>
              <w:bidi/>
              <w:jc w:val="center"/>
              <w:rPr>
                <w:rFonts w:ascii="Sakkal Majalla" w:hAnsi="Sakkal Majalla" w:cs="Sakkal Majalla"/>
                <w:b/>
                <w:bCs/>
                <w:color w:val="FF0000"/>
                <w:sz w:val="28"/>
                <w:szCs w:val="28"/>
                <w:rtl/>
              </w:rPr>
            </w:pPr>
            <w:r w:rsidRPr="00B60D92">
              <w:rPr>
                <w:rFonts w:ascii="Sakkal Majalla" w:hAnsi="Sakkal Majalla" w:cs="Sakkal Majalla"/>
                <w:b/>
                <w:bCs/>
                <w:color w:val="FF0000"/>
                <w:sz w:val="28"/>
                <w:szCs w:val="28"/>
                <w:rtl/>
              </w:rPr>
              <w:t>6</w:t>
            </w:r>
          </w:p>
        </w:tc>
      </w:tr>
      <w:tr w:rsidR="00B60D92" w:rsidRPr="00B60D92" w:rsidTr="00B60D92">
        <w:tc>
          <w:tcPr>
            <w:tcW w:w="3315" w:type="pct"/>
            <w:vAlign w:val="center"/>
          </w:tcPr>
          <w:p w:rsidR="00B60D92" w:rsidRPr="00656736" w:rsidRDefault="00B60D92" w:rsidP="00B60D92">
            <w:pPr>
              <w:tabs>
                <w:tab w:val="left" w:pos="288"/>
              </w:tabs>
              <w:bidi/>
              <w:rPr>
                <w:rFonts w:ascii="Sakkal Majalla" w:hAnsi="Sakkal Majalla" w:cs="Sakkal Majalla"/>
                <w:b/>
                <w:bCs/>
                <w:color w:val="006699"/>
                <w:sz w:val="28"/>
                <w:szCs w:val="28"/>
              </w:rPr>
            </w:pPr>
            <w:r w:rsidRPr="00656736">
              <w:rPr>
                <w:rFonts w:ascii="Sakkal Majalla" w:hAnsi="Sakkal Majalla" w:cs="Sakkal Majalla"/>
                <w:b/>
                <w:bCs/>
                <w:color w:val="006699"/>
                <w:sz w:val="28"/>
                <w:szCs w:val="28"/>
                <w:rtl/>
              </w:rPr>
              <w:t>تقييم وتقويم البرامج التربوية لذوي الاضطرابات السلوكية والانفعالية</w:t>
            </w:r>
          </w:p>
        </w:tc>
        <w:tc>
          <w:tcPr>
            <w:tcW w:w="814" w:type="pct"/>
            <w:vAlign w:val="center"/>
          </w:tcPr>
          <w:p w:rsidR="00B60D92" w:rsidRPr="00B60D92" w:rsidRDefault="00B60D92" w:rsidP="00B60D92">
            <w:pPr>
              <w:tabs>
                <w:tab w:val="left" w:pos="288"/>
              </w:tabs>
              <w:bidi/>
              <w:rPr>
                <w:rFonts w:ascii="Sakkal Majalla" w:hAnsi="Sakkal Majalla" w:cs="Sakkal Majalla"/>
                <w:b/>
                <w:bCs/>
                <w:color w:val="FF0000"/>
                <w:sz w:val="28"/>
                <w:szCs w:val="28"/>
              </w:rPr>
            </w:pPr>
            <w:r w:rsidRPr="00B60D92">
              <w:rPr>
                <w:rFonts w:ascii="Sakkal Majalla" w:hAnsi="Sakkal Majalla" w:cs="Sakkal Majalla"/>
                <w:b/>
                <w:bCs/>
                <w:color w:val="FF0000"/>
                <w:sz w:val="28"/>
                <w:szCs w:val="28"/>
                <w:rtl/>
              </w:rPr>
              <w:t>1</w:t>
            </w:r>
          </w:p>
        </w:tc>
        <w:tc>
          <w:tcPr>
            <w:tcW w:w="871" w:type="pct"/>
            <w:vAlign w:val="center"/>
          </w:tcPr>
          <w:p w:rsidR="00B60D92" w:rsidRPr="00B60D92" w:rsidRDefault="00B60D92" w:rsidP="00B60D92">
            <w:pPr>
              <w:tabs>
                <w:tab w:val="left" w:pos="288"/>
              </w:tabs>
              <w:bidi/>
              <w:jc w:val="center"/>
              <w:rPr>
                <w:rFonts w:ascii="Sakkal Majalla" w:hAnsi="Sakkal Majalla" w:cs="Sakkal Majalla"/>
                <w:b/>
                <w:bCs/>
                <w:color w:val="FF0000"/>
                <w:sz w:val="28"/>
                <w:szCs w:val="28"/>
                <w:rtl/>
              </w:rPr>
            </w:pPr>
            <w:r w:rsidRPr="00B60D92">
              <w:rPr>
                <w:rFonts w:ascii="Sakkal Majalla" w:hAnsi="Sakkal Majalla" w:cs="Sakkal Majalla"/>
                <w:b/>
                <w:bCs/>
                <w:color w:val="FF0000"/>
                <w:sz w:val="28"/>
                <w:szCs w:val="28"/>
                <w:rtl/>
              </w:rPr>
              <w:t>3</w:t>
            </w:r>
          </w:p>
        </w:tc>
      </w:tr>
      <w:tr w:rsidR="00B60D92" w:rsidRPr="00B60D92" w:rsidTr="00B60D92">
        <w:tc>
          <w:tcPr>
            <w:tcW w:w="3315" w:type="pct"/>
            <w:vAlign w:val="center"/>
          </w:tcPr>
          <w:p w:rsidR="00B60D92" w:rsidRPr="00656736" w:rsidRDefault="00B60D92" w:rsidP="00B60D92">
            <w:pPr>
              <w:tabs>
                <w:tab w:val="left" w:pos="288"/>
              </w:tabs>
              <w:bidi/>
              <w:rPr>
                <w:rFonts w:ascii="Sakkal Majalla" w:hAnsi="Sakkal Majalla" w:cs="Sakkal Majalla"/>
                <w:b/>
                <w:bCs/>
                <w:color w:val="006699"/>
                <w:sz w:val="28"/>
                <w:szCs w:val="28"/>
                <w:rtl/>
              </w:rPr>
            </w:pPr>
            <w:r w:rsidRPr="00656736">
              <w:rPr>
                <w:rFonts w:ascii="Sakkal Majalla" w:eastAsia="Batang" w:hAnsi="Sakkal Majalla" w:cs="Sakkal Majalla"/>
                <w:b/>
                <w:bCs/>
                <w:color w:val="006699"/>
                <w:sz w:val="28"/>
                <w:szCs w:val="28"/>
                <w:rtl/>
                <w:lang w:eastAsia="ko-KR"/>
              </w:rPr>
              <w:t>أهمية التفكير العلمي ومناهج البحث في تصميم البرامج التربوية لذوي الاضطرابات السلوكية والانفعالية.</w:t>
            </w:r>
          </w:p>
        </w:tc>
        <w:tc>
          <w:tcPr>
            <w:tcW w:w="814" w:type="pct"/>
            <w:vAlign w:val="center"/>
          </w:tcPr>
          <w:p w:rsidR="00B60D92" w:rsidRPr="00B60D92" w:rsidRDefault="00B60D92" w:rsidP="00B60D92">
            <w:pPr>
              <w:tabs>
                <w:tab w:val="left" w:pos="288"/>
              </w:tabs>
              <w:bidi/>
              <w:rPr>
                <w:rFonts w:ascii="Sakkal Majalla" w:hAnsi="Sakkal Majalla" w:cs="Sakkal Majalla"/>
                <w:b/>
                <w:bCs/>
                <w:color w:val="FF0000"/>
                <w:sz w:val="28"/>
                <w:szCs w:val="28"/>
                <w:rtl/>
              </w:rPr>
            </w:pPr>
            <w:r w:rsidRPr="00B60D92">
              <w:rPr>
                <w:rFonts w:ascii="Sakkal Majalla" w:hAnsi="Sakkal Majalla" w:cs="Sakkal Majalla"/>
                <w:b/>
                <w:bCs/>
                <w:color w:val="FF0000"/>
                <w:sz w:val="28"/>
                <w:szCs w:val="28"/>
                <w:rtl/>
              </w:rPr>
              <w:t>1</w:t>
            </w:r>
          </w:p>
        </w:tc>
        <w:tc>
          <w:tcPr>
            <w:tcW w:w="871" w:type="pct"/>
          </w:tcPr>
          <w:p w:rsidR="00B60D92" w:rsidRPr="00B60D92" w:rsidRDefault="00B60D92" w:rsidP="00B60D92">
            <w:pPr>
              <w:bidi/>
              <w:jc w:val="center"/>
              <w:rPr>
                <w:rFonts w:ascii="Sakkal Majalla" w:hAnsi="Sakkal Majalla" w:cs="Sakkal Majalla"/>
                <w:b/>
                <w:bCs/>
                <w:sz w:val="28"/>
                <w:szCs w:val="28"/>
              </w:rPr>
            </w:pPr>
            <w:r w:rsidRPr="00B60D92">
              <w:rPr>
                <w:rFonts w:ascii="Sakkal Majalla" w:hAnsi="Sakkal Majalla" w:cs="Sakkal Majalla"/>
                <w:b/>
                <w:bCs/>
                <w:color w:val="FF0000"/>
                <w:sz w:val="28"/>
                <w:szCs w:val="28"/>
                <w:rtl/>
              </w:rPr>
              <w:t>3</w:t>
            </w:r>
          </w:p>
        </w:tc>
      </w:tr>
      <w:tr w:rsidR="00B60D92" w:rsidRPr="00B60D92" w:rsidTr="00B60D92">
        <w:tc>
          <w:tcPr>
            <w:tcW w:w="3315" w:type="pct"/>
            <w:vAlign w:val="center"/>
          </w:tcPr>
          <w:p w:rsidR="00B60D92" w:rsidRPr="00656736" w:rsidRDefault="00B60D92" w:rsidP="00B60D92">
            <w:pPr>
              <w:tabs>
                <w:tab w:val="left" w:pos="288"/>
              </w:tabs>
              <w:bidi/>
              <w:rPr>
                <w:rFonts w:ascii="Sakkal Majalla" w:hAnsi="Sakkal Majalla" w:cs="Sakkal Majalla"/>
                <w:b/>
                <w:bCs/>
                <w:color w:val="006699"/>
                <w:sz w:val="28"/>
                <w:szCs w:val="28"/>
                <w:rtl/>
              </w:rPr>
            </w:pPr>
            <w:r w:rsidRPr="00656736">
              <w:rPr>
                <w:rFonts w:ascii="Sakkal Majalla" w:hAnsi="Sakkal Majalla" w:cs="Sakkal Majalla"/>
                <w:b/>
                <w:bCs/>
                <w:color w:val="006699"/>
                <w:sz w:val="28"/>
                <w:szCs w:val="28"/>
                <w:rtl/>
              </w:rPr>
              <w:t>البرنامج التربوي الفردي</w:t>
            </w:r>
          </w:p>
        </w:tc>
        <w:tc>
          <w:tcPr>
            <w:tcW w:w="814" w:type="pct"/>
            <w:vAlign w:val="center"/>
          </w:tcPr>
          <w:p w:rsidR="00B60D92" w:rsidRPr="00B60D92" w:rsidRDefault="00B60D92" w:rsidP="00B60D92">
            <w:pPr>
              <w:tabs>
                <w:tab w:val="left" w:pos="288"/>
              </w:tabs>
              <w:bidi/>
              <w:rPr>
                <w:rFonts w:ascii="Sakkal Majalla" w:hAnsi="Sakkal Majalla" w:cs="Sakkal Majalla"/>
                <w:b/>
                <w:bCs/>
                <w:color w:val="FF0000"/>
                <w:sz w:val="28"/>
                <w:szCs w:val="28"/>
                <w:rtl/>
              </w:rPr>
            </w:pPr>
            <w:r w:rsidRPr="00B60D92">
              <w:rPr>
                <w:rFonts w:ascii="Sakkal Majalla" w:hAnsi="Sakkal Majalla" w:cs="Sakkal Majalla"/>
                <w:b/>
                <w:bCs/>
                <w:color w:val="FF0000"/>
                <w:sz w:val="28"/>
                <w:szCs w:val="28"/>
                <w:rtl/>
              </w:rPr>
              <w:t>1</w:t>
            </w:r>
          </w:p>
        </w:tc>
        <w:tc>
          <w:tcPr>
            <w:tcW w:w="871" w:type="pct"/>
          </w:tcPr>
          <w:p w:rsidR="00B60D92" w:rsidRPr="00B60D92" w:rsidRDefault="00B60D92" w:rsidP="00B60D92">
            <w:pPr>
              <w:bidi/>
              <w:jc w:val="center"/>
              <w:rPr>
                <w:rFonts w:ascii="Sakkal Majalla" w:hAnsi="Sakkal Majalla" w:cs="Sakkal Majalla"/>
                <w:b/>
                <w:bCs/>
                <w:sz w:val="28"/>
                <w:szCs w:val="28"/>
              </w:rPr>
            </w:pPr>
            <w:r w:rsidRPr="00B60D92">
              <w:rPr>
                <w:rFonts w:ascii="Sakkal Majalla" w:hAnsi="Sakkal Majalla" w:cs="Sakkal Majalla"/>
                <w:b/>
                <w:bCs/>
                <w:color w:val="FF0000"/>
                <w:sz w:val="28"/>
                <w:szCs w:val="28"/>
                <w:rtl/>
              </w:rPr>
              <w:t>3</w:t>
            </w:r>
          </w:p>
        </w:tc>
      </w:tr>
      <w:tr w:rsidR="00B60D92" w:rsidRPr="00B60D92" w:rsidTr="00B60D92">
        <w:tc>
          <w:tcPr>
            <w:tcW w:w="3315" w:type="pct"/>
            <w:vAlign w:val="center"/>
          </w:tcPr>
          <w:p w:rsidR="00B60D92" w:rsidRPr="00656736" w:rsidRDefault="00B60D92" w:rsidP="00B60D92">
            <w:pPr>
              <w:tabs>
                <w:tab w:val="left" w:pos="288"/>
              </w:tabs>
              <w:bidi/>
              <w:rPr>
                <w:rFonts w:ascii="Sakkal Majalla" w:hAnsi="Sakkal Majalla" w:cs="Sakkal Majalla"/>
                <w:b/>
                <w:bCs/>
                <w:color w:val="006699"/>
                <w:sz w:val="28"/>
                <w:szCs w:val="28"/>
              </w:rPr>
            </w:pPr>
            <w:r w:rsidRPr="00656736">
              <w:rPr>
                <w:rFonts w:ascii="Sakkal Majalla" w:hAnsi="Sakkal Majalla" w:cs="Sakkal Majalla"/>
                <w:b/>
                <w:bCs/>
                <w:color w:val="006699"/>
                <w:sz w:val="28"/>
                <w:szCs w:val="28"/>
                <w:rtl/>
              </w:rPr>
              <w:t>برنامج غرفة الدراسة المهندسة والمنظمة</w:t>
            </w:r>
          </w:p>
        </w:tc>
        <w:tc>
          <w:tcPr>
            <w:tcW w:w="814" w:type="pct"/>
            <w:vAlign w:val="center"/>
          </w:tcPr>
          <w:p w:rsidR="00B60D92" w:rsidRPr="00B60D92" w:rsidRDefault="00B60D92" w:rsidP="00B60D92">
            <w:pPr>
              <w:tabs>
                <w:tab w:val="left" w:pos="288"/>
              </w:tabs>
              <w:bidi/>
              <w:rPr>
                <w:rFonts w:ascii="Sakkal Majalla" w:hAnsi="Sakkal Majalla" w:cs="Sakkal Majalla"/>
                <w:b/>
                <w:bCs/>
                <w:color w:val="FF0000"/>
                <w:sz w:val="28"/>
                <w:szCs w:val="28"/>
              </w:rPr>
            </w:pPr>
            <w:r w:rsidRPr="00B60D92">
              <w:rPr>
                <w:rFonts w:ascii="Sakkal Majalla" w:hAnsi="Sakkal Majalla" w:cs="Sakkal Majalla"/>
                <w:b/>
                <w:bCs/>
                <w:color w:val="FF0000"/>
                <w:sz w:val="28"/>
                <w:szCs w:val="28"/>
                <w:rtl/>
              </w:rPr>
              <w:t>1</w:t>
            </w:r>
          </w:p>
        </w:tc>
        <w:tc>
          <w:tcPr>
            <w:tcW w:w="871" w:type="pct"/>
          </w:tcPr>
          <w:p w:rsidR="00B60D92" w:rsidRPr="00B60D92" w:rsidRDefault="00B60D92" w:rsidP="00B60D92">
            <w:pPr>
              <w:bidi/>
              <w:jc w:val="center"/>
              <w:rPr>
                <w:rFonts w:ascii="Sakkal Majalla" w:hAnsi="Sakkal Majalla" w:cs="Sakkal Majalla"/>
                <w:b/>
                <w:bCs/>
                <w:sz w:val="28"/>
                <w:szCs w:val="28"/>
              </w:rPr>
            </w:pPr>
            <w:r w:rsidRPr="00B60D92">
              <w:rPr>
                <w:rFonts w:ascii="Sakkal Majalla" w:hAnsi="Sakkal Majalla" w:cs="Sakkal Majalla"/>
                <w:b/>
                <w:bCs/>
                <w:color w:val="FF0000"/>
                <w:sz w:val="28"/>
                <w:szCs w:val="28"/>
                <w:rtl/>
              </w:rPr>
              <w:t>3</w:t>
            </w:r>
          </w:p>
        </w:tc>
      </w:tr>
      <w:tr w:rsidR="00B60D92" w:rsidRPr="00B60D92" w:rsidTr="00B60D92">
        <w:tc>
          <w:tcPr>
            <w:tcW w:w="3315" w:type="pct"/>
            <w:vAlign w:val="center"/>
          </w:tcPr>
          <w:p w:rsidR="00B60D92" w:rsidRPr="00656736" w:rsidRDefault="00B60D92" w:rsidP="00B60D92">
            <w:pPr>
              <w:tabs>
                <w:tab w:val="left" w:pos="288"/>
              </w:tabs>
              <w:bidi/>
              <w:rPr>
                <w:rFonts w:ascii="Sakkal Majalla" w:hAnsi="Sakkal Majalla" w:cs="Sakkal Majalla"/>
                <w:b/>
                <w:bCs/>
                <w:color w:val="006699"/>
                <w:sz w:val="28"/>
                <w:szCs w:val="28"/>
              </w:rPr>
            </w:pPr>
            <w:r w:rsidRPr="00656736">
              <w:rPr>
                <w:rFonts w:ascii="Sakkal Majalla" w:hAnsi="Sakkal Majalla" w:cs="Sakkal Majalla"/>
                <w:b/>
                <w:bCs/>
                <w:color w:val="006699"/>
                <w:sz w:val="28"/>
                <w:szCs w:val="28"/>
                <w:rtl/>
              </w:rPr>
              <w:t>برنامج العلاج النمائي</w:t>
            </w:r>
          </w:p>
        </w:tc>
        <w:tc>
          <w:tcPr>
            <w:tcW w:w="814" w:type="pct"/>
            <w:vAlign w:val="center"/>
          </w:tcPr>
          <w:p w:rsidR="00B60D92" w:rsidRPr="00B60D92" w:rsidRDefault="00B60D92" w:rsidP="00B60D92">
            <w:pPr>
              <w:tabs>
                <w:tab w:val="left" w:pos="288"/>
              </w:tabs>
              <w:bidi/>
              <w:rPr>
                <w:rFonts w:ascii="Sakkal Majalla" w:hAnsi="Sakkal Majalla" w:cs="Sakkal Majalla"/>
                <w:b/>
                <w:bCs/>
                <w:color w:val="FF0000"/>
                <w:sz w:val="28"/>
                <w:szCs w:val="28"/>
              </w:rPr>
            </w:pPr>
            <w:r w:rsidRPr="00B60D92">
              <w:rPr>
                <w:rFonts w:ascii="Sakkal Majalla" w:hAnsi="Sakkal Majalla" w:cs="Sakkal Majalla"/>
                <w:b/>
                <w:bCs/>
                <w:color w:val="FF0000"/>
                <w:sz w:val="28"/>
                <w:szCs w:val="28"/>
                <w:rtl/>
              </w:rPr>
              <w:t>2</w:t>
            </w:r>
          </w:p>
        </w:tc>
        <w:tc>
          <w:tcPr>
            <w:tcW w:w="871" w:type="pct"/>
          </w:tcPr>
          <w:p w:rsidR="00B60D92" w:rsidRPr="00B60D92" w:rsidRDefault="00B60D92" w:rsidP="00B60D92">
            <w:pPr>
              <w:bidi/>
              <w:jc w:val="center"/>
              <w:rPr>
                <w:rFonts w:ascii="Sakkal Majalla" w:hAnsi="Sakkal Majalla" w:cs="Sakkal Majalla"/>
                <w:b/>
                <w:bCs/>
                <w:sz w:val="28"/>
                <w:szCs w:val="28"/>
              </w:rPr>
            </w:pPr>
            <w:r w:rsidRPr="00B60D92">
              <w:rPr>
                <w:rFonts w:ascii="Sakkal Majalla" w:hAnsi="Sakkal Majalla" w:cs="Sakkal Majalla"/>
                <w:b/>
                <w:bCs/>
                <w:color w:val="FF0000"/>
                <w:sz w:val="28"/>
                <w:szCs w:val="28"/>
                <w:rtl/>
              </w:rPr>
              <w:t>6</w:t>
            </w:r>
          </w:p>
        </w:tc>
      </w:tr>
      <w:tr w:rsidR="00B60D92" w:rsidRPr="00B60D92" w:rsidTr="00B60D92">
        <w:tc>
          <w:tcPr>
            <w:tcW w:w="3315" w:type="pct"/>
            <w:vAlign w:val="center"/>
          </w:tcPr>
          <w:p w:rsidR="00B60D92" w:rsidRPr="00656736" w:rsidRDefault="00B60D92" w:rsidP="00B60D92">
            <w:pPr>
              <w:tabs>
                <w:tab w:val="left" w:pos="288"/>
              </w:tabs>
              <w:bidi/>
              <w:rPr>
                <w:rFonts w:ascii="Sakkal Majalla" w:hAnsi="Sakkal Majalla" w:cs="Sakkal Majalla"/>
                <w:b/>
                <w:bCs/>
                <w:color w:val="006699"/>
                <w:sz w:val="28"/>
                <w:szCs w:val="28"/>
              </w:rPr>
            </w:pPr>
            <w:r w:rsidRPr="00656736">
              <w:rPr>
                <w:rFonts w:ascii="Sakkal Majalla" w:hAnsi="Sakkal Majalla" w:cs="Sakkal Majalla"/>
                <w:b/>
                <w:bCs/>
                <w:color w:val="006699"/>
                <w:sz w:val="28"/>
                <w:szCs w:val="28"/>
                <w:rtl/>
              </w:rPr>
              <w:t>برنامج إعادة التربية</w:t>
            </w:r>
          </w:p>
        </w:tc>
        <w:tc>
          <w:tcPr>
            <w:tcW w:w="814" w:type="pct"/>
            <w:vAlign w:val="center"/>
          </w:tcPr>
          <w:p w:rsidR="00B60D92" w:rsidRPr="00B60D92" w:rsidRDefault="00B60D92" w:rsidP="00B60D92">
            <w:pPr>
              <w:tabs>
                <w:tab w:val="left" w:pos="288"/>
              </w:tabs>
              <w:bidi/>
              <w:rPr>
                <w:rFonts w:ascii="Sakkal Majalla" w:hAnsi="Sakkal Majalla" w:cs="Sakkal Majalla"/>
                <w:b/>
                <w:bCs/>
                <w:color w:val="FF0000"/>
                <w:sz w:val="28"/>
                <w:szCs w:val="28"/>
              </w:rPr>
            </w:pPr>
            <w:r w:rsidRPr="00B60D92">
              <w:rPr>
                <w:rFonts w:ascii="Sakkal Majalla" w:hAnsi="Sakkal Majalla" w:cs="Sakkal Majalla"/>
                <w:b/>
                <w:bCs/>
                <w:color w:val="FF0000"/>
                <w:sz w:val="28"/>
                <w:szCs w:val="28"/>
                <w:rtl/>
              </w:rPr>
              <w:t>1</w:t>
            </w:r>
          </w:p>
        </w:tc>
        <w:tc>
          <w:tcPr>
            <w:tcW w:w="871" w:type="pct"/>
          </w:tcPr>
          <w:p w:rsidR="00B60D92" w:rsidRPr="00B60D92" w:rsidRDefault="00B60D92" w:rsidP="00B60D92">
            <w:pPr>
              <w:bidi/>
              <w:jc w:val="center"/>
              <w:rPr>
                <w:rFonts w:ascii="Sakkal Majalla" w:hAnsi="Sakkal Majalla" w:cs="Sakkal Majalla"/>
                <w:b/>
                <w:bCs/>
                <w:sz w:val="28"/>
                <w:szCs w:val="28"/>
              </w:rPr>
            </w:pPr>
            <w:r w:rsidRPr="00B60D92">
              <w:rPr>
                <w:rFonts w:ascii="Sakkal Majalla" w:hAnsi="Sakkal Majalla" w:cs="Sakkal Majalla"/>
                <w:b/>
                <w:bCs/>
                <w:color w:val="FF0000"/>
                <w:sz w:val="28"/>
                <w:szCs w:val="28"/>
                <w:rtl/>
              </w:rPr>
              <w:t>3</w:t>
            </w:r>
          </w:p>
        </w:tc>
      </w:tr>
      <w:tr w:rsidR="00B60D92" w:rsidRPr="00B60D92" w:rsidTr="00B60D92">
        <w:tc>
          <w:tcPr>
            <w:tcW w:w="3315" w:type="pct"/>
            <w:vAlign w:val="center"/>
          </w:tcPr>
          <w:p w:rsidR="00B60D92" w:rsidRPr="00656736" w:rsidRDefault="00B60D92" w:rsidP="00B60D92">
            <w:pPr>
              <w:tabs>
                <w:tab w:val="left" w:pos="288"/>
              </w:tabs>
              <w:bidi/>
              <w:rPr>
                <w:rFonts w:ascii="Sakkal Majalla" w:hAnsi="Sakkal Majalla" w:cs="Sakkal Majalla"/>
                <w:b/>
                <w:bCs/>
                <w:color w:val="006699"/>
                <w:sz w:val="28"/>
                <w:szCs w:val="28"/>
              </w:rPr>
            </w:pPr>
            <w:r w:rsidRPr="00656736">
              <w:rPr>
                <w:rFonts w:ascii="Sakkal Majalla" w:hAnsi="Sakkal Majalla" w:cs="Sakkal Majalla"/>
                <w:b/>
                <w:bCs/>
                <w:color w:val="006699"/>
                <w:sz w:val="28"/>
                <w:szCs w:val="28"/>
                <w:rtl/>
              </w:rPr>
              <w:lastRenderedPageBreak/>
              <w:t>برنامج التحكم الذاتي</w:t>
            </w:r>
          </w:p>
        </w:tc>
        <w:tc>
          <w:tcPr>
            <w:tcW w:w="814" w:type="pct"/>
            <w:vAlign w:val="center"/>
          </w:tcPr>
          <w:p w:rsidR="00B60D92" w:rsidRPr="00B60D92" w:rsidRDefault="00B60D92" w:rsidP="00B60D92">
            <w:pPr>
              <w:tabs>
                <w:tab w:val="left" w:pos="288"/>
              </w:tabs>
              <w:bidi/>
              <w:rPr>
                <w:rFonts w:ascii="Sakkal Majalla" w:hAnsi="Sakkal Majalla" w:cs="Sakkal Majalla"/>
                <w:b/>
                <w:bCs/>
                <w:color w:val="FF0000"/>
                <w:sz w:val="28"/>
                <w:szCs w:val="28"/>
              </w:rPr>
            </w:pPr>
            <w:r w:rsidRPr="00B60D92">
              <w:rPr>
                <w:rFonts w:ascii="Sakkal Majalla" w:hAnsi="Sakkal Majalla" w:cs="Sakkal Majalla"/>
                <w:b/>
                <w:bCs/>
                <w:color w:val="FF0000"/>
                <w:sz w:val="28"/>
                <w:szCs w:val="28"/>
                <w:rtl/>
              </w:rPr>
              <w:t>1</w:t>
            </w:r>
          </w:p>
        </w:tc>
        <w:tc>
          <w:tcPr>
            <w:tcW w:w="871" w:type="pct"/>
          </w:tcPr>
          <w:p w:rsidR="00B60D92" w:rsidRPr="00B60D92" w:rsidRDefault="00B60D92" w:rsidP="00B60D92">
            <w:pPr>
              <w:bidi/>
              <w:jc w:val="center"/>
              <w:rPr>
                <w:rFonts w:ascii="Sakkal Majalla" w:hAnsi="Sakkal Majalla" w:cs="Sakkal Majalla"/>
                <w:b/>
                <w:bCs/>
                <w:sz w:val="28"/>
                <w:szCs w:val="28"/>
              </w:rPr>
            </w:pPr>
            <w:r w:rsidRPr="00B60D92">
              <w:rPr>
                <w:rFonts w:ascii="Sakkal Majalla" w:hAnsi="Sakkal Majalla" w:cs="Sakkal Majalla"/>
                <w:b/>
                <w:bCs/>
                <w:color w:val="FF0000"/>
                <w:sz w:val="28"/>
                <w:szCs w:val="28"/>
                <w:rtl/>
              </w:rPr>
              <w:t>3</w:t>
            </w:r>
          </w:p>
        </w:tc>
      </w:tr>
      <w:tr w:rsidR="00B60D92" w:rsidRPr="00B60D92" w:rsidTr="00B60D92">
        <w:tc>
          <w:tcPr>
            <w:tcW w:w="3315" w:type="pct"/>
            <w:vAlign w:val="center"/>
          </w:tcPr>
          <w:p w:rsidR="00B60D92" w:rsidRPr="00656736" w:rsidRDefault="00B60D92" w:rsidP="00B60D92">
            <w:pPr>
              <w:tabs>
                <w:tab w:val="left" w:pos="288"/>
              </w:tabs>
              <w:bidi/>
              <w:rPr>
                <w:rFonts w:ascii="Sakkal Majalla" w:hAnsi="Sakkal Majalla" w:cs="Sakkal Majalla"/>
                <w:b/>
                <w:bCs/>
                <w:color w:val="006699"/>
                <w:sz w:val="28"/>
                <w:szCs w:val="28"/>
              </w:rPr>
            </w:pPr>
            <w:r w:rsidRPr="00656736">
              <w:rPr>
                <w:rFonts w:ascii="Sakkal Majalla" w:hAnsi="Sakkal Majalla" w:cs="Sakkal Majalla"/>
                <w:b/>
                <w:bCs/>
                <w:color w:val="006699"/>
                <w:sz w:val="28"/>
                <w:szCs w:val="28"/>
                <w:rtl/>
              </w:rPr>
              <w:t>برنامج المدرس المساعد</w:t>
            </w:r>
          </w:p>
        </w:tc>
        <w:tc>
          <w:tcPr>
            <w:tcW w:w="814" w:type="pct"/>
            <w:vAlign w:val="center"/>
          </w:tcPr>
          <w:p w:rsidR="00B60D92" w:rsidRPr="00656736" w:rsidRDefault="00B60D92" w:rsidP="00B60D92">
            <w:pPr>
              <w:tabs>
                <w:tab w:val="left" w:pos="288"/>
              </w:tabs>
              <w:bidi/>
              <w:rPr>
                <w:rFonts w:ascii="Sakkal Majalla" w:hAnsi="Sakkal Majalla" w:cs="Sakkal Majalla"/>
                <w:b/>
                <w:bCs/>
                <w:color w:val="FF0066"/>
                <w:sz w:val="28"/>
                <w:szCs w:val="28"/>
              </w:rPr>
            </w:pPr>
            <w:r w:rsidRPr="00656736">
              <w:rPr>
                <w:rFonts w:ascii="Sakkal Majalla" w:hAnsi="Sakkal Majalla" w:cs="Sakkal Majalla"/>
                <w:b/>
                <w:bCs/>
                <w:color w:val="FF0066"/>
                <w:sz w:val="28"/>
                <w:szCs w:val="28"/>
                <w:rtl/>
              </w:rPr>
              <w:t>1</w:t>
            </w:r>
          </w:p>
        </w:tc>
        <w:tc>
          <w:tcPr>
            <w:tcW w:w="871" w:type="pct"/>
          </w:tcPr>
          <w:p w:rsidR="00B60D92" w:rsidRPr="00656736" w:rsidRDefault="00B60D92" w:rsidP="00B60D92">
            <w:pPr>
              <w:bidi/>
              <w:jc w:val="center"/>
              <w:rPr>
                <w:rFonts w:ascii="Sakkal Majalla" w:hAnsi="Sakkal Majalla" w:cs="Sakkal Majalla"/>
                <w:b/>
                <w:bCs/>
                <w:color w:val="FF0066"/>
                <w:sz w:val="28"/>
                <w:szCs w:val="28"/>
              </w:rPr>
            </w:pPr>
            <w:r w:rsidRPr="00656736">
              <w:rPr>
                <w:rFonts w:ascii="Sakkal Majalla" w:hAnsi="Sakkal Majalla" w:cs="Sakkal Majalla"/>
                <w:b/>
                <w:bCs/>
                <w:color w:val="FF0066"/>
                <w:sz w:val="28"/>
                <w:szCs w:val="28"/>
                <w:rtl/>
              </w:rPr>
              <w:t>3</w:t>
            </w:r>
          </w:p>
        </w:tc>
      </w:tr>
      <w:tr w:rsidR="00B60D92" w:rsidRPr="00B60D92" w:rsidTr="00B60D92">
        <w:tc>
          <w:tcPr>
            <w:tcW w:w="3315" w:type="pct"/>
            <w:vAlign w:val="center"/>
          </w:tcPr>
          <w:p w:rsidR="00B60D92" w:rsidRPr="00656736" w:rsidRDefault="00B60D92" w:rsidP="00B60D92">
            <w:pPr>
              <w:tabs>
                <w:tab w:val="left" w:pos="288"/>
              </w:tabs>
              <w:bidi/>
              <w:rPr>
                <w:rFonts w:ascii="Sakkal Majalla" w:hAnsi="Sakkal Majalla" w:cs="Sakkal Majalla"/>
                <w:b/>
                <w:bCs/>
                <w:color w:val="006699"/>
                <w:sz w:val="28"/>
                <w:szCs w:val="28"/>
              </w:rPr>
            </w:pPr>
            <w:r w:rsidRPr="00656736">
              <w:rPr>
                <w:rFonts w:ascii="Sakkal Majalla" w:hAnsi="Sakkal Majalla" w:cs="Sakkal Majalla"/>
                <w:b/>
                <w:bCs/>
                <w:color w:val="006699"/>
                <w:sz w:val="28"/>
                <w:szCs w:val="28"/>
                <w:rtl/>
              </w:rPr>
              <w:t>تنفيذ البرامج التربوية في الأوضاع التربوية المختلفة</w:t>
            </w:r>
          </w:p>
        </w:tc>
        <w:tc>
          <w:tcPr>
            <w:tcW w:w="814" w:type="pct"/>
            <w:vAlign w:val="center"/>
          </w:tcPr>
          <w:p w:rsidR="00B60D92" w:rsidRPr="00656736" w:rsidRDefault="00B60D92" w:rsidP="00B60D92">
            <w:pPr>
              <w:tabs>
                <w:tab w:val="left" w:pos="288"/>
              </w:tabs>
              <w:bidi/>
              <w:rPr>
                <w:rFonts w:ascii="Sakkal Majalla" w:hAnsi="Sakkal Majalla" w:cs="Sakkal Majalla"/>
                <w:b/>
                <w:bCs/>
                <w:color w:val="FF0066"/>
                <w:sz w:val="28"/>
                <w:szCs w:val="28"/>
              </w:rPr>
            </w:pPr>
            <w:r w:rsidRPr="00656736">
              <w:rPr>
                <w:rFonts w:ascii="Sakkal Majalla" w:hAnsi="Sakkal Majalla" w:cs="Sakkal Majalla"/>
                <w:b/>
                <w:bCs/>
                <w:color w:val="FF0066"/>
                <w:sz w:val="28"/>
                <w:szCs w:val="28"/>
                <w:rtl/>
              </w:rPr>
              <w:t>1</w:t>
            </w:r>
          </w:p>
        </w:tc>
        <w:tc>
          <w:tcPr>
            <w:tcW w:w="871" w:type="pct"/>
          </w:tcPr>
          <w:p w:rsidR="00B60D92" w:rsidRPr="00656736" w:rsidRDefault="00B60D92" w:rsidP="00B60D92">
            <w:pPr>
              <w:bidi/>
              <w:jc w:val="center"/>
              <w:rPr>
                <w:rFonts w:ascii="Sakkal Majalla" w:hAnsi="Sakkal Majalla" w:cs="Sakkal Majalla"/>
                <w:b/>
                <w:bCs/>
                <w:color w:val="FF0066"/>
                <w:sz w:val="28"/>
                <w:szCs w:val="28"/>
              </w:rPr>
            </w:pPr>
            <w:r w:rsidRPr="00656736">
              <w:rPr>
                <w:rFonts w:ascii="Sakkal Majalla" w:hAnsi="Sakkal Majalla" w:cs="Sakkal Majalla"/>
                <w:b/>
                <w:bCs/>
                <w:color w:val="FF0066"/>
                <w:sz w:val="28"/>
                <w:szCs w:val="28"/>
                <w:rtl/>
              </w:rPr>
              <w:t>3</w:t>
            </w:r>
          </w:p>
        </w:tc>
      </w:tr>
      <w:tr w:rsidR="00B60D92" w:rsidRPr="00B60D92" w:rsidTr="00B60D92">
        <w:tc>
          <w:tcPr>
            <w:tcW w:w="3315" w:type="pct"/>
            <w:vAlign w:val="center"/>
          </w:tcPr>
          <w:p w:rsidR="00B60D92" w:rsidRPr="00656736" w:rsidRDefault="00B60D92" w:rsidP="00B60D92">
            <w:pPr>
              <w:tabs>
                <w:tab w:val="left" w:pos="288"/>
              </w:tabs>
              <w:bidi/>
              <w:rPr>
                <w:rFonts w:ascii="Sakkal Majalla" w:hAnsi="Sakkal Majalla" w:cs="Sakkal Majalla"/>
                <w:b/>
                <w:bCs/>
                <w:color w:val="006699"/>
                <w:sz w:val="28"/>
                <w:szCs w:val="28"/>
              </w:rPr>
            </w:pPr>
            <w:r w:rsidRPr="00656736">
              <w:rPr>
                <w:rFonts w:ascii="Sakkal Majalla" w:hAnsi="Sakkal Majalla" w:cs="Sakkal Majalla"/>
                <w:b/>
                <w:bCs/>
                <w:color w:val="006699"/>
                <w:sz w:val="28"/>
                <w:szCs w:val="28"/>
                <w:rtl/>
              </w:rPr>
              <w:t>رعاية فرص التعلم الإيجابي</w:t>
            </w:r>
          </w:p>
        </w:tc>
        <w:tc>
          <w:tcPr>
            <w:tcW w:w="814" w:type="pct"/>
            <w:vAlign w:val="center"/>
          </w:tcPr>
          <w:p w:rsidR="00B60D92" w:rsidRPr="00656736" w:rsidRDefault="00B60D92" w:rsidP="00B60D92">
            <w:pPr>
              <w:tabs>
                <w:tab w:val="left" w:pos="288"/>
              </w:tabs>
              <w:bidi/>
              <w:rPr>
                <w:rFonts w:ascii="Sakkal Majalla" w:hAnsi="Sakkal Majalla" w:cs="Sakkal Majalla"/>
                <w:b/>
                <w:bCs/>
                <w:color w:val="FF0066"/>
                <w:sz w:val="28"/>
                <w:szCs w:val="28"/>
              </w:rPr>
            </w:pPr>
            <w:r w:rsidRPr="00656736">
              <w:rPr>
                <w:rFonts w:ascii="Sakkal Majalla" w:hAnsi="Sakkal Majalla" w:cs="Sakkal Majalla"/>
                <w:b/>
                <w:bCs/>
                <w:color w:val="FF0066"/>
                <w:sz w:val="28"/>
                <w:szCs w:val="28"/>
                <w:rtl/>
              </w:rPr>
              <w:t>2</w:t>
            </w:r>
          </w:p>
        </w:tc>
        <w:tc>
          <w:tcPr>
            <w:tcW w:w="871" w:type="pct"/>
          </w:tcPr>
          <w:p w:rsidR="00B60D92" w:rsidRPr="00656736" w:rsidRDefault="00B60D92" w:rsidP="00B60D92">
            <w:pPr>
              <w:bidi/>
              <w:jc w:val="center"/>
              <w:rPr>
                <w:rFonts w:ascii="Sakkal Majalla" w:hAnsi="Sakkal Majalla" w:cs="Sakkal Majalla"/>
                <w:b/>
                <w:bCs/>
                <w:color w:val="FF0066"/>
                <w:sz w:val="28"/>
                <w:szCs w:val="28"/>
              </w:rPr>
            </w:pPr>
            <w:r w:rsidRPr="00656736">
              <w:rPr>
                <w:rFonts w:ascii="Sakkal Majalla" w:hAnsi="Sakkal Majalla" w:cs="Sakkal Majalla"/>
                <w:b/>
                <w:bCs/>
                <w:color w:val="FF0066"/>
                <w:sz w:val="28"/>
                <w:szCs w:val="28"/>
                <w:rtl/>
              </w:rPr>
              <w:t>6</w:t>
            </w:r>
          </w:p>
        </w:tc>
      </w:tr>
      <w:tr w:rsidR="00B60D92" w:rsidRPr="00B60D92" w:rsidTr="00B60D92">
        <w:tc>
          <w:tcPr>
            <w:tcW w:w="3315" w:type="pct"/>
            <w:vAlign w:val="center"/>
          </w:tcPr>
          <w:p w:rsidR="00B60D92" w:rsidRPr="00656736" w:rsidRDefault="00B60D92" w:rsidP="00B60D92">
            <w:pPr>
              <w:tabs>
                <w:tab w:val="left" w:pos="288"/>
              </w:tabs>
              <w:bidi/>
              <w:rPr>
                <w:rFonts w:ascii="Sakkal Majalla" w:hAnsi="Sakkal Majalla" w:cs="Sakkal Majalla"/>
                <w:b/>
                <w:bCs/>
                <w:color w:val="006699"/>
                <w:sz w:val="28"/>
                <w:szCs w:val="28"/>
              </w:rPr>
            </w:pPr>
            <w:r w:rsidRPr="00656736">
              <w:rPr>
                <w:rFonts w:ascii="Sakkal Majalla" w:hAnsi="Sakkal Majalla" w:cs="Sakkal Majalla"/>
                <w:b/>
                <w:bCs/>
                <w:color w:val="006699"/>
                <w:sz w:val="28"/>
                <w:szCs w:val="28"/>
                <w:rtl/>
              </w:rPr>
              <w:t>تأسيس نظام إدارة صفية متميزة</w:t>
            </w:r>
          </w:p>
        </w:tc>
        <w:tc>
          <w:tcPr>
            <w:tcW w:w="814" w:type="pct"/>
            <w:vAlign w:val="center"/>
          </w:tcPr>
          <w:p w:rsidR="00B60D92" w:rsidRPr="00656736" w:rsidRDefault="00B60D92" w:rsidP="00B60D92">
            <w:pPr>
              <w:tabs>
                <w:tab w:val="left" w:pos="288"/>
              </w:tabs>
              <w:bidi/>
              <w:rPr>
                <w:rFonts w:ascii="Sakkal Majalla" w:hAnsi="Sakkal Majalla" w:cs="Sakkal Majalla"/>
                <w:b/>
                <w:bCs/>
                <w:color w:val="FF0066"/>
                <w:sz w:val="28"/>
                <w:szCs w:val="28"/>
              </w:rPr>
            </w:pPr>
            <w:r w:rsidRPr="00656736">
              <w:rPr>
                <w:rFonts w:ascii="Sakkal Majalla" w:hAnsi="Sakkal Majalla" w:cs="Sakkal Majalla"/>
                <w:b/>
                <w:bCs/>
                <w:color w:val="FF0066"/>
                <w:sz w:val="28"/>
                <w:szCs w:val="28"/>
                <w:rtl/>
              </w:rPr>
              <w:t>1</w:t>
            </w:r>
          </w:p>
        </w:tc>
        <w:tc>
          <w:tcPr>
            <w:tcW w:w="871" w:type="pct"/>
          </w:tcPr>
          <w:p w:rsidR="00B60D92" w:rsidRPr="00656736" w:rsidRDefault="00B60D92" w:rsidP="00B60D92">
            <w:pPr>
              <w:bidi/>
              <w:jc w:val="center"/>
              <w:rPr>
                <w:rFonts w:ascii="Sakkal Majalla" w:hAnsi="Sakkal Majalla" w:cs="Sakkal Majalla"/>
                <w:b/>
                <w:bCs/>
                <w:color w:val="FF0066"/>
                <w:sz w:val="28"/>
                <w:szCs w:val="28"/>
              </w:rPr>
            </w:pPr>
            <w:r w:rsidRPr="00656736">
              <w:rPr>
                <w:rFonts w:ascii="Sakkal Majalla" w:hAnsi="Sakkal Majalla" w:cs="Sakkal Majalla"/>
                <w:b/>
                <w:bCs/>
                <w:color w:val="FF0066"/>
                <w:sz w:val="28"/>
                <w:szCs w:val="28"/>
                <w:rtl/>
              </w:rPr>
              <w:t>3</w:t>
            </w:r>
          </w:p>
        </w:tc>
      </w:tr>
      <w:tr w:rsidR="00B60D92" w:rsidRPr="00B60D92" w:rsidTr="00B60D92">
        <w:tc>
          <w:tcPr>
            <w:tcW w:w="3315" w:type="pct"/>
            <w:vAlign w:val="center"/>
          </w:tcPr>
          <w:p w:rsidR="00B60D92" w:rsidRPr="00656736" w:rsidRDefault="00B60D92" w:rsidP="00B60D92">
            <w:pPr>
              <w:tabs>
                <w:tab w:val="left" w:pos="288"/>
              </w:tabs>
              <w:bidi/>
              <w:rPr>
                <w:rFonts w:ascii="Sakkal Majalla" w:hAnsi="Sakkal Majalla" w:cs="Sakkal Majalla"/>
                <w:b/>
                <w:bCs/>
                <w:color w:val="006699"/>
                <w:sz w:val="28"/>
                <w:szCs w:val="28"/>
              </w:rPr>
            </w:pPr>
            <w:r w:rsidRPr="00656736">
              <w:rPr>
                <w:rFonts w:ascii="Sakkal Majalla" w:hAnsi="Sakkal Majalla" w:cs="Sakkal Majalla"/>
                <w:b/>
                <w:bCs/>
                <w:color w:val="006699"/>
                <w:sz w:val="28"/>
                <w:szCs w:val="28"/>
                <w:rtl/>
              </w:rPr>
              <w:t>خدمات الدعم داخل المدارس ومصادرها</w:t>
            </w:r>
          </w:p>
        </w:tc>
        <w:tc>
          <w:tcPr>
            <w:tcW w:w="814" w:type="pct"/>
            <w:vAlign w:val="center"/>
          </w:tcPr>
          <w:p w:rsidR="00B60D92" w:rsidRPr="00656736" w:rsidRDefault="00B60D92" w:rsidP="00B60D92">
            <w:pPr>
              <w:tabs>
                <w:tab w:val="left" w:pos="288"/>
              </w:tabs>
              <w:bidi/>
              <w:rPr>
                <w:rFonts w:ascii="Sakkal Majalla" w:hAnsi="Sakkal Majalla" w:cs="Sakkal Majalla"/>
                <w:b/>
                <w:bCs/>
                <w:color w:val="FF0066"/>
                <w:sz w:val="28"/>
                <w:szCs w:val="28"/>
              </w:rPr>
            </w:pPr>
            <w:r w:rsidRPr="00656736">
              <w:rPr>
                <w:rFonts w:ascii="Sakkal Majalla" w:hAnsi="Sakkal Majalla" w:cs="Sakkal Majalla"/>
                <w:b/>
                <w:bCs/>
                <w:color w:val="FF0066"/>
                <w:sz w:val="28"/>
                <w:szCs w:val="28"/>
                <w:rtl/>
              </w:rPr>
              <w:t>1</w:t>
            </w:r>
          </w:p>
        </w:tc>
        <w:tc>
          <w:tcPr>
            <w:tcW w:w="871" w:type="pct"/>
          </w:tcPr>
          <w:p w:rsidR="00B60D92" w:rsidRPr="00656736" w:rsidRDefault="00B60D92" w:rsidP="00B60D92">
            <w:pPr>
              <w:bidi/>
              <w:jc w:val="center"/>
              <w:rPr>
                <w:rFonts w:ascii="Sakkal Majalla" w:hAnsi="Sakkal Majalla" w:cs="Sakkal Majalla"/>
                <w:b/>
                <w:bCs/>
                <w:color w:val="FF0066"/>
                <w:sz w:val="28"/>
                <w:szCs w:val="28"/>
              </w:rPr>
            </w:pPr>
            <w:r w:rsidRPr="00656736">
              <w:rPr>
                <w:rFonts w:ascii="Sakkal Majalla" w:hAnsi="Sakkal Majalla" w:cs="Sakkal Majalla"/>
                <w:b/>
                <w:bCs/>
                <w:color w:val="FF0066"/>
                <w:sz w:val="28"/>
                <w:szCs w:val="28"/>
                <w:rtl/>
              </w:rPr>
              <w:t>3</w:t>
            </w:r>
          </w:p>
        </w:tc>
      </w:tr>
      <w:tr w:rsidR="00547B01" w:rsidRPr="00B60D92" w:rsidTr="00656736">
        <w:tc>
          <w:tcPr>
            <w:tcW w:w="3315" w:type="pct"/>
            <w:vAlign w:val="center"/>
          </w:tcPr>
          <w:p w:rsidR="00547B01" w:rsidRPr="00656736" w:rsidRDefault="00547B01" w:rsidP="00B60D92">
            <w:pPr>
              <w:tabs>
                <w:tab w:val="left" w:pos="288"/>
              </w:tabs>
              <w:bidi/>
              <w:rPr>
                <w:rFonts w:ascii="Sakkal Majalla" w:hAnsi="Sakkal Majalla" w:cs="Sakkal Majalla"/>
                <w:b/>
                <w:bCs/>
                <w:color w:val="006699"/>
                <w:sz w:val="28"/>
                <w:szCs w:val="28"/>
                <w:rtl/>
              </w:rPr>
            </w:pPr>
            <w:r w:rsidRPr="00656736">
              <w:rPr>
                <w:rFonts w:ascii="Sakkal Majalla" w:eastAsia="Calibri" w:hAnsi="Sakkal Majalla" w:cs="Sakkal Majalla" w:hint="cs"/>
                <w:b/>
                <w:bCs/>
                <w:color w:val="006699"/>
                <w:sz w:val="28"/>
                <w:szCs w:val="28"/>
                <w:rtl/>
                <w:lang w:val="en-GB"/>
              </w:rPr>
              <w:t>الممارسات التعليمية والسلوكية المبنية على الدليل العلمي لذوي الاضطرابات السلوكية</w:t>
            </w:r>
          </w:p>
        </w:tc>
        <w:tc>
          <w:tcPr>
            <w:tcW w:w="814" w:type="pct"/>
            <w:vAlign w:val="center"/>
          </w:tcPr>
          <w:p w:rsidR="00547B01" w:rsidRPr="00656736" w:rsidRDefault="00547B01" w:rsidP="00B60D92">
            <w:pPr>
              <w:tabs>
                <w:tab w:val="left" w:pos="288"/>
              </w:tabs>
              <w:bidi/>
              <w:rPr>
                <w:rFonts w:ascii="Sakkal Majalla" w:hAnsi="Sakkal Majalla" w:cs="Sakkal Majalla"/>
                <w:b/>
                <w:bCs/>
                <w:color w:val="FF0066"/>
                <w:sz w:val="28"/>
                <w:szCs w:val="28"/>
                <w:rtl/>
              </w:rPr>
            </w:pPr>
            <w:r w:rsidRPr="00656736">
              <w:rPr>
                <w:rFonts w:ascii="Sakkal Majalla" w:hAnsi="Sakkal Majalla" w:cs="Sakkal Majalla" w:hint="cs"/>
                <w:b/>
                <w:bCs/>
                <w:color w:val="FF0066"/>
                <w:sz w:val="28"/>
                <w:szCs w:val="28"/>
                <w:rtl/>
              </w:rPr>
              <w:t>1</w:t>
            </w:r>
          </w:p>
        </w:tc>
        <w:tc>
          <w:tcPr>
            <w:tcW w:w="871" w:type="pct"/>
            <w:vAlign w:val="center"/>
          </w:tcPr>
          <w:p w:rsidR="00547B01" w:rsidRPr="00656736" w:rsidRDefault="00547B01" w:rsidP="00656736">
            <w:pPr>
              <w:bidi/>
              <w:jc w:val="center"/>
              <w:rPr>
                <w:rFonts w:ascii="Sakkal Majalla" w:hAnsi="Sakkal Majalla" w:cs="Sakkal Majalla"/>
                <w:b/>
                <w:bCs/>
                <w:color w:val="FF0066"/>
                <w:sz w:val="28"/>
                <w:szCs w:val="28"/>
                <w:rtl/>
              </w:rPr>
            </w:pPr>
            <w:r w:rsidRPr="00656736">
              <w:rPr>
                <w:rFonts w:ascii="Sakkal Majalla" w:hAnsi="Sakkal Majalla" w:cs="Sakkal Majalla" w:hint="cs"/>
                <w:b/>
                <w:bCs/>
                <w:color w:val="FF0066"/>
                <w:sz w:val="28"/>
                <w:szCs w:val="28"/>
                <w:rtl/>
              </w:rPr>
              <w:t>3</w:t>
            </w:r>
          </w:p>
        </w:tc>
      </w:tr>
    </w:tbl>
    <w:p w:rsidR="00C42A62" w:rsidRPr="00B16AE1" w:rsidRDefault="00C42A62" w:rsidP="00B16AE1">
      <w:pPr>
        <w:tabs>
          <w:tab w:val="left" w:pos="288"/>
        </w:tabs>
        <w:bidi/>
        <w:rPr>
          <w:rFonts w:ascii="Traditional Arabic" w:hAnsi="Traditional Arabic" w:cs="Traditional Arabic"/>
          <w:sz w:val="28"/>
          <w:szCs w:val="2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144"/>
        <w:gridCol w:w="2265"/>
        <w:gridCol w:w="1273"/>
        <w:gridCol w:w="845"/>
        <w:gridCol w:w="851"/>
        <w:gridCol w:w="1135"/>
      </w:tblGrid>
      <w:tr w:rsidR="001E36D6" w:rsidRPr="00B60D92" w:rsidTr="001E36D6">
        <w:tc>
          <w:tcPr>
            <w:tcW w:w="5000" w:type="pct"/>
            <w:gridSpan w:val="7"/>
          </w:tcPr>
          <w:p w:rsidR="001E36D6" w:rsidRPr="00B60D92" w:rsidRDefault="001E36D6"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2 .   مكونات المقرر الدراسي (إجمالي عدد ساعات التدريس والساعات المعتمدة لكل فصل ):</w:t>
            </w:r>
          </w:p>
        </w:tc>
      </w:tr>
      <w:tr w:rsidR="00B60D92" w:rsidRPr="00B60D92" w:rsidTr="00B60D92">
        <w:tc>
          <w:tcPr>
            <w:tcW w:w="982" w:type="pct"/>
            <w:vAlign w:val="center"/>
          </w:tcPr>
          <w:p w:rsidR="00DA70B0" w:rsidRPr="00B60D92" w:rsidRDefault="00DA70B0" w:rsidP="00B16AE1">
            <w:pPr>
              <w:tabs>
                <w:tab w:val="left" w:pos="288"/>
              </w:tabs>
              <w:bidi/>
              <w:rPr>
                <w:rFonts w:ascii="Sakkal Majalla" w:hAnsi="Sakkal Majalla" w:cs="Sakkal Majalla"/>
                <w:b/>
                <w:bCs/>
                <w:sz w:val="28"/>
                <w:szCs w:val="28"/>
                <w:rtl/>
              </w:rPr>
            </w:pPr>
          </w:p>
        </w:tc>
        <w:tc>
          <w:tcPr>
            <w:tcW w:w="612" w:type="pct"/>
            <w:vAlign w:val="center"/>
          </w:tcPr>
          <w:p w:rsidR="00DA70B0" w:rsidRPr="00B60D92" w:rsidRDefault="00DA70B0"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المحاضرة</w:t>
            </w:r>
          </w:p>
        </w:tc>
        <w:tc>
          <w:tcPr>
            <w:tcW w:w="1211" w:type="pct"/>
            <w:vAlign w:val="center"/>
          </w:tcPr>
          <w:p w:rsidR="00DA70B0" w:rsidRPr="00B60D92" w:rsidRDefault="000A1EA3" w:rsidP="008D7CEE">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دليل توجيهي</w:t>
            </w:r>
            <w:r w:rsidR="00B60D92">
              <w:rPr>
                <w:rFonts w:ascii="Sakkal Majalla" w:hAnsi="Sakkal Majalla" w:cs="Sakkal Majalla"/>
                <w:b/>
                <w:bCs/>
                <w:sz w:val="28"/>
                <w:szCs w:val="28"/>
                <w:rtl/>
              </w:rPr>
              <w:t>" ان</w:t>
            </w:r>
            <w:r w:rsidR="00B60D92">
              <w:rPr>
                <w:rFonts w:ascii="Sakkal Majalla" w:hAnsi="Sakkal Majalla" w:cs="Sakkal Majalla" w:hint="cs"/>
                <w:b/>
                <w:bCs/>
                <w:sz w:val="28"/>
                <w:szCs w:val="28"/>
                <w:rtl/>
              </w:rPr>
              <w:t xml:space="preserve"> </w:t>
            </w:r>
            <w:r w:rsidR="00815024" w:rsidRPr="00B60D92">
              <w:rPr>
                <w:rFonts w:ascii="Sakkal Majalla" w:hAnsi="Sakkal Majalla" w:cs="Sakkal Majalla"/>
                <w:b/>
                <w:bCs/>
                <w:sz w:val="28"/>
                <w:szCs w:val="28"/>
                <w:rtl/>
              </w:rPr>
              <w:t>وجد"</w:t>
            </w:r>
          </w:p>
        </w:tc>
        <w:tc>
          <w:tcPr>
            <w:tcW w:w="681" w:type="pct"/>
            <w:vAlign w:val="center"/>
          </w:tcPr>
          <w:p w:rsidR="00DA70B0" w:rsidRPr="00B60D92" w:rsidRDefault="00681113"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تدريب عملي</w:t>
            </w:r>
          </w:p>
        </w:tc>
        <w:tc>
          <w:tcPr>
            <w:tcW w:w="452" w:type="pct"/>
            <w:vAlign w:val="center"/>
          </w:tcPr>
          <w:p w:rsidR="00DA70B0" w:rsidRPr="00B60D92" w:rsidRDefault="00DA70B0"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مختبر</w:t>
            </w:r>
          </w:p>
        </w:tc>
        <w:tc>
          <w:tcPr>
            <w:tcW w:w="455" w:type="pct"/>
            <w:vAlign w:val="center"/>
          </w:tcPr>
          <w:p w:rsidR="00DA70B0" w:rsidRPr="00B60D92" w:rsidRDefault="00DA70B0"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أخرى</w:t>
            </w:r>
          </w:p>
        </w:tc>
        <w:tc>
          <w:tcPr>
            <w:tcW w:w="607" w:type="pct"/>
            <w:vAlign w:val="center"/>
          </w:tcPr>
          <w:p w:rsidR="00DA70B0" w:rsidRPr="00B60D92" w:rsidRDefault="00DA70B0"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المجموع</w:t>
            </w:r>
          </w:p>
        </w:tc>
      </w:tr>
      <w:tr w:rsidR="00B60D92" w:rsidRPr="00B60D92" w:rsidTr="00B60D92">
        <w:tc>
          <w:tcPr>
            <w:tcW w:w="982" w:type="pct"/>
            <w:vAlign w:val="center"/>
          </w:tcPr>
          <w:p w:rsidR="008D7CEE" w:rsidRPr="00B60D92" w:rsidRDefault="008D7CEE" w:rsidP="00B60D92">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عدد ساعات التدريس</w:t>
            </w:r>
          </w:p>
        </w:tc>
        <w:tc>
          <w:tcPr>
            <w:tcW w:w="612" w:type="pct"/>
            <w:vAlign w:val="center"/>
          </w:tcPr>
          <w:p w:rsidR="008D7CEE" w:rsidRPr="00656736" w:rsidRDefault="008D7CEE" w:rsidP="00B60D92">
            <w:pPr>
              <w:tabs>
                <w:tab w:val="left" w:pos="288"/>
              </w:tabs>
              <w:bidi/>
              <w:rPr>
                <w:rFonts w:ascii="Sakkal Majalla" w:hAnsi="Sakkal Majalla" w:cs="Sakkal Majalla"/>
                <w:b/>
                <w:bCs/>
                <w:color w:val="FF0066"/>
                <w:sz w:val="28"/>
                <w:szCs w:val="28"/>
                <w:rtl/>
              </w:rPr>
            </w:pPr>
            <w:r w:rsidRPr="00656736">
              <w:rPr>
                <w:rFonts w:ascii="Sakkal Majalla" w:hAnsi="Sakkal Majalla" w:cs="Sakkal Majalla"/>
                <w:b/>
                <w:bCs/>
                <w:color w:val="FF0066"/>
                <w:sz w:val="28"/>
                <w:szCs w:val="28"/>
                <w:rtl/>
              </w:rPr>
              <w:t>45 ساعة</w:t>
            </w:r>
          </w:p>
        </w:tc>
        <w:tc>
          <w:tcPr>
            <w:tcW w:w="1211" w:type="pct"/>
            <w:vAlign w:val="center"/>
          </w:tcPr>
          <w:p w:rsidR="008D7CEE" w:rsidRPr="00656736" w:rsidRDefault="008D7CEE" w:rsidP="00B60D92">
            <w:pPr>
              <w:bidi/>
              <w:rPr>
                <w:rFonts w:ascii="Sakkal Majalla" w:hAnsi="Sakkal Majalla" w:cs="Sakkal Majalla"/>
                <w:b/>
                <w:bCs/>
                <w:color w:val="FF0066"/>
              </w:rPr>
            </w:pPr>
            <w:r w:rsidRPr="00656736">
              <w:rPr>
                <w:rFonts w:ascii="Sakkal Majalla" w:hAnsi="Sakkal Majalla" w:cs="Sakkal Majalla"/>
                <w:b/>
                <w:bCs/>
                <w:color w:val="FF0066"/>
                <w:sz w:val="28"/>
                <w:szCs w:val="28"/>
                <w:rtl/>
              </w:rPr>
              <w:t xml:space="preserve">لا يوجد </w:t>
            </w:r>
          </w:p>
        </w:tc>
        <w:tc>
          <w:tcPr>
            <w:tcW w:w="681" w:type="pct"/>
            <w:vAlign w:val="center"/>
          </w:tcPr>
          <w:p w:rsidR="008D7CEE" w:rsidRPr="00656736" w:rsidRDefault="008D7CEE" w:rsidP="00B60D92">
            <w:pPr>
              <w:bidi/>
              <w:rPr>
                <w:rFonts w:ascii="Sakkal Majalla" w:hAnsi="Sakkal Majalla" w:cs="Sakkal Majalla"/>
                <w:b/>
                <w:bCs/>
                <w:color w:val="FF0066"/>
              </w:rPr>
            </w:pPr>
            <w:r w:rsidRPr="00656736">
              <w:rPr>
                <w:rFonts w:ascii="Sakkal Majalla" w:hAnsi="Sakkal Majalla" w:cs="Sakkal Majalla"/>
                <w:b/>
                <w:bCs/>
                <w:color w:val="FF0066"/>
                <w:sz w:val="28"/>
                <w:szCs w:val="28"/>
                <w:rtl/>
              </w:rPr>
              <w:t xml:space="preserve">لا يوجد </w:t>
            </w:r>
          </w:p>
        </w:tc>
        <w:tc>
          <w:tcPr>
            <w:tcW w:w="452" w:type="pct"/>
            <w:vAlign w:val="center"/>
          </w:tcPr>
          <w:p w:rsidR="008D7CEE" w:rsidRPr="00656736" w:rsidRDefault="008D7CEE" w:rsidP="00B60D92">
            <w:pPr>
              <w:bidi/>
              <w:rPr>
                <w:rFonts w:ascii="Sakkal Majalla" w:hAnsi="Sakkal Majalla" w:cs="Sakkal Majalla"/>
                <w:b/>
                <w:bCs/>
                <w:color w:val="FF0066"/>
              </w:rPr>
            </w:pPr>
            <w:r w:rsidRPr="00656736">
              <w:rPr>
                <w:rFonts w:ascii="Sakkal Majalla" w:hAnsi="Sakkal Majalla" w:cs="Sakkal Majalla"/>
                <w:b/>
                <w:bCs/>
                <w:color w:val="FF0066"/>
                <w:sz w:val="28"/>
                <w:szCs w:val="28"/>
                <w:rtl/>
              </w:rPr>
              <w:t xml:space="preserve">لا يوجد </w:t>
            </w:r>
          </w:p>
        </w:tc>
        <w:tc>
          <w:tcPr>
            <w:tcW w:w="455" w:type="pct"/>
            <w:vAlign w:val="center"/>
          </w:tcPr>
          <w:p w:rsidR="008D7CEE" w:rsidRPr="00656736" w:rsidRDefault="008D7CEE" w:rsidP="00B60D92">
            <w:pPr>
              <w:bidi/>
              <w:rPr>
                <w:rFonts w:ascii="Sakkal Majalla" w:hAnsi="Sakkal Majalla" w:cs="Sakkal Majalla"/>
                <w:b/>
                <w:bCs/>
                <w:color w:val="FF0066"/>
              </w:rPr>
            </w:pPr>
            <w:r w:rsidRPr="00656736">
              <w:rPr>
                <w:rFonts w:ascii="Sakkal Majalla" w:hAnsi="Sakkal Majalla" w:cs="Sakkal Majalla"/>
                <w:b/>
                <w:bCs/>
                <w:color w:val="FF0066"/>
                <w:sz w:val="28"/>
                <w:szCs w:val="28"/>
                <w:rtl/>
              </w:rPr>
              <w:t xml:space="preserve">لا يوجد </w:t>
            </w:r>
          </w:p>
        </w:tc>
        <w:tc>
          <w:tcPr>
            <w:tcW w:w="607" w:type="pct"/>
            <w:vAlign w:val="center"/>
          </w:tcPr>
          <w:p w:rsidR="008D7CEE" w:rsidRPr="00656736" w:rsidRDefault="008D7CEE" w:rsidP="00B60D92">
            <w:pPr>
              <w:tabs>
                <w:tab w:val="left" w:pos="288"/>
              </w:tabs>
              <w:bidi/>
              <w:rPr>
                <w:rFonts w:ascii="Sakkal Majalla" w:hAnsi="Sakkal Majalla" w:cs="Sakkal Majalla"/>
                <w:b/>
                <w:bCs/>
                <w:color w:val="FF0066"/>
                <w:sz w:val="28"/>
                <w:szCs w:val="28"/>
                <w:rtl/>
              </w:rPr>
            </w:pPr>
            <w:r w:rsidRPr="00656736">
              <w:rPr>
                <w:rFonts w:ascii="Sakkal Majalla" w:hAnsi="Sakkal Majalla" w:cs="Sakkal Majalla"/>
                <w:b/>
                <w:bCs/>
                <w:color w:val="FF0066"/>
                <w:sz w:val="28"/>
                <w:szCs w:val="28"/>
                <w:rtl/>
              </w:rPr>
              <w:t>45 ساعة</w:t>
            </w:r>
          </w:p>
        </w:tc>
      </w:tr>
      <w:tr w:rsidR="00B60D92" w:rsidRPr="00B60D92" w:rsidTr="00B60D92">
        <w:tc>
          <w:tcPr>
            <w:tcW w:w="982" w:type="pct"/>
            <w:vAlign w:val="center"/>
          </w:tcPr>
          <w:p w:rsidR="008D7CEE" w:rsidRPr="00B60D92" w:rsidRDefault="008D7CEE" w:rsidP="00B60D92">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 xml:space="preserve">عدد الساعات المعتمدة </w:t>
            </w:r>
          </w:p>
        </w:tc>
        <w:tc>
          <w:tcPr>
            <w:tcW w:w="612" w:type="pct"/>
            <w:vAlign w:val="center"/>
          </w:tcPr>
          <w:p w:rsidR="008D7CEE" w:rsidRPr="00656736" w:rsidRDefault="008D7CEE" w:rsidP="00B60D92">
            <w:pPr>
              <w:tabs>
                <w:tab w:val="left" w:pos="288"/>
              </w:tabs>
              <w:bidi/>
              <w:rPr>
                <w:rFonts w:ascii="Sakkal Majalla" w:hAnsi="Sakkal Majalla" w:cs="Sakkal Majalla"/>
                <w:b/>
                <w:bCs/>
                <w:color w:val="FF0066"/>
                <w:sz w:val="28"/>
                <w:szCs w:val="28"/>
                <w:rtl/>
              </w:rPr>
            </w:pPr>
            <w:r w:rsidRPr="00656736">
              <w:rPr>
                <w:rFonts w:ascii="Sakkal Majalla" w:hAnsi="Sakkal Majalla" w:cs="Sakkal Majalla"/>
                <w:b/>
                <w:bCs/>
                <w:color w:val="FF0066"/>
                <w:sz w:val="28"/>
                <w:szCs w:val="28"/>
                <w:rtl/>
              </w:rPr>
              <w:t>3 ساعات</w:t>
            </w:r>
          </w:p>
        </w:tc>
        <w:tc>
          <w:tcPr>
            <w:tcW w:w="1211" w:type="pct"/>
            <w:vAlign w:val="center"/>
          </w:tcPr>
          <w:p w:rsidR="008D7CEE" w:rsidRPr="00656736" w:rsidRDefault="008D7CEE" w:rsidP="00B60D92">
            <w:pPr>
              <w:bidi/>
              <w:rPr>
                <w:rFonts w:ascii="Sakkal Majalla" w:hAnsi="Sakkal Majalla" w:cs="Sakkal Majalla"/>
                <w:b/>
                <w:bCs/>
                <w:color w:val="FF0066"/>
              </w:rPr>
            </w:pPr>
            <w:r w:rsidRPr="00656736">
              <w:rPr>
                <w:rFonts w:ascii="Sakkal Majalla" w:hAnsi="Sakkal Majalla" w:cs="Sakkal Majalla"/>
                <w:b/>
                <w:bCs/>
                <w:color w:val="FF0066"/>
                <w:sz w:val="28"/>
                <w:szCs w:val="28"/>
                <w:rtl/>
              </w:rPr>
              <w:t xml:space="preserve">لا يوجد </w:t>
            </w:r>
          </w:p>
        </w:tc>
        <w:tc>
          <w:tcPr>
            <w:tcW w:w="681" w:type="pct"/>
            <w:vAlign w:val="center"/>
          </w:tcPr>
          <w:p w:rsidR="008D7CEE" w:rsidRPr="00656736" w:rsidRDefault="008D7CEE" w:rsidP="00B60D92">
            <w:pPr>
              <w:bidi/>
              <w:rPr>
                <w:rFonts w:ascii="Sakkal Majalla" w:hAnsi="Sakkal Majalla" w:cs="Sakkal Majalla"/>
                <w:b/>
                <w:bCs/>
                <w:color w:val="FF0066"/>
              </w:rPr>
            </w:pPr>
            <w:r w:rsidRPr="00656736">
              <w:rPr>
                <w:rFonts w:ascii="Sakkal Majalla" w:hAnsi="Sakkal Majalla" w:cs="Sakkal Majalla"/>
                <w:b/>
                <w:bCs/>
                <w:color w:val="FF0066"/>
                <w:sz w:val="28"/>
                <w:szCs w:val="28"/>
                <w:rtl/>
              </w:rPr>
              <w:t xml:space="preserve">لا يوجد </w:t>
            </w:r>
          </w:p>
        </w:tc>
        <w:tc>
          <w:tcPr>
            <w:tcW w:w="452" w:type="pct"/>
            <w:vAlign w:val="center"/>
          </w:tcPr>
          <w:p w:rsidR="008D7CEE" w:rsidRPr="00656736" w:rsidRDefault="008D7CEE" w:rsidP="00B60D92">
            <w:pPr>
              <w:bidi/>
              <w:rPr>
                <w:rFonts w:ascii="Sakkal Majalla" w:hAnsi="Sakkal Majalla" w:cs="Sakkal Majalla"/>
                <w:b/>
                <w:bCs/>
                <w:color w:val="FF0066"/>
              </w:rPr>
            </w:pPr>
            <w:r w:rsidRPr="00656736">
              <w:rPr>
                <w:rFonts w:ascii="Sakkal Majalla" w:hAnsi="Sakkal Majalla" w:cs="Sakkal Majalla"/>
                <w:b/>
                <w:bCs/>
                <w:color w:val="FF0066"/>
                <w:sz w:val="28"/>
                <w:szCs w:val="28"/>
                <w:rtl/>
              </w:rPr>
              <w:t xml:space="preserve">لا يوجد </w:t>
            </w:r>
          </w:p>
        </w:tc>
        <w:tc>
          <w:tcPr>
            <w:tcW w:w="455" w:type="pct"/>
            <w:vAlign w:val="center"/>
          </w:tcPr>
          <w:p w:rsidR="008D7CEE" w:rsidRPr="00656736" w:rsidRDefault="008D7CEE" w:rsidP="00B60D92">
            <w:pPr>
              <w:bidi/>
              <w:rPr>
                <w:rFonts w:ascii="Sakkal Majalla" w:hAnsi="Sakkal Majalla" w:cs="Sakkal Majalla"/>
                <w:b/>
                <w:bCs/>
                <w:color w:val="FF0066"/>
              </w:rPr>
            </w:pPr>
            <w:r w:rsidRPr="00656736">
              <w:rPr>
                <w:rFonts w:ascii="Sakkal Majalla" w:hAnsi="Sakkal Majalla" w:cs="Sakkal Majalla"/>
                <w:b/>
                <w:bCs/>
                <w:color w:val="FF0066"/>
                <w:sz w:val="28"/>
                <w:szCs w:val="28"/>
                <w:rtl/>
              </w:rPr>
              <w:t xml:space="preserve">لا يوجد </w:t>
            </w:r>
          </w:p>
        </w:tc>
        <w:tc>
          <w:tcPr>
            <w:tcW w:w="607" w:type="pct"/>
            <w:vAlign w:val="center"/>
          </w:tcPr>
          <w:p w:rsidR="008D7CEE" w:rsidRPr="00656736" w:rsidRDefault="008D7CEE" w:rsidP="00B60D92">
            <w:pPr>
              <w:tabs>
                <w:tab w:val="left" w:pos="288"/>
              </w:tabs>
              <w:bidi/>
              <w:rPr>
                <w:rFonts w:ascii="Sakkal Majalla" w:hAnsi="Sakkal Majalla" w:cs="Sakkal Majalla"/>
                <w:b/>
                <w:bCs/>
                <w:color w:val="FF0066"/>
                <w:sz w:val="28"/>
                <w:szCs w:val="28"/>
                <w:rtl/>
              </w:rPr>
            </w:pPr>
            <w:r w:rsidRPr="00656736">
              <w:rPr>
                <w:rFonts w:ascii="Sakkal Majalla" w:hAnsi="Sakkal Majalla" w:cs="Sakkal Majalla"/>
                <w:b/>
                <w:bCs/>
                <w:color w:val="FF0066"/>
                <w:sz w:val="28"/>
                <w:szCs w:val="28"/>
                <w:rtl/>
              </w:rPr>
              <w:t>3 ساعات</w:t>
            </w:r>
          </w:p>
        </w:tc>
      </w:tr>
    </w:tbl>
    <w:p w:rsidR="00262537" w:rsidRPr="00B16AE1" w:rsidRDefault="00262537" w:rsidP="00B16AE1">
      <w:pPr>
        <w:tabs>
          <w:tab w:val="left" w:pos="288"/>
        </w:tabs>
        <w:bidi/>
        <w:rPr>
          <w:rFonts w:ascii="Traditional Arabic" w:hAnsi="Traditional Arabic" w:cs="Traditional Arabic"/>
          <w:b/>
          <w:bCs/>
          <w:sz w:val="28"/>
          <w:szCs w:val="28"/>
        </w:rPr>
      </w:pPr>
    </w:p>
    <w:tbl>
      <w:tblPr>
        <w:tblStyle w:val="TableGrid"/>
        <w:tblW w:w="5000" w:type="pct"/>
        <w:tblLook w:val="04A0" w:firstRow="1" w:lastRow="0" w:firstColumn="1" w:lastColumn="0" w:noHBand="0" w:noVBand="1"/>
      </w:tblPr>
      <w:tblGrid>
        <w:gridCol w:w="9350"/>
      </w:tblGrid>
      <w:tr w:rsidR="00262537" w:rsidRPr="00B60D92" w:rsidTr="00B60D92">
        <w:tc>
          <w:tcPr>
            <w:tcW w:w="5000" w:type="pct"/>
          </w:tcPr>
          <w:p w:rsidR="00262537" w:rsidRPr="00B60D92" w:rsidRDefault="00262537" w:rsidP="00B16AE1">
            <w:pPr>
              <w:pStyle w:val="Heading7"/>
              <w:tabs>
                <w:tab w:val="left" w:pos="288"/>
              </w:tabs>
              <w:bidi/>
              <w:spacing w:before="0"/>
              <w:outlineLvl w:val="6"/>
              <w:rPr>
                <w:rFonts w:ascii="Sakkal Majalla" w:hAnsi="Sakkal Majalla" w:cs="Sakkal Majalla"/>
                <w:bCs/>
                <w:i w:val="0"/>
                <w:iCs w:val="0"/>
                <w:sz w:val="28"/>
                <w:szCs w:val="28"/>
                <w:rtl/>
              </w:rPr>
            </w:pPr>
            <w:r w:rsidRPr="00B60D92">
              <w:rPr>
                <w:rFonts w:ascii="Sakkal Majalla" w:hAnsi="Sakkal Majalla" w:cs="Sakkal Majalla"/>
                <w:bCs/>
                <w:i w:val="0"/>
                <w:iCs w:val="0"/>
                <w:sz w:val="28"/>
                <w:szCs w:val="28"/>
                <w:rtl/>
              </w:rPr>
              <w:t>3</w:t>
            </w:r>
            <w:r w:rsidRPr="00B60D92">
              <w:rPr>
                <w:rFonts w:ascii="Sakkal Majalla" w:eastAsia="Times New Roman" w:hAnsi="Sakkal Majalla" w:cs="Sakkal Majalla"/>
                <w:bCs/>
                <w:i w:val="0"/>
                <w:iCs w:val="0"/>
                <w:color w:val="auto"/>
                <w:sz w:val="28"/>
                <w:szCs w:val="28"/>
                <w:rtl/>
              </w:rPr>
              <w:t>- ساعات دراسة خاصة إضافية/ساعات التعلم المتوقع أن يستوفيها الطالب أسبوعياً. (ينبغي أن يمثل هذا المتوسط لكل فصل دراسي وليس المطلوب لكل أسبوع</w:t>
            </w:r>
            <w:r w:rsidRPr="00B60D92">
              <w:rPr>
                <w:rFonts w:ascii="Sakkal Majalla" w:hAnsi="Sakkal Majalla" w:cs="Sakkal Majalla"/>
                <w:bCs/>
                <w:i w:val="0"/>
                <w:iCs w:val="0"/>
                <w:sz w:val="28"/>
                <w:szCs w:val="28"/>
                <w:rtl/>
              </w:rPr>
              <w:t xml:space="preserve">): </w:t>
            </w:r>
          </w:p>
          <w:p w:rsidR="00262537" w:rsidRPr="00B60D92" w:rsidRDefault="00C80576" w:rsidP="00B16AE1">
            <w:pPr>
              <w:tabs>
                <w:tab w:val="left" w:pos="288"/>
              </w:tabs>
              <w:bidi/>
              <w:rPr>
                <w:rFonts w:ascii="Sakkal Majalla" w:hAnsi="Sakkal Majalla" w:cs="Sakkal Majalla"/>
                <w:bCs/>
                <w:color w:val="FF0000"/>
                <w:sz w:val="28"/>
                <w:szCs w:val="28"/>
              </w:rPr>
            </w:pPr>
            <w:r w:rsidRPr="00656736">
              <w:rPr>
                <w:rFonts w:ascii="Sakkal Majalla" w:hAnsi="Sakkal Majalla" w:cs="Sakkal Majalla"/>
                <w:bCs/>
                <w:color w:val="006699"/>
                <w:sz w:val="28"/>
                <w:szCs w:val="28"/>
                <w:rtl/>
              </w:rPr>
              <w:t xml:space="preserve">متوقع </w:t>
            </w:r>
            <w:r w:rsidR="002933AD" w:rsidRPr="00656736">
              <w:rPr>
                <w:rFonts w:ascii="Sakkal Majalla" w:hAnsi="Sakkal Majalla" w:cs="Sakkal Majalla"/>
                <w:bCs/>
                <w:color w:val="006699"/>
                <w:sz w:val="28"/>
                <w:szCs w:val="28"/>
                <w:rtl/>
              </w:rPr>
              <w:t>من كل الطلبة الدراسة الخاصة والتعلم الذاتي</w:t>
            </w:r>
            <w:r w:rsidR="00031DC9" w:rsidRPr="00656736">
              <w:rPr>
                <w:rFonts w:ascii="Sakkal Majalla" w:hAnsi="Sakkal Majalla" w:cs="Sakkal Majalla"/>
                <w:bCs/>
                <w:color w:val="006699"/>
                <w:sz w:val="28"/>
                <w:szCs w:val="28"/>
                <w:rtl/>
              </w:rPr>
              <w:t xml:space="preserve"> المستقل</w:t>
            </w:r>
            <w:r w:rsidRPr="00656736">
              <w:rPr>
                <w:rFonts w:ascii="Sakkal Majalla" w:hAnsi="Sakkal Majalla" w:cs="Sakkal Majalla"/>
                <w:bCs/>
                <w:color w:val="006699"/>
                <w:sz w:val="28"/>
                <w:szCs w:val="28"/>
                <w:rtl/>
              </w:rPr>
              <w:t xml:space="preserve"> بمعدل </w:t>
            </w:r>
            <w:r w:rsidR="002933AD" w:rsidRPr="00656736">
              <w:rPr>
                <w:rFonts w:ascii="Sakkal Majalla" w:hAnsi="Sakkal Majalla" w:cs="Sakkal Majalla"/>
                <w:bCs/>
                <w:color w:val="006699"/>
                <w:sz w:val="28"/>
                <w:szCs w:val="28"/>
                <w:rtl/>
              </w:rPr>
              <w:t>35-38 ساعة في الفصل الدراسي</w:t>
            </w:r>
          </w:p>
        </w:tc>
      </w:tr>
    </w:tbl>
    <w:p w:rsidR="00CC60AB" w:rsidRDefault="00CC60AB" w:rsidP="00B16AE1">
      <w:pPr>
        <w:pStyle w:val="Footer"/>
        <w:tabs>
          <w:tab w:val="clear" w:pos="4153"/>
          <w:tab w:val="clear" w:pos="8306"/>
          <w:tab w:val="left" w:pos="288"/>
        </w:tabs>
        <w:bidi/>
        <w:rPr>
          <w:rFonts w:ascii="Traditional Arabic" w:hAnsi="Traditional Arabic" w:cs="Traditional Arabic"/>
          <w:sz w:val="28"/>
          <w:szCs w:val="28"/>
          <w:rtl/>
          <w:lang w:val="en-US"/>
        </w:rPr>
      </w:pPr>
    </w:p>
    <w:tbl>
      <w:tblPr>
        <w:tblStyle w:val="GridTable1Light1"/>
        <w:bidiVisual/>
        <w:tblW w:w="5000" w:type="pct"/>
        <w:tblLook w:val="04A0" w:firstRow="1" w:lastRow="0" w:firstColumn="1" w:lastColumn="0" w:noHBand="0" w:noVBand="1"/>
      </w:tblPr>
      <w:tblGrid>
        <w:gridCol w:w="4247"/>
        <w:gridCol w:w="2126"/>
        <w:gridCol w:w="2977"/>
      </w:tblGrid>
      <w:tr w:rsidR="00B60D92" w:rsidRPr="00B60D92" w:rsidTr="00B60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B60D92" w:rsidRPr="00B60D92" w:rsidRDefault="00B60D92" w:rsidP="00B60D92">
            <w:pPr>
              <w:tabs>
                <w:tab w:val="left" w:pos="288"/>
              </w:tabs>
              <w:bidi/>
              <w:rPr>
                <w:rFonts w:ascii="Sakkal Majalla" w:hAnsi="Sakkal Majalla" w:cs="Sakkal Majalla"/>
                <w:sz w:val="28"/>
                <w:szCs w:val="28"/>
                <w:rtl/>
              </w:rPr>
            </w:pPr>
            <w:r w:rsidRPr="00B60D92">
              <w:rPr>
                <w:rFonts w:ascii="Sakkal Majalla" w:hAnsi="Sakkal Majalla" w:cs="Sakkal Majalla"/>
                <w:sz w:val="28"/>
                <w:szCs w:val="28"/>
                <w:rtl/>
              </w:rPr>
              <w:t>4- تحديد استراتيجيات التدريس لمخرجات التعلم للمقرر الدراسي في ضوء مجالات تعلم الاطار الوطني للمؤهلات  وأساليب تقويمها .</w:t>
            </w:r>
          </w:p>
        </w:tc>
      </w:tr>
      <w:tr w:rsidR="00B60D92" w:rsidRPr="00B60D92" w:rsidTr="00561A84">
        <w:tc>
          <w:tcPr>
            <w:cnfStyle w:val="001000000000" w:firstRow="0" w:lastRow="0" w:firstColumn="1" w:lastColumn="0" w:oddVBand="0" w:evenVBand="0" w:oddHBand="0" w:evenHBand="0" w:firstRowFirstColumn="0" w:firstRowLastColumn="0" w:lastRowFirstColumn="0" w:lastRowLastColumn="0"/>
            <w:tcW w:w="2271" w:type="pct"/>
          </w:tcPr>
          <w:p w:rsidR="00B60D92" w:rsidRPr="00B60D92" w:rsidRDefault="00B60D92" w:rsidP="00B60D92">
            <w:pPr>
              <w:tabs>
                <w:tab w:val="left" w:pos="288"/>
              </w:tabs>
              <w:bidi/>
              <w:rPr>
                <w:rFonts w:ascii="Sakkal Majalla" w:hAnsi="Sakkal Majalla" w:cs="Sakkal Majalla"/>
                <w:sz w:val="28"/>
                <w:szCs w:val="28"/>
                <w:rtl/>
              </w:rPr>
            </w:pPr>
            <w:r w:rsidRPr="00B60D92">
              <w:rPr>
                <w:rFonts w:ascii="Sakkal Majalla" w:hAnsi="Sakkal Majalla" w:cs="Sakkal Majalla"/>
                <w:sz w:val="28"/>
                <w:szCs w:val="28"/>
                <w:rtl/>
              </w:rPr>
              <w:t xml:space="preserve">مجالات التعلم في الاطار الوطني للمؤهلات </w:t>
            </w:r>
          </w:p>
          <w:p w:rsidR="00B60D92" w:rsidRPr="00B60D92" w:rsidRDefault="00B60D92" w:rsidP="00B60D92">
            <w:pPr>
              <w:tabs>
                <w:tab w:val="left" w:pos="288"/>
              </w:tabs>
              <w:bidi/>
              <w:rPr>
                <w:rFonts w:ascii="Sakkal Majalla" w:hAnsi="Sakkal Majalla" w:cs="Sakkal Majalla"/>
                <w:sz w:val="28"/>
                <w:szCs w:val="28"/>
                <w:rtl/>
              </w:rPr>
            </w:pPr>
            <w:r w:rsidRPr="00B60D92">
              <w:rPr>
                <w:rFonts w:ascii="Sakkal Majalla" w:hAnsi="Sakkal Majalla" w:cs="Sakkal Majalla"/>
                <w:sz w:val="28"/>
                <w:szCs w:val="28"/>
                <w:rtl/>
              </w:rPr>
              <w:t xml:space="preserve">ومخرجات التعلم للمقرر </w:t>
            </w:r>
          </w:p>
        </w:tc>
        <w:tc>
          <w:tcPr>
            <w:tcW w:w="1137" w:type="pct"/>
          </w:tcPr>
          <w:p w:rsidR="00B60D92" w:rsidRPr="00B60D92"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B60D92">
              <w:rPr>
                <w:rFonts w:ascii="Sakkal Majalla" w:hAnsi="Sakkal Majalla" w:cs="Sakkal Majalla"/>
                <w:b/>
                <w:bCs/>
                <w:sz w:val="28"/>
                <w:szCs w:val="28"/>
                <w:rtl/>
              </w:rPr>
              <w:t xml:space="preserve">استراتيجيات التدريس للمقرر  </w:t>
            </w:r>
          </w:p>
        </w:tc>
        <w:tc>
          <w:tcPr>
            <w:tcW w:w="1592" w:type="pct"/>
          </w:tcPr>
          <w:p w:rsidR="00B60D92" w:rsidRPr="00B60D92"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B60D92">
              <w:rPr>
                <w:rFonts w:ascii="Sakkal Majalla" w:hAnsi="Sakkal Majalla" w:cs="Sakkal Majalla"/>
                <w:b/>
                <w:bCs/>
                <w:sz w:val="28"/>
                <w:szCs w:val="28"/>
                <w:rtl/>
              </w:rPr>
              <w:t xml:space="preserve"> وطرق التقييم للمقرر  </w:t>
            </w:r>
          </w:p>
        </w:tc>
      </w:tr>
      <w:tr w:rsidR="00B60D92" w:rsidRPr="00B60D92" w:rsidTr="00561A84">
        <w:tc>
          <w:tcPr>
            <w:cnfStyle w:val="001000000000" w:firstRow="0" w:lastRow="0" w:firstColumn="1" w:lastColumn="0" w:oddVBand="0" w:evenVBand="0" w:oddHBand="0" w:evenHBand="0" w:firstRowFirstColumn="0" w:firstRowLastColumn="0" w:lastRowFirstColumn="0" w:lastRowLastColumn="0"/>
            <w:tcW w:w="2271" w:type="pct"/>
            <w:shd w:val="clear" w:color="auto" w:fill="FBE4D5"/>
            <w:vAlign w:val="center"/>
          </w:tcPr>
          <w:p w:rsidR="00B60D92" w:rsidRPr="00B60D92" w:rsidRDefault="00B60D92" w:rsidP="00B60D92">
            <w:pPr>
              <w:keepNext/>
              <w:keepLines/>
              <w:tabs>
                <w:tab w:val="left" w:pos="288"/>
              </w:tabs>
              <w:bidi/>
              <w:outlineLvl w:val="6"/>
              <w:rPr>
                <w:rFonts w:ascii="Sakkal Majalla" w:hAnsi="Sakkal Majalla" w:cs="Sakkal Majalla"/>
                <w:sz w:val="28"/>
                <w:szCs w:val="28"/>
              </w:rPr>
            </w:pPr>
            <w:r w:rsidRPr="00B60D92">
              <w:rPr>
                <w:rFonts w:ascii="Sakkal Majalla" w:hAnsi="Sakkal Majalla" w:cs="Sakkal Majalla"/>
                <w:sz w:val="28"/>
                <w:szCs w:val="28"/>
                <w:rtl/>
              </w:rPr>
              <w:t>المعرفة</w:t>
            </w:r>
          </w:p>
        </w:tc>
        <w:tc>
          <w:tcPr>
            <w:tcW w:w="1137" w:type="pct"/>
            <w:shd w:val="clear" w:color="auto" w:fill="FBE4D5"/>
            <w:vAlign w:val="center"/>
          </w:tcPr>
          <w:p w:rsidR="00B60D92" w:rsidRPr="00B60D92" w:rsidRDefault="00B60D92" w:rsidP="00B60D92">
            <w:pPr>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tl/>
              </w:rPr>
            </w:pPr>
          </w:p>
        </w:tc>
        <w:tc>
          <w:tcPr>
            <w:tcW w:w="1592" w:type="pct"/>
            <w:shd w:val="clear" w:color="auto" w:fill="FBE4D5"/>
            <w:vAlign w:val="center"/>
          </w:tcPr>
          <w:p w:rsidR="00B60D92" w:rsidRPr="00B60D92" w:rsidRDefault="00B60D92" w:rsidP="00B60D92">
            <w:pPr>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tl/>
              </w:rPr>
            </w:pPr>
          </w:p>
        </w:tc>
      </w:tr>
      <w:tr w:rsidR="00B60D92" w:rsidRPr="00B60D92" w:rsidTr="00561A84">
        <w:tc>
          <w:tcPr>
            <w:cnfStyle w:val="001000000000" w:firstRow="0" w:lastRow="0" w:firstColumn="1" w:lastColumn="0" w:oddVBand="0" w:evenVBand="0" w:oddHBand="0" w:evenHBand="0" w:firstRowFirstColumn="0" w:firstRowLastColumn="0" w:lastRowFirstColumn="0" w:lastRowLastColumn="0"/>
            <w:tcW w:w="2271" w:type="pct"/>
            <w:vAlign w:val="center"/>
          </w:tcPr>
          <w:p w:rsidR="00B60D92" w:rsidRPr="00656736" w:rsidRDefault="00B60D92" w:rsidP="004D127D">
            <w:pPr>
              <w:tabs>
                <w:tab w:val="left" w:pos="288"/>
              </w:tabs>
              <w:bidi/>
              <w:rPr>
                <w:rFonts w:ascii="Sakkal Majalla" w:eastAsia="Calibri" w:hAnsi="Sakkal Majalla" w:cs="Sakkal Majalla"/>
                <w:color w:val="006699"/>
                <w:sz w:val="28"/>
                <w:szCs w:val="28"/>
              </w:rPr>
            </w:pPr>
            <w:r w:rsidRPr="00656736">
              <w:rPr>
                <w:rFonts w:ascii="Sakkal Majalla" w:eastAsia="Calibri" w:hAnsi="Sakkal Majalla" w:cs="Sakkal Majalla"/>
                <w:color w:val="006699"/>
                <w:sz w:val="28"/>
                <w:szCs w:val="28"/>
                <w:rtl/>
              </w:rPr>
              <w:t xml:space="preserve">أن يتعرف الطالب/ة على الأسس النظرية التي يُبنى عليها البرامج التربوية </w:t>
            </w:r>
          </w:p>
        </w:tc>
        <w:tc>
          <w:tcPr>
            <w:tcW w:w="1137" w:type="pct"/>
            <w:vAlign w:val="center"/>
          </w:tcPr>
          <w:p w:rsidR="00B60D92" w:rsidRPr="00FD3DC4"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r w:rsidRPr="00FD3DC4">
              <w:rPr>
                <w:rFonts w:ascii="Sakkal Majalla" w:eastAsia="Calibri" w:hAnsi="Sakkal Majalla" w:cs="Sakkal Majalla"/>
                <w:b/>
                <w:bCs/>
                <w:color w:val="FF0066"/>
                <w:sz w:val="28"/>
                <w:szCs w:val="28"/>
                <w:rtl/>
              </w:rPr>
              <w:t xml:space="preserve">المحاضرة والمناقشة </w:t>
            </w:r>
          </w:p>
        </w:tc>
        <w:tc>
          <w:tcPr>
            <w:tcW w:w="1592" w:type="pct"/>
            <w:vAlign w:val="center"/>
          </w:tcPr>
          <w:p w:rsidR="00B60D92" w:rsidRPr="00FD3DC4"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r w:rsidRPr="00FD3DC4">
              <w:rPr>
                <w:rFonts w:ascii="Sakkal Majalla" w:eastAsia="Calibri" w:hAnsi="Sakkal Majalla" w:cs="Sakkal Majalla"/>
                <w:b/>
                <w:bCs/>
                <w:color w:val="FF0066"/>
                <w:sz w:val="28"/>
                <w:szCs w:val="28"/>
                <w:rtl/>
              </w:rPr>
              <w:t xml:space="preserve">عرض تقديمي حول الأسس النظرية والفلسفية للبرامج التربوية  </w:t>
            </w:r>
          </w:p>
        </w:tc>
      </w:tr>
      <w:tr w:rsidR="00B60D92" w:rsidRPr="00B60D92" w:rsidTr="00561A84">
        <w:tc>
          <w:tcPr>
            <w:cnfStyle w:val="001000000000" w:firstRow="0" w:lastRow="0" w:firstColumn="1" w:lastColumn="0" w:oddVBand="0" w:evenVBand="0" w:oddHBand="0" w:evenHBand="0" w:firstRowFirstColumn="0" w:firstRowLastColumn="0" w:lastRowFirstColumn="0" w:lastRowLastColumn="0"/>
            <w:tcW w:w="2271" w:type="pct"/>
            <w:vAlign w:val="center"/>
          </w:tcPr>
          <w:p w:rsidR="00B60D92" w:rsidRPr="00656736" w:rsidRDefault="00B60D92" w:rsidP="004D127D">
            <w:pPr>
              <w:tabs>
                <w:tab w:val="left" w:pos="288"/>
              </w:tabs>
              <w:bidi/>
              <w:rPr>
                <w:rFonts w:ascii="Sakkal Majalla" w:eastAsia="Calibri" w:hAnsi="Sakkal Majalla" w:cs="Sakkal Majalla"/>
                <w:color w:val="006699"/>
                <w:sz w:val="28"/>
                <w:szCs w:val="28"/>
              </w:rPr>
            </w:pPr>
            <w:r w:rsidRPr="00656736">
              <w:rPr>
                <w:rFonts w:ascii="Sakkal Majalla" w:eastAsia="Calibri" w:hAnsi="Sakkal Majalla" w:cs="Sakkal Majalla"/>
                <w:color w:val="006699"/>
                <w:sz w:val="28"/>
                <w:szCs w:val="28"/>
                <w:rtl/>
              </w:rPr>
              <w:t xml:space="preserve">أن يلخص الطالب/ة البرامج التربوية (غرفة الدراسة المهندسة وإعادة التربية) </w:t>
            </w:r>
          </w:p>
        </w:tc>
        <w:tc>
          <w:tcPr>
            <w:tcW w:w="1137" w:type="pct"/>
            <w:vAlign w:val="center"/>
          </w:tcPr>
          <w:p w:rsidR="00B60D92" w:rsidRPr="00FD3DC4"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r w:rsidRPr="00FD3DC4">
              <w:rPr>
                <w:rFonts w:ascii="Sakkal Majalla" w:eastAsia="Calibri" w:hAnsi="Sakkal Majalla" w:cs="Sakkal Majalla"/>
                <w:b/>
                <w:bCs/>
                <w:color w:val="FF0066"/>
                <w:sz w:val="28"/>
                <w:szCs w:val="28"/>
                <w:rtl/>
              </w:rPr>
              <w:t>المناقشة وأسلوب العصف الذهني</w:t>
            </w:r>
          </w:p>
        </w:tc>
        <w:tc>
          <w:tcPr>
            <w:tcW w:w="1592" w:type="pct"/>
            <w:vAlign w:val="center"/>
          </w:tcPr>
          <w:p w:rsidR="00B60D92" w:rsidRPr="00FD3DC4"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r w:rsidRPr="00FD3DC4">
              <w:rPr>
                <w:rFonts w:ascii="Sakkal Majalla" w:eastAsia="Calibri" w:hAnsi="Sakkal Majalla" w:cs="Sakkal Majalla"/>
                <w:b/>
                <w:bCs/>
                <w:color w:val="FF0066"/>
                <w:sz w:val="28"/>
                <w:szCs w:val="28"/>
                <w:rtl/>
              </w:rPr>
              <w:t xml:space="preserve">الانعكاسات الناقدة الأسبوعية حول البرامج التربوية </w:t>
            </w:r>
          </w:p>
        </w:tc>
      </w:tr>
      <w:tr w:rsidR="00B60D92" w:rsidRPr="00B60D92" w:rsidTr="00561A84">
        <w:tc>
          <w:tcPr>
            <w:cnfStyle w:val="001000000000" w:firstRow="0" w:lastRow="0" w:firstColumn="1" w:lastColumn="0" w:oddVBand="0" w:evenVBand="0" w:oddHBand="0" w:evenHBand="0" w:firstRowFirstColumn="0" w:firstRowLastColumn="0" w:lastRowFirstColumn="0" w:lastRowLastColumn="0"/>
            <w:tcW w:w="2271" w:type="pct"/>
            <w:shd w:val="clear" w:color="auto" w:fill="FBE4D5"/>
            <w:vAlign w:val="center"/>
          </w:tcPr>
          <w:p w:rsidR="00B60D92" w:rsidRPr="00B60D92" w:rsidRDefault="00B60D92" w:rsidP="00B60D92">
            <w:pPr>
              <w:tabs>
                <w:tab w:val="left" w:pos="288"/>
              </w:tabs>
              <w:bidi/>
              <w:rPr>
                <w:rFonts w:ascii="Sakkal Majalla" w:eastAsia="Calibri" w:hAnsi="Sakkal Majalla" w:cs="Sakkal Majalla"/>
                <w:sz w:val="28"/>
                <w:szCs w:val="28"/>
              </w:rPr>
            </w:pPr>
            <w:r w:rsidRPr="00B60D92">
              <w:rPr>
                <w:rFonts w:ascii="Sakkal Majalla" w:eastAsia="Calibri" w:hAnsi="Sakkal Majalla" w:cs="Sakkal Majalla"/>
                <w:sz w:val="28"/>
                <w:szCs w:val="28"/>
                <w:rtl/>
              </w:rPr>
              <w:lastRenderedPageBreak/>
              <w:t>المهارات الإدراكية</w:t>
            </w:r>
          </w:p>
        </w:tc>
        <w:tc>
          <w:tcPr>
            <w:tcW w:w="1137" w:type="pct"/>
            <w:shd w:val="clear" w:color="auto" w:fill="FBE4D5"/>
            <w:vAlign w:val="center"/>
          </w:tcPr>
          <w:p w:rsidR="00B60D92" w:rsidRPr="00B60D92"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Pr>
            </w:pPr>
          </w:p>
        </w:tc>
        <w:tc>
          <w:tcPr>
            <w:tcW w:w="1592" w:type="pct"/>
            <w:shd w:val="clear" w:color="auto" w:fill="FBE4D5"/>
            <w:vAlign w:val="center"/>
          </w:tcPr>
          <w:p w:rsidR="00B60D92" w:rsidRPr="00B60D92"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Pr>
            </w:pPr>
          </w:p>
        </w:tc>
      </w:tr>
      <w:tr w:rsidR="00B60D92" w:rsidRPr="00B60D92" w:rsidTr="00561A84">
        <w:tc>
          <w:tcPr>
            <w:cnfStyle w:val="001000000000" w:firstRow="0" w:lastRow="0" w:firstColumn="1" w:lastColumn="0" w:oddVBand="0" w:evenVBand="0" w:oddHBand="0" w:evenHBand="0" w:firstRowFirstColumn="0" w:firstRowLastColumn="0" w:lastRowFirstColumn="0" w:lastRowLastColumn="0"/>
            <w:tcW w:w="2271" w:type="pct"/>
            <w:vAlign w:val="center"/>
          </w:tcPr>
          <w:p w:rsidR="00B60D92" w:rsidRPr="00656736" w:rsidRDefault="00B60D92" w:rsidP="00561A84">
            <w:pPr>
              <w:tabs>
                <w:tab w:val="left" w:pos="288"/>
              </w:tabs>
              <w:bidi/>
              <w:rPr>
                <w:rFonts w:ascii="Sakkal Majalla" w:eastAsia="Calibri" w:hAnsi="Sakkal Majalla" w:cs="Sakkal Majalla"/>
                <w:color w:val="006699"/>
                <w:sz w:val="28"/>
                <w:szCs w:val="28"/>
              </w:rPr>
            </w:pPr>
            <w:r w:rsidRPr="00656736">
              <w:rPr>
                <w:rFonts w:ascii="Sakkal Majalla" w:eastAsia="Calibri" w:hAnsi="Sakkal Majalla" w:cs="Sakkal Majalla"/>
                <w:color w:val="006699"/>
                <w:sz w:val="28"/>
                <w:szCs w:val="28"/>
                <w:rtl/>
              </w:rPr>
              <w:t xml:space="preserve">أن يصمم الطالب/ة برنامج تربوي مبنيا على أسس بناء البرامج ومعاييرها </w:t>
            </w:r>
          </w:p>
        </w:tc>
        <w:tc>
          <w:tcPr>
            <w:tcW w:w="1137" w:type="pct"/>
            <w:vAlign w:val="center"/>
          </w:tcPr>
          <w:p w:rsidR="00B60D92" w:rsidRPr="00FD3DC4"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r w:rsidRPr="00FD3DC4">
              <w:rPr>
                <w:rFonts w:ascii="Sakkal Majalla" w:eastAsia="Calibri" w:hAnsi="Sakkal Majalla" w:cs="Sakkal Majalla"/>
                <w:b/>
                <w:bCs/>
                <w:color w:val="FF0066"/>
                <w:sz w:val="28"/>
                <w:szCs w:val="28"/>
                <w:rtl/>
              </w:rPr>
              <w:t>التعلم بالممارسة وأسلوب حل المشكلات</w:t>
            </w:r>
          </w:p>
        </w:tc>
        <w:tc>
          <w:tcPr>
            <w:tcW w:w="1592" w:type="pct"/>
            <w:vAlign w:val="center"/>
          </w:tcPr>
          <w:p w:rsidR="00B60D92" w:rsidRPr="00FD3DC4" w:rsidRDefault="00B60D92" w:rsidP="00561A84">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r w:rsidRPr="00FD3DC4">
              <w:rPr>
                <w:rFonts w:ascii="Sakkal Majalla" w:eastAsia="Calibri" w:hAnsi="Sakkal Majalla" w:cs="Sakkal Majalla"/>
                <w:b/>
                <w:bCs/>
                <w:color w:val="FF0066"/>
                <w:sz w:val="28"/>
                <w:szCs w:val="28"/>
                <w:rtl/>
              </w:rPr>
              <w:t xml:space="preserve">تصميم خريطة مفاهيمية حول برنامج تربوي </w:t>
            </w:r>
          </w:p>
        </w:tc>
      </w:tr>
      <w:tr w:rsidR="00B60D92" w:rsidRPr="00B60D92" w:rsidTr="00561A84">
        <w:tc>
          <w:tcPr>
            <w:cnfStyle w:val="001000000000" w:firstRow="0" w:lastRow="0" w:firstColumn="1" w:lastColumn="0" w:oddVBand="0" w:evenVBand="0" w:oddHBand="0" w:evenHBand="0" w:firstRowFirstColumn="0" w:firstRowLastColumn="0" w:lastRowFirstColumn="0" w:lastRowLastColumn="0"/>
            <w:tcW w:w="2271" w:type="pct"/>
            <w:vAlign w:val="center"/>
          </w:tcPr>
          <w:p w:rsidR="00B60D92" w:rsidRPr="00656736" w:rsidRDefault="00B60D92" w:rsidP="00B60D92">
            <w:pPr>
              <w:tabs>
                <w:tab w:val="left" w:pos="288"/>
              </w:tabs>
              <w:bidi/>
              <w:rPr>
                <w:rFonts w:ascii="Sakkal Majalla" w:eastAsia="Calibri" w:hAnsi="Sakkal Majalla" w:cs="Sakkal Majalla"/>
                <w:color w:val="006699"/>
                <w:sz w:val="28"/>
                <w:szCs w:val="28"/>
              </w:rPr>
            </w:pPr>
            <w:r w:rsidRPr="00656736">
              <w:rPr>
                <w:rFonts w:ascii="Sakkal Majalla" w:eastAsia="Calibri" w:hAnsi="Sakkal Majalla" w:cs="Sakkal Majalla"/>
                <w:color w:val="006699"/>
                <w:sz w:val="28"/>
                <w:szCs w:val="28"/>
                <w:rtl/>
              </w:rPr>
              <w:t xml:space="preserve">أن يخطط طالب/ة ظروف توفر وتنمي (فرص التعلم الإيجابية والإدارة الصفية والدعم المدرسي) في البيئات الأقل تقييدا </w:t>
            </w:r>
          </w:p>
        </w:tc>
        <w:tc>
          <w:tcPr>
            <w:tcW w:w="1137" w:type="pct"/>
            <w:vAlign w:val="center"/>
          </w:tcPr>
          <w:p w:rsidR="00B60D92" w:rsidRPr="00FD3DC4"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r w:rsidRPr="00FD3DC4">
              <w:rPr>
                <w:rFonts w:ascii="Sakkal Majalla" w:eastAsia="Calibri" w:hAnsi="Sakkal Majalla" w:cs="Sakkal Majalla"/>
                <w:b/>
                <w:bCs/>
                <w:color w:val="FF0066"/>
                <w:sz w:val="28"/>
                <w:szCs w:val="28"/>
                <w:rtl/>
              </w:rPr>
              <w:t>التعلم بالاستكشاف ودائرة التعلم</w:t>
            </w:r>
          </w:p>
        </w:tc>
        <w:tc>
          <w:tcPr>
            <w:tcW w:w="1592" w:type="pct"/>
            <w:vAlign w:val="center"/>
          </w:tcPr>
          <w:p w:rsidR="00B60D92" w:rsidRPr="00FD3DC4"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r w:rsidRPr="00FD3DC4">
              <w:rPr>
                <w:rFonts w:ascii="Sakkal Majalla" w:eastAsia="Calibri" w:hAnsi="Sakkal Majalla" w:cs="Sakkal Majalla"/>
                <w:b/>
                <w:bCs/>
                <w:color w:val="FF0066"/>
                <w:sz w:val="28"/>
                <w:szCs w:val="28"/>
                <w:rtl/>
              </w:rPr>
              <w:t xml:space="preserve">تقرير وعرض تقديمي حول تنمية فرص التعلم الإيجابي في البيئات الأقل تقييدا  </w:t>
            </w:r>
          </w:p>
        </w:tc>
      </w:tr>
      <w:tr w:rsidR="00B60D92" w:rsidRPr="00B60D92" w:rsidTr="00561A84">
        <w:tc>
          <w:tcPr>
            <w:cnfStyle w:val="001000000000" w:firstRow="0" w:lastRow="0" w:firstColumn="1" w:lastColumn="0" w:oddVBand="0" w:evenVBand="0" w:oddHBand="0" w:evenHBand="0" w:firstRowFirstColumn="0" w:firstRowLastColumn="0" w:lastRowFirstColumn="0" w:lastRowLastColumn="0"/>
            <w:tcW w:w="2271" w:type="pct"/>
            <w:shd w:val="clear" w:color="auto" w:fill="FBE4D5"/>
            <w:vAlign w:val="center"/>
          </w:tcPr>
          <w:p w:rsidR="00B60D92" w:rsidRPr="00B60D92" w:rsidRDefault="00B60D92" w:rsidP="00B60D92">
            <w:pPr>
              <w:tabs>
                <w:tab w:val="left" w:pos="288"/>
              </w:tabs>
              <w:bidi/>
              <w:rPr>
                <w:rFonts w:ascii="Sakkal Majalla" w:eastAsia="Calibri" w:hAnsi="Sakkal Majalla" w:cs="Sakkal Majalla"/>
                <w:sz w:val="28"/>
                <w:szCs w:val="28"/>
              </w:rPr>
            </w:pPr>
            <w:r w:rsidRPr="00B60D92">
              <w:rPr>
                <w:rFonts w:ascii="Sakkal Majalla" w:eastAsia="Calibri" w:hAnsi="Sakkal Majalla" w:cs="Sakkal Majalla"/>
                <w:sz w:val="28"/>
                <w:szCs w:val="28"/>
                <w:rtl/>
              </w:rPr>
              <w:t>مهارات التعامل مع الآخرين وتحمل المسؤولية،</w:t>
            </w:r>
          </w:p>
        </w:tc>
        <w:tc>
          <w:tcPr>
            <w:tcW w:w="1137" w:type="pct"/>
            <w:shd w:val="clear" w:color="auto" w:fill="FBE4D5"/>
            <w:vAlign w:val="center"/>
          </w:tcPr>
          <w:p w:rsidR="00B60D92" w:rsidRPr="00B60D92"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Pr>
            </w:pPr>
          </w:p>
        </w:tc>
        <w:tc>
          <w:tcPr>
            <w:tcW w:w="1592" w:type="pct"/>
            <w:shd w:val="clear" w:color="auto" w:fill="FBE4D5"/>
            <w:vAlign w:val="center"/>
          </w:tcPr>
          <w:p w:rsidR="00B60D92" w:rsidRPr="00B60D92"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Pr>
            </w:pPr>
          </w:p>
        </w:tc>
      </w:tr>
      <w:tr w:rsidR="00B60D92" w:rsidRPr="00B60D92" w:rsidTr="00561A84">
        <w:tc>
          <w:tcPr>
            <w:cnfStyle w:val="001000000000" w:firstRow="0" w:lastRow="0" w:firstColumn="1" w:lastColumn="0" w:oddVBand="0" w:evenVBand="0" w:oddHBand="0" w:evenHBand="0" w:firstRowFirstColumn="0" w:firstRowLastColumn="0" w:lastRowFirstColumn="0" w:lastRowLastColumn="0"/>
            <w:tcW w:w="2271" w:type="pct"/>
            <w:vAlign w:val="center"/>
          </w:tcPr>
          <w:p w:rsidR="00B60D92" w:rsidRPr="00B60D92" w:rsidRDefault="00B60D92" w:rsidP="00B60D92">
            <w:pPr>
              <w:tabs>
                <w:tab w:val="left" w:pos="288"/>
              </w:tabs>
              <w:bidi/>
              <w:rPr>
                <w:rFonts w:ascii="Sakkal Majalla" w:eastAsia="Calibri" w:hAnsi="Sakkal Majalla" w:cs="Sakkal Majalla"/>
                <w:sz w:val="28"/>
                <w:szCs w:val="28"/>
              </w:rPr>
            </w:pPr>
            <w:r w:rsidRPr="00656736">
              <w:rPr>
                <w:rFonts w:ascii="Sakkal Majalla" w:eastAsia="Calibri" w:hAnsi="Sakkal Majalla" w:cs="Sakkal Majalla"/>
                <w:color w:val="006699"/>
                <w:sz w:val="28"/>
                <w:szCs w:val="28"/>
                <w:rtl/>
              </w:rPr>
              <w:t>أن يقيم الطالب/ة أثر البرامج التربوية (العلاج النمائي – المدر س المساعد-– التحكم الذاتي-البرنامج التربوي الفردي)</w:t>
            </w:r>
          </w:p>
        </w:tc>
        <w:tc>
          <w:tcPr>
            <w:tcW w:w="1137" w:type="pct"/>
            <w:vAlign w:val="center"/>
          </w:tcPr>
          <w:p w:rsidR="00B60D92" w:rsidRPr="00FD3DC4"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r w:rsidRPr="00FD3DC4">
              <w:rPr>
                <w:rFonts w:ascii="Sakkal Majalla" w:eastAsia="Calibri" w:hAnsi="Sakkal Majalla" w:cs="Sakkal Majalla"/>
                <w:b/>
                <w:bCs/>
                <w:color w:val="FF0066"/>
                <w:sz w:val="28"/>
                <w:szCs w:val="28"/>
                <w:rtl/>
              </w:rPr>
              <w:t>أسلوب دائرة التعلم والتعلم التعاوني</w:t>
            </w:r>
          </w:p>
        </w:tc>
        <w:tc>
          <w:tcPr>
            <w:tcW w:w="1592" w:type="pct"/>
            <w:vAlign w:val="center"/>
          </w:tcPr>
          <w:p w:rsidR="00B60D92" w:rsidRPr="00FD3DC4" w:rsidRDefault="00B60D92" w:rsidP="00547B01">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r w:rsidRPr="00FD3DC4">
              <w:rPr>
                <w:rFonts w:ascii="Sakkal Majalla" w:eastAsia="Calibri" w:hAnsi="Sakkal Majalla" w:cs="Sakkal Majalla"/>
                <w:b/>
                <w:bCs/>
                <w:color w:val="FF0066"/>
                <w:sz w:val="28"/>
                <w:szCs w:val="28"/>
                <w:rtl/>
              </w:rPr>
              <w:t>تقرير يعتمد على تحليل النتائج الكمية والكيفية حول تأثير برنامج تربوي</w:t>
            </w:r>
          </w:p>
        </w:tc>
      </w:tr>
      <w:tr w:rsidR="00B60D92" w:rsidRPr="00B60D92" w:rsidTr="00561A84">
        <w:tc>
          <w:tcPr>
            <w:cnfStyle w:val="001000000000" w:firstRow="0" w:lastRow="0" w:firstColumn="1" w:lastColumn="0" w:oddVBand="0" w:evenVBand="0" w:oddHBand="0" w:evenHBand="0" w:firstRowFirstColumn="0" w:firstRowLastColumn="0" w:lastRowFirstColumn="0" w:lastRowLastColumn="0"/>
            <w:tcW w:w="2271" w:type="pct"/>
            <w:shd w:val="clear" w:color="auto" w:fill="FBE4D5"/>
            <w:vAlign w:val="center"/>
          </w:tcPr>
          <w:p w:rsidR="00B60D92" w:rsidRPr="00B60D92" w:rsidRDefault="00B60D92" w:rsidP="00B60D92">
            <w:pPr>
              <w:tabs>
                <w:tab w:val="left" w:pos="288"/>
              </w:tabs>
              <w:bidi/>
              <w:rPr>
                <w:rFonts w:ascii="Sakkal Majalla" w:eastAsia="Calibri" w:hAnsi="Sakkal Majalla" w:cs="Sakkal Majalla"/>
                <w:sz w:val="28"/>
                <w:szCs w:val="28"/>
              </w:rPr>
            </w:pPr>
            <w:r w:rsidRPr="00B60D92">
              <w:rPr>
                <w:rFonts w:ascii="Sakkal Majalla" w:eastAsia="Calibri" w:hAnsi="Sakkal Majalla" w:cs="Sakkal Majalla"/>
                <w:sz w:val="28"/>
                <w:szCs w:val="28"/>
                <w:rtl/>
              </w:rPr>
              <w:t>مهارات التواصل، وتقنية المعلومات، والمهارات العددية</w:t>
            </w:r>
          </w:p>
        </w:tc>
        <w:tc>
          <w:tcPr>
            <w:tcW w:w="1137" w:type="pct"/>
            <w:shd w:val="clear" w:color="auto" w:fill="FBE4D5"/>
            <w:vAlign w:val="center"/>
          </w:tcPr>
          <w:p w:rsidR="00B60D92" w:rsidRPr="00B60D92"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Pr>
            </w:pPr>
          </w:p>
        </w:tc>
        <w:tc>
          <w:tcPr>
            <w:tcW w:w="1592" w:type="pct"/>
            <w:shd w:val="clear" w:color="auto" w:fill="FBE4D5"/>
            <w:vAlign w:val="center"/>
          </w:tcPr>
          <w:p w:rsidR="00B60D92" w:rsidRPr="00B60D92"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Pr>
            </w:pPr>
          </w:p>
        </w:tc>
      </w:tr>
      <w:tr w:rsidR="00B60D92" w:rsidRPr="00B60D92" w:rsidTr="00561A84">
        <w:tc>
          <w:tcPr>
            <w:cnfStyle w:val="001000000000" w:firstRow="0" w:lastRow="0" w:firstColumn="1" w:lastColumn="0" w:oddVBand="0" w:evenVBand="0" w:oddHBand="0" w:evenHBand="0" w:firstRowFirstColumn="0" w:firstRowLastColumn="0" w:lastRowFirstColumn="0" w:lastRowLastColumn="0"/>
            <w:tcW w:w="2271" w:type="pct"/>
            <w:vAlign w:val="center"/>
          </w:tcPr>
          <w:p w:rsidR="00B60D92" w:rsidRPr="00656736" w:rsidRDefault="00B60D92" w:rsidP="004D127D">
            <w:pPr>
              <w:tabs>
                <w:tab w:val="left" w:pos="288"/>
              </w:tabs>
              <w:bidi/>
              <w:rPr>
                <w:rFonts w:ascii="Sakkal Majalla" w:eastAsia="Calibri" w:hAnsi="Sakkal Majalla" w:cs="Sakkal Majalla"/>
                <w:color w:val="006699"/>
                <w:sz w:val="28"/>
                <w:szCs w:val="28"/>
              </w:rPr>
            </w:pPr>
            <w:r w:rsidRPr="00656736">
              <w:rPr>
                <w:rFonts w:ascii="Sakkal Majalla" w:eastAsia="Calibri" w:hAnsi="Sakkal Majalla" w:cs="Sakkal Majalla"/>
                <w:color w:val="006699"/>
                <w:sz w:val="28"/>
                <w:szCs w:val="28"/>
                <w:rtl/>
              </w:rPr>
              <w:t>أن يوضح الطالب/ة خطوات تصميم وتنفيذ</w:t>
            </w:r>
            <w:r w:rsidR="004D127D">
              <w:rPr>
                <w:rFonts w:ascii="Sakkal Majalla" w:eastAsia="Calibri" w:hAnsi="Sakkal Majalla" w:cs="Sakkal Majalla"/>
                <w:color w:val="006699"/>
                <w:sz w:val="28"/>
                <w:szCs w:val="28"/>
                <w:rtl/>
              </w:rPr>
              <w:t xml:space="preserve"> والاشراف على البرامج التربوية</w:t>
            </w:r>
            <w:r w:rsidRPr="00656736">
              <w:rPr>
                <w:rFonts w:ascii="Sakkal Majalla" w:eastAsia="Calibri" w:hAnsi="Sakkal Majalla" w:cs="Sakkal Majalla"/>
                <w:color w:val="006699"/>
                <w:sz w:val="28"/>
                <w:szCs w:val="28"/>
                <w:rtl/>
              </w:rPr>
              <w:t xml:space="preserve"> </w:t>
            </w:r>
          </w:p>
        </w:tc>
        <w:tc>
          <w:tcPr>
            <w:tcW w:w="1137" w:type="pct"/>
            <w:vAlign w:val="center"/>
          </w:tcPr>
          <w:p w:rsidR="00B60D92" w:rsidRPr="00FD3DC4"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r w:rsidRPr="00FD3DC4">
              <w:rPr>
                <w:rFonts w:ascii="Sakkal Majalla" w:eastAsia="Calibri" w:hAnsi="Sakkal Majalla" w:cs="Sakkal Majalla"/>
                <w:b/>
                <w:bCs/>
                <w:color w:val="FF0066"/>
                <w:sz w:val="28"/>
                <w:szCs w:val="28"/>
                <w:rtl/>
              </w:rPr>
              <w:t xml:space="preserve">أسلوب حل المشكلات وأسلوب العصف الذهني </w:t>
            </w:r>
          </w:p>
        </w:tc>
        <w:tc>
          <w:tcPr>
            <w:tcW w:w="1592" w:type="pct"/>
            <w:vAlign w:val="center"/>
          </w:tcPr>
          <w:p w:rsidR="00B60D92" w:rsidRPr="00FD3DC4" w:rsidRDefault="002B3810"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r w:rsidRPr="00FD3DC4">
              <w:rPr>
                <w:rFonts w:ascii="Sakkal Majalla" w:eastAsia="Calibri" w:hAnsi="Sakkal Majalla" w:cs="Sakkal Majalla" w:hint="cs"/>
                <w:b/>
                <w:bCs/>
                <w:color w:val="FF0066"/>
                <w:sz w:val="28"/>
                <w:szCs w:val="28"/>
                <w:rtl/>
              </w:rPr>
              <w:t>إعداد بحث</w:t>
            </w:r>
            <w:r w:rsidR="00B60D92" w:rsidRPr="00FD3DC4">
              <w:rPr>
                <w:rFonts w:ascii="Sakkal Majalla" w:eastAsia="Calibri" w:hAnsi="Sakkal Majalla" w:cs="Sakkal Majalla"/>
                <w:b/>
                <w:bCs/>
                <w:color w:val="FF0066"/>
                <w:sz w:val="28"/>
                <w:szCs w:val="28"/>
                <w:rtl/>
              </w:rPr>
              <w:t xml:space="preserve"> ناقد حول البرامج التربوية الدولية استنادا على التراث الفكري</w:t>
            </w:r>
          </w:p>
        </w:tc>
      </w:tr>
      <w:tr w:rsidR="00B60D92" w:rsidRPr="00B60D92" w:rsidTr="00561A84">
        <w:tc>
          <w:tcPr>
            <w:cnfStyle w:val="001000000000" w:firstRow="0" w:lastRow="0" w:firstColumn="1" w:lastColumn="0" w:oddVBand="0" w:evenVBand="0" w:oddHBand="0" w:evenHBand="0" w:firstRowFirstColumn="0" w:firstRowLastColumn="0" w:lastRowFirstColumn="0" w:lastRowLastColumn="0"/>
            <w:tcW w:w="2271" w:type="pct"/>
            <w:vAlign w:val="center"/>
          </w:tcPr>
          <w:p w:rsidR="00B60D92" w:rsidRPr="00656736" w:rsidRDefault="00B60D92" w:rsidP="004D127D">
            <w:pPr>
              <w:tabs>
                <w:tab w:val="left" w:pos="288"/>
              </w:tabs>
              <w:bidi/>
              <w:rPr>
                <w:rFonts w:ascii="Sakkal Majalla" w:eastAsia="Calibri" w:hAnsi="Sakkal Majalla" w:cs="Sakkal Majalla"/>
                <w:color w:val="006699"/>
                <w:sz w:val="28"/>
                <w:szCs w:val="28"/>
              </w:rPr>
            </w:pPr>
            <w:r w:rsidRPr="00656736">
              <w:rPr>
                <w:rFonts w:ascii="Sakkal Majalla" w:eastAsia="Calibri" w:hAnsi="Sakkal Majalla" w:cs="Sakkal Majalla"/>
                <w:color w:val="006699"/>
                <w:sz w:val="28"/>
                <w:szCs w:val="28"/>
                <w:rtl/>
              </w:rPr>
              <w:t xml:space="preserve">أن يبحث الطالب/ة باستخدام مناهج البحث العلمي عناصر البرامج التربوية </w:t>
            </w:r>
          </w:p>
        </w:tc>
        <w:tc>
          <w:tcPr>
            <w:tcW w:w="1137" w:type="pct"/>
            <w:vAlign w:val="center"/>
          </w:tcPr>
          <w:p w:rsidR="00B60D92" w:rsidRPr="00FD3DC4"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r w:rsidRPr="00FD3DC4">
              <w:rPr>
                <w:rFonts w:ascii="Sakkal Majalla" w:eastAsia="Calibri" w:hAnsi="Sakkal Majalla" w:cs="Sakkal Majalla"/>
                <w:b/>
                <w:bCs/>
                <w:color w:val="FF0066"/>
                <w:sz w:val="28"/>
                <w:szCs w:val="28"/>
                <w:rtl/>
              </w:rPr>
              <w:t>أسلوب المشروع</w:t>
            </w:r>
          </w:p>
        </w:tc>
        <w:tc>
          <w:tcPr>
            <w:tcW w:w="1592" w:type="pct"/>
            <w:vAlign w:val="center"/>
          </w:tcPr>
          <w:p w:rsidR="00B60D92" w:rsidRPr="00FD3DC4" w:rsidRDefault="00B60D92" w:rsidP="00561A84">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r w:rsidRPr="00FD3DC4">
              <w:rPr>
                <w:rFonts w:ascii="Sakkal Majalla" w:eastAsia="Calibri" w:hAnsi="Sakkal Majalla" w:cs="Sakkal Majalla"/>
                <w:b/>
                <w:bCs/>
                <w:color w:val="FF0066"/>
                <w:sz w:val="28"/>
                <w:szCs w:val="28"/>
                <w:rtl/>
              </w:rPr>
              <w:t xml:space="preserve">اعداد بحث حول البرامج التربوية وربطها بالواقع الميداني </w:t>
            </w:r>
          </w:p>
        </w:tc>
      </w:tr>
      <w:tr w:rsidR="00FD3DC4" w:rsidRPr="00B60D92" w:rsidTr="00561A84">
        <w:tc>
          <w:tcPr>
            <w:cnfStyle w:val="001000000000" w:firstRow="0" w:lastRow="0" w:firstColumn="1" w:lastColumn="0" w:oddVBand="0" w:evenVBand="0" w:oddHBand="0" w:evenHBand="0" w:firstRowFirstColumn="0" w:firstRowLastColumn="0" w:lastRowFirstColumn="0" w:lastRowLastColumn="0"/>
            <w:tcW w:w="2271" w:type="pct"/>
            <w:vAlign w:val="center"/>
          </w:tcPr>
          <w:p w:rsidR="00FD3DC4" w:rsidRPr="00B60D92" w:rsidRDefault="00FD3DC4" w:rsidP="004D127D">
            <w:pPr>
              <w:tabs>
                <w:tab w:val="left" w:pos="288"/>
              </w:tabs>
              <w:bidi/>
              <w:rPr>
                <w:rFonts w:ascii="Sakkal Majalla" w:eastAsia="Calibri" w:hAnsi="Sakkal Majalla" w:cs="Sakkal Majalla"/>
                <w:sz w:val="28"/>
                <w:szCs w:val="28"/>
              </w:rPr>
            </w:pPr>
            <w:r w:rsidRPr="00B60D92">
              <w:rPr>
                <w:rFonts w:ascii="Sakkal Majalla" w:eastAsia="Calibri" w:hAnsi="Sakkal Majalla" w:cs="Sakkal Majalla"/>
                <w:sz w:val="28"/>
                <w:szCs w:val="28"/>
                <w:rtl/>
              </w:rPr>
              <w:t>أ</w:t>
            </w:r>
            <w:r w:rsidRPr="00FD3DC4">
              <w:rPr>
                <w:rFonts w:ascii="Sakkal Majalla" w:eastAsia="Calibri" w:hAnsi="Sakkal Majalla" w:cs="Sakkal Majalla"/>
                <w:color w:val="006699"/>
                <w:sz w:val="28"/>
                <w:szCs w:val="28"/>
                <w:rtl/>
              </w:rPr>
              <w:t>ن ينتج الطالب/ة ويجرب برنامج تربوي مشتق من أحد البرامج التربوية</w:t>
            </w:r>
            <w:r w:rsidRPr="00FD3DC4">
              <w:rPr>
                <w:rFonts w:ascii="Sakkal Majalla" w:eastAsia="Calibri" w:hAnsi="Sakkal Majalla" w:cs="Sakkal Majalla" w:hint="cs"/>
                <w:color w:val="006699"/>
                <w:sz w:val="28"/>
                <w:szCs w:val="28"/>
                <w:rtl/>
              </w:rPr>
              <w:t xml:space="preserve"> والممارسات التربوية القائمة على الدليل العلمي</w:t>
            </w:r>
            <w:r w:rsidRPr="00FD3DC4">
              <w:rPr>
                <w:rFonts w:ascii="Sakkal Majalla" w:eastAsia="Calibri" w:hAnsi="Sakkal Majalla" w:cs="Sakkal Majalla"/>
                <w:color w:val="006699"/>
                <w:sz w:val="28"/>
                <w:szCs w:val="28"/>
                <w:rtl/>
              </w:rPr>
              <w:t xml:space="preserve"> </w:t>
            </w:r>
          </w:p>
        </w:tc>
        <w:tc>
          <w:tcPr>
            <w:tcW w:w="1137" w:type="pct"/>
            <w:vAlign w:val="center"/>
          </w:tcPr>
          <w:p w:rsidR="00FD3DC4" w:rsidRPr="00FD3DC4" w:rsidRDefault="00FD3DC4" w:rsidP="00FD3DC4">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r w:rsidRPr="00FD3DC4">
              <w:rPr>
                <w:rFonts w:ascii="Sakkal Majalla" w:eastAsia="Calibri" w:hAnsi="Sakkal Majalla" w:cs="Sakkal Majalla"/>
                <w:b/>
                <w:bCs/>
                <w:color w:val="FF0066"/>
                <w:sz w:val="28"/>
                <w:szCs w:val="28"/>
                <w:rtl/>
              </w:rPr>
              <w:t>أسلوب التعلم بالمشروع</w:t>
            </w:r>
          </w:p>
        </w:tc>
        <w:tc>
          <w:tcPr>
            <w:tcW w:w="1592" w:type="pct"/>
            <w:vAlign w:val="center"/>
          </w:tcPr>
          <w:p w:rsidR="00FD3DC4" w:rsidRPr="00FD3DC4" w:rsidRDefault="00FD3DC4" w:rsidP="00561A84">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r w:rsidRPr="00FD3DC4">
              <w:rPr>
                <w:rFonts w:ascii="Sakkal Majalla" w:eastAsia="Calibri" w:hAnsi="Sakkal Majalla" w:cs="Sakkal Majalla"/>
                <w:b/>
                <w:bCs/>
                <w:color w:val="FF0066"/>
                <w:sz w:val="28"/>
                <w:szCs w:val="28"/>
                <w:rtl/>
              </w:rPr>
              <w:t xml:space="preserve">بحث من دراسات الحالة الواحدة لدراسة فاعلية برنامج تربوي </w:t>
            </w:r>
          </w:p>
        </w:tc>
      </w:tr>
      <w:tr w:rsidR="00B60D92" w:rsidRPr="00B60D92" w:rsidTr="00561A84">
        <w:tc>
          <w:tcPr>
            <w:cnfStyle w:val="001000000000" w:firstRow="0" w:lastRow="0" w:firstColumn="1" w:lastColumn="0" w:oddVBand="0" w:evenVBand="0" w:oddHBand="0" w:evenHBand="0" w:firstRowFirstColumn="0" w:firstRowLastColumn="0" w:lastRowFirstColumn="0" w:lastRowLastColumn="0"/>
            <w:tcW w:w="2271" w:type="pct"/>
            <w:shd w:val="clear" w:color="auto" w:fill="FBE4D5"/>
            <w:vAlign w:val="center"/>
          </w:tcPr>
          <w:p w:rsidR="00B60D92" w:rsidRPr="00B60D92" w:rsidRDefault="00B60D92" w:rsidP="00B60D92">
            <w:pPr>
              <w:tabs>
                <w:tab w:val="left" w:pos="288"/>
              </w:tabs>
              <w:bidi/>
              <w:rPr>
                <w:rFonts w:ascii="Sakkal Majalla" w:eastAsia="Calibri" w:hAnsi="Sakkal Majalla" w:cs="Sakkal Majalla"/>
                <w:sz w:val="28"/>
                <w:szCs w:val="28"/>
              </w:rPr>
            </w:pPr>
            <w:r w:rsidRPr="00B60D92">
              <w:rPr>
                <w:rFonts w:ascii="Sakkal Majalla" w:eastAsia="Calibri" w:hAnsi="Sakkal Majalla" w:cs="Sakkal Majalla"/>
                <w:sz w:val="28"/>
                <w:szCs w:val="28"/>
                <w:rtl/>
              </w:rPr>
              <w:t xml:space="preserve">المهارات النفس حركية </w:t>
            </w:r>
          </w:p>
        </w:tc>
        <w:tc>
          <w:tcPr>
            <w:tcW w:w="1137" w:type="pct"/>
            <w:shd w:val="clear" w:color="auto" w:fill="FBE4D5"/>
            <w:vAlign w:val="center"/>
          </w:tcPr>
          <w:p w:rsidR="00B60D92" w:rsidRPr="00B60D92"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Pr>
            </w:pPr>
          </w:p>
        </w:tc>
        <w:tc>
          <w:tcPr>
            <w:tcW w:w="1592" w:type="pct"/>
            <w:shd w:val="clear" w:color="auto" w:fill="FBE4D5"/>
            <w:vAlign w:val="center"/>
          </w:tcPr>
          <w:p w:rsidR="00B60D92" w:rsidRPr="00B60D92"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sz w:val="28"/>
                <w:szCs w:val="28"/>
              </w:rPr>
            </w:pPr>
          </w:p>
        </w:tc>
      </w:tr>
      <w:tr w:rsidR="00B60D92" w:rsidRPr="00B60D92" w:rsidTr="00561A84">
        <w:tc>
          <w:tcPr>
            <w:cnfStyle w:val="001000000000" w:firstRow="0" w:lastRow="0" w:firstColumn="1" w:lastColumn="0" w:oddVBand="0" w:evenVBand="0" w:oddHBand="0" w:evenHBand="0" w:firstRowFirstColumn="0" w:firstRowLastColumn="0" w:lastRowFirstColumn="0" w:lastRowLastColumn="0"/>
            <w:tcW w:w="2271" w:type="pct"/>
            <w:vAlign w:val="center"/>
          </w:tcPr>
          <w:p w:rsidR="00B60D92" w:rsidRPr="00B60D92" w:rsidRDefault="00FD3DC4" w:rsidP="00B60D92">
            <w:pPr>
              <w:tabs>
                <w:tab w:val="left" w:pos="288"/>
              </w:tabs>
              <w:bidi/>
              <w:rPr>
                <w:rFonts w:ascii="Sakkal Majalla" w:eastAsia="Calibri" w:hAnsi="Sakkal Majalla" w:cs="Sakkal Majalla" w:hint="cs"/>
                <w:sz w:val="28"/>
                <w:szCs w:val="28"/>
                <w:rtl/>
              </w:rPr>
            </w:pPr>
            <w:r w:rsidRPr="00FD3DC4">
              <w:rPr>
                <w:rFonts w:ascii="Sakkal Majalla" w:eastAsia="Calibri" w:hAnsi="Sakkal Majalla" w:cs="Sakkal Majalla" w:hint="cs"/>
                <w:color w:val="006699"/>
                <w:sz w:val="28"/>
                <w:szCs w:val="28"/>
                <w:rtl/>
              </w:rPr>
              <w:t>لا ينطبق</w:t>
            </w:r>
          </w:p>
        </w:tc>
        <w:tc>
          <w:tcPr>
            <w:tcW w:w="1137" w:type="pct"/>
            <w:vAlign w:val="center"/>
          </w:tcPr>
          <w:p w:rsidR="00B60D92" w:rsidRPr="00FD3DC4"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p>
        </w:tc>
        <w:tc>
          <w:tcPr>
            <w:tcW w:w="1592" w:type="pct"/>
            <w:vAlign w:val="center"/>
          </w:tcPr>
          <w:p w:rsidR="00B60D92" w:rsidRPr="00FD3DC4" w:rsidRDefault="00B60D92" w:rsidP="00B60D92">
            <w:pPr>
              <w:tabs>
                <w:tab w:val="left" w:pos="288"/>
              </w:tabs>
              <w:bidi/>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FF0066"/>
                <w:sz w:val="28"/>
                <w:szCs w:val="28"/>
              </w:rPr>
            </w:pPr>
          </w:p>
        </w:tc>
      </w:tr>
    </w:tbl>
    <w:p w:rsidR="005E5638" w:rsidRPr="00B16AE1" w:rsidRDefault="005E5638" w:rsidP="00B16AE1">
      <w:pPr>
        <w:tabs>
          <w:tab w:val="left" w:pos="288"/>
        </w:tabs>
        <w:bidi/>
        <w:rPr>
          <w:rFonts w:ascii="Traditional Arabic" w:hAnsi="Traditional Arabic" w:cs="Traditional Arabic"/>
          <w:sz w:val="28"/>
          <w:szCs w:val="28"/>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5582"/>
        <w:gridCol w:w="1661"/>
        <w:gridCol w:w="1352"/>
      </w:tblGrid>
      <w:tr w:rsidR="00BA5FF6" w:rsidRPr="00B60D92" w:rsidTr="002B3810">
        <w:tc>
          <w:tcPr>
            <w:tcW w:w="5000" w:type="pct"/>
            <w:gridSpan w:val="4"/>
          </w:tcPr>
          <w:p w:rsidR="00BA5FF6" w:rsidRPr="00B60D92" w:rsidRDefault="00BA5FF6"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 xml:space="preserve">5- تحديد الجدول الزمني لمهام التقويم التي يتم تقييم الطلبة وقتها خلال الفصل الدراسي </w:t>
            </w:r>
          </w:p>
        </w:tc>
      </w:tr>
      <w:tr w:rsidR="001806EA" w:rsidRPr="00B60D92" w:rsidTr="002B3810">
        <w:tc>
          <w:tcPr>
            <w:tcW w:w="404" w:type="pct"/>
          </w:tcPr>
          <w:p w:rsidR="001806EA" w:rsidRPr="00B60D92" w:rsidRDefault="001806EA"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 xml:space="preserve">رقم </w:t>
            </w:r>
          </w:p>
        </w:tc>
        <w:tc>
          <w:tcPr>
            <w:tcW w:w="2985" w:type="pct"/>
          </w:tcPr>
          <w:p w:rsidR="001806EA" w:rsidRPr="00B60D92" w:rsidRDefault="001806EA"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 xml:space="preserve">طبيعة مهمة التقييم  ( كتابة مقال ، اختبار، مشروع جماعي ، اختبار نهائي ، .... ) </w:t>
            </w:r>
          </w:p>
        </w:tc>
        <w:tc>
          <w:tcPr>
            <w:tcW w:w="888" w:type="pct"/>
          </w:tcPr>
          <w:p w:rsidR="001806EA" w:rsidRPr="00B60D92" w:rsidRDefault="001806EA"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الأسبوع المحدد  له</w:t>
            </w:r>
          </w:p>
        </w:tc>
        <w:tc>
          <w:tcPr>
            <w:tcW w:w="723" w:type="pct"/>
          </w:tcPr>
          <w:p w:rsidR="001806EA" w:rsidRPr="00B60D92" w:rsidRDefault="001806EA"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 xml:space="preserve">نسبته من التقويم النهائي </w:t>
            </w:r>
          </w:p>
        </w:tc>
      </w:tr>
      <w:tr w:rsidR="001806EA" w:rsidRPr="00B60D92" w:rsidTr="002B3810">
        <w:tc>
          <w:tcPr>
            <w:tcW w:w="404" w:type="pct"/>
            <w:vAlign w:val="center"/>
          </w:tcPr>
          <w:p w:rsidR="001806EA" w:rsidRPr="00B60D92" w:rsidRDefault="001806EA" w:rsidP="00B16AE1">
            <w:pPr>
              <w:tabs>
                <w:tab w:val="left" w:pos="288"/>
              </w:tabs>
              <w:bidi/>
              <w:rPr>
                <w:rFonts w:ascii="Sakkal Majalla" w:hAnsi="Sakkal Majalla" w:cs="Sakkal Majalla"/>
                <w:b/>
                <w:bCs/>
                <w:sz w:val="28"/>
                <w:szCs w:val="28"/>
                <w:rtl/>
              </w:rPr>
            </w:pPr>
            <w:bookmarkStart w:id="0" w:name="_GoBack" w:colFirst="1" w:colLast="3"/>
            <w:r w:rsidRPr="00B60D92">
              <w:rPr>
                <w:rFonts w:ascii="Sakkal Majalla" w:hAnsi="Sakkal Majalla" w:cs="Sakkal Majalla"/>
                <w:b/>
                <w:bCs/>
                <w:sz w:val="28"/>
                <w:szCs w:val="28"/>
                <w:rtl/>
              </w:rPr>
              <w:t>1</w:t>
            </w:r>
          </w:p>
        </w:tc>
        <w:tc>
          <w:tcPr>
            <w:tcW w:w="2985" w:type="pct"/>
            <w:vAlign w:val="center"/>
          </w:tcPr>
          <w:p w:rsidR="001806EA" w:rsidRPr="00FD3DC4" w:rsidRDefault="00B60AA1" w:rsidP="008D7CEE">
            <w:pPr>
              <w:tabs>
                <w:tab w:val="left" w:pos="288"/>
              </w:tabs>
              <w:bidi/>
              <w:rPr>
                <w:rFonts w:ascii="Sakkal Majalla" w:hAnsi="Sakkal Majalla" w:cs="Sakkal Majalla"/>
                <w:b/>
                <w:bCs/>
                <w:color w:val="FF0066"/>
                <w:sz w:val="28"/>
                <w:szCs w:val="28"/>
                <w:rtl/>
              </w:rPr>
            </w:pPr>
            <w:r w:rsidRPr="00FD3DC4">
              <w:rPr>
                <w:rFonts w:ascii="Sakkal Majalla" w:hAnsi="Sakkal Majalla" w:cs="Sakkal Majalla"/>
                <w:b/>
                <w:bCs/>
                <w:color w:val="FF0066"/>
                <w:sz w:val="28"/>
                <w:szCs w:val="28"/>
                <w:rtl/>
              </w:rPr>
              <w:t>انعكاسات</w:t>
            </w:r>
            <w:r w:rsidR="00B60D92" w:rsidRPr="00FD3DC4">
              <w:rPr>
                <w:rFonts w:ascii="Sakkal Majalla" w:hAnsi="Sakkal Majalla" w:cs="Sakkal Majalla"/>
                <w:b/>
                <w:bCs/>
                <w:color w:val="FF0066"/>
                <w:sz w:val="28"/>
                <w:szCs w:val="28"/>
                <w:rtl/>
              </w:rPr>
              <w:t xml:space="preserve"> أسبوعية </w:t>
            </w:r>
            <w:r w:rsidR="0096171D" w:rsidRPr="00FD3DC4">
              <w:rPr>
                <w:rFonts w:ascii="Sakkal Majalla" w:hAnsi="Sakkal Majalla" w:cs="Sakkal Majalla"/>
                <w:b/>
                <w:bCs/>
                <w:color w:val="FF0066"/>
                <w:sz w:val="28"/>
                <w:szCs w:val="28"/>
                <w:rtl/>
              </w:rPr>
              <w:t>-فردي</w:t>
            </w:r>
            <w:r w:rsidR="00B60D92" w:rsidRPr="00FD3DC4">
              <w:rPr>
                <w:rFonts w:ascii="Sakkal Majalla" w:hAnsi="Sakkal Majalla" w:cs="Sakkal Majalla"/>
                <w:b/>
                <w:bCs/>
                <w:color w:val="FF0066"/>
                <w:sz w:val="28"/>
                <w:szCs w:val="28"/>
                <w:rtl/>
              </w:rPr>
              <w:t>ة</w:t>
            </w:r>
            <w:r w:rsidR="0096171D" w:rsidRPr="00FD3DC4">
              <w:rPr>
                <w:rFonts w:ascii="Sakkal Majalla" w:hAnsi="Sakkal Majalla" w:cs="Sakkal Majalla"/>
                <w:b/>
                <w:bCs/>
                <w:color w:val="FF0066"/>
                <w:sz w:val="28"/>
                <w:szCs w:val="28"/>
                <w:rtl/>
              </w:rPr>
              <w:t>،</w:t>
            </w:r>
            <w:r w:rsidRPr="00FD3DC4">
              <w:rPr>
                <w:rFonts w:ascii="Sakkal Majalla" w:hAnsi="Sakkal Majalla" w:cs="Sakkal Majalla"/>
                <w:b/>
                <w:bCs/>
                <w:color w:val="FF0066"/>
                <w:sz w:val="28"/>
                <w:szCs w:val="28"/>
                <w:rtl/>
              </w:rPr>
              <w:t xml:space="preserve"> ومشاركة في النقاش والحوار</w:t>
            </w:r>
            <w:r w:rsidR="002B3810" w:rsidRPr="00FD3DC4">
              <w:rPr>
                <w:rFonts w:ascii="Sakkal Majalla" w:hAnsi="Sakkal Majalla" w:cs="Sakkal Majalla"/>
                <w:b/>
                <w:bCs/>
                <w:color w:val="FF0066"/>
                <w:sz w:val="28"/>
                <w:szCs w:val="28"/>
                <w:rtl/>
              </w:rPr>
              <w:t>-جماعي و</w:t>
            </w:r>
            <w:r w:rsidR="0096171D" w:rsidRPr="00FD3DC4">
              <w:rPr>
                <w:rFonts w:ascii="Sakkal Majalla" w:hAnsi="Sakkal Majalla" w:cs="Sakkal Majalla"/>
                <w:b/>
                <w:bCs/>
                <w:color w:val="FF0066"/>
                <w:sz w:val="28"/>
                <w:szCs w:val="28"/>
                <w:rtl/>
              </w:rPr>
              <w:t>فردي</w:t>
            </w:r>
          </w:p>
        </w:tc>
        <w:tc>
          <w:tcPr>
            <w:tcW w:w="888" w:type="pct"/>
            <w:vAlign w:val="center"/>
          </w:tcPr>
          <w:p w:rsidR="001806EA" w:rsidRPr="00FD3DC4" w:rsidRDefault="00B60AA1" w:rsidP="008D7CEE">
            <w:pPr>
              <w:tabs>
                <w:tab w:val="left" w:pos="288"/>
              </w:tabs>
              <w:bidi/>
              <w:rPr>
                <w:rFonts w:ascii="Sakkal Majalla" w:hAnsi="Sakkal Majalla" w:cs="Sakkal Majalla"/>
                <w:b/>
                <w:bCs/>
                <w:color w:val="006699"/>
                <w:sz w:val="28"/>
                <w:szCs w:val="28"/>
                <w:rtl/>
              </w:rPr>
            </w:pPr>
            <w:r w:rsidRPr="00FD3DC4">
              <w:rPr>
                <w:rFonts w:ascii="Sakkal Majalla" w:hAnsi="Sakkal Majalla" w:cs="Sakkal Majalla"/>
                <w:b/>
                <w:bCs/>
                <w:color w:val="006699"/>
                <w:sz w:val="28"/>
                <w:szCs w:val="28"/>
                <w:rtl/>
              </w:rPr>
              <w:t>كل أسبوع ابتداءا من الأسبوع الثاني</w:t>
            </w:r>
          </w:p>
        </w:tc>
        <w:tc>
          <w:tcPr>
            <w:tcW w:w="723" w:type="pct"/>
            <w:vAlign w:val="center"/>
          </w:tcPr>
          <w:p w:rsidR="001806EA" w:rsidRPr="00FD3DC4" w:rsidRDefault="00B60AA1" w:rsidP="00FD3DC4">
            <w:pPr>
              <w:tabs>
                <w:tab w:val="left" w:pos="288"/>
              </w:tabs>
              <w:bidi/>
              <w:jc w:val="center"/>
              <w:rPr>
                <w:rFonts w:ascii="Sakkal Majalla" w:hAnsi="Sakkal Majalla" w:cs="Sakkal Majalla"/>
                <w:b/>
                <w:bCs/>
                <w:color w:val="FF0066"/>
                <w:sz w:val="28"/>
                <w:szCs w:val="28"/>
                <w:rtl/>
              </w:rPr>
            </w:pPr>
            <w:r w:rsidRPr="00FD3DC4">
              <w:rPr>
                <w:rFonts w:ascii="Sakkal Majalla" w:hAnsi="Sakkal Majalla" w:cs="Sakkal Majalla"/>
                <w:b/>
                <w:bCs/>
                <w:color w:val="FF0066"/>
                <w:sz w:val="28"/>
                <w:szCs w:val="28"/>
                <w:rtl/>
              </w:rPr>
              <w:t>10%</w:t>
            </w:r>
          </w:p>
        </w:tc>
      </w:tr>
      <w:tr w:rsidR="00B60AA1" w:rsidRPr="00B60D92" w:rsidTr="002B3810">
        <w:tc>
          <w:tcPr>
            <w:tcW w:w="404" w:type="pct"/>
            <w:vAlign w:val="center"/>
          </w:tcPr>
          <w:p w:rsidR="00B60AA1" w:rsidRPr="00B60D92" w:rsidRDefault="00B60AA1"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lastRenderedPageBreak/>
              <w:t>2</w:t>
            </w:r>
          </w:p>
        </w:tc>
        <w:tc>
          <w:tcPr>
            <w:tcW w:w="2985" w:type="pct"/>
            <w:vAlign w:val="center"/>
          </w:tcPr>
          <w:p w:rsidR="00B60AA1" w:rsidRPr="00FD3DC4" w:rsidRDefault="00B60AA1" w:rsidP="008D7CEE">
            <w:pPr>
              <w:tabs>
                <w:tab w:val="left" w:pos="288"/>
              </w:tabs>
              <w:bidi/>
              <w:rPr>
                <w:rFonts w:ascii="Sakkal Majalla" w:hAnsi="Sakkal Majalla" w:cs="Sakkal Majalla"/>
                <w:b/>
                <w:bCs/>
                <w:color w:val="FF0066"/>
                <w:sz w:val="28"/>
                <w:szCs w:val="28"/>
                <w:rtl/>
              </w:rPr>
            </w:pPr>
            <w:r w:rsidRPr="00FD3DC4">
              <w:rPr>
                <w:rFonts w:ascii="Sakkal Majalla" w:hAnsi="Sakkal Majalla" w:cs="Sakkal Majalla"/>
                <w:b/>
                <w:bCs/>
                <w:color w:val="FF0066"/>
                <w:sz w:val="28"/>
                <w:szCs w:val="28"/>
                <w:rtl/>
              </w:rPr>
              <w:t>خريطة مفاهيمية حول تصميم برنامج تربوي لذوي الاضطرابات السلوكية والانفعالية</w:t>
            </w:r>
            <w:r w:rsidR="002B3810" w:rsidRPr="00FD3DC4">
              <w:rPr>
                <w:rFonts w:ascii="Sakkal Majalla" w:hAnsi="Sakkal Majalla" w:cs="Sakkal Majalla" w:hint="cs"/>
                <w:b/>
                <w:bCs/>
                <w:color w:val="FF0066"/>
                <w:sz w:val="28"/>
                <w:szCs w:val="28"/>
                <w:rtl/>
              </w:rPr>
              <w:t xml:space="preserve"> </w:t>
            </w:r>
            <w:r w:rsidRPr="00FD3DC4">
              <w:rPr>
                <w:rFonts w:ascii="Sakkal Majalla" w:hAnsi="Sakkal Majalla" w:cs="Sakkal Majalla"/>
                <w:b/>
                <w:bCs/>
                <w:color w:val="FF0066"/>
                <w:sz w:val="28"/>
                <w:szCs w:val="28"/>
                <w:rtl/>
              </w:rPr>
              <w:t>-فردي</w:t>
            </w:r>
          </w:p>
        </w:tc>
        <w:tc>
          <w:tcPr>
            <w:tcW w:w="888" w:type="pct"/>
            <w:vAlign w:val="center"/>
          </w:tcPr>
          <w:p w:rsidR="00B60AA1" w:rsidRPr="00FD3DC4" w:rsidRDefault="00B60AA1" w:rsidP="008D7CEE">
            <w:pPr>
              <w:tabs>
                <w:tab w:val="left" w:pos="288"/>
              </w:tabs>
              <w:bidi/>
              <w:rPr>
                <w:rFonts w:ascii="Sakkal Majalla" w:hAnsi="Sakkal Majalla" w:cs="Sakkal Majalla"/>
                <w:b/>
                <w:bCs/>
                <w:color w:val="006699"/>
                <w:sz w:val="28"/>
                <w:szCs w:val="28"/>
                <w:rtl/>
              </w:rPr>
            </w:pPr>
            <w:r w:rsidRPr="00FD3DC4">
              <w:rPr>
                <w:rFonts w:ascii="Sakkal Majalla" w:hAnsi="Sakkal Majalla" w:cs="Sakkal Majalla"/>
                <w:b/>
                <w:bCs/>
                <w:color w:val="006699"/>
                <w:sz w:val="28"/>
                <w:szCs w:val="28"/>
                <w:rtl/>
              </w:rPr>
              <w:t>الأسبوع الخامس</w:t>
            </w:r>
          </w:p>
        </w:tc>
        <w:tc>
          <w:tcPr>
            <w:tcW w:w="723" w:type="pct"/>
            <w:vAlign w:val="center"/>
          </w:tcPr>
          <w:p w:rsidR="00B60AA1" w:rsidRPr="00FD3DC4" w:rsidRDefault="00E926E6" w:rsidP="00FD3DC4">
            <w:pPr>
              <w:tabs>
                <w:tab w:val="left" w:pos="288"/>
              </w:tabs>
              <w:bidi/>
              <w:jc w:val="center"/>
              <w:rPr>
                <w:rFonts w:ascii="Sakkal Majalla" w:hAnsi="Sakkal Majalla" w:cs="Sakkal Majalla"/>
                <w:b/>
                <w:bCs/>
                <w:color w:val="FF0066"/>
                <w:sz w:val="28"/>
                <w:szCs w:val="28"/>
                <w:rtl/>
              </w:rPr>
            </w:pPr>
            <w:r>
              <w:rPr>
                <w:rFonts w:ascii="Sakkal Majalla" w:hAnsi="Sakkal Majalla" w:cs="Sakkal Majalla" w:hint="cs"/>
                <w:b/>
                <w:bCs/>
                <w:color w:val="FF0066"/>
                <w:sz w:val="28"/>
                <w:szCs w:val="28"/>
                <w:rtl/>
              </w:rPr>
              <w:t>5</w:t>
            </w:r>
            <w:r w:rsidR="00B60AA1" w:rsidRPr="00FD3DC4">
              <w:rPr>
                <w:rFonts w:ascii="Sakkal Majalla" w:hAnsi="Sakkal Majalla" w:cs="Sakkal Majalla"/>
                <w:b/>
                <w:bCs/>
                <w:color w:val="FF0066"/>
                <w:sz w:val="28"/>
                <w:szCs w:val="28"/>
                <w:rtl/>
              </w:rPr>
              <w:t>%</w:t>
            </w:r>
          </w:p>
        </w:tc>
      </w:tr>
      <w:tr w:rsidR="00B60AA1" w:rsidRPr="00B60D92" w:rsidTr="002B3810">
        <w:tc>
          <w:tcPr>
            <w:tcW w:w="404" w:type="pct"/>
            <w:vAlign w:val="center"/>
          </w:tcPr>
          <w:p w:rsidR="00B60AA1" w:rsidRPr="00B60D92" w:rsidRDefault="00B60AA1"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3</w:t>
            </w:r>
          </w:p>
        </w:tc>
        <w:tc>
          <w:tcPr>
            <w:tcW w:w="2985" w:type="pct"/>
            <w:vAlign w:val="center"/>
          </w:tcPr>
          <w:p w:rsidR="00B60AA1" w:rsidRPr="00FD3DC4" w:rsidRDefault="00B60AA1" w:rsidP="008D7CEE">
            <w:pPr>
              <w:tabs>
                <w:tab w:val="left" w:pos="288"/>
              </w:tabs>
              <w:bidi/>
              <w:rPr>
                <w:rFonts w:ascii="Sakkal Majalla" w:hAnsi="Sakkal Majalla" w:cs="Sakkal Majalla"/>
                <w:b/>
                <w:bCs/>
                <w:color w:val="FF0066"/>
                <w:sz w:val="28"/>
                <w:szCs w:val="28"/>
                <w:rtl/>
              </w:rPr>
            </w:pPr>
            <w:r w:rsidRPr="00FD3DC4">
              <w:rPr>
                <w:rFonts w:ascii="Sakkal Majalla" w:hAnsi="Sakkal Majalla" w:cs="Sakkal Majalla"/>
                <w:b/>
                <w:bCs/>
                <w:color w:val="FF0066"/>
                <w:sz w:val="28"/>
                <w:szCs w:val="28"/>
                <w:rtl/>
              </w:rPr>
              <w:t xml:space="preserve">عرض تقديمي </w:t>
            </w:r>
            <w:r w:rsidR="0096171D" w:rsidRPr="00FD3DC4">
              <w:rPr>
                <w:rFonts w:ascii="Sakkal Majalla" w:hAnsi="Sakkal Majalla" w:cs="Sakkal Majalla"/>
                <w:b/>
                <w:bCs/>
                <w:color w:val="FF0066"/>
                <w:sz w:val="28"/>
                <w:szCs w:val="28"/>
                <w:rtl/>
              </w:rPr>
              <w:t xml:space="preserve">ناقد </w:t>
            </w:r>
            <w:r w:rsidR="00B60D92" w:rsidRPr="00FD3DC4">
              <w:rPr>
                <w:rFonts w:ascii="Sakkal Majalla" w:hAnsi="Sakkal Majalla" w:cs="Sakkal Majalla"/>
                <w:b/>
                <w:bCs/>
                <w:color w:val="FF0066"/>
                <w:sz w:val="28"/>
                <w:szCs w:val="28"/>
                <w:rtl/>
              </w:rPr>
              <w:t>يوضح فيه الأسس النظرية و</w:t>
            </w:r>
            <w:r w:rsidRPr="00FD3DC4">
              <w:rPr>
                <w:rFonts w:ascii="Sakkal Majalla" w:hAnsi="Sakkal Majalla" w:cs="Sakkal Majalla"/>
                <w:b/>
                <w:bCs/>
                <w:color w:val="FF0066"/>
                <w:sz w:val="28"/>
                <w:szCs w:val="28"/>
                <w:rtl/>
              </w:rPr>
              <w:t>الفلسفية التي تقوم عليها البرامج التربوية</w:t>
            </w:r>
            <w:r w:rsidR="002B3810" w:rsidRPr="00FD3DC4">
              <w:rPr>
                <w:rFonts w:ascii="Sakkal Majalla" w:hAnsi="Sakkal Majalla" w:cs="Sakkal Majalla" w:hint="cs"/>
                <w:b/>
                <w:bCs/>
                <w:color w:val="FF0066"/>
                <w:sz w:val="28"/>
                <w:szCs w:val="28"/>
                <w:rtl/>
              </w:rPr>
              <w:t xml:space="preserve"> </w:t>
            </w:r>
            <w:r w:rsidRPr="00FD3DC4">
              <w:rPr>
                <w:rFonts w:ascii="Sakkal Majalla" w:hAnsi="Sakkal Majalla" w:cs="Sakkal Majalla"/>
                <w:b/>
                <w:bCs/>
                <w:color w:val="FF0066"/>
                <w:sz w:val="28"/>
                <w:szCs w:val="28"/>
                <w:rtl/>
              </w:rPr>
              <w:t>-جماعي أو فردي</w:t>
            </w:r>
          </w:p>
        </w:tc>
        <w:tc>
          <w:tcPr>
            <w:tcW w:w="888" w:type="pct"/>
            <w:vAlign w:val="center"/>
          </w:tcPr>
          <w:p w:rsidR="00B60AA1" w:rsidRPr="00FD3DC4" w:rsidRDefault="00B60AA1" w:rsidP="008D7CEE">
            <w:pPr>
              <w:tabs>
                <w:tab w:val="left" w:pos="288"/>
              </w:tabs>
              <w:bidi/>
              <w:rPr>
                <w:rFonts w:ascii="Sakkal Majalla" w:hAnsi="Sakkal Majalla" w:cs="Sakkal Majalla"/>
                <w:b/>
                <w:bCs/>
                <w:color w:val="006699"/>
                <w:sz w:val="28"/>
                <w:szCs w:val="28"/>
                <w:rtl/>
              </w:rPr>
            </w:pPr>
            <w:r w:rsidRPr="00FD3DC4">
              <w:rPr>
                <w:rFonts w:ascii="Sakkal Majalla" w:hAnsi="Sakkal Majalla" w:cs="Sakkal Majalla"/>
                <w:b/>
                <w:bCs/>
                <w:color w:val="006699"/>
                <w:sz w:val="28"/>
                <w:szCs w:val="28"/>
                <w:rtl/>
              </w:rPr>
              <w:t>الأسبوع الثالث</w:t>
            </w:r>
          </w:p>
        </w:tc>
        <w:tc>
          <w:tcPr>
            <w:tcW w:w="723" w:type="pct"/>
            <w:vAlign w:val="center"/>
          </w:tcPr>
          <w:p w:rsidR="00B60AA1" w:rsidRPr="00FD3DC4" w:rsidRDefault="00B60AA1" w:rsidP="00FD3DC4">
            <w:pPr>
              <w:tabs>
                <w:tab w:val="left" w:pos="288"/>
              </w:tabs>
              <w:bidi/>
              <w:jc w:val="center"/>
              <w:rPr>
                <w:rFonts w:ascii="Sakkal Majalla" w:hAnsi="Sakkal Majalla" w:cs="Sakkal Majalla"/>
                <w:b/>
                <w:bCs/>
                <w:color w:val="FF0066"/>
                <w:sz w:val="28"/>
                <w:szCs w:val="28"/>
                <w:rtl/>
              </w:rPr>
            </w:pPr>
            <w:r w:rsidRPr="00FD3DC4">
              <w:rPr>
                <w:rFonts w:ascii="Sakkal Majalla" w:hAnsi="Sakkal Majalla" w:cs="Sakkal Majalla"/>
                <w:b/>
                <w:bCs/>
                <w:color w:val="FF0066"/>
                <w:sz w:val="28"/>
                <w:szCs w:val="28"/>
                <w:rtl/>
              </w:rPr>
              <w:t>10%</w:t>
            </w:r>
          </w:p>
        </w:tc>
      </w:tr>
      <w:tr w:rsidR="00B60AA1" w:rsidRPr="00B60D92" w:rsidTr="002B3810">
        <w:tc>
          <w:tcPr>
            <w:tcW w:w="404" w:type="pct"/>
            <w:vAlign w:val="center"/>
          </w:tcPr>
          <w:p w:rsidR="00B60AA1" w:rsidRPr="00B60D92" w:rsidRDefault="00B60AA1"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4</w:t>
            </w:r>
          </w:p>
        </w:tc>
        <w:tc>
          <w:tcPr>
            <w:tcW w:w="2985" w:type="pct"/>
            <w:vAlign w:val="center"/>
          </w:tcPr>
          <w:p w:rsidR="00B60AA1" w:rsidRPr="00FD3DC4" w:rsidRDefault="00B60AA1" w:rsidP="002B3810">
            <w:pPr>
              <w:tabs>
                <w:tab w:val="left" w:pos="288"/>
              </w:tabs>
              <w:bidi/>
              <w:rPr>
                <w:rFonts w:ascii="Sakkal Majalla" w:hAnsi="Sakkal Majalla" w:cs="Sakkal Majalla"/>
                <w:b/>
                <w:bCs/>
                <w:color w:val="FF0066"/>
                <w:sz w:val="28"/>
                <w:szCs w:val="28"/>
                <w:rtl/>
              </w:rPr>
            </w:pPr>
            <w:r w:rsidRPr="00FD3DC4">
              <w:rPr>
                <w:rFonts w:ascii="Sakkal Majalla" w:hAnsi="Sakkal Majalla" w:cs="Sakkal Majalla"/>
                <w:b/>
                <w:bCs/>
                <w:color w:val="FF0066"/>
                <w:sz w:val="28"/>
                <w:szCs w:val="28"/>
                <w:rtl/>
              </w:rPr>
              <w:t xml:space="preserve">عرض تقديمي ناقد حول </w:t>
            </w:r>
            <w:r w:rsidR="002B3810" w:rsidRPr="00FD3DC4">
              <w:rPr>
                <w:rFonts w:ascii="Sakkal Majalla" w:hAnsi="Sakkal Majalla" w:cs="Sakkal Majalla" w:hint="cs"/>
                <w:b/>
                <w:bCs/>
                <w:color w:val="FF0066"/>
                <w:sz w:val="28"/>
                <w:szCs w:val="28"/>
                <w:rtl/>
              </w:rPr>
              <w:t>تنمية فرص التعلم الإيجابي في البيئات الأقل تقييدا</w:t>
            </w:r>
            <w:r w:rsidR="0096171D" w:rsidRPr="00FD3DC4">
              <w:rPr>
                <w:rFonts w:ascii="Sakkal Majalla" w:hAnsi="Sakkal Majalla" w:cs="Sakkal Majalla"/>
                <w:b/>
                <w:bCs/>
                <w:color w:val="FF0066"/>
                <w:sz w:val="28"/>
                <w:szCs w:val="28"/>
                <w:rtl/>
              </w:rPr>
              <w:t>-</w:t>
            </w:r>
            <w:r w:rsidRPr="00FD3DC4">
              <w:rPr>
                <w:rFonts w:ascii="Sakkal Majalla" w:hAnsi="Sakkal Majalla" w:cs="Sakkal Majalla"/>
                <w:b/>
                <w:bCs/>
                <w:color w:val="FF0066"/>
                <w:sz w:val="28"/>
                <w:szCs w:val="28"/>
                <w:rtl/>
              </w:rPr>
              <w:t>جماعي أو فردي</w:t>
            </w:r>
          </w:p>
        </w:tc>
        <w:tc>
          <w:tcPr>
            <w:tcW w:w="888" w:type="pct"/>
            <w:vAlign w:val="center"/>
          </w:tcPr>
          <w:p w:rsidR="00B60AA1" w:rsidRPr="00FD3DC4" w:rsidRDefault="00B60AA1" w:rsidP="008D7CEE">
            <w:pPr>
              <w:tabs>
                <w:tab w:val="left" w:pos="288"/>
              </w:tabs>
              <w:bidi/>
              <w:rPr>
                <w:rFonts w:ascii="Sakkal Majalla" w:hAnsi="Sakkal Majalla" w:cs="Sakkal Majalla"/>
                <w:b/>
                <w:bCs/>
                <w:color w:val="006699"/>
                <w:sz w:val="28"/>
                <w:szCs w:val="28"/>
                <w:rtl/>
              </w:rPr>
            </w:pPr>
            <w:r w:rsidRPr="00FD3DC4">
              <w:rPr>
                <w:rFonts w:ascii="Sakkal Majalla" w:hAnsi="Sakkal Majalla" w:cs="Sakkal Majalla"/>
                <w:b/>
                <w:bCs/>
                <w:color w:val="006699"/>
                <w:sz w:val="28"/>
                <w:szCs w:val="28"/>
                <w:rtl/>
              </w:rPr>
              <w:t>الأسبوع الثامن</w:t>
            </w:r>
          </w:p>
        </w:tc>
        <w:tc>
          <w:tcPr>
            <w:tcW w:w="723" w:type="pct"/>
            <w:vAlign w:val="center"/>
          </w:tcPr>
          <w:p w:rsidR="00B60AA1" w:rsidRPr="00FD3DC4" w:rsidRDefault="00B60AA1" w:rsidP="00FD3DC4">
            <w:pPr>
              <w:tabs>
                <w:tab w:val="left" w:pos="288"/>
              </w:tabs>
              <w:bidi/>
              <w:jc w:val="center"/>
              <w:rPr>
                <w:rFonts w:ascii="Sakkal Majalla" w:hAnsi="Sakkal Majalla" w:cs="Sakkal Majalla"/>
                <w:b/>
                <w:bCs/>
                <w:color w:val="FF0066"/>
                <w:sz w:val="28"/>
                <w:szCs w:val="28"/>
                <w:rtl/>
              </w:rPr>
            </w:pPr>
            <w:r w:rsidRPr="00FD3DC4">
              <w:rPr>
                <w:rFonts w:ascii="Sakkal Majalla" w:hAnsi="Sakkal Majalla" w:cs="Sakkal Majalla"/>
                <w:b/>
                <w:bCs/>
                <w:color w:val="FF0066"/>
                <w:sz w:val="28"/>
                <w:szCs w:val="28"/>
                <w:rtl/>
              </w:rPr>
              <w:t>10%</w:t>
            </w:r>
          </w:p>
        </w:tc>
      </w:tr>
      <w:tr w:rsidR="00B60AA1" w:rsidRPr="00B60D92" w:rsidTr="002B3810">
        <w:tc>
          <w:tcPr>
            <w:tcW w:w="404" w:type="pct"/>
            <w:vAlign w:val="center"/>
          </w:tcPr>
          <w:p w:rsidR="00B60AA1" w:rsidRPr="00B60D92" w:rsidRDefault="00B60AA1"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5</w:t>
            </w:r>
          </w:p>
        </w:tc>
        <w:tc>
          <w:tcPr>
            <w:tcW w:w="2985" w:type="pct"/>
            <w:vAlign w:val="center"/>
          </w:tcPr>
          <w:p w:rsidR="00B60AA1" w:rsidRPr="00FD3DC4" w:rsidRDefault="0096171D" w:rsidP="00561A84">
            <w:pPr>
              <w:tabs>
                <w:tab w:val="left" w:pos="288"/>
              </w:tabs>
              <w:bidi/>
              <w:rPr>
                <w:rFonts w:ascii="Sakkal Majalla" w:hAnsi="Sakkal Majalla" w:cs="Sakkal Majalla"/>
                <w:b/>
                <w:bCs/>
                <w:color w:val="FF0066"/>
                <w:sz w:val="28"/>
                <w:szCs w:val="28"/>
                <w:rtl/>
              </w:rPr>
            </w:pPr>
            <w:r w:rsidRPr="00FD3DC4">
              <w:rPr>
                <w:rFonts w:ascii="Sakkal Majalla" w:hAnsi="Sakkal Majalla" w:cs="Sakkal Majalla"/>
                <w:b/>
                <w:bCs/>
                <w:color w:val="FF0066"/>
                <w:sz w:val="28"/>
                <w:szCs w:val="28"/>
                <w:rtl/>
              </w:rPr>
              <w:t>بحث نظري ناقد حول البرامج التربوية وربطها بالواقع الميداني-جماعي أو فردي</w:t>
            </w:r>
          </w:p>
        </w:tc>
        <w:tc>
          <w:tcPr>
            <w:tcW w:w="888" w:type="pct"/>
            <w:vAlign w:val="center"/>
          </w:tcPr>
          <w:p w:rsidR="00B60AA1" w:rsidRPr="00FD3DC4" w:rsidRDefault="0096171D" w:rsidP="008D7CEE">
            <w:pPr>
              <w:tabs>
                <w:tab w:val="left" w:pos="288"/>
              </w:tabs>
              <w:bidi/>
              <w:rPr>
                <w:rFonts w:ascii="Sakkal Majalla" w:hAnsi="Sakkal Majalla" w:cs="Sakkal Majalla"/>
                <w:b/>
                <w:bCs/>
                <w:color w:val="006699"/>
                <w:sz w:val="28"/>
                <w:szCs w:val="28"/>
                <w:rtl/>
              </w:rPr>
            </w:pPr>
            <w:r w:rsidRPr="00FD3DC4">
              <w:rPr>
                <w:rFonts w:ascii="Sakkal Majalla" w:hAnsi="Sakkal Majalla" w:cs="Sakkal Majalla"/>
                <w:b/>
                <w:bCs/>
                <w:color w:val="006699"/>
                <w:sz w:val="28"/>
                <w:szCs w:val="28"/>
                <w:rtl/>
              </w:rPr>
              <w:t>الأسبوع العاشر</w:t>
            </w:r>
          </w:p>
        </w:tc>
        <w:tc>
          <w:tcPr>
            <w:tcW w:w="723" w:type="pct"/>
            <w:vAlign w:val="center"/>
          </w:tcPr>
          <w:p w:rsidR="00B60AA1" w:rsidRPr="00FD3DC4" w:rsidRDefault="0096171D" w:rsidP="00FD3DC4">
            <w:pPr>
              <w:tabs>
                <w:tab w:val="left" w:pos="288"/>
              </w:tabs>
              <w:bidi/>
              <w:jc w:val="center"/>
              <w:rPr>
                <w:rFonts w:ascii="Sakkal Majalla" w:hAnsi="Sakkal Majalla" w:cs="Sakkal Majalla"/>
                <w:b/>
                <w:bCs/>
                <w:color w:val="FF0066"/>
                <w:sz w:val="28"/>
                <w:szCs w:val="28"/>
                <w:rtl/>
              </w:rPr>
            </w:pPr>
            <w:r w:rsidRPr="00FD3DC4">
              <w:rPr>
                <w:rFonts w:ascii="Sakkal Majalla" w:hAnsi="Sakkal Majalla" w:cs="Sakkal Majalla"/>
                <w:b/>
                <w:bCs/>
                <w:color w:val="FF0066"/>
                <w:sz w:val="28"/>
                <w:szCs w:val="28"/>
                <w:rtl/>
              </w:rPr>
              <w:t>20%</w:t>
            </w:r>
          </w:p>
        </w:tc>
      </w:tr>
      <w:tr w:rsidR="0096171D" w:rsidRPr="00B60D92" w:rsidTr="002B3810">
        <w:tc>
          <w:tcPr>
            <w:tcW w:w="404" w:type="pct"/>
            <w:vAlign w:val="center"/>
          </w:tcPr>
          <w:p w:rsidR="0096171D" w:rsidRPr="00B60D92" w:rsidRDefault="0096171D"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6</w:t>
            </w:r>
          </w:p>
        </w:tc>
        <w:tc>
          <w:tcPr>
            <w:tcW w:w="2985" w:type="pct"/>
            <w:vAlign w:val="center"/>
          </w:tcPr>
          <w:p w:rsidR="0096171D" w:rsidRPr="00FD3DC4" w:rsidRDefault="0096171D" w:rsidP="00561A84">
            <w:pPr>
              <w:tabs>
                <w:tab w:val="left" w:pos="288"/>
              </w:tabs>
              <w:bidi/>
              <w:rPr>
                <w:rFonts w:ascii="Sakkal Majalla" w:hAnsi="Sakkal Majalla" w:cs="Sakkal Majalla"/>
                <w:b/>
                <w:bCs/>
                <w:color w:val="FF0066"/>
                <w:sz w:val="28"/>
                <w:szCs w:val="28"/>
                <w:rtl/>
              </w:rPr>
            </w:pPr>
            <w:r w:rsidRPr="00FD3DC4">
              <w:rPr>
                <w:rFonts w:ascii="Sakkal Majalla" w:hAnsi="Sakkal Majalla" w:cs="Sakkal Majalla"/>
                <w:b/>
                <w:bCs/>
                <w:color w:val="FF0066"/>
                <w:sz w:val="28"/>
                <w:szCs w:val="28"/>
                <w:rtl/>
              </w:rPr>
              <w:t xml:space="preserve">تقرير يعتمد على </w:t>
            </w:r>
            <w:r w:rsidR="002B3810" w:rsidRPr="00FD3DC4">
              <w:rPr>
                <w:rFonts w:ascii="Sakkal Majalla" w:hAnsi="Sakkal Majalla" w:cs="Sakkal Majalla" w:hint="cs"/>
                <w:b/>
                <w:bCs/>
                <w:color w:val="FF0066"/>
                <w:sz w:val="28"/>
                <w:szCs w:val="28"/>
                <w:rtl/>
              </w:rPr>
              <w:t xml:space="preserve">تحليل </w:t>
            </w:r>
            <w:r w:rsidRPr="00FD3DC4">
              <w:rPr>
                <w:rFonts w:ascii="Sakkal Majalla" w:hAnsi="Sakkal Majalla" w:cs="Sakkal Majalla"/>
                <w:b/>
                <w:bCs/>
                <w:color w:val="FF0066"/>
                <w:sz w:val="28"/>
                <w:szCs w:val="28"/>
                <w:rtl/>
              </w:rPr>
              <w:t>النتائج الكمية والكيفية حول تأثير برنامج تربوي على مختلف الجوانب الاكاديمية والاجتماعية والشخصية-فردي</w:t>
            </w:r>
          </w:p>
        </w:tc>
        <w:tc>
          <w:tcPr>
            <w:tcW w:w="888" w:type="pct"/>
            <w:vAlign w:val="center"/>
          </w:tcPr>
          <w:p w:rsidR="0096171D" w:rsidRPr="00FD3DC4" w:rsidRDefault="0096171D" w:rsidP="008D7CEE">
            <w:pPr>
              <w:tabs>
                <w:tab w:val="left" w:pos="288"/>
              </w:tabs>
              <w:bidi/>
              <w:rPr>
                <w:rFonts w:ascii="Sakkal Majalla" w:hAnsi="Sakkal Majalla" w:cs="Sakkal Majalla"/>
                <w:b/>
                <w:bCs/>
                <w:color w:val="006699"/>
                <w:sz w:val="28"/>
                <w:szCs w:val="28"/>
                <w:rtl/>
              </w:rPr>
            </w:pPr>
            <w:r w:rsidRPr="00FD3DC4">
              <w:rPr>
                <w:rFonts w:ascii="Sakkal Majalla" w:hAnsi="Sakkal Majalla" w:cs="Sakkal Majalla"/>
                <w:b/>
                <w:bCs/>
                <w:color w:val="006699"/>
                <w:sz w:val="28"/>
                <w:szCs w:val="28"/>
                <w:rtl/>
              </w:rPr>
              <w:t>الأسبوع الثاني عشر</w:t>
            </w:r>
          </w:p>
        </w:tc>
        <w:tc>
          <w:tcPr>
            <w:tcW w:w="723" w:type="pct"/>
            <w:vAlign w:val="center"/>
          </w:tcPr>
          <w:p w:rsidR="0096171D" w:rsidRPr="00FD3DC4" w:rsidRDefault="00E926E6" w:rsidP="00FD3DC4">
            <w:pPr>
              <w:tabs>
                <w:tab w:val="left" w:pos="288"/>
              </w:tabs>
              <w:bidi/>
              <w:jc w:val="center"/>
              <w:rPr>
                <w:rFonts w:ascii="Sakkal Majalla" w:hAnsi="Sakkal Majalla" w:cs="Sakkal Majalla"/>
                <w:b/>
                <w:bCs/>
                <w:color w:val="FF0066"/>
                <w:sz w:val="28"/>
                <w:szCs w:val="28"/>
                <w:rtl/>
              </w:rPr>
            </w:pPr>
            <w:r>
              <w:rPr>
                <w:rFonts w:ascii="Sakkal Majalla" w:hAnsi="Sakkal Majalla" w:cs="Sakkal Majalla" w:hint="cs"/>
                <w:b/>
                <w:bCs/>
                <w:color w:val="FF0066"/>
                <w:sz w:val="28"/>
                <w:szCs w:val="28"/>
                <w:rtl/>
              </w:rPr>
              <w:t>5</w:t>
            </w:r>
            <w:r w:rsidR="0096171D" w:rsidRPr="00FD3DC4">
              <w:rPr>
                <w:rFonts w:ascii="Sakkal Majalla" w:hAnsi="Sakkal Majalla" w:cs="Sakkal Majalla"/>
                <w:b/>
                <w:bCs/>
                <w:color w:val="FF0066"/>
                <w:sz w:val="28"/>
                <w:szCs w:val="28"/>
                <w:rtl/>
              </w:rPr>
              <w:t>%</w:t>
            </w:r>
          </w:p>
        </w:tc>
      </w:tr>
      <w:tr w:rsidR="0096171D" w:rsidRPr="00B60D92" w:rsidTr="002B3810">
        <w:tc>
          <w:tcPr>
            <w:tcW w:w="404" w:type="pct"/>
            <w:vAlign w:val="center"/>
          </w:tcPr>
          <w:p w:rsidR="0096171D" w:rsidRPr="00B60D92" w:rsidRDefault="0096171D" w:rsidP="00B16AE1">
            <w:pPr>
              <w:tabs>
                <w:tab w:val="left" w:pos="288"/>
              </w:tabs>
              <w:bidi/>
              <w:rPr>
                <w:rFonts w:ascii="Sakkal Majalla" w:hAnsi="Sakkal Majalla" w:cs="Sakkal Majalla"/>
                <w:b/>
                <w:bCs/>
                <w:sz w:val="28"/>
                <w:szCs w:val="28"/>
                <w:rtl/>
              </w:rPr>
            </w:pPr>
            <w:r w:rsidRPr="00B60D92">
              <w:rPr>
                <w:rFonts w:ascii="Sakkal Majalla" w:hAnsi="Sakkal Majalla" w:cs="Sakkal Majalla"/>
                <w:b/>
                <w:bCs/>
                <w:sz w:val="28"/>
                <w:szCs w:val="28"/>
                <w:rtl/>
              </w:rPr>
              <w:t>7</w:t>
            </w:r>
          </w:p>
        </w:tc>
        <w:tc>
          <w:tcPr>
            <w:tcW w:w="2985" w:type="pct"/>
            <w:vAlign w:val="center"/>
          </w:tcPr>
          <w:p w:rsidR="0096171D" w:rsidRPr="00FD3DC4" w:rsidRDefault="00B60D92" w:rsidP="00561A84">
            <w:pPr>
              <w:tabs>
                <w:tab w:val="left" w:pos="288"/>
              </w:tabs>
              <w:bidi/>
              <w:rPr>
                <w:rFonts w:ascii="Sakkal Majalla" w:hAnsi="Sakkal Majalla" w:cs="Sakkal Majalla"/>
                <w:b/>
                <w:bCs/>
                <w:color w:val="FF0066"/>
                <w:sz w:val="28"/>
                <w:szCs w:val="28"/>
                <w:rtl/>
              </w:rPr>
            </w:pPr>
            <w:r w:rsidRPr="00FD3DC4">
              <w:rPr>
                <w:rFonts w:ascii="Sakkal Majalla" w:hAnsi="Sakkal Majalla" w:cs="Sakkal Majalla"/>
                <w:b/>
                <w:bCs/>
                <w:color w:val="FF0066"/>
                <w:sz w:val="28"/>
                <w:szCs w:val="28"/>
                <w:rtl/>
              </w:rPr>
              <w:t>بحث معتمد على منهج دراسة الحالة الواحدة حول</w:t>
            </w:r>
            <w:r w:rsidR="0096171D" w:rsidRPr="00FD3DC4">
              <w:rPr>
                <w:rFonts w:ascii="Sakkal Majalla" w:hAnsi="Sakkal Majalla" w:cs="Sakkal Majalla"/>
                <w:b/>
                <w:bCs/>
                <w:color w:val="FF0066"/>
                <w:sz w:val="28"/>
                <w:szCs w:val="28"/>
                <w:rtl/>
              </w:rPr>
              <w:t xml:space="preserve"> فاعلية برنامج تربوي وتقديمه على شكل ملصق علمي </w:t>
            </w:r>
            <w:r w:rsidR="00E926E6">
              <w:rPr>
                <w:rFonts w:ascii="Sakkal Majalla" w:hAnsi="Sakkal Majalla" w:cs="Sakkal Majalla"/>
                <w:b/>
                <w:bCs/>
                <w:color w:val="FF0066"/>
                <w:sz w:val="28"/>
                <w:szCs w:val="28"/>
                <w:rtl/>
              </w:rPr>
              <w:t>–</w:t>
            </w:r>
            <w:r w:rsidR="0096171D" w:rsidRPr="00FD3DC4">
              <w:rPr>
                <w:rFonts w:ascii="Sakkal Majalla" w:hAnsi="Sakkal Majalla" w:cs="Sakkal Majalla"/>
                <w:b/>
                <w:bCs/>
                <w:color w:val="FF0066"/>
                <w:sz w:val="28"/>
                <w:szCs w:val="28"/>
                <w:rtl/>
              </w:rPr>
              <w:t>فردي</w:t>
            </w:r>
            <w:r w:rsidR="00E926E6">
              <w:rPr>
                <w:rFonts w:ascii="Sakkal Majalla" w:hAnsi="Sakkal Majalla" w:cs="Sakkal Majalla" w:hint="cs"/>
                <w:b/>
                <w:bCs/>
                <w:color w:val="FF0066"/>
                <w:sz w:val="28"/>
                <w:szCs w:val="28"/>
                <w:rtl/>
              </w:rPr>
              <w:t xml:space="preserve"> </w:t>
            </w:r>
          </w:p>
        </w:tc>
        <w:tc>
          <w:tcPr>
            <w:tcW w:w="888" w:type="pct"/>
            <w:vAlign w:val="center"/>
          </w:tcPr>
          <w:p w:rsidR="0096171D" w:rsidRPr="00FD3DC4" w:rsidRDefault="0096171D" w:rsidP="008D7CEE">
            <w:pPr>
              <w:tabs>
                <w:tab w:val="left" w:pos="288"/>
              </w:tabs>
              <w:bidi/>
              <w:rPr>
                <w:rFonts w:ascii="Sakkal Majalla" w:hAnsi="Sakkal Majalla" w:cs="Sakkal Majalla"/>
                <w:b/>
                <w:bCs/>
                <w:color w:val="006699"/>
                <w:sz w:val="28"/>
                <w:szCs w:val="28"/>
                <w:rtl/>
              </w:rPr>
            </w:pPr>
            <w:r w:rsidRPr="00FD3DC4">
              <w:rPr>
                <w:rFonts w:ascii="Sakkal Majalla" w:hAnsi="Sakkal Majalla" w:cs="Sakkal Majalla"/>
                <w:b/>
                <w:bCs/>
                <w:color w:val="006699"/>
                <w:sz w:val="28"/>
                <w:szCs w:val="28"/>
                <w:rtl/>
              </w:rPr>
              <w:t>الأسبوع الرابع عشر</w:t>
            </w:r>
          </w:p>
        </w:tc>
        <w:tc>
          <w:tcPr>
            <w:tcW w:w="723" w:type="pct"/>
            <w:vAlign w:val="center"/>
          </w:tcPr>
          <w:p w:rsidR="0096171D" w:rsidRPr="00FD3DC4" w:rsidRDefault="0096171D" w:rsidP="00FD3DC4">
            <w:pPr>
              <w:tabs>
                <w:tab w:val="left" w:pos="288"/>
              </w:tabs>
              <w:bidi/>
              <w:jc w:val="center"/>
              <w:rPr>
                <w:rFonts w:ascii="Sakkal Majalla" w:hAnsi="Sakkal Majalla" w:cs="Sakkal Majalla"/>
                <w:b/>
                <w:bCs/>
                <w:color w:val="FF0066"/>
                <w:sz w:val="28"/>
                <w:szCs w:val="28"/>
                <w:rtl/>
              </w:rPr>
            </w:pPr>
            <w:r w:rsidRPr="00FD3DC4">
              <w:rPr>
                <w:rFonts w:ascii="Sakkal Majalla" w:hAnsi="Sakkal Majalla" w:cs="Sakkal Majalla"/>
                <w:b/>
                <w:bCs/>
                <w:color w:val="FF0066"/>
                <w:sz w:val="28"/>
                <w:szCs w:val="28"/>
                <w:rtl/>
              </w:rPr>
              <w:t>40%</w:t>
            </w:r>
          </w:p>
        </w:tc>
      </w:tr>
    </w:tbl>
    <w:bookmarkEnd w:id="0"/>
    <w:p w:rsidR="001806EA" w:rsidRPr="00B16AE1" w:rsidRDefault="001806EA" w:rsidP="00B16AE1">
      <w:pPr>
        <w:tabs>
          <w:tab w:val="left" w:pos="288"/>
        </w:tabs>
        <w:bidi/>
        <w:rPr>
          <w:rFonts w:ascii="Traditional Arabic" w:hAnsi="Traditional Arabic" w:cs="PT Simple Bold Ruled"/>
          <w:sz w:val="28"/>
          <w:szCs w:val="28"/>
          <w:rtl/>
        </w:rPr>
      </w:pPr>
      <w:r w:rsidRPr="00B16AE1">
        <w:rPr>
          <w:rFonts w:ascii="Traditional Arabic" w:hAnsi="Traditional Arabic" w:cs="PT Simple Bold Ruled"/>
          <w:sz w:val="28"/>
          <w:szCs w:val="28"/>
          <w:rtl/>
        </w:rPr>
        <w:t xml:space="preserve">د  الدعم  </w:t>
      </w:r>
      <w:r w:rsidR="00B16AE1" w:rsidRPr="00B16AE1">
        <w:rPr>
          <w:rFonts w:ascii="Traditional Arabic" w:hAnsi="Traditional Arabic" w:cs="PT Simple Bold Ruled" w:hint="cs"/>
          <w:sz w:val="28"/>
          <w:szCs w:val="28"/>
          <w:rtl/>
        </w:rPr>
        <w:t>والإرشاد</w:t>
      </w:r>
      <w:r w:rsidRPr="00B16AE1">
        <w:rPr>
          <w:rFonts w:ascii="Traditional Arabic" w:hAnsi="Traditional Arabic" w:cs="PT Simple Bold Ruled"/>
          <w:sz w:val="28"/>
          <w:szCs w:val="28"/>
          <w:rtl/>
        </w:rPr>
        <w:t xml:space="preserve"> </w:t>
      </w:r>
      <w:r w:rsidR="00E92F35" w:rsidRPr="00B16AE1">
        <w:rPr>
          <w:rFonts w:ascii="Traditional Arabic" w:hAnsi="Traditional Arabic" w:cs="PT Simple Bold Ruled"/>
          <w:sz w:val="28"/>
          <w:szCs w:val="28"/>
          <w:rtl/>
        </w:rPr>
        <w:t>الأكاديمي</w:t>
      </w:r>
      <w:r w:rsidR="00B16AE1">
        <w:rPr>
          <w:rFonts w:ascii="Traditional Arabic" w:hAnsi="Traditional Arabic" w:cs="PT Simple Bold Ruled" w:hint="cs"/>
          <w:sz w:val="28"/>
          <w:szCs w:val="28"/>
          <w:rtl/>
        </w:rPr>
        <w:t xml:space="preserve"> </w:t>
      </w:r>
      <w:r w:rsidRPr="00B16AE1">
        <w:rPr>
          <w:rFonts w:ascii="Traditional Arabic" w:hAnsi="Traditional Arabic" w:cs="PT Simple Bold Ruled"/>
          <w:sz w:val="28"/>
          <w:szCs w:val="28"/>
          <w:rtl/>
        </w:rPr>
        <w:t>المقدم للطلبة</w:t>
      </w:r>
    </w:p>
    <w:p w:rsidR="00206BEF" w:rsidRPr="002B3810" w:rsidRDefault="001806EA" w:rsidP="002B3810">
      <w:pPr>
        <w:pBdr>
          <w:top w:val="single" w:sz="4" w:space="1" w:color="auto"/>
          <w:left w:val="single" w:sz="4" w:space="0" w:color="auto"/>
          <w:bottom w:val="single" w:sz="4" w:space="1" w:color="auto"/>
          <w:right w:val="single" w:sz="4" w:space="4" w:color="auto"/>
        </w:pBdr>
        <w:tabs>
          <w:tab w:val="left" w:pos="288"/>
        </w:tabs>
        <w:bidi/>
        <w:rPr>
          <w:rFonts w:ascii="Sakkal Majalla" w:hAnsi="Sakkal Majalla" w:cs="Sakkal Majalla"/>
          <w:b/>
          <w:bCs/>
          <w:sz w:val="28"/>
          <w:szCs w:val="28"/>
          <w:rtl/>
        </w:rPr>
      </w:pPr>
      <w:r w:rsidRPr="002B3810">
        <w:rPr>
          <w:rFonts w:ascii="Sakkal Majalla" w:hAnsi="Sakkal Majalla" w:cs="Sakkal Majalla"/>
          <w:b/>
          <w:bCs/>
          <w:sz w:val="28"/>
          <w:szCs w:val="28"/>
          <w:rtl/>
        </w:rPr>
        <w:t>الإجراءات أو الترتيبات المعمول بها لضمان تواجد أعضاء هيئة التدريس من أجل تقديم المشورة والإرشاد الأكاديمي للطالب المحتاج لذلك ( مع تحديد مقدار الوقت – الساعات المكتبية- الذي يتواجد فيه أعضاء هيئة التدريس في الأسبوع):</w:t>
      </w:r>
    </w:p>
    <w:p w:rsidR="001D1568" w:rsidRPr="00FD3DC4" w:rsidRDefault="0096171D" w:rsidP="002B3810">
      <w:pPr>
        <w:pBdr>
          <w:top w:val="single" w:sz="4" w:space="1" w:color="auto"/>
          <w:left w:val="single" w:sz="4" w:space="0" w:color="auto"/>
          <w:bottom w:val="single" w:sz="4" w:space="1" w:color="auto"/>
          <w:right w:val="single" w:sz="4" w:space="4" w:color="auto"/>
        </w:pBdr>
        <w:tabs>
          <w:tab w:val="left" w:pos="288"/>
        </w:tabs>
        <w:bidi/>
        <w:rPr>
          <w:rFonts w:ascii="Sakkal Majalla" w:hAnsi="Sakkal Majalla" w:cs="Sakkal Majalla"/>
          <w:b/>
          <w:bCs/>
          <w:color w:val="FF0066"/>
          <w:sz w:val="28"/>
          <w:szCs w:val="28"/>
          <w:rtl/>
        </w:rPr>
      </w:pPr>
      <w:r w:rsidRPr="00FD3DC4">
        <w:rPr>
          <w:rFonts w:ascii="Sakkal Majalla" w:hAnsi="Sakkal Majalla" w:cs="Sakkal Majalla"/>
          <w:b/>
          <w:bCs/>
          <w:color w:val="FF0066"/>
          <w:sz w:val="28"/>
          <w:szCs w:val="28"/>
          <w:rtl/>
        </w:rPr>
        <w:t>4 ساعات مكتبية أسبوعيا مو</w:t>
      </w:r>
      <w:r w:rsidR="00206BEF" w:rsidRPr="00FD3DC4">
        <w:rPr>
          <w:rFonts w:ascii="Sakkal Majalla" w:hAnsi="Sakkal Majalla" w:cs="Sakkal Majalla"/>
          <w:b/>
          <w:bCs/>
          <w:color w:val="FF0066"/>
          <w:sz w:val="28"/>
          <w:szCs w:val="28"/>
          <w:rtl/>
        </w:rPr>
        <w:t>ضحة في الجدول الدراسي و</w:t>
      </w:r>
      <w:r w:rsidRPr="00FD3DC4">
        <w:rPr>
          <w:rFonts w:ascii="Sakkal Majalla" w:hAnsi="Sakkal Majalla" w:cs="Sakkal Majalla"/>
          <w:b/>
          <w:bCs/>
          <w:color w:val="FF0066"/>
          <w:sz w:val="28"/>
          <w:szCs w:val="28"/>
          <w:rtl/>
        </w:rPr>
        <w:t xml:space="preserve">على الموقع الشخصي </w:t>
      </w:r>
    </w:p>
    <w:p w:rsidR="00206BEF" w:rsidRPr="00FD3DC4" w:rsidRDefault="00206BEF" w:rsidP="002B3810">
      <w:pPr>
        <w:pBdr>
          <w:top w:val="single" w:sz="4" w:space="1" w:color="auto"/>
          <w:left w:val="single" w:sz="4" w:space="0" w:color="auto"/>
          <w:bottom w:val="single" w:sz="4" w:space="1" w:color="auto"/>
          <w:right w:val="single" w:sz="4" w:space="4" w:color="auto"/>
        </w:pBdr>
        <w:tabs>
          <w:tab w:val="left" w:pos="288"/>
        </w:tabs>
        <w:bidi/>
        <w:rPr>
          <w:rFonts w:ascii="Sakkal Majalla" w:hAnsi="Sakkal Majalla" w:cs="Sakkal Majalla"/>
          <w:b/>
          <w:bCs/>
          <w:color w:val="FF0066"/>
          <w:sz w:val="28"/>
          <w:szCs w:val="28"/>
          <w:rtl/>
          <w:lang w:val="en-GB"/>
        </w:rPr>
      </w:pPr>
      <w:r w:rsidRPr="00FD3DC4">
        <w:rPr>
          <w:rFonts w:ascii="Sakkal Majalla" w:hAnsi="Sakkal Majalla" w:cs="Sakkal Majalla"/>
          <w:b/>
          <w:bCs/>
          <w:color w:val="FF0066"/>
          <w:sz w:val="28"/>
          <w:szCs w:val="28"/>
          <w:rtl/>
        </w:rPr>
        <w:t>2 ساعتين</w:t>
      </w:r>
      <w:r w:rsidR="0096171D" w:rsidRPr="00FD3DC4">
        <w:rPr>
          <w:rFonts w:ascii="Sakkal Majalla" w:hAnsi="Sakkal Majalla" w:cs="Sakkal Majalla"/>
          <w:b/>
          <w:bCs/>
          <w:color w:val="FF0066"/>
          <w:sz w:val="28"/>
          <w:szCs w:val="28"/>
          <w:rtl/>
        </w:rPr>
        <w:t xml:space="preserve"> أسبوعيا من خلال نظام </w:t>
      </w:r>
      <w:r w:rsidRPr="00FD3DC4">
        <w:rPr>
          <w:rFonts w:ascii="Sakkal Majalla" w:hAnsi="Sakkal Majalla" w:cs="Sakkal Majalla"/>
          <w:b/>
          <w:bCs/>
          <w:color w:val="FF0066"/>
          <w:sz w:val="28"/>
          <w:szCs w:val="28"/>
          <w:lang w:val="en-GB"/>
        </w:rPr>
        <w:t xml:space="preserve">blackboard/LMS </w:t>
      </w:r>
      <w:r w:rsidRPr="00FD3DC4">
        <w:rPr>
          <w:rFonts w:ascii="Sakkal Majalla" w:hAnsi="Sakkal Majalla" w:cs="Sakkal Majalla"/>
          <w:b/>
          <w:bCs/>
          <w:color w:val="FF0066"/>
          <w:sz w:val="28"/>
          <w:szCs w:val="28"/>
          <w:rtl/>
          <w:lang w:val="en-GB"/>
        </w:rPr>
        <w:t>أو</w:t>
      </w:r>
      <w:r w:rsidRPr="00FD3DC4">
        <w:rPr>
          <w:rFonts w:ascii="Sakkal Majalla" w:hAnsi="Sakkal Majalla" w:cs="Sakkal Majalla"/>
          <w:b/>
          <w:bCs/>
          <w:color w:val="FF0066"/>
          <w:sz w:val="28"/>
          <w:szCs w:val="28"/>
          <w:lang w:val="en-GB"/>
        </w:rPr>
        <w:t>E-Mails</w:t>
      </w:r>
      <w:r w:rsidRPr="00FD3DC4">
        <w:rPr>
          <w:rFonts w:ascii="Sakkal Majalla" w:hAnsi="Sakkal Majalla" w:cs="Sakkal Majalla"/>
          <w:b/>
          <w:bCs/>
          <w:color w:val="FF0066"/>
          <w:sz w:val="28"/>
          <w:szCs w:val="28"/>
          <w:rtl/>
          <w:lang w:val="en-GB"/>
        </w:rPr>
        <w:t xml:space="preserve"> لمناقشة الموضوعات المتعلقة بالمتطلبات أو موضوعات المقرر الدراسي</w:t>
      </w:r>
    </w:p>
    <w:p w:rsidR="004E17A4" w:rsidRPr="00B16AE1" w:rsidRDefault="00E92F35" w:rsidP="00B16AE1">
      <w:pPr>
        <w:tabs>
          <w:tab w:val="left" w:pos="288"/>
        </w:tabs>
        <w:bidi/>
        <w:rPr>
          <w:rFonts w:asciiTheme="majorBidi" w:hAnsiTheme="majorBidi" w:cstheme="majorBidi"/>
        </w:rPr>
      </w:pPr>
      <w:r w:rsidRPr="00B16AE1">
        <w:rPr>
          <w:rFonts w:ascii="Traditional Arabic" w:hAnsi="Traditional Arabic" w:cs="PT Simple Bold Ruled"/>
          <w:sz w:val="28"/>
          <w:szCs w:val="28"/>
          <w:rtl/>
        </w:rPr>
        <w:t>ه</w:t>
      </w:r>
      <w:r w:rsidR="00813352" w:rsidRPr="00B16AE1">
        <w:rPr>
          <w:rFonts w:ascii="Traditional Arabic" w:hAnsi="Traditional Arabic" w:cs="PT Simple Bold Ruled"/>
          <w:sz w:val="28"/>
          <w:szCs w:val="28"/>
          <w:rtl/>
        </w:rPr>
        <w:t>.</w:t>
      </w:r>
      <w:r w:rsidRPr="00B16AE1">
        <w:rPr>
          <w:rFonts w:ascii="Traditional Arabic" w:hAnsi="Traditional Arabic" w:cs="PT Simple Bold Ruled"/>
          <w:sz w:val="28"/>
          <w:szCs w:val="28"/>
          <w:rtl/>
        </w:rPr>
        <w:t xml:space="preserve">  مصادر التعلم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2B3810" w:rsidTr="002B3810">
        <w:tc>
          <w:tcPr>
            <w:tcW w:w="5000" w:type="pct"/>
          </w:tcPr>
          <w:p w:rsidR="00E92F35" w:rsidRPr="00561A84" w:rsidRDefault="00E92F35" w:rsidP="008D7CEE">
            <w:pPr>
              <w:pStyle w:val="ListParagraph"/>
              <w:numPr>
                <w:ilvl w:val="0"/>
                <w:numId w:val="3"/>
              </w:numPr>
              <w:tabs>
                <w:tab w:val="left" w:pos="288"/>
              </w:tabs>
              <w:ind w:left="0" w:firstLine="0"/>
              <w:jc w:val="right"/>
              <w:rPr>
                <w:rFonts w:ascii="Sakkal Majalla" w:hAnsi="Sakkal Majalla" w:cs="Sakkal Majalla"/>
                <w:b/>
                <w:bCs/>
                <w:sz w:val="28"/>
                <w:szCs w:val="28"/>
                <w:rtl/>
              </w:rPr>
            </w:pPr>
            <w:r w:rsidRPr="00561A84">
              <w:rPr>
                <w:rFonts w:ascii="Sakkal Majalla" w:hAnsi="Sakkal Majalla" w:cs="Sakkal Majalla"/>
                <w:b/>
                <w:bCs/>
                <w:sz w:val="28"/>
                <w:szCs w:val="28"/>
                <w:rtl/>
              </w:rPr>
              <w:t>ا</w:t>
            </w:r>
            <w:r w:rsidR="00561A84">
              <w:rPr>
                <w:rFonts w:ascii="Sakkal Majalla" w:hAnsi="Sakkal Majalla" w:cs="Sakkal Majalla"/>
                <w:b/>
                <w:bCs/>
                <w:sz w:val="28"/>
                <w:szCs w:val="28"/>
                <w:rtl/>
              </w:rPr>
              <w:t>لكتاب (الكتب ) الرئيسة المطلوبة</w:t>
            </w:r>
          </w:p>
          <w:p w:rsidR="00562DDE" w:rsidRPr="00FD3DC4" w:rsidRDefault="00562DDE" w:rsidP="00B16AE1">
            <w:pPr>
              <w:pStyle w:val="ListParagraph"/>
              <w:numPr>
                <w:ilvl w:val="0"/>
                <w:numId w:val="13"/>
              </w:numPr>
              <w:tabs>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Kauffman, J.M. (2012). Characteristics of Children’s Behavio</w:t>
            </w:r>
            <w:r w:rsidR="00E85CA2" w:rsidRPr="00FD3DC4">
              <w:rPr>
                <w:rFonts w:ascii="Sakkal Majalla" w:hAnsi="Sakkal Majalla" w:cs="Sakkal Majalla"/>
                <w:b/>
                <w:bCs/>
                <w:color w:val="006699"/>
                <w:sz w:val="28"/>
                <w:szCs w:val="28"/>
                <w:lang w:val="en-GB"/>
              </w:rPr>
              <w:t>u</w:t>
            </w:r>
            <w:r w:rsidRPr="00FD3DC4">
              <w:rPr>
                <w:rFonts w:ascii="Sakkal Majalla" w:hAnsi="Sakkal Majalla" w:cs="Sakkal Majalla"/>
                <w:b/>
                <w:bCs/>
                <w:color w:val="006699"/>
                <w:sz w:val="28"/>
                <w:szCs w:val="28"/>
              </w:rPr>
              <w:t>r Disorders (9th ed.). Columbus, OH: Merrill.</w:t>
            </w:r>
          </w:p>
          <w:p w:rsidR="00562DDE" w:rsidRPr="00FD3DC4" w:rsidRDefault="00562DDE" w:rsidP="00B16AE1">
            <w:pPr>
              <w:pStyle w:val="ListParagraph"/>
              <w:numPr>
                <w:ilvl w:val="0"/>
                <w:numId w:val="13"/>
              </w:numPr>
              <w:tabs>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Rosenberg, M.S., Wilson, R., Maheady, L., &amp;Sindelar, P.T. (2004). Educating students wi</w:t>
            </w:r>
            <w:r w:rsidR="00E85CA2" w:rsidRPr="00FD3DC4">
              <w:rPr>
                <w:rFonts w:ascii="Sakkal Majalla" w:hAnsi="Sakkal Majalla" w:cs="Sakkal Majalla"/>
                <w:b/>
                <w:bCs/>
                <w:color w:val="006699"/>
                <w:sz w:val="28"/>
                <w:szCs w:val="28"/>
              </w:rPr>
              <w:t xml:space="preserve">th behavior disorders (3rd ed.). </w:t>
            </w:r>
            <w:r w:rsidRPr="00FD3DC4">
              <w:rPr>
                <w:rFonts w:ascii="Sakkal Majalla" w:hAnsi="Sakkal Majalla" w:cs="Sakkal Majalla"/>
                <w:b/>
                <w:bCs/>
                <w:color w:val="006699"/>
                <w:sz w:val="28"/>
                <w:szCs w:val="28"/>
              </w:rPr>
              <w:t>Boston: Allyn and Bacon.</w:t>
            </w:r>
          </w:p>
          <w:p w:rsidR="00562DDE" w:rsidRPr="00FD3DC4" w:rsidRDefault="00562DDE" w:rsidP="00B16AE1">
            <w:pPr>
              <w:pStyle w:val="ListParagraph"/>
              <w:numPr>
                <w:ilvl w:val="0"/>
                <w:numId w:val="13"/>
              </w:numPr>
              <w:tabs>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 xml:space="preserve">Lochman, J. E., Powell, N., Boxmeyer, C. L., &amp; Baden, R. (2010). Dissemination of evidence-based programs in the schools: The Coping Power program. In B. Doll, W. Pfohl, &amp; J. Yoon (Eds.), Handbook of youth prevention science (pp. 393–412). New York: Routledge. </w:t>
            </w:r>
          </w:p>
          <w:p w:rsidR="00562DDE" w:rsidRPr="00FD3DC4" w:rsidRDefault="00562DDE" w:rsidP="00B16AE1">
            <w:pPr>
              <w:pStyle w:val="ListParagraph"/>
              <w:numPr>
                <w:ilvl w:val="0"/>
                <w:numId w:val="13"/>
              </w:numPr>
              <w:tabs>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lastRenderedPageBreak/>
              <w:t>Mooney, P., Epstein, M. H., Reid, R., &amp; Nelson, J. R. (2003). Status and trends of academic intervention research for students with emotional disturbance.</w:t>
            </w:r>
          </w:p>
          <w:p w:rsidR="00562DDE" w:rsidRPr="00FD3DC4" w:rsidRDefault="00562DDE" w:rsidP="00B16AE1">
            <w:pPr>
              <w:pStyle w:val="ListParagraph"/>
              <w:numPr>
                <w:ilvl w:val="0"/>
                <w:numId w:val="13"/>
              </w:numPr>
              <w:tabs>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Nelson, J. R., Benner, G. J., &amp; Mooney, P.(2008). Instructional practices for students with behavioral disorders: Strategies for reading, writin</w:t>
            </w:r>
            <w:r w:rsidR="00783CEF" w:rsidRPr="00FD3DC4">
              <w:rPr>
                <w:rFonts w:ascii="Sakkal Majalla" w:hAnsi="Sakkal Majalla" w:cs="Sakkal Majalla"/>
                <w:b/>
                <w:bCs/>
                <w:color w:val="006699"/>
                <w:sz w:val="28"/>
                <w:szCs w:val="28"/>
              </w:rPr>
              <w:t>g, and math. New York: Guilford</w:t>
            </w:r>
          </w:p>
          <w:p w:rsidR="00562DDE" w:rsidRPr="00FD3DC4" w:rsidRDefault="00562DDE" w:rsidP="00B16AE1">
            <w:pPr>
              <w:pStyle w:val="ListParagraph"/>
              <w:numPr>
                <w:ilvl w:val="0"/>
                <w:numId w:val="13"/>
              </w:numPr>
              <w:tabs>
                <w:tab w:val="left" w:pos="171"/>
                <w:tab w:val="left" w:pos="288"/>
              </w:tabs>
              <w:ind w:left="0" w:firstLine="0"/>
              <w:rPr>
                <w:rFonts w:ascii="Sakkal Majalla" w:hAnsi="Sakkal Majalla" w:cs="Sakkal Majalla"/>
                <w:b/>
                <w:bCs/>
                <w:color w:val="006699"/>
                <w:sz w:val="28"/>
                <w:szCs w:val="28"/>
                <w:rtl/>
              </w:rPr>
            </w:pPr>
            <w:r w:rsidRPr="00FD3DC4">
              <w:rPr>
                <w:rFonts w:ascii="Sakkal Majalla" w:hAnsi="Sakkal Majalla" w:cs="Sakkal Majalla"/>
                <w:b/>
                <w:bCs/>
                <w:color w:val="006699"/>
                <w:sz w:val="28"/>
                <w:szCs w:val="28"/>
              </w:rPr>
              <w:t>Forness, S. R., &amp; Beard, K. Y. (2007). Strengthening the research base in special education: Evidence-based practice and interdisciplinary collaboration. In J. M. Crockett, M. M. Gerber, &amp; T. J. Landrum (Eds.), Achieving the radical reform of special education: Essays in honor of James M. Kauffman. Mahwah, NJ: Lawrence Erlbaum Associates.</w:t>
            </w:r>
          </w:p>
          <w:p w:rsidR="00562DDE" w:rsidRPr="00FD3DC4" w:rsidRDefault="00562DDE" w:rsidP="00B16AE1">
            <w:pPr>
              <w:pStyle w:val="NormalWeb"/>
              <w:numPr>
                <w:ilvl w:val="0"/>
                <w:numId w:val="13"/>
              </w:numPr>
              <w:tabs>
                <w:tab w:val="left" w:pos="288"/>
              </w:tabs>
              <w:spacing w:before="0" w:beforeAutospacing="0" w:after="0" w:afterAutospacing="0"/>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Kauffman, J. M., &amp; Landrum, T. J. (2006). Children and youth with emotional and behavioral disorders: A history of their education. Austin, TX: Pro-Ed.</w:t>
            </w:r>
          </w:p>
          <w:p w:rsidR="00562DDE" w:rsidRPr="00FD3DC4" w:rsidRDefault="00562DDE" w:rsidP="00B16AE1">
            <w:pPr>
              <w:pStyle w:val="NormalWeb"/>
              <w:numPr>
                <w:ilvl w:val="0"/>
                <w:numId w:val="13"/>
              </w:numPr>
              <w:tabs>
                <w:tab w:val="left" w:pos="288"/>
              </w:tabs>
              <w:spacing w:before="0" w:beforeAutospacing="0" w:after="0" w:afterAutospacing="0"/>
              <w:ind w:left="0" w:firstLine="0"/>
              <w:rPr>
                <w:rFonts w:ascii="Sakkal Majalla" w:hAnsi="Sakkal Majalla" w:cs="Sakkal Majalla"/>
                <w:b/>
                <w:bCs/>
                <w:color w:val="006699"/>
                <w:sz w:val="28"/>
                <w:szCs w:val="28"/>
                <w:rtl/>
              </w:rPr>
            </w:pPr>
            <w:r w:rsidRPr="00FD3DC4">
              <w:rPr>
                <w:rFonts w:ascii="Sakkal Majalla" w:hAnsi="Sakkal Majalla" w:cs="Sakkal Majalla"/>
                <w:b/>
                <w:bCs/>
                <w:color w:val="006699"/>
                <w:sz w:val="28"/>
                <w:szCs w:val="28"/>
              </w:rPr>
              <w:t>Kauffman, J. M., &amp; Landrum, T. J. (2009) Characteristics of emotional and behavioral disorders of children and youth (9th ed.). Upper Saddle River, NJ: Prentice Hall.</w:t>
            </w:r>
          </w:p>
          <w:p w:rsidR="00562DDE" w:rsidRPr="00FD3DC4" w:rsidRDefault="00562DDE" w:rsidP="00B16AE1">
            <w:pPr>
              <w:pStyle w:val="NormalWeb"/>
              <w:numPr>
                <w:ilvl w:val="0"/>
                <w:numId w:val="13"/>
              </w:numPr>
              <w:tabs>
                <w:tab w:val="left" w:pos="288"/>
              </w:tabs>
              <w:spacing w:before="0" w:beforeAutospacing="0" w:after="0" w:afterAutospacing="0"/>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 xml:space="preserve">Landrum, T. J., &amp; Kauffman, J. M. (2006). </w:t>
            </w:r>
            <w:r w:rsidR="00E85CA2" w:rsidRPr="00FD3DC4">
              <w:rPr>
                <w:rFonts w:ascii="Sakkal Majalla" w:hAnsi="Sakkal Majalla" w:cs="Sakkal Majalla"/>
                <w:b/>
                <w:bCs/>
                <w:color w:val="006699"/>
                <w:sz w:val="28"/>
                <w:szCs w:val="28"/>
              </w:rPr>
              <w:t>Behavioural</w:t>
            </w:r>
            <w:r w:rsidRPr="00FD3DC4">
              <w:rPr>
                <w:rFonts w:ascii="Sakkal Majalla" w:hAnsi="Sakkal Majalla" w:cs="Sakkal Majalla"/>
                <w:b/>
                <w:bCs/>
                <w:color w:val="006699"/>
                <w:sz w:val="28"/>
                <w:szCs w:val="28"/>
              </w:rPr>
              <w:t xml:space="preserve"> approaches to classroom management. In C. Evertson&amp; C. Weinstein (Eds.), Handbook of classroom management: research, practice, and contemporary Issues. Mahwah, NJ: Lawrence Erlbaum Associates.</w:t>
            </w:r>
          </w:p>
          <w:p w:rsidR="00562DDE" w:rsidRPr="00FD3DC4" w:rsidRDefault="00562DDE" w:rsidP="00B16AE1">
            <w:pPr>
              <w:pStyle w:val="NormalWeb"/>
              <w:numPr>
                <w:ilvl w:val="0"/>
                <w:numId w:val="13"/>
              </w:numPr>
              <w:tabs>
                <w:tab w:val="left" w:pos="288"/>
              </w:tabs>
              <w:spacing w:before="0" w:beforeAutospacing="0" w:after="0" w:afterAutospacing="0"/>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 xml:space="preserve">Lane, K. L. (2004). Academic instruction and tutoring interventions for students with emotional and </w:t>
            </w:r>
            <w:r w:rsidR="00E85CA2" w:rsidRPr="00FD3DC4">
              <w:rPr>
                <w:rFonts w:ascii="Sakkal Majalla" w:hAnsi="Sakkal Majalla" w:cs="Sakkal Majalla"/>
                <w:b/>
                <w:bCs/>
                <w:color w:val="006699"/>
                <w:sz w:val="28"/>
                <w:szCs w:val="28"/>
              </w:rPr>
              <w:t>behavioural</w:t>
            </w:r>
            <w:r w:rsidRPr="00FD3DC4">
              <w:rPr>
                <w:rFonts w:ascii="Sakkal Majalla" w:hAnsi="Sakkal Majalla" w:cs="Sakkal Majalla"/>
                <w:b/>
                <w:bCs/>
                <w:color w:val="006699"/>
                <w:sz w:val="28"/>
                <w:szCs w:val="28"/>
              </w:rPr>
              <w:t xml:space="preserve"> disorders. In R. B. Rutherford, M. M. Quinn, &amp; S. R. Mathur (Eds.), </w:t>
            </w:r>
            <w:r w:rsidRPr="00FD3DC4">
              <w:rPr>
                <w:rFonts w:ascii="Sakkal Majalla" w:hAnsi="Sakkal Majalla" w:cs="Sakkal Majalla"/>
                <w:b/>
                <w:bCs/>
                <w:i/>
                <w:iCs/>
                <w:color w:val="006699"/>
                <w:sz w:val="28"/>
                <w:szCs w:val="28"/>
              </w:rPr>
              <w:t xml:space="preserve">Handbook of research in emotional and </w:t>
            </w:r>
            <w:r w:rsidR="00E85CA2" w:rsidRPr="00FD3DC4">
              <w:rPr>
                <w:rFonts w:ascii="Sakkal Majalla" w:hAnsi="Sakkal Majalla" w:cs="Sakkal Majalla"/>
                <w:b/>
                <w:bCs/>
                <w:i/>
                <w:iCs/>
                <w:color w:val="006699"/>
                <w:sz w:val="28"/>
                <w:szCs w:val="28"/>
              </w:rPr>
              <w:t>behavioural</w:t>
            </w:r>
            <w:r w:rsidRPr="00FD3DC4">
              <w:rPr>
                <w:rFonts w:ascii="Sakkal Majalla" w:hAnsi="Sakkal Majalla" w:cs="Sakkal Majalla"/>
                <w:b/>
                <w:bCs/>
                <w:i/>
                <w:iCs/>
                <w:color w:val="006699"/>
                <w:sz w:val="28"/>
                <w:szCs w:val="28"/>
              </w:rPr>
              <w:t xml:space="preserve"> disorders</w:t>
            </w:r>
            <w:r w:rsidRPr="00FD3DC4">
              <w:rPr>
                <w:rFonts w:ascii="Sakkal Majalla" w:hAnsi="Sakkal Majalla" w:cs="Sakkal Majalla"/>
                <w:b/>
                <w:bCs/>
                <w:color w:val="006699"/>
                <w:sz w:val="28"/>
                <w:szCs w:val="28"/>
              </w:rPr>
              <w:t>. New York: Guilford.</w:t>
            </w:r>
          </w:p>
          <w:p w:rsidR="00E85CA2" w:rsidRPr="00FD3DC4" w:rsidRDefault="00E85CA2" w:rsidP="00B16AE1">
            <w:pPr>
              <w:pStyle w:val="NormalWeb"/>
              <w:numPr>
                <w:ilvl w:val="0"/>
                <w:numId w:val="13"/>
              </w:numPr>
              <w:tabs>
                <w:tab w:val="left" w:pos="288"/>
              </w:tabs>
              <w:spacing w:before="0" w:beforeAutospacing="0" w:after="0" w:afterAutospacing="0"/>
              <w:ind w:left="0" w:firstLine="0"/>
              <w:rPr>
                <w:rFonts w:ascii="Sakkal Majalla" w:hAnsi="Sakkal Majalla" w:cs="Sakkal Majalla"/>
                <w:b/>
                <w:bCs/>
                <w:color w:val="006699"/>
                <w:sz w:val="28"/>
                <w:szCs w:val="28"/>
                <w:rtl/>
              </w:rPr>
            </w:pPr>
            <w:r w:rsidRPr="00FD3DC4">
              <w:rPr>
                <w:rFonts w:ascii="Sakkal Majalla" w:hAnsi="Sakkal Majalla" w:cs="Sakkal Majalla"/>
                <w:b/>
                <w:bCs/>
                <w:color w:val="006699"/>
                <w:sz w:val="28"/>
                <w:szCs w:val="28"/>
              </w:rPr>
              <w:t xml:space="preserve">Walker, H. M., Ramsey, E., &amp; Gresham, F. M. (2004). </w:t>
            </w:r>
            <w:r w:rsidRPr="00FD3DC4">
              <w:rPr>
                <w:rFonts w:ascii="Sakkal Majalla" w:hAnsi="Sakkal Majalla" w:cs="Sakkal Majalla"/>
                <w:b/>
                <w:bCs/>
                <w:i/>
                <w:iCs/>
                <w:color w:val="006699"/>
                <w:sz w:val="28"/>
                <w:szCs w:val="28"/>
              </w:rPr>
              <w:t>Antisocial Behaviour in School: Strategies and Best Practices</w:t>
            </w:r>
            <w:r w:rsidRPr="00FD3DC4">
              <w:rPr>
                <w:rFonts w:ascii="Sakkal Majalla" w:hAnsi="Sakkal Majalla" w:cs="Sakkal Majalla"/>
                <w:b/>
                <w:bCs/>
                <w:color w:val="006699"/>
                <w:sz w:val="28"/>
                <w:szCs w:val="28"/>
              </w:rPr>
              <w:t xml:space="preserve"> (2nd ed). Belmont, CA: Wadsworth</w:t>
            </w:r>
          </w:p>
          <w:p w:rsidR="00562DDE" w:rsidRPr="00FD3DC4" w:rsidRDefault="00562DDE" w:rsidP="00B16AE1">
            <w:pPr>
              <w:pStyle w:val="NormalWeb"/>
              <w:numPr>
                <w:ilvl w:val="0"/>
                <w:numId w:val="13"/>
              </w:numPr>
              <w:tabs>
                <w:tab w:val="left" w:pos="288"/>
              </w:tabs>
              <w:spacing w:before="0" w:beforeAutospacing="0" w:after="0" w:afterAutospacing="0"/>
              <w:ind w:left="0" w:firstLine="0"/>
              <w:rPr>
                <w:rFonts w:ascii="Sakkal Majalla" w:hAnsi="Sakkal Majalla" w:cs="Sakkal Majalla"/>
                <w:b/>
                <w:bCs/>
                <w:color w:val="006699"/>
                <w:sz w:val="28"/>
                <w:szCs w:val="28"/>
                <w:rtl/>
              </w:rPr>
            </w:pPr>
            <w:r w:rsidRPr="00FD3DC4">
              <w:rPr>
                <w:rFonts w:ascii="Sakkal Majalla" w:hAnsi="Sakkal Majalla" w:cs="Sakkal Majalla"/>
                <w:b/>
                <w:bCs/>
                <w:color w:val="006699"/>
                <w:sz w:val="28"/>
                <w:szCs w:val="28"/>
              </w:rPr>
              <w:t xml:space="preserve">Witt, J. C., VanDerHeyden, A. M., &amp; Gilbertson, D. (2004). Instruction and classroom management: prevention and intervention research. In R. B. Rutherford, M. M. Quinn, &amp; S. R. Mathur (Eds.), </w:t>
            </w:r>
            <w:r w:rsidRPr="00FD3DC4">
              <w:rPr>
                <w:rFonts w:ascii="Sakkal Majalla" w:hAnsi="Sakkal Majalla" w:cs="Sakkal Majalla"/>
                <w:b/>
                <w:bCs/>
                <w:i/>
                <w:iCs/>
                <w:color w:val="006699"/>
                <w:sz w:val="28"/>
                <w:szCs w:val="28"/>
              </w:rPr>
              <w:t xml:space="preserve">Handbook of Research in Emotional and </w:t>
            </w:r>
            <w:r w:rsidR="00E85CA2" w:rsidRPr="00FD3DC4">
              <w:rPr>
                <w:rFonts w:ascii="Sakkal Majalla" w:hAnsi="Sakkal Majalla" w:cs="Sakkal Majalla"/>
                <w:b/>
                <w:bCs/>
                <w:i/>
                <w:iCs/>
                <w:color w:val="006699"/>
                <w:sz w:val="28"/>
                <w:szCs w:val="28"/>
              </w:rPr>
              <w:t>Behavioural</w:t>
            </w:r>
            <w:r w:rsidRPr="00FD3DC4">
              <w:rPr>
                <w:rFonts w:ascii="Sakkal Majalla" w:hAnsi="Sakkal Majalla" w:cs="Sakkal Majalla"/>
                <w:b/>
                <w:bCs/>
                <w:i/>
                <w:iCs/>
                <w:color w:val="006699"/>
                <w:sz w:val="28"/>
                <w:szCs w:val="28"/>
              </w:rPr>
              <w:t xml:space="preserve"> Disorders</w:t>
            </w:r>
            <w:r w:rsidRPr="00FD3DC4">
              <w:rPr>
                <w:rFonts w:ascii="Sakkal Majalla" w:hAnsi="Sakkal Majalla" w:cs="Sakkal Majalla"/>
                <w:b/>
                <w:bCs/>
                <w:color w:val="006699"/>
                <w:sz w:val="28"/>
                <w:szCs w:val="28"/>
              </w:rPr>
              <w:t>. New York: Guilford.</w:t>
            </w:r>
          </w:p>
          <w:p w:rsidR="00F27EBA" w:rsidRPr="00FD3DC4" w:rsidRDefault="00F27EBA" w:rsidP="00B16AE1">
            <w:pPr>
              <w:pStyle w:val="ListParagraph"/>
              <w:numPr>
                <w:ilvl w:val="0"/>
                <w:numId w:val="13"/>
              </w:numPr>
              <w:tabs>
                <w:tab w:val="left" w:pos="171"/>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Campble, S.B. (2002) Behaviour problems in preschool children: clinical and developmental issues. New York : The Guilford Press</w:t>
            </w:r>
          </w:p>
          <w:p w:rsidR="00F27EBA" w:rsidRPr="00FD3DC4" w:rsidRDefault="00F27EBA" w:rsidP="00B16AE1">
            <w:pPr>
              <w:pStyle w:val="ListParagraph"/>
              <w:numPr>
                <w:ilvl w:val="0"/>
                <w:numId w:val="13"/>
              </w:numPr>
              <w:tabs>
                <w:tab w:val="left" w:pos="171"/>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Farrel, P. (2003) Children with emotional and behavioural difficulties: strategies for assessment and interventions, London : Falmer Press</w:t>
            </w:r>
          </w:p>
          <w:p w:rsidR="00F27EBA" w:rsidRPr="00FD3DC4" w:rsidRDefault="00F27EBA" w:rsidP="00B16AE1">
            <w:pPr>
              <w:pStyle w:val="ListParagraph"/>
              <w:numPr>
                <w:ilvl w:val="0"/>
                <w:numId w:val="13"/>
              </w:numPr>
              <w:tabs>
                <w:tab w:val="left" w:pos="171"/>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Illback, R. J. ; Nelson, C. M. (1996) Emerging school-based approaches for children with emotional and behavioural research and practice in service integration, New York: The Haworth Inc.</w:t>
            </w:r>
          </w:p>
          <w:p w:rsidR="00F27EBA" w:rsidRPr="00FD3DC4" w:rsidRDefault="00F27EBA" w:rsidP="00B16AE1">
            <w:pPr>
              <w:pStyle w:val="ListParagraph"/>
              <w:numPr>
                <w:ilvl w:val="0"/>
                <w:numId w:val="13"/>
              </w:numPr>
              <w:tabs>
                <w:tab w:val="left" w:pos="171"/>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lastRenderedPageBreak/>
              <w:t>Mitchell, D. (2008)</w:t>
            </w:r>
            <w:r w:rsidR="002B3810" w:rsidRPr="00FD3DC4">
              <w:rPr>
                <w:rFonts w:ascii="Sakkal Majalla" w:hAnsi="Sakkal Majalla" w:cs="Sakkal Majalla" w:hint="cs"/>
                <w:b/>
                <w:bCs/>
                <w:color w:val="006699"/>
                <w:sz w:val="28"/>
                <w:szCs w:val="28"/>
                <w:rtl/>
              </w:rPr>
              <w:t xml:space="preserve"> </w:t>
            </w:r>
            <w:r w:rsidRPr="00FD3DC4">
              <w:rPr>
                <w:rFonts w:ascii="Sakkal Majalla" w:hAnsi="Sakkal Majalla" w:cs="Sakkal Majalla"/>
                <w:b/>
                <w:bCs/>
                <w:color w:val="006699"/>
                <w:sz w:val="28"/>
                <w:szCs w:val="28"/>
              </w:rPr>
              <w:t>What really works in special and inclusive education: using evidence-based teaching strategies, Oxon: Routledge.</w:t>
            </w:r>
          </w:p>
          <w:p w:rsidR="00F27EBA" w:rsidRPr="00FD3DC4" w:rsidRDefault="00F27EBA" w:rsidP="00B16AE1">
            <w:pPr>
              <w:pStyle w:val="ListParagraph"/>
              <w:numPr>
                <w:ilvl w:val="0"/>
                <w:numId w:val="13"/>
              </w:numPr>
              <w:tabs>
                <w:tab w:val="left" w:pos="171"/>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Quinn, M.M.; Osher, D. ;Warger, C. ; Hanley, T; DeHaven Bader, B. ; Tate, R. ; Hoffman, C. ( 2000) educational strategies for children with emotional and behavioural problems, Washington, DC: Centre for Effective Collaboration and Practice, American Institutes for Research.</w:t>
            </w:r>
          </w:p>
          <w:p w:rsidR="001125F8" w:rsidRPr="00FD3DC4" w:rsidRDefault="00F27EBA" w:rsidP="002B3810">
            <w:pPr>
              <w:pStyle w:val="ListParagraph"/>
              <w:numPr>
                <w:ilvl w:val="0"/>
                <w:numId w:val="13"/>
              </w:numPr>
              <w:tabs>
                <w:tab w:val="left" w:pos="171"/>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Wolfe, D. A. ; Mash, E. J. (2006) Behavioral and Emotional Disorders in Adolescents: Nature, Assessment, and treatment. New York : The Guilford Press.</w:t>
            </w:r>
          </w:p>
        </w:tc>
      </w:tr>
      <w:tr w:rsidR="004E17A4" w:rsidRPr="002B3810" w:rsidTr="002B3810">
        <w:tc>
          <w:tcPr>
            <w:tcW w:w="5000" w:type="pct"/>
          </w:tcPr>
          <w:p w:rsidR="001D1568" w:rsidRPr="00561A84" w:rsidRDefault="00183E68" w:rsidP="00B16AE1">
            <w:pPr>
              <w:pStyle w:val="ListParagraph"/>
              <w:numPr>
                <w:ilvl w:val="0"/>
                <w:numId w:val="3"/>
              </w:numPr>
              <w:tabs>
                <w:tab w:val="left" w:pos="288"/>
              </w:tabs>
              <w:bidi/>
              <w:ind w:left="0" w:firstLine="0"/>
              <w:rPr>
                <w:rFonts w:ascii="Sakkal Majalla" w:hAnsi="Sakkal Majalla" w:cs="Sakkal Majalla"/>
                <w:b/>
                <w:bCs/>
                <w:sz w:val="28"/>
                <w:szCs w:val="28"/>
                <w:rtl/>
              </w:rPr>
            </w:pPr>
            <w:r w:rsidRPr="00561A84">
              <w:rPr>
                <w:rFonts w:ascii="Sakkal Majalla" w:hAnsi="Sakkal Majalla" w:cs="Sakkal Majalla"/>
                <w:b/>
                <w:bCs/>
                <w:sz w:val="28"/>
                <w:szCs w:val="28"/>
                <w:rtl/>
              </w:rPr>
              <w:lastRenderedPageBreak/>
              <w:t xml:space="preserve">قائمة بأهم المراجع ( دوريات علمية ، تقارير . ... ) </w:t>
            </w:r>
            <w:r w:rsidR="001D1568" w:rsidRPr="00561A84">
              <w:rPr>
                <w:rFonts w:ascii="Sakkal Majalla" w:hAnsi="Sakkal Majalla" w:cs="Sakkal Majalla"/>
                <w:b/>
                <w:bCs/>
                <w:sz w:val="28"/>
                <w:szCs w:val="28"/>
                <w:rtl/>
              </w:rPr>
              <w:t xml:space="preserve">: </w:t>
            </w:r>
          </w:p>
          <w:p w:rsidR="00E85CA2" w:rsidRPr="00FD3DC4" w:rsidRDefault="00E85CA2" w:rsidP="00B16AE1">
            <w:pPr>
              <w:pStyle w:val="ListParagraph"/>
              <w:numPr>
                <w:ilvl w:val="0"/>
                <w:numId w:val="13"/>
              </w:numPr>
              <w:tabs>
                <w:tab w:val="left" w:pos="171"/>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Forness, S. R., Walker, H. M., &amp;Kavale, K. A. (2003). Psychiatric disorders and their treatment: A primer for teachers. Teaching Exceptional Children, 36, 42-49.</w:t>
            </w:r>
          </w:p>
          <w:p w:rsidR="00E85CA2" w:rsidRPr="00FD3DC4" w:rsidRDefault="00E85CA2" w:rsidP="00B16AE1">
            <w:pPr>
              <w:pStyle w:val="ListParagraph"/>
              <w:numPr>
                <w:ilvl w:val="0"/>
                <w:numId w:val="13"/>
              </w:numPr>
              <w:tabs>
                <w:tab w:val="left" w:pos="171"/>
                <w:tab w:val="left" w:pos="288"/>
              </w:tabs>
              <w:ind w:left="0" w:firstLine="0"/>
              <w:rPr>
                <w:rFonts w:ascii="Sakkal Majalla" w:hAnsi="Sakkal Majalla" w:cs="Sakkal Majalla"/>
                <w:b/>
                <w:bCs/>
                <w:color w:val="006699"/>
                <w:sz w:val="28"/>
                <w:szCs w:val="28"/>
                <w:rtl/>
              </w:rPr>
            </w:pPr>
            <w:r w:rsidRPr="00FD3DC4">
              <w:rPr>
                <w:rFonts w:ascii="Sakkal Majalla" w:hAnsi="Sakkal Majalla" w:cs="Sakkal Majalla"/>
                <w:b/>
                <w:bCs/>
                <w:color w:val="006699"/>
                <w:sz w:val="28"/>
                <w:szCs w:val="28"/>
              </w:rPr>
              <w:t>Sugai, G., Horner, R.H., Dunlap, G., Hieneman, M. Lewis, T.J., Nelson, C.M., Scott, T., Liaupsin, C., Sailor, W., Turnbull, A.P., Turnbull, H.R., III, Wickham, D., Reuf, M., &amp;Wilcox., B. (2000). Applying positive behavioral support and functional behavioral assessment in schools. Journal of Positive Behavioral Interventions, 2, 131-143</w:t>
            </w:r>
            <w:r w:rsidRPr="00FD3DC4">
              <w:rPr>
                <w:rFonts w:ascii="Sakkal Majalla" w:hAnsi="Sakkal Majalla" w:cs="Sakkal Majalla"/>
                <w:b/>
                <w:bCs/>
                <w:color w:val="006699"/>
                <w:sz w:val="28"/>
                <w:szCs w:val="28"/>
              </w:rPr>
              <w:tab/>
            </w:r>
          </w:p>
          <w:p w:rsidR="002B3810" w:rsidRPr="00FD3DC4" w:rsidRDefault="00E85CA2" w:rsidP="002B3810">
            <w:pPr>
              <w:pStyle w:val="ListParagraph"/>
              <w:numPr>
                <w:ilvl w:val="0"/>
                <w:numId w:val="13"/>
              </w:numPr>
              <w:tabs>
                <w:tab w:val="left" w:pos="171"/>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Dunlap, G., Strain, P. S., Fox, L., Carta, J. J., Conroy, M., Smith, B. J., et al. (2006). Prevention and intervention with young children's challenging behavior: Perspectives regarding current knowledge. Behavioral Disorders 32, 29–45.</w:t>
            </w:r>
          </w:p>
          <w:p w:rsidR="004E17A4" w:rsidRPr="00FD3DC4" w:rsidRDefault="00E85CA2" w:rsidP="002B3810">
            <w:pPr>
              <w:pStyle w:val="ListParagraph"/>
              <w:numPr>
                <w:ilvl w:val="0"/>
                <w:numId w:val="13"/>
              </w:numPr>
              <w:tabs>
                <w:tab w:val="left" w:pos="171"/>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Forness, S. R., Freeman, S., &amp;Paparella, T. (2007). Recent randomized clinical trials comparing behavioral interventions and psychopharmacologic treatments for schoolchildren with EBD. Behavioral Disorders 31, 284–296.</w:t>
            </w:r>
          </w:p>
        </w:tc>
      </w:tr>
      <w:tr w:rsidR="004E17A4" w:rsidRPr="002B3810" w:rsidTr="002B3810">
        <w:tc>
          <w:tcPr>
            <w:tcW w:w="5000" w:type="pct"/>
          </w:tcPr>
          <w:p w:rsidR="004E17A4" w:rsidRPr="002B3810" w:rsidRDefault="00183E68" w:rsidP="00B16AE1">
            <w:pPr>
              <w:pStyle w:val="ListParagraph"/>
              <w:numPr>
                <w:ilvl w:val="0"/>
                <w:numId w:val="3"/>
              </w:numPr>
              <w:tabs>
                <w:tab w:val="left" w:pos="288"/>
              </w:tabs>
              <w:bidi/>
              <w:ind w:left="0" w:firstLine="0"/>
              <w:rPr>
                <w:rFonts w:ascii="Sakkal Majalla" w:hAnsi="Sakkal Majalla" w:cs="Sakkal Majalla"/>
                <w:b/>
                <w:bCs/>
                <w:sz w:val="28"/>
                <w:szCs w:val="28"/>
              </w:rPr>
            </w:pPr>
            <w:r w:rsidRPr="002B3810">
              <w:rPr>
                <w:rFonts w:ascii="Sakkal Majalla" w:hAnsi="Sakkal Majalla" w:cs="Sakkal Majalla"/>
                <w:b/>
                <w:bCs/>
                <w:sz w:val="28"/>
                <w:szCs w:val="28"/>
                <w:rtl/>
              </w:rPr>
              <w:t xml:space="preserve">قائمة بالكتب والمراجع التي يوصى بها ( الدوريات العلمية ، والتقارير ، .... ) </w:t>
            </w:r>
            <w:r w:rsidR="001D1568" w:rsidRPr="002B3810">
              <w:rPr>
                <w:rFonts w:ascii="Sakkal Majalla" w:hAnsi="Sakkal Majalla" w:cs="Sakkal Majalla"/>
                <w:b/>
                <w:bCs/>
                <w:sz w:val="28"/>
                <w:szCs w:val="28"/>
                <w:rtl/>
              </w:rPr>
              <w:t xml:space="preserve">: </w:t>
            </w:r>
          </w:p>
          <w:p w:rsidR="00783CEF" w:rsidRPr="00FD3DC4" w:rsidRDefault="00783CEF" w:rsidP="00B16AE1">
            <w:pPr>
              <w:pStyle w:val="ListParagraph"/>
              <w:numPr>
                <w:ilvl w:val="0"/>
                <w:numId w:val="20"/>
              </w:numPr>
              <w:tabs>
                <w:tab w:val="left" w:pos="288"/>
              </w:tabs>
              <w:bidi/>
              <w:ind w:left="0" w:firstLine="0"/>
              <w:rPr>
                <w:rFonts w:ascii="Sakkal Majalla" w:hAnsi="Sakkal Majalla" w:cs="Sakkal Majalla"/>
                <w:b/>
                <w:bCs/>
                <w:color w:val="FF0066"/>
                <w:sz w:val="28"/>
                <w:szCs w:val="28"/>
                <w:rtl/>
              </w:rPr>
            </w:pPr>
            <w:r w:rsidRPr="00FD3DC4">
              <w:rPr>
                <w:rFonts w:ascii="Sakkal Majalla" w:hAnsi="Sakkal Majalla" w:cs="Sakkal Majalla"/>
                <w:b/>
                <w:bCs/>
                <w:color w:val="FF0066"/>
                <w:sz w:val="28"/>
                <w:szCs w:val="28"/>
                <w:rtl/>
              </w:rPr>
              <w:t>الروسان ،فاروق ، هارون ، صالح (2001) : مناهج وأساليب تدريس مهارات الحياة اليومية لذوي الفئات الخاصة . مكتبة الصفحات الذهبية</w:t>
            </w:r>
            <w:r w:rsidRPr="00FD3DC4">
              <w:rPr>
                <w:rFonts w:ascii="Sakkal Majalla" w:hAnsi="Sakkal Majalla" w:cs="Sakkal Majalla"/>
                <w:b/>
                <w:bCs/>
                <w:color w:val="FF0066"/>
                <w:sz w:val="28"/>
                <w:szCs w:val="28"/>
              </w:rPr>
              <w:t xml:space="preserve"> .</w:t>
            </w:r>
          </w:p>
          <w:p w:rsidR="00783CEF" w:rsidRPr="00FD3DC4" w:rsidRDefault="00783CEF" w:rsidP="00B16AE1">
            <w:pPr>
              <w:pStyle w:val="ListParagraph"/>
              <w:numPr>
                <w:ilvl w:val="0"/>
                <w:numId w:val="20"/>
              </w:numPr>
              <w:tabs>
                <w:tab w:val="left" w:pos="288"/>
              </w:tabs>
              <w:bidi/>
              <w:ind w:left="0" w:firstLine="0"/>
              <w:rPr>
                <w:rFonts w:ascii="Sakkal Majalla" w:hAnsi="Sakkal Majalla" w:cs="Sakkal Majalla"/>
                <w:b/>
                <w:bCs/>
                <w:color w:val="FF0066"/>
                <w:sz w:val="28"/>
                <w:szCs w:val="28"/>
                <w:rtl/>
              </w:rPr>
            </w:pPr>
            <w:r w:rsidRPr="00FD3DC4">
              <w:rPr>
                <w:rFonts w:ascii="Sakkal Majalla" w:hAnsi="Sakkal Majalla" w:cs="Sakkal Majalla"/>
                <w:b/>
                <w:bCs/>
                <w:color w:val="FF0066"/>
                <w:sz w:val="28"/>
                <w:szCs w:val="28"/>
                <w:rtl/>
              </w:rPr>
              <w:t>وليري ، مارك ، ألت ، ميلندا ،دولي ، بتريكا ( 2008 ) : تدريس التلاميذ ذوي الإعاقات المتوسطة والشديدة ( استخدام استراتيجيات تلقين الاستجابة ) . ترجمة : بندر العتيبي ، هنية مرزا . الرياض ، النشر العلمي والمطابع – جامعة الملك سعود</w:t>
            </w:r>
            <w:r w:rsidRPr="00FD3DC4">
              <w:rPr>
                <w:rFonts w:ascii="Sakkal Majalla" w:hAnsi="Sakkal Majalla" w:cs="Sakkal Majalla"/>
                <w:b/>
                <w:bCs/>
                <w:color w:val="FF0066"/>
                <w:sz w:val="28"/>
                <w:szCs w:val="28"/>
              </w:rPr>
              <w:t xml:space="preserve"> .</w:t>
            </w:r>
          </w:p>
          <w:p w:rsidR="00783CEF" w:rsidRPr="00FD3DC4" w:rsidRDefault="002B3810" w:rsidP="00B16AE1">
            <w:pPr>
              <w:pStyle w:val="ListParagraph"/>
              <w:numPr>
                <w:ilvl w:val="0"/>
                <w:numId w:val="20"/>
              </w:numPr>
              <w:tabs>
                <w:tab w:val="left" w:pos="288"/>
              </w:tabs>
              <w:bidi/>
              <w:ind w:left="0" w:firstLine="0"/>
              <w:rPr>
                <w:rFonts w:ascii="Sakkal Majalla" w:hAnsi="Sakkal Majalla" w:cs="Sakkal Majalla"/>
                <w:b/>
                <w:bCs/>
                <w:color w:val="FF0066"/>
                <w:sz w:val="28"/>
                <w:szCs w:val="28"/>
                <w:rtl/>
              </w:rPr>
            </w:pPr>
            <w:r w:rsidRPr="00FD3DC4">
              <w:rPr>
                <w:rFonts w:ascii="Sakkal Majalla" w:hAnsi="Sakkal Majalla" w:cs="Sakkal Majalla"/>
                <w:b/>
                <w:bCs/>
                <w:color w:val="FF0066"/>
                <w:sz w:val="28"/>
                <w:szCs w:val="28"/>
                <w:rtl/>
              </w:rPr>
              <w:t>الخطيب، جمال، الحديدى، منى (2003)</w:t>
            </w:r>
            <w:r w:rsidR="00783CEF" w:rsidRPr="00FD3DC4">
              <w:rPr>
                <w:rFonts w:ascii="Sakkal Majalla" w:hAnsi="Sakkal Majalla" w:cs="Sakkal Majalla"/>
                <w:b/>
                <w:bCs/>
                <w:color w:val="FF0066"/>
                <w:sz w:val="28"/>
                <w:szCs w:val="28"/>
                <w:rtl/>
              </w:rPr>
              <w:t>: مناهج وأساليب التدريس في التربية الخاصة دليل عملي إلى</w:t>
            </w:r>
            <w:r w:rsidRPr="00FD3DC4">
              <w:rPr>
                <w:rFonts w:ascii="Sakkal Majalla" w:hAnsi="Sakkal Majalla" w:cs="Sakkal Majalla"/>
                <w:b/>
                <w:bCs/>
                <w:color w:val="FF0066"/>
                <w:sz w:val="28"/>
                <w:szCs w:val="28"/>
                <w:rtl/>
              </w:rPr>
              <w:t xml:space="preserve"> تربية وتدريب الأطفال المعوقين</w:t>
            </w:r>
            <w:r w:rsidR="00783CEF" w:rsidRPr="00FD3DC4">
              <w:rPr>
                <w:rFonts w:ascii="Sakkal Majalla" w:hAnsi="Sakkal Majalla" w:cs="Sakkal Majalla"/>
                <w:b/>
                <w:bCs/>
                <w:color w:val="FF0066"/>
                <w:sz w:val="28"/>
                <w:szCs w:val="28"/>
                <w:rtl/>
              </w:rPr>
              <w:t>. مكتبة الفلاح</w:t>
            </w:r>
            <w:r w:rsidRPr="00FD3DC4">
              <w:rPr>
                <w:rFonts w:ascii="Sakkal Majalla" w:hAnsi="Sakkal Majalla" w:cs="Sakkal Majalla"/>
                <w:b/>
                <w:bCs/>
                <w:color w:val="FF0066"/>
                <w:sz w:val="28"/>
                <w:szCs w:val="28"/>
              </w:rPr>
              <w:t xml:space="preserve"> </w:t>
            </w:r>
          </w:p>
          <w:p w:rsidR="00783CEF" w:rsidRPr="00FD3DC4" w:rsidRDefault="00783CEF" w:rsidP="00B16AE1">
            <w:pPr>
              <w:pStyle w:val="ListParagraph"/>
              <w:numPr>
                <w:ilvl w:val="0"/>
                <w:numId w:val="20"/>
              </w:numPr>
              <w:tabs>
                <w:tab w:val="left" w:pos="288"/>
              </w:tabs>
              <w:bidi/>
              <w:ind w:left="0" w:firstLine="0"/>
              <w:rPr>
                <w:rFonts w:ascii="Sakkal Majalla" w:hAnsi="Sakkal Majalla" w:cs="Sakkal Majalla"/>
                <w:b/>
                <w:bCs/>
                <w:color w:val="FF0066"/>
                <w:sz w:val="28"/>
                <w:szCs w:val="28"/>
              </w:rPr>
            </w:pPr>
            <w:r w:rsidRPr="00FD3DC4">
              <w:rPr>
                <w:rFonts w:ascii="Sakkal Majalla" w:hAnsi="Sakkal Majalla" w:cs="Sakkal Majalla"/>
                <w:b/>
                <w:bCs/>
                <w:color w:val="FF0066"/>
                <w:sz w:val="28"/>
                <w:szCs w:val="28"/>
                <w:rtl/>
              </w:rPr>
              <w:t>يحي ، خولة (2006 ) : البرامج التربوية للأفراد ذوي الحاجات الخاصة . دار المسيرة</w:t>
            </w:r>
            <w:r w:rsidRPr="00FD3DC4">
              <w:rPr>
                <w:rFonts w:ascii="Sakkal Majalla" w:hAnsi="Sakkal Majalla" w:cs="Sakkal Majalla"/>
                <w:b/>
                <w:bCs/>
                <w:color w:val="FF0066"/>
                <w:sz w:val="28"/>
                <w:szCs w:val="28"/>
                <w:rtl/>
              </w:rPr>
              <w:tab/>
            </w:r>
          </w:p>
          <w:p w:rsidR="00E111EE" w:rsidRPr="00FD3DC4" w:rsidRDefault="00E111EE" w:rsidP="00B16AE1">
            <w:pPr>
              <w:pStyle w:val="ListParagraph"/>
              <w:numPr>
                <w:ilvl w:val="0"/>
                <w:numId w:val="13"/>
              </w:numPr>
              <w:tabs>
                <w:tab w:val="left" w:pos="171"/>
                <w:tab w:val="left" w:pos="288"/>
              </w:tabs>
              <w:ind w:left="0" w:firstLine="0"/>
              <w:rPr>
                <w:rFonts w:ascii="Sakkal Majalla" w:hAnsi="Sakkal Majalla" w:cs="Sakkal Majalla"/>
                <w:b/>
                <w:bCs/>
                <w:color w:val="FF0066"/>
                <w:sz w:val="28"/>
                <w:szCs w:val="28"/>
              </w:rPr>
            </w:pPr>
            <w:r w:rsidRPr="00FD3DC4">
              <w:rPr>
                <w:rFonts w:ascii="Sakkal Majalla" w:hAnsi="Sakkal Majalla" w:cs="Sakkal Majalla"/>
                <w:b/>
                <w:bCs/>
                <w:color w:val="FF0066"/>
                <w:sz w:val="28"/>
                <w:szCs w:val="28"/>
              </w:rPr>
              <w:t xml:space="preserve">Journal of Emotional and Behvioural Difficulties. </w:t>
            </w:r>
          </w:p>
          <w:p w:rsidR="00E111EE" w:rsidRPr="00FD3DC4" w:rsidRDefault="00E111EE" w:rsidP="00B16AE1">
            <w:pPr>
              <w:pStyle w:val="ListParagraph"/>
              <w:numPr>
                <w:ilvl w:val="0"/>
                <w:numId w:val="13"/>
              </w:numPr>
              <w:tabs>
                <w:tab w:val="left" w:pos="171"/>
                <w:tab w:val="left" w:pos="288"/>
              </w:tabs>
              <w:ind w:left="0" w:firstLine="0"/>
              <w:rPr>
                <w:rFonts w:ascii="Sakkal Majalla" w:hAnsi="Sakkal Majalla" w:cs="Sakkal Majalla"/>
                <w:b/>
                <w:bCs/>
                <w:color w:val="FF0066"/>
                <w:sz w:val="28"/>
                <w:szCs w:val="28"/>
              </w:rPr>
            </w:pPr>
            <w:r w:rsidRPr="00FD3DC4">
              <w:rPr>
                <w:rFonts w:ascii="Sakkal Majalla" w:hAnsi="Sakkal Majalla" w:cs="Sakkal Majalla"/>
                <w:b/>
                <w:bCs/>
                <w:color w:val="FF0066"/>
                <w:sz w:val="28"/>
                <w:szCs w:val="28"/>
              </w:rPr>
              <w:lastRenderedPageBreak/>
              <w:t>Journal of Applied Behaviour analysis.</w:t>
            </w:r>
          </w:p>
          <w:p w:rsidR="00E111EE" w:rsidRPr="00FD3DC4" w:rsidRDefault="00E111EE" w:rsidP="00B16AE1">
            <w:pPr>
              <w:pStyle w:val="ListParagraph"/>
              <w:numPr>
                <w:ilvl w:val="0"/>
                <w:numId w:val="13"/>
              </w:numPr>
              <w:tabs>
                <w:tab w:val="left" w:pos="171"/>
                <w:tab w:val="left" w:pos="288"/>
              </w:tabs>
              <w:ind w:left="0" w:firstLine="0"/>
              <w:rPr>
                <w:rFonts w:ascii="Sakkal Majalla" w:hAnsi="Sakkal Majalla" w:cs="Sakkal Majalla"/>
                <w:b/>
                <w:bCs/>
                <w:color w:val="FF0066"/>
                <w:sz w:val="28"/>
                <w:szCs w:val="28"/>
              </w:rPr>
            </w:pPr>
            <w:r w:rsidRPr="00FD3DC4">
              <w:rPr>
                <w:rFonts w:ascii="Sakkal Majalla" w:hAnsi="Sakkal Majalla" w:cs="Sakkal Majalla"/>
                <w:b/>
                <w:bCs/>
                <w:color w:val="FF0066"/>
                <w:sz w:val="28"/>
                <w:szCs w:val="28"/>
              </w:rPr>
              <w:t>Journal of Attention Disorders.</w:t>
            </w:r>
          </w:p>
          <w:p w:rsidR="00E111EE" w:rsidRPr="00FD3DC4" w:rsidRDefault="00E111EE" w:rsidP="00B16AE1">
            <w:pPr>
              <w:pStyle w:val="ListParagraph"/>
              <w:numPr>
                <w:ilvl w:val="0"/>
                <w:numId w:val="13"/>
              </w:numPr>
              <w:tabs>
                <w:tab w:val="left" w:pos="171"/>
                <w:tab w:val="left" w:pos="288"/>
              </w:tabs>
              <w:ind w:left="0" w:firstLine="0"/>
              <w:rPr>
                <w:rFonts w:ascii="Sakkal Majalla" w:hAnsi="Sakkal Majalla" w:cs="Sakkal Majalla"/>
                <w:b/>
                <w:bCs/>
                <w:color w:val="FF0066"/>
                <w:sz w:val="28"/>
                <w:szCs w:val="28"/>
              </w:rPr>
            </w:pPr>
            <w:r w:rsidRPr="00FD3DC4">
              <w:rPr>
                <w:rFonts w:ascii="Sakkal Majalla" w:hAnsi="Sakkal Majalla" w:cs="Sakkal Majalla"/>
                <w:b/>
                <w:bCs/>
                <w:color w:val="FF0066"/>
                <w:sz w:val="28"/>
                <w:szCs w:val="28"/>
              </w:rPr>
              <w:t xml:space="preserve">Journal of Behaviour Research and Therapy.  </w:t>
            </w:r>
          </w:p>
          <w:p w:rsidR="00E111EE" w:rsidRPr="00FD3DC4" w:rsidRDefault="00E111EE" w:rsidP="00B16AE1">
            <w:pPr>
              <w:pStyle w:val="ListParagraph"/>
              <w:numPr>
                <w:ilvl w:val="0"/>
                <w:numId w:val="13"/>
              </w:numPr>
              <w:tabs>
                <w:tab w:val="left" w:pos="171"/>
                <w:tab w:val="left" w:pos="288"/>
              </w:tabs>
              <w:ind w:left="0" w:firstLine="0"/>
              <w:rPr>
                <w:rFonts w:ascii="Sakkal Majalla" w:hAnsi="Sakkal Majalla" w:cs="Sakkal Majalla"/>
                <w:b/>
                <w:bCs/>
                <w:color w:val="FF0066"/>
                <w:sz w:val="28"/>
                <w:szCs w:val="28"/>
              </w:rPr>
            </w:pPr>
            <w:r w:rsidRPr="00FD3DC4">
              <w:rPr>
                <w:rFonts w:ascii="Sakkal Majalla" w:hAnsi="Sakkal Majalla" w:cs="Sakkal Majalla"/>
                <w:b/>
                <w:bCs/>
                <w:color w:val="FF0066"/>
                <w:sz w:val="28"/>
                <w:szCs w:val="28"/>
              </w:rPr>
              <w:t>Journal of Behavioural and Cognitive Psychotherapy.</w:t>
            </w:r>
          </w:p>
          <w:p w:rsidR="00E111EE" w:rsidRPr="00FD3DC4" w:rsidRDefault="00E111EE" w:rsidP="00B16AE1">
            <w:pPr>
              <w:pStyle w:val="ListParagraph"/>
              <w:numPr>
                <w:ilvl w:val="0"/>
                <w:numId w:val="13"/>
              </w:numPr>
              <w:tabs>
                <w:tab w:val="left" w:pos="171"/>
                <w:tab w:val="left" w:pos="288"/>
              </w:tabs>
              <w:ind w:left="0" w:firstLine="0"/>
              <w:rPr>
                <w:rFonts w:ascii="Sakkal Majalla" w:hAnsi="Sakkal Majalla" w:cs="Sakkal Majalla"/>
                <w:b/>
                <w:bCs/>
                <w:color w:val="FF0066"/>
                <w:sz w:val="28"/>
                <w:szCs w:val="28"/>
              </w:rPr>
            </w:pPr>
            <w:r w:rsidRPr="00FD3DC4">
              <w:rPr>
                <w:rFonts w:ascii="Sakkal Majalla" w:hAnsi="Sakkal Majalla" w:cs="Sakkal Majalla"/>
                <w:b/>
                <w:bCs/>
                <w:color w:val="FF0066"/>
                <w:sz w:val="28"/>
                <w:szCs w:val="28"/>
              </w:rPr>
              <w:t>American Journal of Psychiatry.</w:t>
            </w:r>
          </w:p>
          <w:p w:rsidR="002B3810" w:rsidRPr="00FD3DC4" w:rsidRDefault="00E111EE" w:rsidP="002B3810">
            <w:pPr>
              <w:pStyle w:val="ListParagraph"/>
              <w:numPr>
                <w:ilvl w:val="0"/>
                <w:numId w:val="13"/>
              </w:numPr>
              <w:tabs>
                <w:tab w:val="left" w:pos="171"/>
                <w:tab w:val="left" w:pos="288"/>
              </w:tabs>
              <w:ind w:left="0" w:firstLine="0"/>
              <w:rPr>
                <w:rFonts w:ascii="Sakkal Majalla" w:hAnsi="Sakkal Majalla" w:cs="Sakkal Majalla"/>
                <w:b/>
                <w:bCs/>
                <w:color w:val="FF0066"/>
                <w:sz w:val="28"/>
                <w:szCs w:val="28"/>
              </w:rPr>
            </w:pPr>
            <w:r w:rsidRPr="00FD3DC4">
              <w:rPr>
                <w:rFonts w:ascii="Sakkal Majalla" w:hAnsi="Sakkal Majalla" w:cs="Sakkal Majalla"/>
                <w:b/>
                <w:bCs/>
                <w:color w:val="FF0066"/>
                <w:sz w:val="28"/>
                <w:szCs w:val="28"/>
              </w:rPr>
              <w:t xml:space="preserve">Journal of Mental Health. </w:t>
            </w:r>
          </w:p>
          <w:p w:rsidR="00E111EE" w:rsidRPr="002B3810" w:rsidRDefault="00E111EE" w:rsidP="002B3810">
            <w:pPr>
              <w:pStyle w:val="ListParagraph"/>
              <w:numPr>
                <w:ilvl w:val="0"/>
                <w:numId w:val="13"/>
              </w:numPr>
              <w:tabs>
                <w:tab w:val="left" w:pos="171"/>
                <w:tab w:val="left" w:pos="288"/>
              </w:tabs>
              <w:ind w:left="0" w:firstLine="0"/>
              <w:rPr>
                <w:rFonts w:ascii="Sakkal Majalla" w:hAnsi="Sakkal Majalla" w:cs="Sakkal Majalla"/>
                <w:b/>
                <w:bCs/>
                <w:color w:val="FF0000"/>
                <w:sz w:val="28"/>
                <w:szCs w:val="28"/>
              </w:rPr>
            </w:pPr>
            <w:r w:rsidRPr="00FD3DC4">
              <w:rPr>
                <w:rFonts w:ascii="Sakkal Majalla" w:hAnsi="Sakkal Majalla" w:cs="Sakkal Majalla"/>
                <w:b/>
                <w:bCs/>
                <w:color w:val="FF0066"/>
                <w:sz w:val="28"/>
                <w:szCs w:val="28"/>
              </w:rPr>
              <w:t>Journal of Child Psychology and Psychiatry.</w:t>
            </w:r>
          </w:p>
        </w:tc>
      </w:tr>
      <w:tr w:rsidR="004E17A4" w:rsidRPr="002B3810" w:rsidTr="002B3810">
        <w:tc>
          <w:tcPr>
            <w:tcW w:w="5000" w:type="pct"/>
          </w:tcPr>
          <w:p w:rsidR="004E17A4" w:rsidRPr="002B3810" w:rsidRDefault="002B3810" w:rsidP="00B16AE1">
            <w:pPr>
              <w:pStyle w:val="ListParagraph"/>
              <w:numPr>
                <w:ilvl w:val="0"/>
                <w:numId w:val="3"/>
              </w:numPr>
              <w:tabs>
                <w:tab w:val="left" w:pos="288"/>
              </w:tabs>
              <w:bidi/>
              <w:ind w:left="0" w:firstLine="0"/>
              <w:rPr>
                <w:rFonts w:ascii="Sakkal Majalla" w:hAnsi="Sakkal Majalla" w:cs="Sakkal Majalla"/>
                <w:b/>
                <w:bCs/>
                <w:sz w:val="28"/>
                <w:szCs w:val="28"/>
                <w:rtl/>
              </w:rPr>
            </w:pPr>
            <w:r>
              <w:rPr>
                <w:rFonts w:ascii="Sakkal Majalla" w:hAnsi="Sakkal Majalla" w:cs="Sakkal Majalla"/>
                <w:b/>
                <w:bCs/>
                <w:sz w:val="28"/>
                <w:szCs w:val="28"/>
                <w:rtl/>
              </w:rPr>
              <w:lastRenderedPageBreak/>
              <w:t>قائمة بالمراجع الالكترونية (المواقع على الشبكة العنكبوتية، مواقع التواصل الاجتماعي</w:t>
            </w:r>
            <w:r w:rsidR="00183E68" w:rsidRPr="002B3810">
              <w:rPr>
                <w:rFonts w:ascii="Sakkal Majalla" w:hAnsi="Sakkal Majalla" w:cs="Sakkal Majalla"/>
                <w:b/>
                <w:bCs/>
                <w:sz w:val="28"/>
                <w:szCs w:val="28"/>
                <w:rtl/>
              </w:rPr>
              <w:t xml:space="preserve">، نظام إدارة التعلم ( </w:t>
            </w:r>
            <w:r w:rsidR="00183E68" w:rsidRPr="002B3810">
              <w:rPr>
                <w:rFonts w:ascii="Sakkal Majalla" w:hAnsi="Sakkal Majalla" w:cs="Sakkal Majalla"/>
                <w:b/>
                <w:bCs/>
                <w:sz w:val="28"/>
                <w:szCs w:val="28"/>
              </w:rPr>
              <w:t>Blackboard</w:t>
            </w:r>
            <w:r w:rsidR="00183E68" w:rsidRPr="002B3810">
              <w:rPr>
                <w:rFonts w:ascii="Sakkal Majalla" w:hAnsi="Sakkal Majalla" w:cs="Sakkal Majalla"/>
                <w:b/>
                <w:bCs/>
                <w:sz w:val="28"/>
                <w:szCs w:val="28"/>
                <w:rtl/>
              </w:rPr>
              <w:t xml:space="preserve"> ) . </w:t>
            </w:r>
          </w:p>
          <w:p w:rsidR="00183E68" w:rsidRPr="00FD3DC4" w:rsidRDefault="00283936" w:rsidP="00B16AE1">
            <w:pPr>
              <w:pStyle w:val="ListParagraph"/>
              <w:numPr>
                <w:ilvl w:val="0"/>
                <w:numId w:val="13"/>
              </w:numPr>
              <w:tabs>
                <w:tab w:val="left" w:pos="171"/>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E</w:t>
            </w:r>
            <w:r w:rsidR="00783CEF" w:rsidRPr="00FD3DC4">
              <w:rPr>
                <w:rFonts w:ascii="Sakkal Majalla" w:hAnsi="Sakkal Majalla" w:cs="Sakkal Majalla"/>
                <w:b/>
                <w:bCs/>
                <w:color w:val="006699"/>
                <w:sz w:val="28"/>
                <w:szCs w:val="28"/>
              </w:rPr>
              <w:t>RIC</w:t>
            </w:r>
            <w:r w:rsidRPr="00FD3DC4">
              <w:rPr>
                <w:rFonts w:ascii="Sakkal Majalla" w:hAnsi="Sakkal Majalla" w:cs="Sakkal Majalla"/>
                <w:b/>
                <w:bCs/>
                <w:color w:val="006699"/>
                <w:sz w:val="28"/>
                <w:szCs w:val="28"/>
              </w:rPr>
              <w:t xml:space="preserve"> data base </w:t>
            </w:r>
          </w:p>
          <w:p w:rsidR="00283936" w:rsidRPr="00FD3DC4" w:rsidRDefault="00283936" w:rsidP="00B16AE1">
            <w:pPr>
              <w:pStyle w:val="ListParagraph"/>
              <w:numPr>
                <w:ilvl w:val="0"/>
                <w:numId w:val="13"/>
              </w:numPr>
              <w:tabs>
                <w:tab w:val="left" w:pos="171"/>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EBSCO data base</w:t>
            </w:r>
          </w:p>
          <w:p w:rsidR="00FD3DC4" w:rsidRDefault="00283936" w:rsidP="00FD3DC4">
            <w:pPr>
              <w:pStyle w:val="ListParagraph"/>
              <w:numPr>
                <w:ilvl w:val="0"/>
                <w:numId w:val="13"/>
              </w:numPr>
              <w:tabs>
                <w:tab w:val="left" w:pos="171"/>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Saudi Digital</w:t>
            </w:r>
            <w:r w:rsidR="00783CEF" w:rsidRPr="00FD3DC4">
              <w:rPr>
                <w:rFonts w:ascii="Sakkal Majalla" w:hAnsi="Sakkal Majalla" w:cs="Sakkal Majalla"/>
                <w:b/>
                <w:bCs/>
                <w:color w:val="006699"/>
                <w:sz w:val="28"/>
                <w:szCs w:val="28"/>
              </w:rPr>
              <w:t xml:space="preserve"> L</w:t>
            </w:r>
            <w:r w:rsidRPr="00FD3DC4">
              <w:rPr>
                <w:rFonts w:ascii="Sakkal Majalla" w:hAnsi="Sakkal Majalla" w:cs="Sakkal Majalla"/>
                <w:b/>
                <w:bCs/>
                <w:color w:val="006699"/>
                <w:sz w:val="28"/>
                <w:szCs w:val="28"/>
              </w:rPr>
              <w:t xml:space="preserve">ibrary </w:t>
            </w:r>
          </w:p>
          <w:p w:rsidR="00183E68" w:rsidRPr="00FD3DC4" w:rsidRDefault="00783CEF" w:rsidP="00FD3DC4">
            <w:pPr>
              <w:pStyle w:val="ListParagraph"/>
              <w:numPr>
                <w:ilvl w:val="0"/>
                <w:numId w:val="13"/>
              </w:numPr>
              <w:tabs>
                <w:tab w:val="left" w:pos="171"/>
                <w:tab w:val="left" w:pos="288"/>
              </w:tabs>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Pr>
              <w:t xml:space="preserve">King Saud University Library: electronic resources </w:t>
            </w:r>
          </w:p>
        </w:tc>
      </w:tr>
      <w:tr w:rsidR="004E17A4" w:rsidRPr="002B3810" w:rsidTr="002B3810">
        <w:tc>
          <w:tcPr>
            <w:tcW w:w="5000" w:type="pct"/>
          </w:tcPr>
          <w:p w:rsidR="004E17A4" w:rsidRPr="002B3810" w:rsidRDefault="00183E68" w:rsidP="008D7CEE">
            <w:pPr>
              <w:pStyle w:val="ListParagraph"/>
              <w:numPr>
                <w:ilvl w:val="0"/>
                <w:numId w:val="3"/>
              </w:numPr>
              <w:tabs>
                <w:tab w:val="left" w:pos="288"/>
              </w:tabs>
              <w:bidi/>
              <w:ind w:left="0" w:firstLine="0"/>
              <w:rPr>
                <w:rFonts w:ascii="Sakkal Majalla" w:hAnsi="Sakkal Majalla" w:cs="Sakkal Majalla"/>
                <w:b/>
                <w:bCs/>
                <w:sz w:val="28"/>
                <w:szCs w:val="28"/>
              </w:rPr>
            </w:pPr>
            <w:r w:rsidRPr="002B3810">
              <w:rPr>
                <w:rFonts w:ascii="Sakkal Majalla" w:hAnsi="Sakkal Majalla" w:cs="Sakkal Majalla"/>
                <w:b/>
                <w:bCs/>
                <w:sz w:val="28"/>
                <w:szCs w:val="28"/>
                <w:rtl/>
              </w:rPr>
              <w:t>مواد تعلم أخرى مثل البرامج التي تعتمد على الكمبيوتر أو الأقراص المضغوطة</w:t>
            </w:r>
            <w:r w:rsidR="004C4BEA" w:rsidRPr="002B3810">
              <w:rPr>
                <w:rFonts w:ascii="Sakkal Majalla" w:hAnsi="Sakkal Majalla" w:cs="Sakkal Majalla"/>
                <w:b/>
                <w:bCs/>
                <w:sz w:val="28"/>
                <w:szCs w:val="28"/>
                <w:rtl/>
              </w:rPr>
              <w:t xml:space="preserve"> أو المعايير المهنية أو الأنظمة.</w:t>
            </w:r>
            <w:r w:rsidR="002B3810">
              <w:rPr>
                <w:rFonts w:ascii="Sakkal Majalla" w:hAnsi="Sakkal Majalla" w:cs="Sakkal Majalla" w:hint="cs"/>
                <w:b/>
                <w:bCs/>
                <w:sz w:val="28"/>
                <w:szCs w:val="28"/>
                <w:rtl/>
              </w:rPr>
              <w:t xml:space="preserve">  </w:t>
            </w:r>
            <w:r w:rsidR="004C4BEA" w:rsidRPr="002B3810">
              <w:rPr>
                <w:rFonts w:ascii="Sakkal Majalla" w:hAnsi="Sakkal Majalla" w:cs="Sakkal Majalla"/>
                <w:b/>
                <w:bCs/>
                <w:sz w:val="28"/>
                <w:szCs w:val="28"/>
                <w:rtl/>
              </w:rPr>
              <w:t xml:space="preserve"> </w:t>
            </w:r>
            <w:r w:rsidR="00283936" w:rsidRPr="00FD3DC4">
              <w:rPr>
                <w:rFonts w:ascii="Sakkal Majalla" w:hAnsi="Sakkal Majalla" w:cs="Sakkal Majalla"/>
                <w:b/>
                <w:bCs/>
                <w:color w:val="FF0066"/>
                <w:sz w:val="28"/>
                <w:szCs w:val="28"/>
                <w:rtl/>
              </w:rPr>
              <w:t>لا يوجد</w:t>
            </w:r>
          </w:p>
        </w:tc>
      </w:tr>
    </w:tbl>
    <w:p w:rsidR="001D1568" w:rsidRPr="00B16AE1" w:rsidRDefault="001D1568" w:rsidP="00B16AE1">
      <w:pPr>
        <w:tabs>
          <w:tab w:val="left" w:pos="288"/>
        </w:tabs>
        <w:bidi/>
        <w:rPr>
          <w:rFonts w:ascii="Traditional Arabic" w:hAnsi="Traditional Arabic" w:cs="PT Simple Bold Ruled"/>
          <w:sz w:val="28"/>
          <w:szCs w:val="28"/>
          <w:rtl/>
        </w:rPr>
      </w:pPr>
      <w:r w:rsidRPr="00B16AE1">
        <w:rPr>
          <w:rFonts w:ascii="Traditional Arabic" w:hAnsi="Traditional Arabic" w:cs="PT Simple Bold Ruled"/>
          <w:sz w:val="28"/>
          <w:szCs w:val="28"/>
          <w:rtl/>
        </w:rPr>
        <w:t>و - التسهيلات والمرافق والمستلزمات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2B3810" w:rsidTr="001E36D6">
        <w:trPr>
          <w:trHeight w:val="716"/>
        </w:trPr>
        <w:tc>
          <w:tcPr>
            <w:tcW w:w="5000" w:type="pct"/>
          </w:tcPr>
          <w:p w:rsidR="001D1568" w:rsidRPr="002B3810" w:rsidRDefault="001D1568" w:rsidP="00B16AE1">
            <w:pPr>
              <w:tabs>
                <w:tab w:val="left" w:pos="288"/>
              </w:tabs>
              <w:bidi/>
              <w:rPr>
                <w:rFonts w:ascii="Sakkal Majalla" w:hAnsi="Sakkal Majalla" w:cs="Sakkal Majalla"/>
                <w:b/>
                <w:bCs/>
                <w:sz w:val="28"/>
                <w:szCs w:val="28"/>
                <w:rtl/>
              </w:rPr>
            </w:pPr>
            <w:r w:rsidRPr="002B3810">
              <w:rPr>
                <w:rFonts w:ascii="Sakkal Majalla" w:hAnsi="Sakkal Majalla" w:cs="Sakkal Majalla"/>
                <w:b/>
                <w:bCs/>
                <w:sz w:val="28"/>
                <w:szCs w:val="28"/>
                <w:rtl/>
              </w:rPr>
              <w:t>حدد متطلبات المقرر</w:t>
            </w:r>
            <w:r w:rsidR="00B16AE1" w:rsidRPr="002B3810">
              <w:rPr>
                <w:rFonts w:ascii="Sakkal Majalla" w:hAnsi="Sakkal Majalla" w:cs="Sakkal Majalla"/>
                <w:b/>
                <w:bCs/>
                <w:sz w:val="28"/>
                <w:szCs w:val="28"/>
                <w:rtl/>
              </w:rPr>
              <w:t xml:space="preserve"> </w:t>
            </w:r>
            <w:r w:rsidRPr="002B3810">
              <w:rPr>
                <w:rFonts w:ascii="Sakkal Majalla" w:hAnsi="Sakkal Majalla" w:cs="Sakkal Majalla"/>
                <w:b/>
                <w:bCs/>
                <w:sz w:val="28"/>
                <w:szCs w:val="28"/>
                <w:rtl/>
              </w:rPr>
              <w:t>بما في ذلك حجم الفصول والمختبرات (أي عدد المقاعد في الفصول والمختبرات ومدى توافر أجهزة الكمبيوتر .. الخ).</w:t>
            </w:r>
          </w:p>
        </w:tc>
      </w:tr>
      <w:tr w:rsidR="004E17A4" w:rsidRPr="002B3810" w:rsidTr="001E36D6">
        <w:tc>
          <w:tcPr>
            <w:tcW w:w="5000" w:type="pct"/>
          </w:tcPr>
          <w:p w:rsidR="004E17A4" w:rsidRPr="002B3810" w:rsidRDefault="00783CEF" w:rsidP="008D7CEE">
            <w:pPr>
              <w:tabs>
                <w:tab w:val="left" w:pos="288"/>
              </w:tabs>
              <w:bidi/>
              <w:rPr>
                <w:rFonts w:ascii="Sakkal Majalla" w:hAnsi="Sakkal Majalla" w:cs="Sakkal Majalla"/>
                <w:b/>
                <w:bCs/>
                <w:color w:val="FF0000"/>
                <w:sz w:val="28"/>
                <w:szCs w:val="28"/>
              </w:rPr>
            </w:pPr>
            <w:r w:rsidRPr="00FD3DC4">
              <w:rPr>
                <w:rFonts w:ascii="Sakkal Majalla" w:hAnsi="Sakkal Majalla" w:cs="Sakkal Majalla"/>
                <w:b/>
                <w:bCs/>
                <w:color w:val="006699"/>
                <w:sz w:val="28"/>
                <w:szCs w:val="28"/>
                <w:rtl/>
              </w:rPr>
              <w:t xml:space="preserve">قاعة محاضرات تفاعلية تتسع لعشر طلاب على الأقل </w:t>
            </w:r>
            <w:r w:rsidR="002B3810" w:rsidRPr="00FD3DC4">
              <w:rPr>
                <w:rFonts w:ascii="Sakkal Majalla" w:hAnsi="Sakkal Majalla" w:cs="Sakkal Majalla"/>
                <w:b/>
                <w:bCs/>
                <w:color w:val="006699"/>
                <w:sz w:val="28"/>
                <w:szCs w:val="28"/>
                <w:rtl/>
              </w:rPr>
              <w:t>-</w:t>
            </w:r>
            <w:r w:rsidRPr="00FD3DC4">
              <w:rPr>
                <w:rFonts w:ascii="Sakkal Majalla" w:hAnsi="Sakkal Majalla" w:cs="Sakkal Majalla"/>
                <w:b/>
                <w:bCs/>
                <w:color w:val="006699"/>
                <w:sz w:val="28"/>
                <w:szCs w:val="28"/>
                <w:rtl/>
              </w:rPr>
              <w:t>مدرسة تسمح لطلبة المقرر بالدخ</w:t>
            </w:r>
            <w:r w:rsidR="002B3810" w:rsidRPr="00FD3DC4">
              <w:rPr>
                <w:rFonts w:ascii="Sakkal Majalla" w:hAnsi="Sakkal Majalla" w:cs="Sakkal Majalla"/>
                <w:b/>
                <w:bCs/>
                <w:color w:val="006699"/>
                <w:sz w:val="28"/>
                <w:szCs w:val="28"/>
                <w:rtl/>
              </w:rPr>
              <w:t>ول إلى الفصول لكتابة التقارير و</w:t>
            </w:r>
            <w:r w:rsidRPr="00FD3DC4">
              <w:rPr>
                <w:rFonts w:ascii="Sakkal Majalla" w:hAnsi="Sakkal Majalla" w:cs="Sakkal Majalla"/>
                <w:b/>
                <w:bCs/>
                <w:color w:val="006699"/>
                <w:sz w:val="28"/>
                <w:szCs w:val="28"/>
                <w:rtl/>
              </w:rPr>
              <w:t>تطبيق البرامج</w:t>
            </w:r>
          </w:p>
        </w:tc>
      </w:tr>
      <w:tr w:rsidR="008F6190" w:rsidRPr="002B3810" w:rsidTr="001E36D6">
        <w:tc>
          <w:tcPr>
            <w:tcW w:w="5000" w:type="pct"/>
          </w:tcPr>
          <w:p w:rsidR="008F6190" w:rsidRPr="002B3810" w:rsidRDefault="002B3810" w:rsidP="00B16AE1">
            <w:pPr>
              <w:tabs>
                <w:tab w:val="left" w:pos="288"/>
              </w:tabs>
              <w:bidi/>
              <w:rPr>
                <w:rFonts w:ascii="Sakkal Majalla" w:hAnsi="Sakkal Majalla" w:cs="Sakkal Majalla"/>
                <w:b/>
                <w:bCs/>
                <w:sz w:val="28"/>
                <w:szCs w:val="28"/>
                <w:rtl/>
              </w:rPr>
            </w:pPr>
            <w:r>
              <w:rPr>
                <w:rFonts w:ascii="Sakkal Majalla" w:hAnsi="Sakkal Majalla" w:cs="Sakkal Majalla"/>
                <w:b/>
                <w:bCs/>
                <w:sz w:val="28"/>
                <w:szCs w:val="28"/>
                <w:rtl/>
              </w:rPr>
              <w:t>2. مصادر الحاسب الالي (جهاز عرض</w:t>
            </w:r>
            <w:r w:rsidR="008F6190" w:rsidRPr="002B3810">
              <w:rPr>
                <w:rFonts w:ascii="Sakkal Majalla" w:hAnsi="Sakkal Majalla" w:cs="Sakkal Majalla"/>
                <w:b/>
                <w:bCs/>
                <w:sz w:val="28"/>
                <w:szCs w:val="28"/>
                <w:rtl/>
              </w:rPr>
              <w:t xml:space="preserve">، برامج ، ....) </w:t>
            </w:r>
          </w:p>
          <w:p w:rsidR="008F6190" w:rsidRPr="002B3810" w:rsidRDefault="002B3810" w:rsidP="008D7CEE">
            <w:pPr>
              <w:tabs>
                <w:tab w:val="left" w:pos="288"/>
              </w:tabs>
              <w:bidi/>
              <w:rPr>
                <w:rFonts w:ascii="Sakkal Majalla" w:hAnsi="Sakkal Majalla" w:cs="Sakkal Majalla"/>
                <w:b/>
                <w:bCs/>
                <w:color w:val="FF0000"/>
                <w:sz w:val="28"/>
                <w:szCs w:val="28"/>
                <w:rtl/>
                <w:lang w:val="en-GB"/>
              </w:rPr>
            </w:pPr>
            <w:r w:rsidRPr="00FD3DC4">
              <w:rPr>
                <w:rFonts w:ascii="Sakkal Majalla" w:hAnsi="Sakkal Majalla" w:cs="Sakkal Majalla"/>
                <w:b/>
                <w:bCs/>
                <w:color w:val="FF0066"/>
                <w:sz w:val="28"/>
                <w:szCs w:val="28"/>
                <w:rtl/>
              </w:rPr>
              <w:t>لابد من توفر أجهزة حاسب آلي (</w:t>
            </w:r>
            <w:r w:rsidR="008F6190" w:rsidRPr="00FD3DC4">
              <w:rPr>
                <w:rFonts w:ascii="Sakkal Majalla" w:hAnsi="Sakkal Majalla" w:cs="Sakkal Majalla"/>
                <w:b/>
                <w:bCs/>
                <w:color w:val="FF0066"/>
                <w:sz w:val="28"/>
                <w:szCs w:val="28"/>
                <w:rtl/>
              </w:rPr>
              <w:t>اثنين على الأقل) مزودة الوصول إلى الانترنت –</w:t>
            </w:r>
            <w:r w:rsidR="008D7CEE" w:rsidRPr="00FD3DC4">
              <w:rPr>
                <w:rFonts w:ascii="Sakkal Majalla" w:hAnsi="Sakkal Majalla" w:cs="Sakkal Majalla"/>
                <w:b/>
                <w:bCs/>
                <w:color w:val="FF0066"/>
                <w:sz w:val="28"/>
                <w:szCs w:val="28"/>
                <w:rtl/>
                <w:lang w:val="en-GB"/>
              </w:rPr>
              <w:t xml:space="preserve"> </w:t>
            </w:r>
            <w:r w:rsidR="008F6190" w:rsidRPr="00FD3DC4">
              <w:rPr>
                <w:rFonts w:ascii="Sakkal Majalla" w:hAnsi="Sakkal Majalla" w:cs="Sakkal Majalla"/>
                <w:b/>
                <w:bCs/>
                <w:color w:val="FF0066"/>
                <w:sz w:val="28"/>
                <w:szCs w:val="28"/>
                <w:rtl/>
              </w:rPr>
              <w:t xml:space="preserve">بالإضافة إلى جهاز </w:t>
            </w:r>
            <w:r w:rsidR="008F6190" w:rsidRPr="00FD3DC4">
              <w:rPr>
                <w:rFonts w:ascii="Sakkal Majalla" w:hAnsi="Sakkal Majalla" w:cs="Sakkal Majalla"/>
                <w:b/>
                <w:bCs/>
                <w:color w:val="FF0066"/>
                <w:rtl/>
              </w:rPr>
              <w:t>عرض</w:t>
            </w:r>
            <w:r w:rsidR="008F6190" w:rsidRPr="00FD3DC4">
              <w:rPr>
                <w:rFonts w:ascii="Sakkal Majalla" w:hAnsi="Sakkal Majalla" w:cs="Sakkal Majalla"/>
                <w:b/>
                <w:bCs/>
                <w:color w:val="FF0066"/>
              </w:rPr>
              <w:t xml:space="preserve"> Data show and E-podium</w:t>
            </w:r>
          </w:p>
        </w:tc>
      </w:tr>
      <w:tr w:rsidR="008F6190" w:rsidRPr="002B3810" w:rsidTr="001E36D6">
        <w:tc>
          <w:tcPr>
            <w:tcW w:w="5000" w:type="pct"/>
          </w:tcPr>
          <w:p w:rsidR="008F6190" w:rsidRPr="002B3810" w:rsidRDefault="008F6190" w:rsidP="008D7CEE">
            <w:pPr>
              <w:tabs>
                <w:tab w:val="left" w:pos="288"/>
              </w:tabs>
              <w:bidi/>
              <w:rPr>
                <w:rFonts w:ascii="Sakkal Majalla" w:hAnsi="Sakkal Majalla" w:cs="Sakkal Majalla"/>
                <w:b/>
                <w:bCs/>
                <w:sz w:val="28"/>
                <w:szCs w:val="28"/>
                <w:rtl/>
              </w:rPr>
            </w:pPr>
            <w:r w:rsidRPr="002B3810">
              <w:rPr>
                <w:rFonts w:ascii="Sakkal Majalla" w:hAnsi="Sakkal Majalla" w:cs="Sakkal Majalla"/>
                <w:b/>
                <w:bCs/>
                <w:sz w:val="28"/>
                <w:szCs w:val="28"/>
                <w:rtl/>
              </w:rPr>
              <w:t>3 – موارد أخرى (حددها – مثلا: إذا كان مطلوبا معدات مختبر معينة حدد المتطلبات أو أرفق قائمة):</w:t>
            </w:r>
            <w:r w:rsidR="008D7CEE" w:rsidRPr="002B3810">
              <w:rPr>
                <w:rFonts w:ascii="Sakkal Majalla" w:hAnsi="Sakkal Majalla" w:cs="Sakkal Majalla"/>
                <w:b/>
                <w:bCs/>
                <w:sz w:val="28"/>
                <w:szCs w:val="28"/>
                <w:rtl/>
              </w:rPr>
              <w:t xml:space="preserve"> </w:t>
            </w:r>
            <w:r w:rsidRPr="002B3810">
              <w:rPr>
                <w:rFonts w:ascii="Sakkal Majalla" w:hAnsi="Sakkal Majalla" w:cs="Sakkal Majalla"/>
                <w:b/>
                <w:bCs/>
                <w:color w:val="FF0000"/>
                <w:sz w:val="28"/>
                <w:szCs w:val="28"/>
                <w:rtl/>
              </w:rPr>
              <w:t>لا يوجد</w:t>
            </w:r>
          </w:p>
        </w:tc>
      </w:tr>
    </w:tbl>
    <w:p w:rsidR="00EF31C8" w:rsidRPr="00B16AE1" w:rsidRDefault="00EF31C8" w:rsidP="00B16AE1">
      <w:pPr>
        <w:tabs>
          <w:tab w:val="left" w:pos="288"/>
        </w:tabs>
        <w:bidi/>
        <w:rPr>
          <w:rFonts w:ascii="Traditional Arabic" w:hAnsi="Traditional Arabic" w:cs="PT Simple Bold Ruled"/>
          <w:sz w:val="28"/>
          <w:szCs w:val="28"/>
        </w:rPr>
      </w:pPr>
      <w:r w:rsidRPr="00B16AE1">
        <w:rPr>
          <w:rFonts w:ascii="Traditional Arabic" w:hAnsi="Traditional Arabic" w:cs="PT Simple Bold Ruled"/>
          <w:sz w:val="28"/>
          <w:szCs w:val="28"/>
          <w:rtl/>
        </w:rPr>
        <w:t>ز</w:t>
      </w:r>
      <w:r w:rsidR="00476F2E" w:rsidRPr="00B16AE1">
        <w:rPr>
          <w:rFonts w:ascii="Traditional Arabic" w:hAnsi="Traditional Arabic" w:cs="PT Simple Bold Ruled"/>
          <w:sz w:val="28"/>
          <w:szCs w:val="28"/>
          <w:rtl/>
        </w:rPr>
        <w:t xml:space="preserve"> .</w:t>
      </w:r>
      <w:r w:rsidRPr="00B16AE1">
        <w:rPr>
          <w:rFonts w:ascii="Traditional Arabic" w:hAnsi="Traditional Arabic" w:cs="PT Simple Bold Ruled"/>
          <w:sz w:val="28"/>
          <w:szCs w:val="28"/>
          <w:rtl/>
        </w:rPr>
        <w:t>تقييم</w:t>
      </w:r>
      <w:r w:rsidR="00B16AE1">
        <w:rPr>
          <w:rFonts w:ascii="Traditional Arabic" w:hAnsi="Traditional Arabic" w:cs="PT Simple Bold Ruled" w:hint="cs"/>
          <w:sz w:val="28"/>
          <w:szCs w:val="28"/>
          <w:rtl/>
        </w:rPr>
        <w:t xml:space="preserve"> </w:t>
      </w:r>
      <w:r w:rsidRPr="00B16AE1">
        <w:rPr>
          <w:rFonts w:ascii="Traditional Arabic" w:hAnsi="Traditional Arabic" w:cs="PT Simple Bold Ruled"/>
          <w:sz w:val="28"/>
          <w:szCs w:val="28"/>
          <w:rtl/>
        </w:rPr>
        <w:t>المقرر</w:t>
      </w:r>
      <w:r w:rsidR="00B16AE1">
        <w:rPr>
          <w:rFonts w:ascii="Traditional Arabic" w:hAnsi="Traditional Arabic" w:cs="PT Simple Bold Ruled" w:hint="cs"/>
          <w:sz w:val="28"/>
          <w:szCs w:val="28"/>
          <w:rtl/>
        </w:rPr>
        <w:t xml:space="preserve"> </w:t>
      </w:r>
      <w:r w:rsidRPr="00B16AE1">
        <w:rPr>
          <w:rFonts w:ascii="Traditional Arabic" w:hAnsi="Traditional Arabic" w:cs="PT Simple Bold Ruled"/>
          <w:sz w:val="28"/>
          <w:szCs w:val="28"/>
          <w:rtl/>
        </w:rPr>
        <w:t>الدراسي</w:t>
      </w:r>
      <w:r w:rsidR="00B16AE1">
        <w:rPr>
          <w:rFonts w:ascii="Traditional Arabic" w:hAnsi="Traditional Arabic" w:cs="PT Simple Bold Ruled" w:hint="cs"/>
          <w:sz w:val="28"/>
          <w:szCs w:val="28"/>
          <w:rtl/>
        </w:rPr>
        <w:t xml:space="preserve"> </w:t>
      </w:r>
      <w:r w:rsidRPr="00B16AE1">
        <w:rPr>
          <w:rFonts w:ascii="Traditional Arabic" w:hAnsi="Traditional Arabic" w:cs="PT Simple Bold Ruled"/>
          <w:sz w:val="28"/>
          <w:szCs w:val="28"/>
          <w:rtl/>
        </w:rPr>
        <w:t>وعمليات</w:t>
      </w:r>
      <w:r w:rsidR="00B16AE1">
        <w:rPr>
          <w:rFonts w:ascii="Traditional Arabic" w:hAnsi="Traditional Arabic" w:cs="PT Simple Bold Ruled" w:hint="cs"/>
          <w:sz w:val="28"/>
          <w:szCs w:val="28"/>
          <w:rtl/>
        </w:rPr>
        <w:t xml:space="preserve"> </w:t>
      </w:r>
      <w:r w:rsidRPr="00B16AE1">
        <w:rPr>
          <w:rFonts w:ascii="Traditional Arabic" w:hAnsi="Traditional Arabic" w:cs="PT Simple Bold Ruled"/>
          <w:sz w:val="28"/>
          <w:szCs w:val="28"/>
          <w:rtl/>
        </w:rPr>
        <w:t>تطويره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E17A4" w:rsidRPr="002B3810" w:rsidTr="002B3810">
        <w:tc>
          <w:tcPr>
            <w:tcW w:w="5000" w:type="pct"/>
          </w:tcPr>
          <w:p w:rsidR="004E17A4" w:rsidRPr="002B3810" w:rsidRDefault="00177145" w:rsidP="00B16AE1">
            <w:pPr>
              <w:pStyle w:val="ListParagraph"/>
              <w:numPr>
                <w:ilvl w:val="0"/>
                <w:numId w:val="5"/>
              </w:numPr>
              <w:tabs>
                <w:tab w:val="left" w:pos="288"/>
              </w:tabs>
              <w:bidi/>
              <w:ind w:left="0" w:firstLine="0"/>
              <w:rPr>
                <w:rFonts w:ascii="Sakkal Majalla" w:hAnsi="Sakkal Majalla" w:cs="Sakkal Majalla"/>
                <w:b/>
                <w:bCs/>
                <w:sz w:val="28"/>
                <w:szCs w:val="28"/>
                <w:rtl/>
              </w:rPr>
            </w:pPr>
            <w:r w:rsidRPr="002B3810">
              <w:rPr>
                <w:rFonts w:ascii="Sakkal Majalla" w:hAnsi="Sakkal Majalla" w:cs="Sakkal Majalla"/>
                <w:b/>
                <w:bCs/>
                <w:sz w:val="28"/>
                <w:szCs w:val="28"/>
                <w:rtl/>
              </w:rPr>
              <w:t xml:space="preserve">استراتيجيات الحصول على التغذية الراجعة من الطلبة عن فعالية </w:t>
            </w:r>
            <w:r w:rsidR="00AF40C6" w:rsidRPr="002B3810">
              <w:rPr>
                <w:rFonts w:ascii="Sakkal Majalla" w:hAnsi="Sakkal Majalla" w:cs="Sakkal Majalla"/>
                <w:b/>
                <w:bCs/>
                <w:sz w:val="28"/>
                <w:szCs w:val="28"/>
                <w:rtl/>
              </w:rPr>
              <w:t>التدريس</w:t>
            </w:r>
            <w:r w:rsidRPr="002B3810">
              <w:rPr>
                <w:rFonts w:ascii="Sakkal Majalla" w:hAnsi="Sakkal Majalla" w:cs="Sakkal Majalla"/>
                <w:b/>
                <w:bCs/>
                <w:sz w:val="28"/>
                <w:szCs w:val="28"/>
                <w:rtl/>
              </w:rPr>
              <w:t>:</w:t>
            </w:r>
          </w:p>
          <w:p w:rsidR="004E17A4" w:rsidRPr="00FD3DC4" w:rsidRDefault="008F6190" w:rsidP="00B16AE1">
            <w:pPr>
              <w:pStyle w:val="ListParagraph"/>
              <w:numPr>
                <w:ilvl w:val="0"/>
                <w:numId w:val="21"/>
              </w:numPr>
              <w:tabs>
                <w:tab w:val="left" w:pos="288"/>
              </w:tabs>
              <w:bidi/>
              <w:ind w:left="0" w:firstLine="0"/>
              <w:rPr>
                <w:rFonts w:ascii="Sakkal Majalla" w:hAnsi="Sakkal Majalla" w:cs="Sakkal Majalla"/>
                <w:b/>
                <w:bCs/>
                <w:color w:val="006699"/>
                <w:sz w:val="28"/>
                <w:szCs w:val="28"/>
                <w:rtl/>
              </w:rPr>
            </w:pPr>
            <w:r w:rsidRPr="00FD3DC4">
              <w:rPr>
                <w:rFonts w:ascii="Sakkal Majalla" w:hAnsi="Sakkal Majalla" w:cs="Sakkal Majalla"/>
                <w:b/>
                <w:bCs/>
                <w:color w:val="006699"/>
                <w:sz w:val="28"/>
                <w:szCs w:val="28"/>
                <w:rtl/>
              </w:rPr>
              <w:t xml:space="preserve">من خلال تقييم الطلبة في نهاية الفصل الدراسي </w:t>
            </w:r>
          </w:p>
          <w:p w:rsidR="008F6190" w:rsidRPr="00FD3DC4" w:rsidRDefault="008F6190" w:rsidP="00B16AE1">
            <w:pPr>
              <w:pStyle w:val="ListParagraph"/>
              <w:numPr>
                <w:ilvl w:val="0"/>
                <w:numId w:val="21"/>
              </w:numPr>
              <w:tabs>
                <w:tab w:val="left" w:pos="288"/>
              </w:tabs>
              <w:bidi/>
              <w:ind w:left="0" w:firstLine="0"/>
              <w:rPr>
                <w:rFonts w:ascii="Sakkal Majalla" w:hAnsi="Sakkal Majalla" w:cs="Sakkal Majalla"/>
                <w:b/>
                <w:bCs/>
                <w:color w:val="006699"/>
                <w:sz w:val="28"/>
                <w:szCs w:val="28"/>
                <w:rtl/>
              </w:rPr>
            </w:pPr>
            <w:r w:rsidRPr="00FD3DC4">
              <w:rPr>
                <w:rFonts w:ascii="Sakkal Majalla" w:hAnsi="Sakkal Majalla" w:cs="Sakkal Majalla"/>
                <w:b/>
                <w:bCs/>
                <w:color w:val="006699"/>
                <w:sz w:val="28"/>
                <w:szCs w:val="28"/>
                <w:rtl/>
              </w:rPr>
              <w:t xml:space="preserve">الانعكاسات الأسبوعية التي تقدم من قبل الطلبة </w:t>
            </w:r>
          </w:p>
          <w:p w:rsidR="004E17A4" w:rsidRPr="002B3810" w:rsidRDefault="008F6190" w:rsidP="00B16AE1">
            <w:pPr>
              <w:pStyle w:val="ListParagraph"/>
              <w:numPr>
                <w:ilvl w:val="0"/>
                <w:numId w:val="21"/>
              </w:numPr>
              <w:tabs>
                <w:tab w:val="left" w:pos="288"/>
              </w:tabs>
              <w:bidi/>
              <w:ind w:left="0" w:firstLine="0"/>
              <w:rPr>
                <w:rFonts w:ascii="Sakkal Majalla" w:hAnsi="Sakkal Majalla" w:cs="Sakkal Majalla"/>
                <w:b/>
                <w:bCs/>
                <w:sz w:val="28"/>
                <w:szCs w:val="28"/>
              </w:rPr>
            </w:pPr>
            <w:r w:rsidRPr="00FD3DC4">
              <w:rPr>
                <w:rFonts w:ascii="Sakkal Majalla" w:hAnsi="Sakkal Majalla" w:cs="Sakkal Majalla"/>
                <w:b/>
                <w:bCs/>
                <w:color w:val="006699"/>
                <w:sz w:val="28"/>
                <w:szCs w:val="28"/>
                <w:rtl/>
              </w:rPr>
              <w:t>تحقيق الإنجاز من خلال اعداد ملصق علمي حول برنامج تربوي</w:t>
            </w:r>
            <w:r w:rsidR="00DC729D" w:rsidRPr="00FD3DC4">
              <w:rPr>
                <w:rFonts w:ascii="Sakkal Majalla" w:hAnsi="Sakkal Majalla" w:cs="Sakkal Majalla"/>
                <w:b/>
                <w:bCs/>
                <w:color w:val="006699"/>
                <w:sz w:val="28"/>
                <w:szCs w:val="28"/>
                <w:rtl/>
              </w:rPr>
              <w:t xml:space="preserve"> لذوي الاضطرابات السلوكية و</w:t>
            </w:r>
            <w:r w:rsidRPr="00FD3DC4">
              <w:rPr>
                <w:rFonts w:ascii="Sakkal Majalla" w:hAnsi="Sakkal Majalla" w:cs="Sakkal Majalla"/>
                <w:b/>
                <w:bCs/>
                <w:color w:val="006699"/>
                <w:sz w:val="28"/>
                <w:szCs w:val="28"/>
                <w:rtl/>
              </w:rPr>
              <w:t>الانفعالية</w:t>
            </w:r>
          </w:p>
        </w:tc>
      </w:tr>
      <w:tr w:rsidR="004E17A4" w:rsidRPr="002B3810" w:rsidTr="002B3810">
        <w:tc>
          <w:tcPr>
            <w:tcW w:w="5000" w:type="pct"/>
          </w:tcPr>
          <w:p w:rsidR="00A97C36" w:rsidRPr="002B3810" w:rsidRDefault="00A97C36" w:rsidP="00B16AE1">
            <w:pPr>
              <w:pStyle w:val="ListParagraph"/>
              <w:numPr>
                <w:ilvl w:val="0"/>
                <w:numId w:val="5"/>
              </w:numPr>
              <w:tabs>
                <w:tab w:val="left" w:pos="288"/>
              </w:tabs>
              <w:bidi/>
              <w:ind w:left="0" w:firstLine="0"/>
              <w:rPr>
                <w:rFonts w:ascii="Sakkal Majalla" w:hAnsi="Sakkal Majalla" w:cs="Sakkal Majalla"/>
                <w:b/>
                <w:bCs/>
                <w:sz w:val="28"/>
                <w:szCs w:val="28"/>
                <w:rtl/>
              </w:rPr>
            </w:pPr>
            <w:r w:rsidRPr="002B3810">
              <w:rPr>
                <w:rFonts w:ascii="Sakkal Majalla" w:hAnsi="Sakkal Majalla" w:cs="Sakkal Majalla"/>
                <w:b/>
                <w:bCs/>
                <w:sz w:val="28"/>
                <w:szCs w:val="28"/>
                <w:rtl/>
              </w:rPr>
              <w:lastRenderedPageBreak/>
              <w:t>استراتيجيات اخرى ل</w:t>
            </w:r>
            <w:r w:rsidR="00852924" w:rsidRPr="002B3810">
              <w:rPr>
                <w:rFonts w:ascii="Sakkal Majalla" w:hAnsi="Sakkal Majalla" w:cs="Sakkal Majalla"/>
                <w:b/>
                <w:bCs/>
                <w:sz w:val="28"/>
                <w:szCs w:val="28"/>
                <w:rtl/>
              </w:rPr>
              <w:t>تقويم</w:t>
            </w:r>
            <w:r w:rsidRPr="002B3810">
              <w:rPr>
                <w:rFonts w:ascii="Sakkal Majalla" w:hAnsi="Sakkal Majalla" w:cs="Sakkal Majalla"/>
                <w:b/>
                <w:bCs/>
                <w:sz w:val="28"/>
                <w:szCs w:val="28"/>
                <w:rtl/>
              </w:rPr>
              <w:t xml:space="preserve"> عملية </w:t>
            </w:r>
            <w:r w:rsidR="00852924" w:rsidRPr="002B3810">
              <w:rPr>
                <w:rFonts w:ascii="Sakkal Majalla" w:hAnsi="Sakkal Majalla" w:cs="Sakkal Majalla"/>
                <w:b/>
                <w:bCs/>
                <w:sz w:val="28"/>
                <w:szCs w:val="28"/>
                <w:rtl/>
              </w:rPr>
              <w:t xml:space="preserve">التدريس إما من قبل المدرس أو القسم </w:t>
            </w:r>
          </w:p>
          <w:p w:rsidR="004E17A4" w:rsidRPr="00FD3DC4" w:rsidRDefault="00DC729D" w:rsidP="00B16AE1">
            <w:pPr>
              <w:pStyle w:val="ListParagraph"/>
              <w:numPr>
                <w:ilvl w:val="0"/>
                <w:numId w:val="22"/>
              </w:numPr>
              <w:tabs>
                <w:tab w:val="left" w:pos="288"/>
              </w:tabs>
              <w:bidi/>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tl/>
              </w:rPr>
              <w:t>الطلب من إحدى أعضاء هيئة التدريس في المسار حضور محاضرتين او جزء منها خلال الفصل الدراسي لإعطاء ملاحظات.</w:t>
            </w:r>
          </w:p>
          <w:p w:rsidR="00DC729D" w:rsidRPr="00FD3DC4" w:rsidRDefault="00DC729D" w:rsidP="00B16AE1">
            <w:pPr>
              <w:pStyle w:val="ListParagraph"/>
              <w:numPr>
                <w:ilvl w:val="0"/>
                <w:numId w:val="22"/>
              </w:numPr>
              <w:tabs>
                <w:tab w:val="left" w:pos="288"/>
              </w:tabs>
              <w:bidi/>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tl/>
              </w:rPr>
              <w:t xml:space="preserve">كتابة انعكاسات ذاتية </w:t>
            </w:r>
            <w:r w:rsidRPr="00FD3DC4">
              <w:rPr>
                <w:rFonts w:ascii="Sakkal Majalla" w:hAnsi="Sakkal Majalla" w:cs="Sakkal Majalla"/>
                <w:b/>
                <w:bCs/>
                <w:color w:val="006699"/>
                <w:rtl/>
              </w:rPr>
              <w:t>او</w:t>
            </w:r>
            <w:r w:rsidR="00B16AE1" w:rsidRPr="00FD3DC4">
              <w:rPr>
                <w:rFonts w:ascii="Sakkal Majalla" w:hAnsi="Sakkal Majalla" w:cs="Sakkal Majalla"/>
                <w:b/>
                <w:bCs/>
                <w:color w:val="006699"/>
                <w:rtl/>
              </w:rPr>
              <w:t xml:space="preserve"> </w:t>
            </w:r>
            <w:r w:rsidRPr="00FD3DC4">
              <w:rPr>
                <w:rFonts w:ascii="Sakkal Majalla" w:hAnsi="Sakkal Majalla" w:cs="Sakkal Majalla"/>
                <w:b/>
                <w:bCs/>
                <w:color w:val="006699"/>
                <w:rtl/>
              </w:rPr>
              <w:t>مذكرات</w:t>
            </w:r>
            <w:r w:rsidR="00B16AE1" w:rsidRPr="00FD3DC4">
              <w:rPr>
                <w:rFonts w:ascii="Sakkal Majalla" w:hAnsi="Sakkal Majalla" w:cs="Sakkal Majalla"/>
                <w:b/>
                <w:bCs/>
                <w:color w:val="006699"/>
                <w:rtl/>
              </w:rPr>
              <w:t xml:space="preserve"> </w:t>
            </w:r>
            <w:r w:rsidRPr="00FD3DC4">
              <w:rPr>
                <w:rFonts w:ascii="Sakkal Majalla" w:hAnsi="Sakkal Majalla" w:cs="Sakkal Majalla"/>
                <w:b/>
                <w:bCs/>
                <w:color w:val="006699"/>
                <w:lang w:val="en-GB"/>
              </w:rPr>
              <w:t>Journals</w:t>
            </w:r>
            <w:r w:rsidR="00B16AE1" w:rsidRPr="00FD3DC4">
              <w:rPr>
                <w:rFonts w:ascii="Sakkal Majalla" w:hAnsi="Sakkal Majalla" w:cs="Sakkal Majalla"/>
                <w:b/>
                <w:bCs/>
                <w:color w:val="006699"/>
                <w:rtl/>
              </w:rPr>
              <w:t xml:space="preserve"> </w:t>
            </w:r>
            <w:r w:rsidRPr="00FD3DC4">
              <w:rPr>
                <w:rFonts w:ascii="Sakkal Majalla" w:hAnsi="Sakkal Majalla" w:cs="Sakkal Majalla"/>
                <w:b/>
                <w:bCs/>
                <w:color w:val="006699"/>
                <w:rtl/>
              </w:rPr>
              <w:t>ثلاث</w:t>
            </w:r>
            <w:r w:rsidR="002B3810" w:rsidRPr="00FD3DC4">
              <w:rPr>
                <w:rFonts w:ascii="Sakkal Majalla" w:hAnsi="Sakkal Majalla" w:cs="Sakkal Majalla"/>
                <w:b/>
                <w:bCs/>
                <w:color w:val="006699"/>
                <w:sz w:val="28"/>
                <w:szCs w:val="28"/>
                <w:rtl/>
              </w:rPr>
              <w:t xml:space="preserve"> مرات خلال الفصل </w:t>
            </w:r>
            <w:r w:rsidRPr="00FD3DC4">
              <w:rPr>
                <w:rFonts w:ascii="Sakkal Majalla" w:hAnsi="Sakkal Majalla" w:cs="Sakkal Majalla"/>
                <w:b/>
                <w:bCs/>
                <w:color w:val="006699"/>
                <w:sz w:val="28"/>
                <w:szCs w:val="28"/>
                <w:rtl/>
              </w:rPr>
              <w:t>يتم فيه تقييم الأداء التدريسي للمقرر.</w:t>
            </w:r>
          </w:p>
          <w:p w:rsidR="004E17A4" w:rsidRPr="002B3810" w:rsidRDefault="002B3810" w:rsidP="00B16AE1">
            <w:pPr>
              <w:pStyle w:val="ListParagraph"/>
              <w:numPr>
                <w:ilvl w:val="0"/>
                <w:numId w:val="22"/>
              </w:numPr>
              <w:tabs>
                <w:tab w:val="left" w:pos="288"/>
              </w:tabs>
              <w:bidi/>
              <w:ind w:left="0" w:firstLine="0"/>
              <w:rPr>
                <w:rFonts w:ascii="Sakkal Majalla" w:hAnsi="Sakkal Majalla" w:cs="Sakkal Majalla"/>
                <w:b/>
                <w:bCs/>
                <w:sz w:val="28"/>
                <w:szCs w:val="28"/>
              </w:rPr>
            </w:pPr>
            <w:r w:rsidRPr="00FD3DC4">
              <w:rPr>
                <w:rFonts w:ascii="Sakkal Majalla" w:hAnsi="Sakkal Majalla" w:cs="Sakkal Majalla"/>
                <w:b/>
                <w:bCs/>
                <w:color w:val="006699"/>
                <w:sz w:val="28"/>
                <w:szCs w:val="28"/>
                <w:rtl/>
              </w:rPr>
              <w:t>قياس قبلي و</w:t>
            </w:r>
            <w:r w:rsidR="00DC729D" w:rsidRPr="00FD3DC4">
              <w:rPr>
                <w:rFonts w:ascii="Sakkal Majalla" w:hAnsi="Sakkal Majalla" w:cs="Sakkal Majalla"/>
                <w:b/>
                <w:bCs/>
                <w:color w:val="006699"/>
                <w:sz w:val="28"/>
                <w:szCs w:val="28"/>
                <w:rtl/>
              </w:rPr>
              <w:t>بعدي حول اهداف المقرر الرئيسية.</w:t>
            </w:r>
          </w:p>
        </w:tc>
      </w:tr>
      <w:tr w:rsidR="004E17A4" w:rsidRPr="002B3810" w:rsidTr="002B3810">
        <w:tc>
          <w:tcPr>
            <w:tcW w:w="5000" w:type="pct"/>
          </w:tcPr>
          <w:p w:rsidR="00852924" w:rsidRPr="002B3810" w:rsidRDefault="00852924" w:rsidP="00B16AE1">
            <w:pPr>
              <w:pStyle w:val="ListParagraph"/>
              <w:numPr>
                <w:ilvl w:val="0"/>
                <w:numId w:val="5"/>
              </w:numPr>
              <w:tabs>
                <w:tab w:val="left" w:pos="288"/>
              </w:tabs>
              <w:bidi/>
              <w:ind w:left="0" w:firstLine="0"/>
              <w:rPr>
                <w:rFonts w:ascii="Sakkal Majalla" w:hAnsi="Sakkal Majalla" w:cs="Sakkal Majalla"/>
                <w:b/>
                <w:bCs/>
                <w:sz w:val="28"/>
                <w:szCs w:val="28"/>
                <w:rtl/>
              </w:rPr>
            </w:pPr>
            <w:r w:rsidRPr="002B3810">
              <w:rPr>
                <w:rFonts w:ascii="Sakkal Majalla" w:hAnsi="Sakkal Majalla" w:cs="Sakkal Majalla"/>
                <w:b/>
                <w:bCs/>
                <w:sz w:val="28"/>
                <w:szCs w:val="28"/>
                <w:rtl/>
              </w:rPr>
              <w:t>عمليات تطوير التدريس</w:t>
            </w:r>
            <w:r w:rsidR="00CB773D" w:rsidRPr="002B3810">
              <w:rPr>
                <w:rFonts w:ascii="Sakkal Majalla" w:hAnsi="Sakkal Majalla" w:cs="Sakkal Majalla"/>
                <w:b/>
                <w:bCs/>
                <w:sz w:val="28"/>
                <w:szCs w:val="28"/>
                <w:rtl/>
              </w:rPr>
              <w:t xml:space="preserve"> :</w:t>
            </w:r>
          </w:p>
          <w:p w:rsidR="00F644BC" w:rsidRPr="00FD3DC4" w:rsidRDefault="00DC729D" w:rsidP="00B16AE1">
            <w:pPr>
              <w:pStyle w:val="ListParagraph"/>
              <w:numPr>
                <w:ilvl w:val="0"/>
                <w:numId w:val="23"/>
              </w:numPr>
              <w:tabs>
                <w:tab w:val="left" w:pos="288"/>
              </w:tabs>
              <w:bidi/>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tl/>
              </w:rPr>
              <w:t>حضور ورش عمل ودورات تدريبية من عمادة تطوير المهارات خاص بالشهادة المهنية.</w:t>
            </w:r>
          </w:p>
          <w:p w:rsidR="004E17A4" w:rsidRPr="002B3810" w:rsidRDefault="00DC729D" w:rsidP="00B16AE1">
            <w:pPr>
              <w:pStyle w:val="ListParagraph"/>
              <w:numPr>
                <w:ilvl w:val="0"/>
                <w:numId w:val="23"/>
              </w:numPr>
              <w:tabs>
                <w:tab w:val="left" w:pos="288"/>
              </w:tabs>
              <w:bidi/>
              <w:ind w:left="0" w:firstLine="0"/>
              <w:rPr>
                <w:rFonts w:ascii="Sakkal Majalla" w:hAnsi="Sakkal Majalla" w:cs="Sakkal Majalla"/>
                <w:b/>
                <w:bCs/>
                <w:sz w:val="28"/>
                <w:szCs w:val="28"/>
              </w:rPr>
            </w:pPr>
            <w:r w:rsidRPr="00FD3DC4">
              <w:rPr>
                <w:rFonts w:ascii="Sakkal Majalla" w:hAnsi="Sakkal Majalla" w:cs="Sakkal Majalla"/>
                <w:b/>
                <w:bCs/>
                <w:color w:val="006699"/>
                <w:sz w:val="28"/>
                <w:szCs w:val="28"/>
                <w:rtl/>
              </w:rPr>
              <w:t>م</w:t>
            </w:r>
            <w:r w:rsidR="00CE5669" w:rsidRPr="00FD3DC4">
              <w:rPr>
                <w:rFonts w:ascii="Sakkal Majalla" w:hAnsi="Sakkal Majalla" w:cs="Sakkal Majalla"/>
                <w:b/>
                <w:bCs/>
                <w:color w:val="006699"/>
                <w:sz w:val="28"/>
                <w:szCs w:val="28"/>
                <w:rtl/>
              </w:rPr>
              <w:t>راجعة الاستراتيجيات التدريسية و</w:t>
            </w:r>
            <w:r w:rsidRPr="00FD3DC4">
              <w:rPr>
                <w:rFonts w:ascii="Sakkal Majalla" w:hAnsi="Sakkal Majalla" w:cs="Sakkal Majalla"/>
                <w:b/>
                <w:bCs/>
                <w:color w:val="006699"/>
                <w:sz w:val="28"/>
                <w:szCs w:val="28"/>
                <w:rtl/>
              </w:rPr>
              <w:t>تجربة الاستراتيجيات الأفضل لتحديدها.</w:t>
            </w:r>
          </w:p>
        </w:tc>
      </w:tr>
      <w:tr w:rsidR="004E17A4" w:rsidRPr="002B3810" w:rsidTr="002B3810">
        <w:trPr>
          <w:trHeight w:val="1608"/>
        </w:trPr>
        <w:tc>
          <w:tcPr>
            <w:tcW w:w="5000" w:type="pct"/>
          </w:tcPr>
          <w:p w:rsidR="00AF4707" w:rsidRPr="002B3810" w:rsidRDefault="00AF4707" w:rsidP="00B16AE1">
            <w:pPr>
              <w:tabs>
                <w:tab w:val="left" w:pos="288"/>
              </w:tabs>
              <w:bidi/>
              <w:rPr>
                <w:rFonts w:ascii="Sakkal Majalla" w:hAnsi="Sakkal Majalla" w:cs="Sakkal Majalla"/>
                <w:b/>
                <w:bCs/>
                <w:sz w:val="28"/>
                <w:szCs w:val="28"/>
                <w:rtl/>
              </w:rPr>
            </w:pPr>
            <w:r w:rsidRPr="002B3810">
              <w:rPr>
                <w:rFonts w:ascii="Sakkal Majalla" w:hAnsi="Sakkal Majalla" w:cs="Sakkal Majalla"/>
                <w:b/>
                <w:bCs/>
                <w:sz w:val="28"/>
                <w:szCs w:val="28"/>
                <w:rtl/>
              </w:rPr>
              <w:t xml:space="preserve">4 – عمليات التحقق من </w:t>
            </w:r>
            <w:r w:rsidR="00DC729D" w:rsidRPr="002B3810">
              <w:rPr>
                <w:rFonts w:ascii="Sakkal Majalla" w:hAnsi="Sakkal Majalla" w:cs="Sakkal Majalla"/>
                <w:b/>
                <w:bCs/>
                <w:sz w:val="28"/>
                <w:szCs w:val="28"/>
                <w:rtl/>
              </w:rPr>
              <w:t xml:space="preserve">معايير الانجاز لدى الطلبة </w:t>
            </w:r>
            <w:r w:rsidR="00AC4138">
              <w:rPr>
                <w:rFonts w:ascii="Sakkal Majalla" w:hAnsi="Sakkal Majalla" w:cs="Sakkal Majalla"/>
                <w:b/>
                <w:bCs/>
                <w:sz w:val="28"/>
                <w:szCs w:val="28"/>
                <w:rtl/>
              </w:rPr>
              <w:t xml:space="preserve">(مثلا: </w:t>
            </w:r>
            <w:r w:rsidRPr="002B3810">
              <w:rPr>
                <w:rFonts w:ascii="Sakkal Majalla" w:hAnsi="Sakkal Majalla" w:cs="Sakkal Majalla"/>
                <w:b/>
                <w:bCs/>
                <w:sz w:val="28"/>
                <w:szCs w:val="28"/>
                <w:rtl/>
              </w:rPr>
              <w:t>تدقيق تصحيح</w:t>
            </w:r>
            <w:r w:rsidR="00160627" w:rsidRPr="002B3810">
              <w:rPr>
                <w:rFonts w:ascii="Sakkal Majalla" w:hAnsi="Sakkal Majalla" w:cs="Sakkal Majalla"/>
                <w:b/>
                <w:bCs/>
                <w:sz w:val="28"/>
                <w:szCs w:val="28"/>
                <w:rtl/>
              </w:rPr>
              <w:t xml:space="preserve"> عينة من أ</w:t>
            </w:r>
            <w:r w:rsidRPr="002B3810">
              <w:rPr>
                <w:rFonts w:ascii="Sakkal Majalla" w:hAnsi="Sakkal Majalla" w:cs="Sakkal Majalla"/>
                <w:b/>
                <w:bCs/>
                <w:sz w:val="28"/>
                <w:szCs w:val="28"/>
                <w:rtl/>
              </w:rPr>
              <w:t>عمال الطلبة بواسطة مدرسين مستقلين . ، التبادل بصورة دورية لتصحيح الاختبارات أو عينة من الواجبات مع طاقم تدريس من مؤسسة أخرى )</w:t>
            </w:r>
            <w:r w:rsidR="00CB773D" w:rsidRPr="002B3810">
              <w:rPr>
                <w:rFonts w:ascii="Sakkal Majalla" w:hAnsi="Sakkal Majalla" w:cs="Sakkal Majalla"/>
                <w:b/>
                <w:bCs/>
                <w:sz w:val="28"/>
                <w:szCs w:val="28"/>
                <w:rtl/>
              </w:rPr>
              <w:t xml:space="preserve"> : </w:t>
            </w:r>
          </w:p>
          <w:p w:rsidR="00F644BC" w:rsidRPr="00FD3DC4" w:rsidRDefault="00D52C9E" w:rsidP="00B16AE1">
            <w:pPr>
              <w:pStyle w:val="ListParagraph"/>
              <w:numPr>
                <w:ilvl w:val="0"/>
                <w:numId w:val="24"/>
              </w:numPr>
              <w:tabs>
                <w:tab w:val="left" w:pos="288"/>
              </w:tabs>
              <w:bidi/>
              <w:ind w:left="0" w:firstLine="0"/>
              <w:rPr>
                <w:rFonts w:ascii="Sakkal Majalla" w:hAnsi="Sakkal Majalla" w:cs="Sakkal Majalla"/>
                <w:b/>
                <w:bCs/>
                <w:color w:val="006699"/>
                <w:sz w:val="28"/>
                <w:szCs w:val="28"/>
              </w:rPr>
            </w:pPr>
            <w:r w:rsidRPr="00FD3DC4">
              <w:rPr>
                <w:rFonts w:ascii="Sakkal Majalla" w:hAnsi="Sakkal Majalla" w:cs="Sakkal Majalla"/>
                <w:b/>
                <w:bCs/>
                <w:color w:val="006699"/>
                <w:sz w:val="28"/>
                <w:szCs w:val="28"/>
                <w:rtl/>
              </w:rPr>
              <w:t>التعاون مع مصحح خارجي يعمل باستقلا</w:t>
            </w:r>
            <w:r w:rsidR="00AC4138" w:rsidRPr="00FD3DC4">
              <w:rPr>
                <w:rFonts w:ascii="Sakkal Majalla" w:hAnsi="Sakkal Majalla" w:cs="Sakkal Majalla"/>
                <w:b/>
                <w:bCs/>
                <w:color w:val="006699"/>
                <w:sz w:val="28"/>
                <w:szCs w:val="28"/>
                <w:rtl/>
              </w:rPr>
              <w:t>لية لتصحيح عينة من اعمال الطلبة</w:t>
            </w:r>
            <w:r w:rsidR="00F644BC" w:rsidRPr="00FD3DC4">
              <w:rPr>
                <w:rFonts w:ascii="Sakkal Majalla" w:hAnsi="Sakkal Majalla" w:cs="Sakkal Majalla"/>
                <w:b/>
                <w:bCs/>
                <w:color w:val="006699"/>
                <w:sz w:val="28"/>
                <w:szCs w:val="28"/>
                <w:rtl/>
              </w:rPr>
              <w:t>.</w:t>
            </w:r>
          </w:p>
          <w:p w:rsidR="00F644BC" w:rsidRPr="002B3810" w:rsidRDefault="004D127D" w:rsidP="00CE5669">
            <w:pPr>
              <w:pStyle w:val="ListParagraph"/>
              <w:numPr>
                <w:ilvl w:val="0"/>
                <w:numId w:val="22"/>
              </w:numPr>
              <w:tabs>
                <w:tab w:val="left" w:pos="288"/>
              </w:tabs>
              <w:bidi/>
              <w:ind w:left="0" w:firstLine="0"/>
              <w:rPr>
                <w:rFonts w:ascii="Sakkal Majalla" w:hAnsi="Sakkal Majalla" w:cs="Sakkal Majalla"/>
                <w:b/>
                <w:bCs/>
                <w:sz w:val="28"/>
                <w:szCs w:val="28"/>
              </w:rPr>
            </w:pPr>
            <w:r>
              <w:rPr>
                <w:rFonts w:ascii="Sakkal Majalla" w:hAnsi="Sakkal Majalla" w:cs="Sakkal Majalla"/>
                <w:b/>
                <w:bCs/>
                <w:color w:val="006699"/>
                <w:sz w:val="28"/>
                <w:szCs w:val="28"/>
                <w:rtl/>
              </w:rPr>
              <w:t>الاستعانة بنظام المصفوف</w:t>
            </w:r>
            <w:r>
              <w:rPr>
                <w:rFonts w:ascii="Sakkal Majalla" w:hAnsi="Sakkal Majalla" w:cs="Sakkal Majalla" w:hint="cs"/>
                <w:b/>
                <w:bCs/>
                <w:color w:val="006699"/>
                <w:sz w:val="28"/>
                <w:szCs w:val="28"/>
                <w:rtl/>
              </w:rPr>
              <w:t>ة  (</w:t>
            </w:r>
            <w:r w:rsidR="00CE5669" w:rsidRPr="00FD3DC4">
              <w:rPr>
                <w:rFonts w:ascii="Sakkal Majalla" w:hAnsi="Sakkal Majalla" w:cs="Sakkal Majalla"/>
                <w:b/>
                <w:bCs/>
                <w:color w:val="006699"/>
                <w:lang w:val="en-GB"/>
              </w:rPr>
              <w:t>Rubric</w:t>
            </w:r>
            <w:r w:rsidR="00D52C9E" w:rsidRPr="00FD3DC4">
              <w:rPr>
                <w:rFonts w:ascii="Sakkal Majalla" w:hAnsi="Sakkal Majalla" w:cs="Sakkal Majalla"/>
                <w:b/>
                <w:bCs/>
                <w:color w:val="006699"/>
                <w:sz w:val="28"/>
                <w:szCs w:val="28"/>
              </w:rPr>
              <w:t>(</w:t>
            </w:r>
            <w:r>
              <w:rPr>
                <w:rFonts w:ascii="Sakkal Majalla" w:hAnsi="Sakkal Majalla" w:cs="Sakkal Majalla" w:hint="cs"/>
                <w:b/>
                <w:bCs/>
                <w:color w:val="006699"/>
                <w:sz w:val="28"/>
                <w:szCs w:val="28"/>
                <w:rtl/>
              </w:rPr>
              <w:t xml:space="preserve">) </w:t>
            </w:r>
            <w:r w:rsidR="00990148" w:rsidRPr="00FD3DC4">
              <w:rPr>
                <w:rFonts w:ascii="Sakkal Majalla" w:hAnsi="Sakkal Majalla" w:cs="Sakkal Majalla"/>
                <w:b/>
                <w:bCs/>
                <w:color w:val="006699"/>
                <w:sz w:val="28"/>
                <w:szCs w:val="28"/>
                <w:rtl/>
              </w:rPr>
              <w:t xml:space="preserve">لتحقيق </w:t>
            </w:r>
            <w:r w:rsidR="00F644BC" w:rsidRPr="00FD3DC4">
              <w:rPr>
                <w:rFonts w:ascii="Sakkal Majalla" w:hAnsi="Sakkal Majalla" w:cs="Sakkal Majalla"/>
                <w:b/>
                <w:bCs/>
                <w:color w:val="006699"/>
                <w:sz w:val="28"/>
                <w:szCs w:val="28"/>
                <w:rtl/>
              </w:rPr>
              <w:t>الموضوعية في التصحيح.</w:t>
            </w:r>
          </w:p>
        </w:tc>
      </w:tr>
      <w:tr w:rsidR="004E17A4" w:rsidRPr="002B3810" w:rsidTr="002B3810">
        <w:tc>
          <w:tcPr>
            <w:tcW w:w="5000" w:type="pct"/>
          </w:tcPr>
          <w:p w:rsidR="004E17A4" w:rsidRPr="002B3810" w:rsidRDefault="00B16AE1" w:rsidP="00B16AE1">
            <w:pPr>
              <w:tabs>
                <w:tab w:val="left" w:pos="288"/>
              </w:tabs>
              <w:bidi/>
              <w:rPr>
                <w:rFonts w:ascii="Sakkal Majalla" w:hAnsi="Sakkal Majalla" w:cs="Sakkal Majalla"/>
                <w:b/>
                <w:bCs/>
                <w:sz w:val="2"/>
                <w:szCs w:val="2"/>
              </w:rPr>
            </w:pPr>
            <w:r w:rsidRPr="002B3810">
              <w:rPr>
                <w:rFonts w:ascii="Sakkal Majalla" w:hAnsi="Sakkal Majalla" w:cs="Sakkal Majalla"/>
                <w:b/>
                <w:bCs/>
                <w:sz w:val="2"/>
                <w:szCs w:val="2"/>
                <w:rtl/>
              </w:rPr>
              <w:t>ج</w:t>
            </w:r>
          </w:p>
          <w:p w:rsidR="004E17A4" w:rsidRPr="002B3810" w:rsidRDefault="00283661" w:rsidP="00B16AE1">
            <w:pPr>
              <w:tabs>
                <w:tab w:val="left" w:pos="288"/>
              </w:tabs>
              <w:bidi/>
              <w:rPr>
                <w:rFonts w:ascii="Sakkal Majalla" w:hAnsi="Sakkal Majalla" w:cs="Sakkal Majalla"/>
                <w:b/>
                <w:bCs/>
                <w:sz w:val="28"/>
                <w:szCs w:val="28"/>
              </w:rPr>
            </w:pPr>
            <w:r w:rsidRPr="002B3810">
              <w:rPr>
                <w:rFonts w:ascii="Sakkal Majalla" w:hAnsi="Sakkal Majalla" w:cs="Sakkal Majalla"/>
                <w:b/>
                <w:bCs/>
                <w:sz w:val="28"/>
                <w:szCs w:val="28"/>
                <w:rtl/>
              </w:rPr>
              <w:t>5</w:t>
            </w:r>
            <w:r w:rsidR="00CB773D" w:rsidRPr="002B3810">
              <w:rPr>
                <w:rFonts w:ascii="Sakkal Majalla" w:hAnsi="Sakkal Majalla" w:cs="Sakkal Majalla"/>
                <w:b/>
                <w:bCs/>
                <w:sz w:val="28"/>
                <w:szCs w:val="28"/>
                <w:rtl/>
              </w:rPr>
              <w:t xml:space="preserve">. </w:t>
            </w:r>
            <w:r w:rsidR="002B3810">
              <w:rPr>
                <w:rFonts w:ascii="Sakkal Majalla" w:hAnsi="Sakkal Majalla" w:cs="Sakkal Majalla"/>
                <w:b/>
                <w:bCs/>
                <w:sz w:val="28"/>
                <w:szCs w:val="28"/>
                <w:rtl/>
              </w:rPr>
              <w:t xml:space="preserve"> صف </w:t>
            </w:r>
            <w:r w:rsidR="00DA01E0" w:rsidRPr="002B3810">
              <w:rPr>
                <w:rFonts w:ascii="Sakkal Majalla" w:hAnsi="Sakkal Majalla" w:cs="Sakkal Majalla"/>
                <w:b/>
                <w:bCs/>
                <w:sz w:val="28"/>
                <w:szCs w:val="28"/>
                <w:rtl/>
              </w:rPr>
              <w:t>إ</w:t>
            </w:r>
            <w:r w:rsidRPr="002B3810">
              <w:rPr>
                <w:rFonts w:ascii="Sakkal Majalla" w:hAnsi="Sakkal Majalla" w:cs="Sakkal Majalla"/>
                <w:b/>
                <w:bCs/>
                <w:sz w:val="28"/>
                <w:szCs w:val="28"/>
                <w:rtl/>
              </w:rPr>
              <w:t xml:space="preserve">جراءات </w:t>
            </w:r>
            <w:r w:rsidR="002B3810">
              <w:rPr>
                <w:rFonts w:ascii="Sakkal Majalla" w:hAnsi="Sakkal Majalla" w:cs="Sakkal Majalla"/>
                <w:b/>
                <w:bCs/>
                <w:sz w:val="28"/>
                <w:szCs w:val="28"/>
                <w:rtl/>
              </w:rPr>
              <w:t xml:space="preserve">التخطيط </w:t>
            </w:r>
            <w:r w:rsidRPr="002B3810">
              <w:rPr>
                <w:rFonts w:ascii="Sakkal Majalla" w:hAnsi="Sakkal Majalla" w:cs="Sakkal Majalla"/>
                <w:b/>
                <w:bCs/>
                <w:sz w:val="28"/>
                <w:szCs w:val="28"/>
                <w:rtl/>
              </w:rPr>
              <w:t>للمراجعة الدورية لمدى ف</w:t>
            </w:r>
            <w:r w:rsidR="00547D0B" w:rsidRPr="002B3810">
              <w:rPr>
                <w:rFonts w:ascii="Sakkal Majalla" w:hAnsi="Sakkal Majalla" w:cs="Sakkal Majalla"/>
                <w:b/>
                <w:bCs/>
                <w:sz w:val="28"/>
                <w:szCs w:val="28"/>
                <w:rtl/>
              </w:rPr>
              <w:t>عالية</w:t>
            </w:r>
            <w:r w:rsidR="00AC4138">
              <w:rPr>
                <w:rFonts w:ascii="Sakkal Majalla" w:hAnsi="Sakkal Majalla" w:cs="Sakkal Majalla" w:hint="cs"/>
                <w:b/>
                <w:bCs/>
                <w:sz w:val="28"/>
                <w:szCs w:val="28"/>
                <w:rtl/>
              </w:rPr>
              <w:t xml:space="preserve"> </w:t>
            </w:r>
            <w:r w:rsidRPr="002B3810">
              <w:rPr>
                <w:rFonts w:ascii="Sakkal Majalla" w:hAnsi="Sakkal Majalla" w:cs="Sakkal Majalla"/>
                <w:b/>
                <w:bCs/>
                <w:sz w:val="28"/>
                <w:szCs w:val="28"/>
                <w:rtl/>
              </w:rPr>
              <w:t>المقرر</w:t>
            </w:r>
            <w:r w:rsidR="00547D0B" w:rsidRPr="002B3810">
              <w:rPr>
                <w:rFonts w:ascii="Sakkal Majalla" w:hAnsi="Sakkal Majalla" w:cs="Sakkal Majalla"/>
                <w:b/>
                <w:bCs/>
                <w:sz w:val="28"/>
                <w:szCs w:val="28"/>
                <w:rtl/>
              </w:rPr>
              <w:t xml:space="preserve"> الدراسي</w:t>
            </w:r>
            <w:r w:rsidRPr="002B3810">
              <w:rPr>
                <w:rFonts w:ascii="Sakkal Majalla" w:hAnsi="Sakkal Majalla" w:cs="Sakkal Majalla"/>
                <w:b/>
                <w:bCs/>
                <w:sz w:val="28"/>
                <w:szCs w:val="28"/>
                <w:rtl/>
              </w:rPr>
              <w:t xml:space="preserve"> والتخطيط لتحسين</w:t>
            </w:r>
            <w:r w:rsidR="00547D0B" w:rsidRPr="002B3810">
              <w:rPr>
                <w:rFonts w:ascii="Sakkal Majalla" w:hAnsi="Sakkal Majalla" w:cs="Sakkal Majalla"/>
                <w:b/>
                <w:bCs/>
                <w:sz w:val="28"/>
                <w:szCs w:val="28"/>
                <w:rtl/>
              </w:rPr>
              <w:t>ه</w:t>
            </w:r>
            <w:r w:rsidR="002B3810">
              <w:rPr>
                <w:rFonts w:ascii="Sakkal Majalla" w:hAnsi="Sakkal Majalla" w:cs="Sakkal Majalla"/>
                <w:b/>
                <w:bCs/>
                <w:sz w:val="28"/>
                <w:szCs w:val="28"/>
                <w:rtl/>
              </w:rPr>
              <w:t>ا</w:t>
            </w:r>
            <w:r w:rsidRPr="002B3810">
              <w:rPr>
                <w:rFonts w:ascii="Sakkal Majalla" w:hAnsi="Sakkal Majalla" w:cs="Sakkal Majalla"/>
                <w:b/>
                <w:bCs/>
                <w:sz w:val="28"/>
                <w:szCs w:val="28"/>
                <w:rtl/>
              </w:rPr>
              <w:t>:</w:t>
            </w:r>
          </w:p>
          <w:p w:rsidR="00F644BC" w:rsidRPr="004D127D" w:rsidRDefault="00F644BC" w:rsidP="00B16AE1">
            <w:pPr>
              <w:pStyle w:val="ListParagraph"/>
              <w:numPr>
                <w:ilvl w:val="0"/>
                <w:numId w:val="25"/>
              </w:numPr>
              <w:tabs>
                <w:tab w:val="left" w:pos="288"/>
              </w:tabs>
              <w:bidi/>
              <w:ind w:left="0" w:firstLine="0"/>
              <w:rPr>
                <w:rFonts w:ascii="Sakkal Majalla" w:hAnsi="Sakkal Majalla" w:cs="Sakkal Majalla"/>
                <w:b/>
                <w:bCs/>
                <w:color w:val="006699"/>
                <w:sz w:val="28"/>
                <w:szCs w:val="28"/>
                <w:rtl/>
              </w:rPr>
            </w:pPr>
            <w:r w:rsidRPr="004D127D">
              <w:rPr>
                <w:rFonts w:ascii="Sakkal Majalla" w:hAnsi="Sakkal Majalla" w:cs="Sakkal Majalla"/>
                <w:b/>
                <w:bCs/>
                <w:color w:val="006699"/>
                <w:sz w:val="28"/>
                <w:szCs w:val="28"/>
                <w:rtl/>
              </w:rPr>
              <w:t>عقد اجتماعات مع أعضاء هيئة التدريس ممن سبق لهم تدريس المقرر لمناقشة مقترحاتهم حول تطوير المقرر</w:t>
            </w:r>
          </w:p>
          <w:p w:rsidR="00F644BC" w:rsidRPr="004D127D" w:rsidRDefault="00F644BC" w:rsidP="00B16AE1">
            <w:pPr>
              <w:pStyle w:val="ListParagraph"/>
              <w:numPr>
                <w:ilvl w:val="0"/>
                <w:numId w:val="25"/>
              </w:numPr>
              <w:tabs>
                <w:tab w:val="left" w:pos="288"/>
              </w:tabs>
              <w:bidi/>
              <w:ind w:left="0" w:firstLine="0"/>
              <w:rPr>
                <w:rFonts w:ascii="Sakkal Majalla" w:hAnsi="Sakkal Majalla" w:cs="Sakkal Majalla"/>
                <w:b/>
                <w:bCs/>
                <w:color w:val="006699"/>
                <w:sz w:val="28"/>
                <w:szCs w:val="28"/>
                <w:rtl/>
              </w:rPr>
            </w:pPr>
            <w:r w:rsidRPr="004D127D">
              <w:rPr>
                <w:rFonts w:ascii="Sakkal Majalla" w:hAnsi="Sakkal Majalla" w:cs="Sakkal Majalla"/>
                <w:b/>
                <w:bCs/>
                <w:color w:val="006699"/>
                <w:sz w:val="28"/>
                <w:szCs w:val="28"/>
                <w:rtl/>
              </w:rPr>
              <w:t>الاعتماد على التغذية الراجعة من الطالبات</w:t>
            </w:r>
            <w:r w:rsidR="00C7106D" w:rsidRPr="004D127D">
              <w:rPr>
                <w:rFonts w:ascii="Sakkal Majalla" w:hAnsi="Sakkal Majalla" w:cs="Sakkal Majalla"/>
                <w:b/>
                <w:bCs/>
                <w:color w:val="006699"/>
                <w:sz w:val="28"/>
                <w:szCs w:val="28"/>
                <w:rtl/>
              </w:rPr>
              <w:t xml:space="preserve"> لتحسين وتطوير المقرر.</w:t>
            </w:r>
          </w:p>
          <w:p w:rsidR="00F644BC" w:rsidRPr="004D127D" w:rsidRDefault="00F644BC" w:rsidP="00B16AE1">
            <w:pPr>
              <w:pStyle w:val="ListParagraph"/>
              <w:numPr>
                <w:ilvl w:val="0"/>
                <w:numId w:val="25"/>
              </w:numPr>
              <w:tabs>
                <w:tab w:val="left" w:pos="288"/>
              </w:tabs>
              <w:bidi/>
              <w:ind w:left="0" w:firstLine="0"/>
              <w:rPr>
                <w:rFonts w:ascii="Sakkal Majalla" w:hAnsi="Sakkal Majalla" w:cs="Sakkal Majalla"/>
                <w:b/>
                <w:bCs/>
                <w:color w:val="006699"/>
                <w:sz w:val="28"/>
                <w:szCs w:val="28"/>
                <w:rtl/>
              </w:rPr>
            </w:pPr>
            <w:r w:rsidRPr="004D127D">
              <w:rPr>
                <w:rFonts w:ascii="Sakkal Majalla" w:hAnsi="Sakkal Majalla" w:cs="Sakkal Majalla"/>
                <w:b/>
                <w:bCs/>
                <w:color w:val="006699"/>
                <w:sz w:val="28"/>
                <w:szCs w:val="28"/>
                <w:rtl/>
              </w:rPr>
              <w:t>الاعتماد على تغذية أساتذة المقرر الآخرين الراجعة</w:t>
            </w:r>
            <w:r w:rsidR="00C7106D" w:rsidRPr="004D127D">
              <w:rPr>
                <w:rFonts w:ascii="Sakkal Majalla" w:hAnsi="Sakkal Majalla" w:cs="Sakkal Majalla"/>
                <w:b/>
                <w:bCs/>
                <w:color w:val="006699"/>
                <w:sz w:val="28"/>
                <w:szCs w:val="28"/>
                <w:rtl/>
              </w:rPr>
              <w:t xml:space="preserve"> والمذكرات الشهرية لمدرس المقرر من اجل بناء خطة لتطوير المقرر. </w:t>
            </w:r>
          </w:p>
          <w:p w:rsidR="00C7106D" w:rsidRPr="004D127D" w:rsidRDefault="00F644BC" w:rsidP="00B16AE1">
            <w:pPr>
              <w:pStyle w:val="ListParagraph"/>
              <w:numPr>
                <w:ilvl w:val="0"/>
                <w:numId w:val="25"/>
              </w:numPr>
              <w:tabs>
                <w:tab w:val="left" w:pos="288"/>
              </w:tabs>
              <w:bidi/>
              <w:ind w:left="0" w:firstLine="0"/>
              <w:rPr>
                <w:rFonts w:ascii="Sakkal Majalla" w:hAnsi="Sakkal Majalla" w:cs="Sakkal Majalla"/>
                <w:b/>
                <w:bCs/>
                <w:color w:val="006699"/>
                <w:sz w:val="28"/>
                <w:szCs w:val="28"/>
                <w:rtl/>
              </w:rPr>
            </w:pPr>
            <w:r w:rsidRPr="004D127D">
              <w:rPr>
                <w:rFonts w:ascii="Sakkal Majalla" w:hAnsi="Sakkal Majalla" w:cs="Sakkal Majalla"/>
                <w:b/>
                <w:bCs/>
                <w:color w:val="006699"/>
                <w:sz w:val="28"/>
                <w:szCs w:val="28"/>
                <w:rtl/>
              </w:rPr>
              <w:t xml:space="preserve">الاعتماد </w:t>
            </w:r>
            <w:r w:rsidR="00C7106D" w:rsidRPr="004D127D">
              <w:rPr>
                <w:rFonts w:ascii="Sakkal Majalla" w:hAnsi="Sakkal Majalla" w:cs="Sakkal Majalla"/>
                <w:b/>
                <w:bCs/>
                <w:color w:val="006699"/>
                <w:sz w:val="28"/>
                <w:szCs w:val="28"/>
                <w:rtl/>
              </w:rPr>
              <w:t>على تقارير المقرر السابقة لوضع خطة تطوير</w:t>
            </w:r>
            <w:r w:rsidRPr="004D127D">
              <w:rPr>
                <w:rFonts w:ascii="Sakkal Majalla" w:hAnsi="Sakkal Majalla" w:cs="Sakkal Majalla"/>
                <w:b/>
                <w:bCs/>
                <w:color w:val="006699"/>
                <w:sz w:val="28"/>
                <w:szCs w:val="28"/>
                <w:rtl/>
              </w:rPr>
              <w:t>ية للمقرر</w:t>
            </w:r>
            <w:r w:rsidR="00C7106D" w:rsidRPr="004D127D">
              <w:rPr>
                <w:rFonts w:ascii="Sakkal Majalla" w:hAnsi="Sakkal Majalla" w:cs="Sakkal Majalla"/>
                <w:b/>
                <w:bCs/>
                <w:color w:val="006699"/>
                <w:sz w:val="28"/>
                <w:szCs w:val="28"/>
                <w:rtl/>
              </w:rPr>
              <w:t>.</w:t>
            </w:r>
          </w:p>
          <w:p w:rsidR="00C7106D" w:rsidRPr="004D127D" w:rsidRDefault="00C7106D" w:rsidP="00B16AE1">
            <w:pPr>
              <w:pStyle w:val="ListParagraph"/>
              <w:numPr>
                <w:ilvl w:val="0"/>
                <w:numId w:val="25"/>
              </w:numPr>
              <w:tabs>
                <w:tab w:val="left" w:pos="288"/>
              </w:tabs>
              <w:bidi/>
              <w:ind w:left="0" w:firstLine="0"/>
              <w:rPr>
                <w:rFonts w:ascii="Sakkal Majalla" w:hAnsi="Sakkal Majalla" w:cs="Sakkal Majalla"/>
                <w:b/>
                <w:bCs/>
                <w:color w:val="006699"/>
                <w:sz w:val="28"/>
                <w:szCs w:val="28"/>
                <w:rtl/>
              </w:rPr>
            </w:pPr>
            <w:r w:rsidRPr="004D127D">
              <w:rPr>
                <w:rFonts w:ascii="Sakkal Majalla" w:hAnsi="Sakkal Majalla" w:cs="Sakkal Majalla"/>
                <w:b/>
                <w:bCs/>
                <w:color w:val="006699"/>
                <w:sz w:val="28"/>
                <w:szCs w:val="28"/>
                <w:rtl/>
              </w:rPr>
              <w:t xml:space="preserve">مراجعة المقرر مع مقررات أخرى شبيهه في جامعات دولية ومحاولة بناء خطة تطويرية بالاعتماد على نتائج المقارنة. </w:t>
            </w:r>
          </w:p>
          <w:p w:rsidR="004E17A4" w:rsidRPr="002B3810" w:rsidRDefault="00C7106D" w:rsidP="00B16AE1">
            <w:pPr>
              <w:pStyle w:val="ListParagraph"/>
              <w:numPr>
                <w:ilvl w:val="0"/>
                <w:numId w:val="25"/>
              </w:numPr>
              <w:tabs>
                <w:tab w:val="left" w:pos="288"/>
              </w:tabs>
              <w:bidi/>
              <w:ind w:left="0" w:firstLine="0"/>
              <w:rPr>
                <w:rFonts w:ascii="Sakkal Majalla" w:hAnsi="Sakkal Majalla" w:cs="Sakkal Majalla"/>
                <w:b/>
                <w:bCs/>
                <w:sz w:val="28"/>
                <w:szCs w:val="28"/>
              </w:rPr>
            </w:pPr>
            <w:r w:rsidRPr="004D127D">
              <w:rPr>
                <w:rFonts w:ascii="Sakkal Majalla" w:hAnsi="Sakkal Majalla" w:cs="Sakkal Majalla"/>
                <w:b/>
                <w:bCs/>
                <w:color w:val="006699"/>
                <w:sz w:val="28"/>
                <w:szCs w:val="28"/>
                <w:rtl/>
              </w:rPr>
              <w:t>تتبع أداء الطالبات في مقررات أخرى للتأكد من اكتساب المعارف وتحقق الأهداف.</w:t>
            </w:r>
          </w:p>
        </w:tc>
      </w:tr>
    </w:tbl>
    <w:p w:rsidR="00CB773D" w:rsidRPr="002B3810" w:rsidRDefault="00CB773D" w:rsidP="00B16AE1">
      <w:pPr>
        <w:tabs>
          <w:tab w:val="left" w:pos="288"/>
        </w:tabs>
        <w:bidi/>
        <w:rPr>
          <w:rFonts w:ascii="Sakkal Majalla" w:hAnsi="Sakkal Majalla" w:cs="Sakkal Majalla"/>
          <w:b/>
          <w:bCs/>
          <w:sz w:val="28"/>
          <w:szCs w:val="28"/>
          <w:rtl/>
        </w:rPr>
      </w:pPr>
      <w:r w:rsidRPr="002B3810">
        <w:rPr>
          <w:rFonts w:ascii="Sakkal Majalla" w:hAnsi="Sakkal Majalla" w:cs="Sakkal Majalla"/>
          <w:b/>
          <w:bCs/>
          <w:sz w:val="28"/>
          <w:szCs w:val="28"/>
          <w:rtl/>
        </w:rPr>
        <w:t>اسم العضو أو الاعضاء المسؤولين عن تدريس المقرر الدراسي ________</w:t>
      </w:r>
      <w:r w:rsidR="00C7106D" w:rsidRPr="004D127D">
        <w:rPr>
          <w:rFonts w:ascii="Sakkal Majalla" w:hAnsi="Sakkal Majalla" w:cs="Sakkal Majalla"/>
          <w:b/>
          <w:bCs/>
          <w:color w:val="FF0066"/>
          <w:sz w:val="28"/>
          <w:szCs w:val="28"/>
          <w:rtl/>
        </w:rPr>
        <w:t>عبير الحربي</w:t>
      </w:r>
      <w:r w:rsidR="00C7106D" w:rsidRPr="002B3810">
        <w:rPr>
          <w:rFonts w:ascii="Sakkal Majalla" w:hAnsi="Sakkal Majalla" w:cs="Sakkal Majalla"/>
          <w:b/>
          <w:bCs/>
          <w:sz w:val="28"/>
          <w:szCs w:val="28"/>
          <w:rtl/>
        </w:rPr>
        <w:t>__</w:t>
      </w:r>
      <w:r w:rsidRPr="002B3810">
        <w:rPr>
          <w:rFonts w:ascii="Sakkal Majalla" w:hAnsi="Sakkal Majalla" w:cs="Sakkal Majalla"/>
          <w:b/>
          <w:bCs/>
          <w:sz w:val="28"/>
          <w:szCs w:val="28"/>
          <w:rtl/>
        </w:rPr>
        <w:t>________________</w:t>
      </w:r>
    </w:p>
    <w:p w:rsidR="00CB773D" w:rsidRPr="002B3810" w:rsidRDefault="00B16AE1" w:rsidP="004D127D">
      <w:pPr>
        <w:tabs>
          <w:tab w:val="left" w:pos="288"/>
        </w:tabs>
        <w:bidi/>
        <w:rPr>
          <w:rFonts w:ascii="Sakkal Majalla" w:hAnsi="Sakkal Majalla" w:cs="Sakkal Majalla"/>
          <w:b/>
          <w:bCs/>
          <w:sz w:val="28"/>
          <w:szCs w:val="28"/>
          <w:rtl/>
        </w:rPr>
      </w:pPr>
      <w:r w:rsidRPr="002B3810">
        <w:rPr>
          <w:rFonts w:ascii="Sakkal Majalla" w:hAnsi="Sakkal Majalla" w:cs="Sakkal Majalla"/>
          <w:b/>
          <w:bCs/>
          <w:sz w:val="28"/>
          <w:szCs w:val="28"/>
          <w:rtl/>
        </w:rPr>
        <w:t>التوقيع______________</w:t>
      </w:r>
      <w:r w:rsidR="004D127D" w:rsidRPr="004D127D">
        <w:rPr>
          <w:rFonts w:ascii="Sakkal Majalla" w:hAnsi="Sakkal Majalla" w:cs="Sakkal Majalla"/>
          <w:b/>
          <w:bCs/>
          <w:color w:val="FF0066"/>
          <w:sz w:val="28"/>
          <w:szCs w:val="28"/>
          <w:rtl/>
        </w:rPr>
        <w:t xml:space="preserve"> </w:t>
      </w:r>
      <w:r w:rsidR="004D127D" w:rsidRPr="004D127D">
        <w:rPr>
          <w:rFonts w:ascii="Sakkal Majalla" w:hAnsi="Sakkal Majalla" w:cs="Sakkal Majalla"/>
          <w:b/>
          <w:bCs/>
          <w:color w:val="FF0066"/>
          <w:sz w:val="28"/>
          <w:szCs w:val="28"/>
          <w:rtl/>
        </w:rPr>
        <w:t>عبير الحربي</w:t>
      </w:r>
      <w:r w:rsidR="004D127D" w:rsidRPr="002B3810">
        <w:rPr>
          <w:rFonts w:ascii="Sakkal Majalla" w:hAnsi="Sakkal Majalla" w:cs="Sakkal Majalla"/>
          <w:b/>
          <w:bCs/>
          <w:sz w:val="28"/>
          <w:szCs w:val="28"/>
          <w:rtl/>
        </w:rPr>
        <w:t xml:space="preserve"> </w:t>
      </w:r>
      <w:r w:rsidRPr="002B3810">
        <w:rPr>
          <w:rFonts w:ascii="Sakkal Majalla" w:hAnsi="Sakkal Majalla" w:cs="Sakkal Majalla"/>
          <w:b/>
          <w:bCs/>
          <w:sz w:val="28"/>
          <w:szCs w:val="28"/>
          <w:rtl/>
        </w:rPr>
        <w:t>_____</w:t>
      </w:r>
      <w:r w:rsidR="00CB773D" w:rsidRPr="002B3810">
        <w:rPr>
          <w:rFonts w:ascii="Sakkal Majalla" w:hAnsi="Sakkal Majalla" w:cs="Sakkal Majalla"/>
          <w:b/>
          <w:bCs/>
          <w:sz w:val="28"/>
          <w:szCs w:val="28"/>
          <w:rtl/>
        </w:rPr>
        <w:t>___</w:t>
      </w:r>
      <w:r w:rsidR="008D7CEE" w:rsidRPr="002B3810">
        <w:rPr>
          <w:rFonts w:ascii="Sakkal Majalla" w:hAnsi="Sakkal Majalla" w:cs="Sakkal Majalla"/>
          <w:b/>
          <w:bCs/>
          <w:sz w:val="28"/>
          <w:szCs w:val="28"/>
          <w:rtl/>
        </w:rPr>
        <w:t>_    تاريخ اكمال التوصيف :_</w:t>
      </w:r>
      <w:r w:rsidR="00CB773D" w:rsidRPr="002B3810">
        <w:rPr>
          <w:rFonts w:ascii="Sakkal Majalla" w:hAnsi="Sakkal Majalla" w:cs="Sakkal Majalla"/>
          <w:b/>
          <w:bCs/>
          <w:sz w:val="28"/>
          <w:szCs w:val="28"/>
          <w:rtl/>
        </w:rPr>
        <w:t>_</w:t>
      </w:r>
      <w:r w:rsidR="004D127D" w:rsidRPr="004D127D">
        <w:rPr>
          <w:rFonts w:ascii="Sakkal Majalla" w:hAnsi="Sakkal Majalla" w:cs="Sakkal Majalla" w:hint="cs"/>
          <w:b/>
          <w:bCs/>
          <w:color w:val="FF0066"/>
          <w:sz w:val="28"/>
          <w:szCs w:val="28"/>
          <w:rtl/>
        </w:rPr>
        <w:t>16-01-2016</w:t>
      </w:r>
    </w:p>
    <w:p w:rsidR="00CB773D" w:rsidRPr="002B3810" w:rsidRDefault="00B16AE1" w:rsidP="00B16AE1">
      <w:pPr>
        <w:tabs>
          <w:tab w:val="left" w:pos="288"/>
        </w:tabs>
        <w:bidi/>
        <w:rPr>
          <w:rFonts w:ascii="Sakkal Majalla" w:hAnsi="Sakkal Majalla" w:cs="Sakkal Majalla"/>
          <w:b/>
          <w:bCs/>
          <w:sz w:val="28"/>
          <w:szCs w:val="28"/>
          <w:rtl/>
        </w:rPr>
      </w:pPr>
      <w:r w:rsidRPr="002B3810">
        <w:rPr>
          <w:rFonts w:ascii="Sakkal Majalla" w:hAnsi="Sakkal Majalla" w:cs="Sakkal Majalla"/>
          <w:b/>
          <w:bCs/>
          <w:sz w:val="28"/>
          <w:szCs w:val="28"/>
          <w:rtl/>
        </w:rPr>
        <w:t>المستلم :______________</w:t>
      </w:r>
      <w:r w:rsidR="008D7CEE" w:rsidRPr="002B3810">
        <w:rPr>
          <w:rFonts w:ascii="Sakkal Majalla" w:hAnsi="Sakkal Majalla" w:cs="Sakkal Majalla"/>
          <w:b/>
          <w:bCs/>
          <w:sz w:val="28"/>
          <w:szCs w:val="28"/>
          <w:rtl/>
        </w:rPr>
        <w:t>___</w:t>
      </w:r>
      <w:r w:rsidR="00CB773D" w:rsidRPr="002B3810">
        <w:rPr>
          <w:rFonts w:ascii="Sakkal Majalla" w:hAnsi="Sakkal Majalla" w:cs="Sakkal Majalla"/>
          <w:b/>
          <w:bCs/>
          <w:sz w:val="28"/>
          <w:szCs w:val="28"/>
          <w:rtl/>
        </w:rPr>
        <w:t>__</w:t>
      </w:r>
      <w:r w:rsidRPr="002B3810">
        <w:rPr>
          <w:rFonts w:ascii="Sakkal Majalla" w:hAnsi="Sakkal Majalla" w:cs="Sakkal Majalla"/>
          <w:b/>
          <w:bCs/>
          <w:sz w:val="28"/>
          <w:szCs w:val="28"/>
          <w:rtl/>
        </w:rPr>
        <w:t>__ رئيس القسم :_____________</w:t>
      </w:r>
      <w:r w:rsidR="00CB773D" w:rsidRPr="002B3810">
        <w:rPr>
          <w:rFonts w:ascii="Sakkal Majalla" w:hAnsi="Sakkal Majalla" w:cs="Sakkal Majalla"/>
          <w:b/>
          <w:bCs/>
          <w:sz w:val="28"/>
          <w:szCs w:val="28"/>
          <w:rtl/>
        </w:rPr>
        <w:t>________</w:t>
      </w:r>
    </w:p>
    <w:p w:rsidR="005C7C78" w:rsidRPr="002B3810" w:rsidRDefault="00CB773D" w:rsidP="008D7CEE">
      <w:pPr>
        <w:tabs>
          <w:tab w:val="left" w:pos="288"/>
        </w:tabs>
        <w:bidi/>
        <w:rPr>
          <w:rFonts w:ascii="Sakkal Majalla" w:hAnsi="Sakkal Majalla" w:cs="Sakkal Majalla"/>
          <w:b/>
          <w:bCs/>
          <w:sz w:val="28"/>
          <w:szCs w:val="28"/>
        </w:rPr>
      </w:pPr>
      <w:r w:rsidRPr="002B3810">
        <w:rPr>
          <w:rFonts w:ascii="Sakkal Majalla" w:hAnsi="Sakkal Majalla" w:cs="Sakkal Majalla"/>
          <w:b/>
          <w:bCs/>
          <w:sz w:val="28"/>
          <w:szCs w:val="28"/>
          <w:rtl/>
        </w:rPr>
        <w:t>التوقيع :_____________</w:t>
      </w:r>
      <w:r w:rsidR="00B16AE1" w:rsidRPr="002B3810">
        <w:rPr>
          <w:rFonts w:ascii="Sakkal Majalla" w:hAnsi="Sakkal Majalla" w:cs="Sakkal Majalla"/>
          <w:b/>
          <w:bCs/>
          <w:sz w:val="28"/>
          <w:szCs w:val="28"/>
          <w:rtl/>
        </w:rPr>
        <w:t>______</w:t>
      </w:r>
      <w:r w:rsidRPr="002B3810">
        <w:rPr>
          <w:rFonts w:ascii="Sakkal Majalla" w:hAnsi="Sakkal Majalla" w:cs="Sakkal Majalla"/>
          <w:b/>
          <w:bCs/>
          <w:sz w:val="28"/>
          <w:szCs w:val="28"/>
          <w:rtl/>
        </w:rPr>
        <w:t>___</w:t>
      </w:r>
      <w:r w:rsidR="00B16AE1" w:rsidRPr="002B3810">
        <w:rPr>
          <w:rFonts w:ascii="Sakkal Majalla" w:hAnsi="Sakkal Majalla" w:cs="Sakkal Majalla"/>
          <w:b/>
          <w:bCs/>
          <w:sz w:val="28"/>
          <w:szCs w:val="28"/>
          <w:rtl/>
        </w:rPr>
        <w:t>_ التاريخ :_________________</w:t>
      </w:r>
      <w:r w:rsidR="008D7CEE" w:rsidRPr="002B3810">
        <w:rPr>
          <w:rFonts w:ascii="Sakkal Majalla" w:hAnsi="Sakkal Majalla" w:cs="Sakkal Majalla"/>
          <w:b/>
          <w:bCs/>
          <w:sz w:val="28"/>
          <w:szCs w:val="28"/>
          <w:rtl/>
        </w:rPr>
        <w:t>____</w:t>
      </w:r>
    </w:p>
    <w:sectPr w:rsidR="005C7C78" w:rsidRPr="002B3810" w:rsidSect="00121ABF">
      <w:headerReference w:type="default" r:id="rId8"/>
      <w:footerReference w:type="default" r:id="rId9"/>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BC" w:rsidRDefault="00CC2ABC" w:rsidP="00121ABF">
      <w:r>
        <w:separator/>
      </w:r>
    </w:p>
  </w:endnote>
  <w:endnote w:type="continuationSeparator" w:id="0">
    <w:p w:rsidR="00CC2ABC" w:rsidRDefault="00CC2ABC" w:rsidP="0012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Courier New"/>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PT Simple Bold Ruled">
    <w:panose1 w:val="0201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EF" w:rsidRPr="00CC2722" w:rsidRDefault="00783CEF" w:rsidP="00AD5C17">
    <w:pPr>
      <w:pStyle w:val="Footer"/>
      <w:pBdr>
        <w:top w:val="thinThickSmallGap" w:sz="24" w:space="1" w:color="622423"/>
      </w:pBdr>
      <w:tabs>
        <w:tab w:val="right" w:pos="9360"/>
      </w:tabs>
      <w:rPr>
        <w:rFonts w:ascii="Calibri" w:hAnsi="Calibri"/>
        <w:sz w:val="20"/>
        <w:szCs w:val="20"/>
      </w:rPr>
    </w:pPr>
    <w:r>
      <w:rPr>
        <w:noProof/>
        <w:lang w:val="en-GB" w:eastAsia="en-GB"/>
      </w:rPr>
      <w:drawing>
        <wp:inline distT="0" distB="0" distL="0" distR="0">
          <wp:extent cx="273685" cy="282575"/>
          <wp:effectExtent l="19050" t="0" r="0" b="0"/>
          <wp:docPr id="21" name="صورة 21"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73685" cy="282575"/>
                  </a:xfrm>
                  <a:prstGeom prst="rect">
                    <a:avLst/>
                  </a:prstGeom>
                  <a:noFill/>
                  <a:ln w="9525">
                    <a:noFill/>
                    <a:miter lim="800000"/>
                    <a:headEnd/>
                    <a:tailEnd/>
                  </a:ln>
                </pic:spPr>
              </pic:pic>
            </a:graphicData>
          </a:graphic>
        </wp:inline>
      </w:drawing>
    </w:r>
    <w:r>
      <w:rPr>
        <w:rFonts w:ascii="Calibri" w:hAnsi="Calibri"/>
        <w:sz w:val="20"/>
        <w:szCs w:val="20"/>
      </w:rPr>
      <w:t>Form 5a_Course Specifications _SSRP_1 JULY 2013</w:t>
    </w:r>
    <w:r w:rsidRPr="00CC2722">
      <w:rPr>
        <w:rFonts w:ascii="Calibri" w:hAnsi="Calibri"/>
        <w:sz w:val="20"/>
        <w:szCs w:val="20"/>
      </w:rPr>
      <w:tab/>
    </w:r>
    <w:r>
      <w:rPr>
        <w:rFonts w:ascii="Calibri" w:hAnsi="Calibri"/>
        <w:sz w:val="20"/>
        <w:szCs w:val="20"/>
      </w:rPr>
      <w:tab/>
    </w:r>
    <w:r w:rsidRPr="00CC2722">
      <w:rPr>
        <w:rFonts w:ascii="Calibri" w:hAnsi="Calibri"/>
        <w:sz w:val="20"/>
        <w:szCs w:val="20"/>
      </w:rPr>
      <w:t xml:space="preserve">Page </w:t>
    </w:r>
    <w:r w:rsidR="00D4745B" w:rsidRPr="00CC2722">
      <w:rPr>
        <w:rFonts w:ascii="Calibri" w:hAnsi="Calibri"/>
        <w:sz w:val="20"/>
        <w:szCs w:val="20"/>
      </w:rPr>
      <w:fldChar w:fldCharType="begin"/>
    </w:r>
    <w:r w:rsidRPr="00CC2722">
      <w:rPr>
        <w:rFonts w:ascii="Calibri" w:hAnsi="Calibri"/>
        <w:sz w:val="20"/>
        <w:szCs w:val="20"/>
      </w:rPr>
      <w:instrText xml:space="preserve"> PAGE   \* MERGEFORMAT </w:instrText>
    </w:r>
    <w:r w:rsidR="00D4745B" w:rsidRPr="00CC2722">
      <w:rPr>
        <w:rFonts w:ascii="Calibri" w:hAnsi="Calibri"/>
        <w:sz w:val="20"/>
        <w:szCs w:val="20"/>
      </w:rPr>
      <w:fldChar w:fldCharType="separate"/>
    </w:r>
    <w:r w:rsidR="002E1386">
      <w:rPr>
        <w:rFonts w:ascii="Calibri" w:hAnsi="Calibri"/>
        <w:noProof/>
        <w:sz w:val="20"/>
        <w:szCs w:val="20"/>
      </w:rPr>
      <w:t>10</w:t>
    </w:r>
    <w:r w:rsidR="00D4745B" w:rsidRPr="00CC2722">
      <w:rPr>
        <w:rFonts w:ascii="Calibri" w:hAnsi="Calibri"/>
        <w:sz w:val="20"/>
        <w:szCs w:val="20"/>
      </w:rPr>
      <w:fldChar w:fldCharType="end"/>
    </w:r>
  </w:p>
  <w:p w:rsidR="00783CEF" w:rsidRDefault="00783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BC" w:rsidRDefault="00CC2ABC" w:rsidP="00121ABF">
      <w:r>
        <w:separator/>
      </w:r>
    </w:p>
  </w:footnote>
  <w:footnote w:type="continuationSeparator" w:id="0">
    <w:p w:rsidR="00CC2ABC" w:rsidRDefault="00CC2ABC" w:rsidP="0012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EF" w:rsidRDefault="00CE738A">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4839970</wp:posOffset>
              </wp:positionH>
              <wp:positionV relativeFrom="paragraph">
                <wp:posOffset>-114300</wp:posOffset>
              </wp:positionV>
              <wp:extent cx="1560830" cy="8001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CEF" w:rsidRPr="00753AB0" w:rsidRDefault="00783CEF"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783CEF" w:rsidRPr="00753AB0" w:rsidRDefault="00783CE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783CEF" w:rsidRPr="00753AB0" w:rsidRDefault="00783CEF"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margin-left:381.1pt;margin-top:-9pt;width:122.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" filled="f" stroked="f">
              <v:textbox>
                <w:txbxContent>
                  <w:p w:rsidR="00783CEF" w:rsidRPr="00753AB0" w:rsidRDefault="00783CEF"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783CEF" w:rsidRPr="00753AB0" w:rsidRDefault="00783CE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783CEF" w:rsidRPr="00753AB0" w:rsidRDefault="00783CEF"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-641350</wp:posOffset>
              </wp:positionH>
              <wp:positionV relativeFrom="paragraph">
                <wp:posOffset>3810</wp:posOffset>
              </wp:positionV>
              <wp:extent cx="2334895" cy="5302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CEF" w:rsidRPr="00753AB0" w:rsidRDefault="00783CE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783CEF" w:rsidRPr="00753AB0" w:rsidRDefault="00783CEF" w:rsidP="00121ABF">
                          <w:pPr>
                            <w:jc w:val="center"/>
                            <w:rPr>
                              <w:rFonts w:cs="AL-Mohanad Bold"/>
                              <w:b/>
                              <w:bCs/>
                              <w:color w:val="800080"/>
                              <w:sz w:val="20"/>
                              <w:szCs w:val="20"/>
                            </w:rPr>
                          </w:pPr>
                          <w:r w:rsidRPr="00753AB0">
                            <w:rPr>
                              <w:rFonts w:cs="AL-Mohanad Bold"/>
                              <w:b/>
                              <w:bCs/>
                              <w:color w:val="800080"/>
                              <w:sz w:val="20"/>
                              <w:szCs w:val="20"/>
                            </w:rPr>
                            <w:t>National Commission for</w:t>
                          </w:r>
                        </w:p>
                        <w:p w:rsidR="00783CEF" w:rsidRPr="00753AB0" w:rsidRDefault="00783CE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9" style="position:absolute;margin-left:-50.5pt;margin-top:.3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" filled="f" stroked="f">
              <v:textbox>
                <w:txbxContent>
                  <w:p w:rsidR="00783CEF" w:rsidRPr="00753AB0" w:rsidRDefault="00783CE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783CEF" w:rsidRPr="00753AB0" w:rsidRDefault="00783CEF" w:rsidP="00121ABF">
                    <w:pPr>
                      <w:jc w:val="center"/>
                      <w:rPr>
                        <w:rFonts w:cs="AL-Mohanad Bold"/>
                        <w:b/>
                        <w:bCs/>
                        <w:color w:val="800080"/>
                        <w:sz w:val="20"/>
                        <w:szCs w:val="20"/>
                      </w:rPr>
                    </w:pPr>
                    <w:r w:rsidRPr="00753AB0">
                      <w:rPr>
                        <w:rFonts w:cs="AL-Mohanad Bold"/>
                        <w:b/>
                        <w:bCs/>
                        <w:color w:val="800080"/>
                        <w:sz w:val="20"/>
                        <w:szCs w:val="20"/>
                      </w:rPr>
                      <w:t>National Commission for</w:t>
                    </w:r>
                  </w:p>
                  <w:p w:rsidR="00783CEF" w:rsidRPr="00753AB0" w:rsidRDefault="00783CE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sidR="00783CEF">
      <w:tab/>
    </w:r>
    <w:r w:rsidR="00783CEF">
      <w:rPr>
        <w:noProof/>
        <w:lang w:val="en-GB" w:eastAsia="en-GB"/>
      </w:rPr>
      <w:drawing>
        <wp:inline distT="0" distB="0" distL="0" distR="0">
          <wp:extent cx="791845" cy="838835"/>
          <wp:effectExtent l="19050" t="0" r="8255" b="0"/>
          <wp:docPr id="20"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791845" cy="838835"/>
                  </a:xfrm>
                  <a:prstGeom prst="rect">
                    <a:avLst/>
                  </a:prstGeom>
                  <a:noFill/>
                  <a:ln w="9525">
                    <a:noFill/>
                    <a:miter lim="800000"/>
                    <a:headEnd/>
                    <a:tailEnd/>
                  </a:ln>
                </pic:spPr>
              </pic:pic>
            </a:graphicData>
          </a:graphic>
        </wp:inline>
      </w:drawing>
    </w:r>
    <w:r w:rsidR="00783CEF">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859"/>
    <w:multiLevelType w:val="hybridMultilevel"/>
    <w:tmpl w:val="BCC4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F29E0"/>
    <w:multiLevelType w:val="hybridMultilevel"/>
    <w:tmpl w:val="CA664F92"/>
    <w:lvl w:ilvl="0" w:tplc="7D6AA96A">
      <w:start w:val="1"/>
      <w:numFmt w:val="lowerRoman"/>
      <w:lvlText w:val="(%1)"/>
      <w:lvlJc w:val="left"/>
      <w:pPr>
        <w:ind w:left="2130" w:hanging="177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72F78"/>
    <w:multiLevelType w:val="hybridMultilevel"/>
    <w:tmpl w:val="5CB04730"/>
    <w:lvl w:ilvl="0" w:tplc="53C8AAD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62A62"/>
    <w:multiLevelType w:val="hybridMultilevel"/>
    <w:tmpl w:val="4234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15A98"/>
    <w:multiLevelType w:val="hybridMultilevel"/>
    <w:tmpl w:val="50E2428A"/>
    <w:lvl w:ilvl="0" w:tplc="5C8AB1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678EB"/>
    <w:multiLevelType w:val="hybridMultilevel"/>
    <w:tmpl w:val="CE2E58BC"/>
    <w:lvl w:ilvl="0" w:tplc="973A2696">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64768"/>
    <w:multiLevelType w:val="hybridMultilevel"/>
    <w:tmpl w:val="3A7E6C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7729D"/>
    <w:multiLevelType w:val="hybridMultilevel"/>
    <w:tmpl w:val="A7EA60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76724"/>
    <w:multiLevelType w:val="hybridMultilevel"/>
    <w:tmpl w:val="4F5A9A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D7E7D"/>
    <w:multiLevelType w:val="hybridMultilevel"/>
    <w:tmpl w:val="B04835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7E1E91"/>
    <w:multiLevelType w:val="hybridMultilevel"/>
    <w:tmpl w:val="D1CA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14AF5"/>
    <w:multiLevelType w:val="hybridMultilevel"/>
    <w:tmpl w:val="CB2E22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72625"/>
    <w:multiLevelType w:val="hybridMultilevel"/>
    <w:tmpl w:val="077699F2"/>
    <w:lvl w:ilvl="0" w:tplc="53C8AADC">
      <w:start w:val="2"/>
      <w:numFmt w:val="bullet"/>
      <w:lvlText w:val="-"/>
      <w:lvlJc w:val="left"/>
      <w:pPr>
        <w:ind w:left="895" w:hanging="360"/>
      </w:pPr>
      <w:rPr>
        <w:rFonts w:ascii="Times New Roman" w:eastAsia="Times New Roman" w:hAnsi="Times New Roman" w:cs="Times New Roman"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4" w15:restartNumberingAfterBreak="0">
    <w:nsid w:val="4C551755"/>
    <w:multiLevelType w:val="hybridMultilevel"/>
    <w:tmpl w:val="8D9E61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C8141E6"/>
    <w:multiLevelType w:val="hybridMultilevel"/>
    <w:tmpl w:val="B456BC10"/>
    <w:lvl w:ilvl="0" w:tplc="53C8AADC">
      <w:start w:val="2"/>
      <w:numFmt w:val="bullet"/>
      <w:lvlText w:val="-"/>
      <w:lvlJc w:val="left"/>
      <w:pPr>
        <w:ind w:left="895" w:hanging="360"/>
      </w:pPr>
      <w:rPr>
        <w:rFonts w:ascii="Times New Roman" w:eastAsia="Times New Roman" w:hAnsi="Times New Roman" w:cs="Times New Roman"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6" w15:restartNumberingAfterBreak="0">
    <w:nsid w:val="523F7CAD"/>
    <w:multiLevelType w:val="hybridMultilevel"/>
    <w:tmpl w:val="8682C48A"/>
    <w:lvl w:ilvl="0" w:tplc="1C36BDC4">
      <w:start w:val="1"/>
      <w:numFmt w:val="decimal"/>
      <w:lvlText w:val="%1."/>
      <w:lvlJc w:val="left"/>
      <w:pPr>
        <w:ind w:left="1590" w:hanging="123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A3769"/>
    <w:multiLevelType w:val="hybridMultilevel"/>
    <w:tmpl w:val="7404551A"/>
    <w:lvl w:ilvl="0" w:tplc="082A9632">
      <w:start w:val="1"/>
      <w:numFmt w:val="decimal"/>
      <w:lvlText w:val="%1."/>
      <w:lvlJc w:val="left"/>
      <w:pPr>
        <w:ind w:left="1725" w:hanging="136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024E9"/>
    <w:multiLevelType w:val="hybridMultilevel"/>
    <w:tmpl w:val="5628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A0E3A"/>
    <w:multiLevelType w:val="hybridMultilevel"/>
    <w:tmpl w:val="E736B40E"/>
    <w:lvl w:ilvl="0" w:tplc="0409000F">
      <w:start w:val="1"/>
      <w:numFmt w:val="decimal"/>
      <w:lvlText w:val="%1."/>
      <w:lvlJc w:val="left"/>
      <w:pPr>
        <w:ind w:left="720" w:hanging="360"/>
      </w:pPr>
    </w:lvl>
    <w:lvl w:ilvl="1" w:tplc="25D85B8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0319C"/>
    <w:multiLevelType w:val="hybridMultilevel"/>
    <w:tmpl w:val="C72EB3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20B1E"/>
    <w:multiLevelType w:val="hybridMultilevel"/>
    <w:tmpl w:val="0D7E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524A75"/>
    <w:multiLevelType w:val="hybridMultilevel"/>
    <w:tmpl w:val="68EA3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4B5848"/>
    <w:multiLevelType w:val="hybridMultilevel"/>
    <w:tmpl w:val="7F88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1238"/>
    <w:multiLevelType w:val="hybridMultilevel"/>
    <w:tmpl w:val="46A6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19"/>
  </w:num>
  <w:num w:numId="4">
    <w:abstractNumId w:val="11"/>
  </w:num>
  <w:num w:numId="5">
    <w:abstractNumId w:val="4"/>
  </w:num>
  <w:num w:numId="6">
    <w:abstractNumId w:val="5"/>
  </w:num>
  <w:num w:numId="7">
    <w:abstractNumId w:val="6"/>
  </w:num>
  <w:num w:numId="8">
    <w:abstractNumId w:val="1"/>
  </w:num>
  <w:num w:numId="9">
    <w:abstractNumId w:val="16"/>
  </w:num>
  <w:num w:numId="10">
    <w:abstractNumId w:val="17"/>
  </w:num>
  <w:num w:numId="11">
    <w:abstractNumId w:val="2"/>
  </w:num>
  <w:num w:numId="12">
    <w:abstractNumId w:val="0"/>
  </w:num>
  <w:num w:numId="13">
    <w:abstractNumId w:val="23"/>
  </w:num>
  <w:num w:numId="14">
    <w:abstractNumId w:val="22"/>
  </w:num>
  <w:num w:numId="15">
    <w:abstractNumId w:val="20"/>
  </w:num>
  <w:num w:numId="16">
    <w:abstractNumId w:val="21"/>
  </w:num>
  <w:num w:numId="17">
    <w:abstractNumId w:val="3"/>
  </w:num>
  <w:num w:numId="18">
    <w:abstractNumId w:val="15"/>
  </w:num>
  <w:num w:numId="19">
    <w:abstractNumId w:val="13"/>
  </w:num>
  <w:num w:numId="20">
    <w:abstractNumId w:val="10"/>
  </w:num>
  <w:num w:numId="21">
    <w:abstractNumId w:val="12"/>
  </w:num>
  <w:num w:numId="22">
    <w:abstractNumId w:val="7"/>
  </w:num>
  <w:num w:numId="23">
    <w:abstractNumId w:val="9"/>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A4"/>
    <w:rsid w:val="000067C4"/>
    <w:rsid w:val="000108B8"/>
    <w:rsid w:val="00016BE5"/>
    <w:rsid w:val="0002030E"/>
    <w:rsid w:val="00031DC9"/>
    <w:rsid w:val="00044763"/>
    <w:rsid w:val="00053949"/>
    <w:rsid w:val="000727A9"/>
    <w:rsid w:val="00087A9B"/>
    <w:rsid w:val="0009557E"/>
    <w:rsid w:val="00097C5F"/>
    <w:rsid w:val="000A1EA3"/>
    <w:rsid w:val="000B0202"/>
    <w:rsid w:val="000C09DF"/>
    <w:rsid w:val="000D280E"/>
    <w:rsid w:val="000D73DF"/>
    <w:rsid w:val="000E4077"/>
    <w:rsid w:val="000F0217"/>
    <w:rsid w:val="001125F8"/>
    <w:rsid w:val="00120A2B"/>
    <w:rsid w:val="00121ABF"/>
    <w:rsid w:val="00134597"/>
    <w:rsid w:val="00160627"/>
    <w:rsid w:val="00173D4A"/>
    <w:rsid w:val="00177145"/>
    <w:rsid w:val="001806EA"/>
    <w:rsid w:val="00183E68"/>
    <w:rsid w:val="00190769"/>
    <w:rsid w:val="001D1568"/>
    <w:rsid w:val="001E36D6"/>
    <w:rsid w:val="001E6207"/>
    <w:rsid w:val="00206BEF"/>
    <w:rsid w:val="00207221"/>
    <w:rsid w:val="002279D6"/>
    <w:rsid w:val="002430BC"/>
    <w:rsid w:val="00262537"/>
    <w:rsid w:val="00271A2F"/>
    <w:rsid w:val="00283661"/>
    <w:rsid w:val="0028390F"/>
    <w:rsid w:val="00283936"/>
    <w:rsid w:val="002933AD"/>
    <w:rsid w:val="002B3810"/>
    <w:rsid w:val="002B59B6"/>
    <w:rsid w:val="002C2814"/>
    <w:rsid w:val="002C67CB"/>
    <w:rsid w:val="002D0ED6"/>
    <w:rsid w:val="002E1386"/>
    <w:rsid w:val="0030761D"/>
    <w:rsid w:val="003169A9"/>
    <w:rsid w:val="00325AD8"/>
    <w:rsid w:val="003C2968"/>
    <w:rsid w:val="003D322C"/>
    <w:rsid w:val="004031C4"/>
    <w:rsid w:val="00425DDC"/>
    <w:rsid w:val="00432B6C"/>
    <w:rsid w:val="00444AB2"/>
    <w:rsid w:val="00457076"/>
    <w:rsid w:val="00474059"/>
    <w:rsid w:val="00476F2E"/>
    <w:rsid w:val="004851A3"/>
    <w:rsid w:val="0048573F"/>
    <w:rsid w:val="004B19FB"/>
    <w:rsid w:val="004C4BEA"/>
    <w:rsid w:val="004C6679"/>
    <w:rsid w:val="004D127D"/>
    <w:rsid w:val="004D66D8"/>
    <w:rsid w:val="004E17A4"/>
    <w:rsid w:val="00506BDC"/>
    <w:rsid w:val="00521315"/>
    <w:rsid w:val="005478C6"/>
    <w:rsid w:val="00547B01"/>
    <w:rsid w:val="00547D0B"/>
    <w:rsid w:val="00552B8F"/>
    <w:rsid w:val="00561A84"/>
    <w:rsid w:val="00562DDE"/>
    <w:rsid w:val="0056782C"/>
    <w:rsid w:val="005A3E00"/>
    <w:rsid w:val="005A5BAA"/>
    <w:rsid w:val="005C39B6"/>
    <w:rsid w:val="005C7C78"/>
    <w:rsid w:val="005E5638"/>
    <w:rsid w:val="005E7EF7"/>
    <w:rsid w:val="005F6CE1"/>
    <w:rsid w:val="006010D7"/>
    <w:rsid w:val="006065F8"/>
    <w:rsid w:val="0060670E"/>
    <w:rsid w:val="00652687"/>
    <w:rsid w:val="006558E0"/>
    <w:rsid w:val="00656736"/>
    <w:rsid w:val="00663A06"/>
    <w:rsid w:val="00677FFD"/>
    <w:rsid w:val="00681113"/>
    <w:rsid w:val="00683E02"/>
    <w:rsid w:val="006A6D52"/>
    <w:rsid w:val="006C4AFD"/>
    <w:rsid w:val="006D6CDD"/>
    <w:rsid w:val="006D722D"/>
    <w:rsid w:val="006E4D5F"/>
    <w:rsid w:val="00706410"/>
    <w:rsid w:val="00710DDA"/>
    <w:rsid w:val="00716EAA"/>
    <w:rsid w:val="007462DA"/>
    <w:rsid w:val="00771AA1"/>
    <w:rsid w:val="00783CEF"/>
    <w:rsid w:val="00785305"/>
    <w:rsid w:val="007B0557"/>
    <w:rsid w:val="007D5493"/>
    <w:rsid w:val="007E71AB"/>
    <w:rsid w:val="007F397F"/>
    <w:rsid w:val="008127E1"/>
    <w:rsid w:val="008132C2"/>
    <w:rsid w:val="00813352"/>
    <w:rsid w:val="00815024"/>
    <w:rsid w:val="00817C4A"/>
    <w:rsid w:val="008328C0"/>
    <w:rsid w:val="0085064E"/>
    <w:rsid w:val="008525C1"/>
    <w:rsid w:val="00852924"/>
    <w:rsid w:val="00864B90"/>
    <w:rsid w:val="00885CB7"/>
    <w:rsid w:val="008A27E8"/>
    <w:rsid w:val="008A69A9"/>
    <w:rsid w:val="008B352B"/>
    <w:rsid w:val="008D312D"/>
    <w:rsid w:val="008D40BF"/>
    <w:rsid w:val="008D6C92"/>
    <w:rsid w:val="008D6EF7"/>
    <w:rsid w:val="008D7CEE"/>
    <w:rsid w:val="008F2E1D"/>
    <w:rsid w:val="008F6190"/>
    <w:rsid w:val="008F7AF1"/>
    <w:rsid w:val="0090191B"/>
    <w:rsid w:val="009045D7"/>
    <w:rsid w:val="009169D4"/>
    <w:rsid w:val="0092404F"/>
    <w:rsid w:val="009268AA"/>
    <w:rsid w:val="00930E6F"/>
    <w:rsid w:val="009370F7"/>
    <w:rsid w:val="009401C0"/>
    <w:rsid w:val="00954F38"/>
    <w:rsid w:val="0096171D"/>
    <w:rsid w:val="00973CC1"/>
    <w:rsid w:val="00977DA1"/>
    <w:rsid w:val="00990148"/>
    <w:rsid w:val="00990432"/>
    <w:rsid w:val="009B06EF"/>
    <w:rsid w:val="009D07E5"/>
    <w:rsid w:val="009F39BE"/>
    <w:rsid w:val="00A11440"/>
    <w:rsid w:val="00A206EC"/>
    <w:rsid w:val="00A34720"/>
    <w:rsid w:val="00A427D5"/>
    <w:rsid w:val="00A51C5E"/>
    <w:rsid w:val="00A52595"/>
    <w:rsid w:val="00A56635"/>
    <w:rsid w:val="00A6195D"/>
    <w:rsid w:val="00A87C1A"/>
    <w:rsid w:val="00A97C36"/>
    <w:rsid w:val="00AB7E31"/>
    <w:rsid w:val="00AC4138"/>
    <w:rsid w:val="00AD3DE0"/>
    <w:rsid w:val="00AD5C17"/>
    <w:rsid w:val="00AE777D"/>
    <w:rsid w:val="00AF2D5F"/>
    <w:rsid w:val="00AF40C6"/>
    <w:rsid w:val="00AF4707"/>
    <w:rsid w:val="00B15CC9"/>
    <w:rsid w:val="00B16AE1"/>
    <w:rsid w:val="00B2070A"/>
    <w:rsid w:val="00B22E7D"/>
    <w:rsid w:val="00B507BB"/>
    <w:rsid w:val="00B60AA1"/>
    <w:rsid w:val="00B60D92"/>
    <w:rsid w:val="00B86B41"/>
    <w:rsid w:val="00BA5FF6"/>
    <w:rsid w:val="00BB227E"/>
    <w:rsid w:val="00BB5CD9"/>
    <w:rsid w:val="00BE29ED"/>
    <w:rsid w:val="00BE2D22"/>
    <w:rsid w:val="00BE57E9"/>
    <w:rsid w:val="00BE7C71"/>
    <w:rsid w:val="00BF3C57"/>
    <w:rsid w:val="00BF4DE0"/>
    <w:rsid w:val="00C00EB3"/>
    <w:rsid w:val="00C069DD"/>
    <w:rsid w:val="00C06E2C"/>
    <w:rsid w:val="00C11835"/>
    <w:rsid w:val="00C20D36"/>
    <w:rsid w:val="00C277E3"/>
    <w:rsid w:val="00C42A62"/>
    <w:rsid w:val="00C4620F"/>
    <w:rsid w:val="00C5766C"/>
    <w:rsid w:val="00C70CE5"/>
    <w:rsid w:val="00C7106D"/>
    <w:rsid w:val="00C80576"/>
    <w:rsid w:val="00C91E7F"/>
    <w:rsid w:val="00CA0679"/>
    <w:rsid w:val="00CA7BCF"/>
    <w:rsid w:val="00CB773D"/>
    <w:rsid w:val="00CC2ABC"/>
    <w:rsid w:val="00CC60AB"/>
    <w:rsid w:val="00CD231E"/>
    <w:rsid w:val="00CE5669"/>
    <w:rsid w:val="00CE738A"/>
    <w:rsid w:val="00CF4B42"/>
    <w:rsid w:val="00CF5231"/>
    <w:rsid w:val="00CF5869"/>
    <w:rsid w:val="00D00661"/>
    <w:rsid w:val="00D151D1"/>
    <w:rsid w:val="00D20FE4"/>
    <w:rsid w:val="00D21C78"/>
    <w:rsid w:val="00D24877"/>
    <w:rsid w:val="00D40C83"/>
    <w:rsid w:val="00D4745B"/>
    <w:rsid w:val="00D52C9E"/>
    <w:rsid w:val="00D66334"/>
    <w:rsid w:val="00D7675F"/>
    <w:rsid w:val="00DA01E0"/>
    <w:rsid w:val="00DA56DC"/>
    <w:rsid w:val="00DA70B0"/>
    <w:rsid w:val="00DB13F9"/>
    <w:rsid w:val="00DB45B1"/>
    <w:rsid w:val="00DC729D"/>
    <w:rsid w:val="00DE4D9F"/>
    <w:rsid w:val="00DF34D9"/>
    <w:rsid w:val="00E00901"/>
    <w:rsid w:val="00E111EE"/>
    <w:rsid w:val="00E2281A"/>
    <w:rsid w:val="00E600AF"/>
    <w:rsid w:val="00E601D6"/>
    <w:rsid w:val="00E6421C"/>
    <w:rsid w:val="00E70BD0"/>
    <w:rsid w:val="00E85B60"/>
    <w:rsid w:val="00E85CA2"/>
    <w:rsid w:val="00E926E6"/>
    <w:rsid w:val="00E92F35"/>
    <w:rsid w:val="00EC473F"/>
    <w:rsid w:val="00EE7BD5"/>
    <w:rsid w:val="00EF24B5"/>
    <w:rsid w:val="00EF31C8"/>
    <w:rsid w:val="00F27EBA"/>
    <w:rsid w:val="00F33137"/>
    <w:rsid w:val="00F37971"/>
    <w:rsid w:val="00F567E2"/>
    <w:rsid w:val="00F624F3"/>
    <w:rsid w:val="00F644BC"/>
    <w:rsid w:val="00F71AC3"/>
    <w:rsid w:val="00F9239F"/>
    <w:rsid w:val="00FB0CB9"/>
    <w:rsid w:val="00FC5715"/>
    <w:rsid w:val="00FD3DC4"/>
    <w:rsid w:val="00FF35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F91F6EF8-C946-4B10-B685-27D70CE7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3">
    <w:name w:val="heading 3"/>
    <w:basedOn w:val="Normal"/>
    <w:next w:val="Normal"/>
    <w:link w:val="Heading3Char"/>
    <w:qFormat/>
    <w:rsid w:val="004E17A4"/>
    <w:pPr>
      <w:keepNext/>
      <w:jc w:val="center"/>
      <w:outlineLvl w:val="2"/>
    </w:pPr>
    <w:rPr>
      <w:b/>
      <w:bCs/>
      <w:sz w:val="32"/>
    </w:rPr>
  </w:style>
  <w:style w:type="paragraph" w:styleId="Heading7">
    <w:name w:val="heading 7"/>
    <w:basedOn w:val="Normal"/>
    <w:next w:val="Normal"/>
    <w:link w:val="Heading7Char"/>
    <w:uiPriority w:val="9"/>
    <w:semiHidden/>
    <w:unhideWhenUsed/>
    <w:qFormat/>
    <w:rsid w:val="002625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17A4"/>
    <w:rPr>
      <w:rFonts w:ascii="Times New Roman" w:eastAsia="Times New Roman" w:hAnsi="Times New Roman" w:cs="Times New Roman"/>
      <w:b/>
      <w:bCs/>
      <w:sz w:val="32"/>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basedOn w:val="DefaultParagraphFont"/>
    <w:link w:val="Footer"/>
    <w:uiPriority w:val="99"/>
    <w:rsid w:val="00CC60AB"/>
    <w:rPr>
      <w:rFonts w:ascii="Times New Roman" w:eastAsia="Times New Roman" w:hAnsi="Times New Roman" w:cs="Times New Roman"/>
      <w:sz w:val="24"/>
      <w:szCs w:val="24"/>
      <w:lang w:val="en-AU"/>
    </w:rPr>
  </w:style>
  <w:style w:type="table" w:styleId="TableGrid">
    <w:name w:val="Table Grid"/>
    <w:basedOn w:val="TableNormal"/>
    <w:uiPriority w:val="59"/>
    <w:rsid w:val="00CC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95D"/>
    <w:rPr>
      <w:rFonts w:ascii="Tahoma" w:hAnsi="Tahoma" w:cs="Tahoma"/>
      <w:sz w:val="16"/>
      <w:szCs w:val="16"/>
    </w:rPr>
  </w:style>
  <w:style w:type="character" w:customStyle="1" w:styleId="BalloonTextChar">
    <w:name w:val="Balloon Text Char"/>
    <w:basedOn w:val="DefaultParagraphFont"/>
    <w:link w:val="BalloonText"/>
    <w:uiPriority w:val="99"/>
    <w:semiHidden/>
    <w:rsid w:val="00A6195D"/>
    <w:rPr>
      <w:rFonts w:ascii="Tahoma" w:eastAsia="Times New Roman" w:hAnsi="Tahoma" w:cs="Tahoma"/>
      <w:sz w:val="16"/>
      <w:szCs w:val="16"/>
    </w:rPr>
  </w:style>
  <w:style w:type="paragraph" w:styleId="Header">
    <w:name w:val="header"/>
    <w:basedOn w:val="Normal"/>
    <w:link w:val="HeaderChar"/>
    <w:uiPriority w:val="99"/>
    <w:unhideWhenUsed/>
    <w:rsid w:val="00121ABF"/>
    <w:pPr>
      <w:tabs>
        <w:tab w:val="center" w:pos="4320"/>
        <w:tab w:val="right" w:pos="8640"/>
      </w:tabs>
    </w:pPr>
  </w:style>
  <w:style w:type="character" w:customStyle="1" w:styleId="HeaderChar">
    <w:name w:val="Header Char"/>
    <w:basedOn w:val="DefaultParagraphFont"/>
    <w:link w:val="Header"/>
    <w:uiPriority w:val="99"/>
    <w:rsid w:val="00121ABF"/>
    <w:rPr>
      <w:rFonts w:ascii="Times New Roman" w:eastAsia="Times New Roman" w:hAnsi="Times New Roman" w:cs="Times New Roman"/>
      <w:sz w:val="24"/>
      <w:szCs w:val="24"/>
    </w:rPr>
  </w:style>
  <w:style w:type="paragraph" w:styleId="ListParagraph">
    <w:name w:val="List Paragraph"/>
    <w:basedOn w:val="Normal"/>
    <w:uiPriority w:val="34"/>
    <w:qFormat/>
    <w:rsid w:val="00183E68"/>
    <w:pPr>
      <w:ind w:left="720"/>
      <w:contextualSpacing/>
    </w:pPr>
  </w:style>
  <w:style w:type="character" w:customStyle="1" w:styleId="Heading7Char">
    <w:name w:val="Heading 7 Char"/>
    <w:basedOn w:val="DefaultParagraphFont"/>
    <w:link w:val="Heading7"/>
    <w:uiPriority w:val="9"/>
    <w:semiHidden/>
    <w:rsid w:val="00262537"/>
    <w:rPr>
      <w:rFonts w:asciiTheme="majorHAnsi" w:eastAsiaTheme="majorEastAsia" w:hAnsiTheme="majorHAnsi" w:cstheme="majorBidi"/>
      <w:i/>
      <w:iCs/>
      <w:color w:val="404040" w:themeColor="text1" w:themeTint="BF"/>
      <w:sz w:val="24"/>
      <w:szCs w:val="24"/>
    </w:rPr>
  </w:style>
  <w:style w:type="paragraph" w:styleId="NormalWeb">
    <w:name w:val="Normal (Web)"/>
    <w:basedOn w:val="Normal"/>
    <w:uiPriority w:val="99"/>
    <w:unhideWhenUsed/>
    <w:rsid w:val="00562DDE"/>
    <w:pPr>
      <w:spacing w:before="100" w:beforeAutospacing="1" w:after="100" w:afterAutospacing="1"/>
    </w:pPr>
    <w:rPr>
      <w:lang w:val="en-GB" w:eastAsia="en-GB"/>
    </w:rPr>
  </w:style>
  <w:style w:type="table" w:customStyle="1" w:styleId="GridTable1Light1">
    <w:name w:val="Grid Table 1 Light1"/>
    <w:basedOn w:val="TableNormal"/>
    <w:uiPriority w:val="46"/>
    <w:rsid w:val="00B60D92"/>
    <w:rPr>
      <w:sz w:val="22"/>
      <w:szCs w:val="22"/>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2238">
      <w:bodyDiv w:val="1"/>
      <w:marLeft w:val="0"/>
      <w:marRight w:val="0"/>
      <w:marTop w:val="0"/>
      <w:marBottom w:val="0"/>
      <w:divBdr>
        <w:top w:val="none" w:sz="0" w:space="0" w:color="auto"/>
        <w:left w:val="none" w:sz="0" w:space="0" w:color="auto"/>
        <w:bottom w:val="none" w:sz="0" w:space="0" w:color="auto"/>
        <w:right w:val="none" w:sz="0" w:space="0" w:color="auto"/>
      </w:divBdr>
      <w:divsChild>
        <w:div w:id="1795832106">
          <w:marLeft w:val="0"/>
          <w:marRight w:val="0"/>
          <w:marTop w:val="0"/>
          <w:marBottom w:val="0"/>
          <w:divBdr>
            <w:top w:val="none" w:sz="0" w:space="0" w:color="auto"/>
            <w:left w:val="none" w:sz="0" w:space="0" w:color="auto"/>
            <w:bottom w:val="none" w:sz="0" w:space="0" w:color="auto"/>
            <w:right w:val="none" w:sz="0" w:space="0" w:color="auto"/>
          </w:divBdr>
          <w:divsChild>
            <w:div w:id="183710806">
              <w:marLeft w:val="0"/>
              <w:marRight w:val="0"/>
              <w:marTop w:val="0"/>
              <w:marBottom w:val="0"/>
              <w:divBdr>
                <w:top w:val="none" w:sz="0" w:space="0" w:color="auto"/>
                <w:left w:val="none" w:sz="0" w:space="0" w:color="auto"/>
                <w:bottom w:val="none" w:sz="0" w:space="0" w:color="auto"/>
                <w:right w:val="none" w:sz="0" w:space="0" w:color="auto"/>
              </w:divBdr>
              <w:divsChild>
                <w:div w:id="1296989530">
                  <w:marLeft w:val="0"/>
                  <w:marRight w:val="0"/>
                  <w:marTop w:val="0"/>
                  <w:marBottom w:val="0"/>
                  <w:divBdr>
                    <w:top w:val="none" w:sz="0" w:space="0" w:color="auto"/>
                    <w:left w:val="none" w:sz="0" w:space="0" w:color="auto"/>
                    <w:bottom w:val="none" w:sz="0" w:space="0" w:color="auto"/>
                    <w:right w:val="none" w:sz="0" w:space="0" w:color="auto"/>
                  </w:divBdr>
                  <w:divsChild>
                    <w:div w:id="1817064834">
                      <w:marLeft w:val="0"/>
                      <w:marRight w:val="0"/>
                      <w:marTop w:val="0"/>
                      <w:marBottom w:val="0"/>
                      <w:divBdr>
                        <w:top w:val="none" w:sz="0" w:space="0" w:color="auto"/>
                        <w:left w:val="none" w:sz="0" w:space="0" w:color="auto"/>
                        <w:bottom w:val="none" w:sz="0" w:space="0" w:color="auto"/>
                        <w:right w:val="none" w:sz="0" w:space="0" w:color="auto"/>
                      </w:divBdr>
                      <w:divsChild>
                        <w:div w:id="1745369528">
                          <w:marLeft w:val="0"/>
                          <w:marRight w:val="0"/>
                          <w:marTop w:val="0"/>
                          <w:marBottom w:val="0"/>
                          <w:divBdr>
                            <w:top w:val="none" w:sz="0" w:space="0" w:color="auto"/>
                            <w:left w:val="none" w:sz="0" w:space="0" w:color="auto"/>
                            <w:bottom w:val="none" w:sz="0" w:space="0" w:color="auto"/>
                            <w:right w:val="none" w:sz="0" w:space="0" w:color="auto"/>
                          </w:divBdr>
                          <w:divsChild>
                            <w:div w:id="27029474">
                              <w:marLeft w:val="0"/>
                              <w:marRight w:val="0"/>
                              <w:marTop w:val="0"/>
                              <w:marBottom w:val="0"/>
                              <w:divBdr>
                                <w:top w:val="none" w:sz="0" w:space="0" w:color="auto"/>
                                <w:left w:val="none" w:sz="0" w:space="0" w:color="auto"/>
                                <w:bottom w:val="none" w:sz="0" w:space="0" w:color="auto"/>
                                <w:right w:val="none" w:sz="0" w:space="0" w:color="auto"/>
                              </w:divBdr>
                              <w:divsChild>
                                <w:div w:id="1761176577">
                                  <w:marLeft w:val="0"/>
                                  <w:marRight w:val="0"/>
                                  <w:marTop w:val="0"/>
                                  <w:marBottom w:val="0"/>
                                  <w:divBdr>
                                    <w:top w:val="none" w:sz="0" w:space="0" w:color="auto"/>
                                    <w:left w:val="none" w:sz="0" w:space="0" w:color="auto"/>
                                    <w:bottom w:val="none" w:sz="0" w:space="0" w:color="auto"/>
                                    <w:right w:val="none" w:sz="0" w:space="0" w:color="auto"/>
                                  </w:divBdr>
                                  <w:divsChild>
                                    <w:div w:id="55127336">
                                      <w:marLeft w:val="0"/>
                                      <w:marRight w:val="0"/>
                                      <w:marTop w:val="0"/>
                                      <w:marBottom w:val="0"/>
                                      <w:divBdr>
                                        <w:top w:val="none" w:sz="0" w:space="0" w:color="auto"/>
                                        <w:left w:val="none" w:sz="0" w:space="0" w:color="auto"/>
                                        <w:bottom w:val="none" w:sz="0" w:space="0" w:color="auto"/>
                                        <w:right w:val="none" w:sz="0" w:space="0" w:color="auto"/>
                                      </w:divBdr>
                                      <w:divsChild>
                                        <w:div w:id="20756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78552">
      <w:bodyDiv w:val="1"/>
      <w:marLeft w:val="0"/>
      <w:marRight w:val="0"/>
      <w:marTop w:val="0"/>
      <w:marBottom w:val="0"/>
      <w:divBdr>
        <w:top w:val="none" w:sz="0" w:space="0" w:color="auto"/>
        <w:left w:val="none" w:sz="0" w:space="0" w:color="auto"/>
        <w:bottom w:val="none" w:sz="0" w:space="0" w:color="auto"/>
        <w:right w:val="none" w:sz="0" w:space="0" w:color="auto"/>
      </w:divBdr>
      <w:divsChild>
        <w:div w:id="506288492">
          <w:marLeft w:val="0"/>
          <w:marRight w:val="0"/>
          <w:marTop w:val="0"/>
          <w:marBottom w:val="0"/>
          <w:divBdr>
            <w:top w:val="none" w:sz="0" w:space="0" w:color="auto"/>
            <w:left w:val="none" w:sz="0" w:space="0" w:color="auto"/>
            <w:bottom w:val="none" w:sz="0" w:space="0" w:color="auto"/>
            <w:right w:val="none" w:sz="0" w:space="0" w:color="auto"/>
          </w:divBdr>
          <w:divsChild>
            <w:div w:id="170264003">
              <w:marLeft w:val="0"/>
              <w:marRight w:val="0"/>
              <w:marTop w:val="0"/>
              <w:marBottom w:val="0"/>
              <w:divBdr>
                <w:top w:val="none" w:sz="0" w:space="0" w:color="auto"/>
                <w:left w:val="none" w:sz="0" w:space="0" w:color="auto"/>
                <w:bottom w:val="none" w:sz="0" w:space="0" w:color="auto"/>
                <w:right w:val="none" w:sz="0" w:space="0" w:color="auto"/>
              </w:divBdr>
              <w:divsChild>
                <w:div w:id="1654065543">
                  <w:marLeft w:val="0"/>
                  <w:marRight w:val="0"/>
                  <w:marTop w:val="0"/>
                  <w:marBottom w:val="0"/>
                  <w:divBdr>
                    <w:top w:val="none" w:sz="0" w:space="0" w:color="auto"/>
                    <w:left w:val="none" w:sz="0" w:space="0" w:color="auto"/>
                    <w:bottom w:val="none" w:sz="0" w:space="0" w:color="auto"/>
                    <w:right w:val="none" w:sz="0" w:space="0" w:color="auto"/>
                  </w:divBdr>
                  <w:divsChild>
                    <w:div w:id="765349259">
                      <w:marLeft w:val="0"/>
                      <w:marRight w:val="0"/>
                      <w:marTop w:val="0"/>
                      <w:marBottom w:val="0"/>
                      <w:divBdr>
                        <w:top w:val="none" w:sz="0" w:space="0" w:color="auto"/>
                        <w:left w:val="none" w:sz="0" w:space="0" w:color="auto"/>
                        <w:bottom w:val="none" w:sz="0" w:space="0" w:color="auto"/>
                        <w:right w:val="none" w:sz="0" w:space="0" w:color="auto"/>
                      </w:divBdr>
                      <w:divsChild>
                        <w:div w:id="111364439">
                          <w:marLeft w:val="0"/>
                          <w:marRight w:val="0"/>
                          <w:marTop w:val="0"/>
                          <w:marBottom w:val="0"/>
                          <w:divBdr>
                            <w:top w:val="none" w:sz="0" w:space="0" w:color="auto"/>
                            <w:left w:val="none" w:sz="0" w:space="0" w:color="auto"/>
                            <w:bottom w:val="none" w:sz="0" w:space="0" w:color="auto"/>
                            <w:right w:val="none" w:sz="0" w:space="0" w:color="auto"/>
                          </w:divBdr>
                          <w:divsChild>
                            <w:div w:id="894700718">
                              <w:marLeft w:val="0"/>
                              <w:marRight w:val="0"/>
                              <w:marTop w:val="0"/>
                              <w:marBottom w:val="0"/>
                              <w:divBdr>
                                <w:top w:val="none" w:sz="0" w:space="0" w:color="auto"/>
                                <w:left w:val="none" w:sz="0" w:space="0" w:color="auto"/>
                                <w:bottom w:val="none" w:sz="0" w:space="0" w:color="auto"/>
                                <w:right w:val="none" w:sz="0" w:space="0" w:color="auto"/>
                              </w:divBdr>
                              <w:divsChild>
                                <w:div w:id="1515653839">
                                  <w:marLeft w:val="0"/>
                                  <w:marRight w:val="0"/>
                                  <w:marTop w:val="0"/>
                                  <w:marBottom w:val="0"/>
                                  <w:divBdr>
                                    <w:top w:val="none" w:sz="0" w:space="0" w:color="auto"/>
                                    <w:left w:val="none" w:sz="0" w:space="0" w:color="auto"/>
                                    <w:bottom w:val="none" w:sz="0" w:space="0" w:color="auto"/>
                                    <w:right w:val="none" w:sz="0" w:space="0" w:color="auto"/>
                                  </w:divBdr>
                                  <w:divsChild>
                                    <w:div w:id="1770465555">
                                      <w:marLeft w:val="0"/>
                                      <w:marRight w:val="0"/>
                                      <w:marTop w:val="0"/>
                                      <w:marBottom w:val="0"/>
                                      <w:divBdr>
                                        <w:top w:val="none" w:sz="0" w:space="0" w:color="auto"/>
                                        <w:left w:val="none" w:sz="0" w:space="0" w:color="auto"/>
                                        <w:bottom w:val="none" w:sz="0" w:space="0" w:color="auto"/>
                                        <w:right w:val="none" w:sz="0" w:space="0" w:color="auto"/>
                                      </w:divBdr>
                                      <w:divsChild>
                                        <w:div w:id="6440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923A1-81D2-4865-AAA1-3C55527F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2359</Words>
  <Characters>13451</Characters>
  <Application>Microsoft Office Word</Application>
  <DocSecurity>0</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جامعة الملك سعود</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abeer</cp:lastModifiedBy>
  <cp:revision>3</cp:revision>
  <cp:lastPrinted>2013-06-22T10:32:00Z</cp:lastPrinted>
  <dcterms:created xsi:type="dcterms:W3CDTF">2016-01-16T20:35:00Z</dcterms:created>
  <dcterms:modified xsi:type="dcterms:W3CDTF">2016-01-16T20:35:00Z</dcterms:modified>
</cp:coreProperties>
</file>