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B03D0" w14:textId="77777777" w:rsidR="007F12F0" w:rsidRPr="003D6B1A" w:rsidRDefault="007F12F0" w:rsidP="007F12F0">
      <w:pPr>
        <w:bidi/>
        <w:jc w:val="center"/>
        <w:rPr>
          <w:rFonts w:asciiTheme="minorBidi" w:hAnsiTheme="minorBidi"/>
          <w:b/>
          <w:bCs/>
          <w:rtl/>
        </w:rPr>
      </w:pPr>
      <w:r w:rsidRPr="003D6B1A">
        <w:rPr>
          <w:rFonts w:asciiTheme="minorBidi" w:hAnsiTheme="minorBidi"/>
          <w:b/>
          <w:bCs/>
          <w:rtl/>
        </w:rPr>
        <w:t>بسم الله الرحمن الرحيم</w:t>
      </w:r>
    </w:p>
    <w:p w14:paraId="461E28B1" w14:textId="77777777" w:rsidR="007F12F0" w:rsidRPr="003D6B1A" w:rsidRDefault="007F12F0" w:rsidP="007F12F0">
      <w:pPr>
        <w:bidi/>
        <w:jc w:val="center"/>
        <w:rPr>
          <w:rFonts w:asciiTheme="minorBidi" w:hAnsiTheme="minorBidi"/>
          <w:rtl/>
        </w:rPr>
      </w:pPr>
    </w:p>
    <w:p w14:paraId="0E0BD7E2" w14:textId="77777777" w:rsidR="007F12F0" w:rsidRPr="003D6B1A" w:rsidRDefault="007F12F0" w:rsidP="007F12F0">
      <w:pPr>
        <w:bidi/>
        <w:jc w:val="center"/>
        <w:rPr>
          <w:rFonts w:asciiTheme="minorBidi" w:hAnsiTheme="minorBidi"/>
          <w:rtl/>
        </w:rPr>
      </w:pPr>
    </w:p>
    <w:p w14:paraId="7765BAD0" w14:textId="01E85287" w:rsidR="007F12F0" w:rsidRPr="003D6B1A" w:rsidRDefault="007F12F0" w:rsidP="007F12F0">
      <w:pPr>
        <w:bidi/>
        <w:jc w:val="center"/>
        <w:rPr>
          <w:rFonts w:asciiTheme="minorBidi" w:hAnsiTheme="minorBidi"/>
          <w:b/>
          <w:bCs/>
          <w:color w:val="000000" w:themeColor="text1"/>
          <w:u w:val="single"/>
          <w:rtl/>
        </w:rPr>
      </w:pPr>
      <w:r w:rsidRPr="003D6B1A">
        <w:rPr>
          <w:rFonts w:asciiTheme="minorBidi" w:hAnsiTheme="minorBidi"/>
          <w:b/>
          <w:bCs/>
          <w:color w:val="000000" w:themeColor="text1"/>
          <w:u w:val="single"/>
          <w:rtl/>
        </w:rPr>
        <w:t xml:space="preserve">توصيف مقرر القانون </w:t>
      </w:r>
      <w:r>
        <w:rPr>
          <w:rFonts w:asciiTheme="minorBidi" w:hAnsiTheme="minorBidi" w:hint="cs"/>
          <w:b/>
          <w:bCs/>
          <w:color w:val="000000" w:themeColor="text1"/>
          <w:u w:val="single"/>
          <w:rtl/>
        </w:rPr>
        <w:t>التجاري</w:t>
      </w:r>
      <w:r w:rsidRPr="003D6B1A">
        <w:rPr>
          <w:rFonts w:asciiTheme="minorBidi" w:hAnsiTheme="minorBidi"/>
          <w:b/>
          <w:bCs/>
          <w:color w:val="000000" w:themeColor="text1"/>
          <w:u w:val="single"/>
          <w:rtl/>
        </w:rPr>
        <w:t xml:space="preserve"> – حقق </w:t>
      </w:r>
      <w:r>
        <w:rPr>
          <w:rFonts w:asciiTheme="minorBidi" w:hAnsiTheme="minorBidi" w:hint="cs"/>
          <w:b/>
          <w:bCs/>
          <w:color w:val="000000" w:themeColor="text1"/>
          <w:u w:val="single"/>
          <w:rtl/>
        </w:rPr>
        <w:t>٢٢٦</w:t>
      </w:r>
    </w:p>
    <w:p w14:paraId="14BCA2DE" w14:textId="77777777" w:rsidR="007F12F0" w:rsidRPr="003D6B1A" w:rsidRDefault="007F12F0" w:rsidP="007F12F0">
      <w:pPr>
        <w:bidi/>
        <w:jc w:val="center"/>
        <w:rPr>
          <w:rFonts w:asciiTheme="minorBidi" w:hAnsiTheme="minorBidi"/>
          <w:rtl/>
        </w:rPr>
      </w:pPr>
    </w:p>
    <w:p w14:paraId="23C0E84E" w14:textId="77777777" w:rsidR="007F12F0" w:rsidRPr="003D6B1A" w:rsidRDefault="007F12F0" w:rsidP="007F12F0">
      <w:pPr>
        <w:bidi/>
        <w:jc w:val="center"/>
        <w:rPr>
          <w:rFonts w:asciiTheme="minorBidi" w:hAnsiTheme="minorBidi"/>
          <w:color w:val="2F5496" w:themeColor="accent1" w:themeShade="BF"/>
          <w:rtl/>
        </w:rPr>
      </w:pPr>
      <w:r w:rsidRPr="003D6B1A">
        <w:rPr>
          <w:rFonts w:asciiTheme="minorBidi" w:hAnsiTheme="minorBidi"/>
          <w:color w:val="2F5496" w:themeColor="accent1" w:themeShade="BF"/>
          <w:rtl/>
        </w:rPr>
        <w:t>أستاذة المادة: هدى بنت إبراهيم الوهيبي</w:t>
      </w:r>
    </w:p>
    <w:p w14:paraId="3A9CC104" w14:textId="77777777" w:rsidR="007F12F0" w:rsidRPr="003D6B1A" w:rsidRDefault="007F12F0" w:rsidP="007F12F0">
      <w:pPr>
        <w:bidi/>
        <w:jc w:val="center"/>
        <w:rPr>
          <w:rFonts w:asciiTheme="minorBidi" w:hAnsiTheme="minorBidi"/>
          <w:color w:val="2F5496" w:themeColor="accent1" w:themeShade="BF"/>
        </w:rPr>
      </w:pPr>
      <w:hyperlink r:id="rId5" w:history="1">
        <w:r w:rsidRPr="003D6B1A">
          <w:rPr>
            <w:rStyle w:val="Hyperlink"/>
            <w:rFonts w:asciiTheme="minorBidi" w:hAnsiTheme="minorBidi"/>
            <w:color w:val="2F5496" w:themeColor="accent1" w:themeShade="BF"/>
          </w:rPr>
          <w:t>Halwahaiby@ksu.edu.sa</w:t>
        </w:r>
      </w:hyperlink>
    </w:p>
    <w:p w14:paraId="2AA597A3" w14:textId="77777777" w:rsidR="007F12F0" w:rsidRPr="003D6B1A" w:rsidRDefault="007F12F0" w:rsidP="007F12F0">
      <w:pPr>
        <w:bidi/>
        <w:jc w:val="center"/>
        <w:rPr>
          <w:rFonts w:asciiTheme="minorBidi" w:hAnsiTheme="minorBidi"/>
          <w:color w:val="2F5496" w:themeColor="accent1" w:themeShade="BF"/>
          <w:rtl/>
        </w:rPr>
      </w:pPr>
      <w:r w:rsidRPr="003D6B1A">
        <w:rPr>
          <w:rFonts w:asciiTheme="minorBidi" w:hAnsiTheme="minorBidi"/>
          <w:color w:val="2F5496" w:themeColor="accent1" w:themeShade="BF"/>
          <w:rtl/>
        </w:rPr>
        <w:t>مكتب ١٦ – الدور الثاني</w:t>
      </w:r>
    </w:p>
    <w:p w14:paraId="2DB7123F" w14:textId="77777777" w:rsidR="007F12F0" w:rsidRPr="003D6B1A" w:rsidRDefault="007F12F0" w:rsidP="007F12F0">
      <w:pPr>
        <w:bidi/>
        <w:jc w:val="both"/>
        <w:rPr>
          <w:rFonts w:asciiTheme="minorBidi" w:hAnsiTheme="minorBidi"/>
          <w:rtl/>
        </w:rPr>
      </w:pPr>
    </w:p>
    <w:p w14:paraId="6343C00B" w14:textId="77777777" w:rsidR="007F12F0" w:rsidRPr="003D6B1A" w:rsidRDefault="007F12F0" w:rsidP="007F12F0">
      <w:pPr>
        <w:bidi/>
        <w:jc w:val="both"/>
        <w:rPr>
          <w:rFonts w:asciiTheme="minorBidi" w:hAnsiTheme="minorBidi"/>
          <w:rtl/>
        </w:rPr>
      </w:pPr>
    </w:p>
    <w:p w14:paraId="392B58F0" w14:textId="77777777" w:rsidR="007F12F0" w:rsidRPr="003D6B1A" w:rsidRDefault="007F12F0" w:rsidP="007F12F0">
      <w:pPr>
        <w:bidi/>
        <w:jc w:val="both"/>
        <w:rPr>
          <w:rFonts w:asciiTheme="minorBidi" w:hAnsiTheme="minorBidi"/>
          <w:b/>
          <w:bCs/>
          <w:color w:val="2F5496" w:themeColor="accent1" w:themeShade="BF"/>
          <w:u w:val="single"/>
          <w:rtl/>
        </w:rPr>
      </w:pPr>
      <w:r w:rsidRPr="003D6B1A">
        <w:rPr>
          <w:rFonts w:asciiTheme="minorBidi" w:hAnsiTheme="minorBidi"/>
          <w:b/>
          <w:bCs/>
          <w:color w:val="2F5496" w:themeColor="accent1" w:themeShade="BF"/>
          <w:u w:val="single"/>
          <w:rtl/>
        </w:rPr>
        <w:t xml:space="preserve">وصف المقرر: </w:t>
      </w:r>
    </w:p>
    <w:p w14:paraId="43B93B45" w14:textId="3FCAC341" w:rsidR="007F12F0" w:rsidRPr="007F12F0" w:rsidRDefault="007F12F0" w:rsidP="007F12F0">
      <w:pPr>
        <w:bidi/>
        <w:rPr>
          <w:rFonts w:asciiTheme="minorBidi" w:eastAsia="Times New Roman" w:hAnsiTheme="minorBidi"/>
          <w:rtl/>
        </w:rPr>
      </w:pPr>
      <w:r w:rsidRPr="007F12F0">
        <w:rPr>
          <w:rFonts w:asciiTheme="minorBidi" w:eastAsia="Times New Roman" w:hAnsiTheme="minorBidi" w:cs="Arial"/>
          <w:rtl/>
        </w:rPr>
        <w:t>يتناول المقرر التعريف بالقانون التجاري وخصائصه و</w:t>
      </w:r>
      <w:r>
        <w:rPr>
          <w:rFonts w:asciiTheme="minorBidi" w:eastAsia="Times New Roman" w:hAnsiTheme="minorBidi" w:cs="Arial" w:hint="cs"/>
          <w:rtl/>
        </w:rPr>
        <w:t xml:space="preserve">أهميته </w:t>
      </w:r>
      <w:r w:rsidR="003A6658">
        <w:rPr>
          <w:rFonts w:asciiTheme="minorBidi" w:eastAsia="Times New Roman" w:hAnsiTheme="minorBidi" w:cs="Arial" w:hint="cs"/>
          <w:rtl/>
        </w:rPr>
        <w:t>و</w:t>
      </w:r>
      <w:r w:rsidRPr="007F12F0">
        <w:rPr>
          <w:rFonts w:asciiTheme="minorBidi" w:eastAsia="Times New Roman" w:hAnsiTheme="minorBidi" w:cs="Arial"/>
          <w:rtl/>
        </w:rPr>
        <w:t>نطاق تطبيقه ونشأته وذاتيته ومصادره، ويعرض</w:t>
      </w:r>
      <w:r>
        <w:rPr>
          <w:rFonts w:asciiTheme="minorBidi" w:eastAsia="Times New Roman" w:hAnsiTheme="minorBidi" w:hint="cs"/>
          <w:rtl/>
        </w:rPr>
        <w:t xml:space="preserve"> </w:t>
      </w:r>
      <w:r w:rsidRPr="007F12F0">
        <w:rPr>
          <w:rFonts w:asciiTheme="minorBidi" w:eastAsia="Times New Roman" w:hAnsiTheme="minorBidi" w:cs="Arial"/>
          <w:rtl/>
        </w:rPr>
        <w:t>المقرر بالتفصيل</w:t>
      </w:r>
      <w:r>
        <w:rPr>
          <w:rFonts w:asciiTheme="minorBidi" w:eastAsia="Times New Roman" w:hAnsiTheme="minorBidi" w:cs="Arial" w:hint="cs"/>
          <w:rtl/>
        </w:rPr>
        <w:t xml:space="preserve"> ا</w:t>
      </w:r>
      <w:r w:rsidRPr="007F12F0">
        <w:rPr>
          <w:rFonts w:asciiTheme="minorBidi" w:eastAsia="Times New Roman" w:hAnsiTheme="minorBidi" w:cs="Arial"/>
          <w:rtl/>
        </w:rPr>
        <w:t>ل</w:t>
      </w:r>
      <w:r>
        <w:rPr>
          <w:rFonts w:asciiTheme="minorBidi" w:eastAsia="Times New Roman" w:hAnsiTheme="minorBidi" w:cs="Arial" w:hint="cs"/>
          <w:rtl/>
        </w:rPr>
        <w:t>أ</w:t>
      </w:r>
      <w:r w:rsidRPr="007F12F0">
        <w:rPr>
          <w:rFonts w:asciiTheme="minorBidi" w:eastAsia="Times New Roman" w:hAnsiTheme="minorBidi" w:cs="Arial"/>
          <w:rtl/>
        </w:rPr>
        <w:t>عمال التجارية ا</w:t>
      </w:r>
      <w:r>
        <w:rPr>
          <w:rFonts w:asciiTheme="minorBidi" w:eastAsia="Times New Roman" w:hAnsiTheme="minorBidi" w:cs="Arial" w:hint="cs"/>
          <w:rtl/>
        </w:rPr>
        <w:t>لأ</w:t>
      </w:r>
      <w:r w:rsidRPr="007F12F0">
        <w:rPr>
          <w:rFonts w:asciiTheme="minorBidi" w:eastAsia="Times New Roman" w:hAnsiTheme="minorBidi" w:cs="Arial"/>
          <w:rtl/>
        </w:rPr>
        <w:t>صلية المنفردة وبالمقاولة وال</w:t>
      </w:r>
      <w:r>
        <w:rPr>
          <w:rFonts w:asciiTheme="minorBidi" w:eastAsia="Times New Roman" w:hAnsiTheme="minorBidi" w:cs="Arial" w:hint="cs"/>
          <w:rtl/>
        </w:rPr>
        <w:t>أ</w:t>
      </w:r>
      <w:r w:rsidRPr="007F12F0">
        <w:rPr>
          <w:rFonts w:asciiTheme="minorBidi" w:eastAsia="Times New Roman" w:hAnsiTheme="minorBidi" w:cs="Arial"/>
          <w:rtl/>
        </w:rPr>
        <w:t>عمال التجارية التبعية وال</w:t>
      </w:r>
      <w:r>
        <w:rPr>
          <w:rFonts w:asciiTheme="minorBidi" w:eastAsia="Times New Roman" w:hAnsiTheme="minorBidi" w:cs="Arial" w:hint="cs"/>
          <w:rtl/>
        </w:rPr>
        <w:t>أ</w:t>
      </w:r>
      <w:r w:rsidRPr="007F12F0">
        <w:rPr>
          <w:rFonts w:asciiTheme="minorBidi" w:eastAsia="Times New Roman" w:hAnsiTheme="minorBidi" w:cs="Arial"/>
          <w:rtl/>
        </w:rPr>
        <w:t>عمال</w:t>
      </w:r>
      <w:r>
        <w:rPr>
          <w:rFonts w:asciiTheme="minorBidi" w:eastAsia="Times New Roman" w:hAnsiTheme="minorBidi" w:hint="cs"/>
          <w:rtl/>
        </w:rPr>
        <w:t xml:space="preserve"> </w:t>
      </w:r>
      <w:r w:rsidRPr="007F12F0">
        <w:rPr>
          <w:rFonts w:asciiTheme="minorBidi" w:eastAsia="Times New Roman" w:hAnsiTheme="minorBidi" w:cs="Arial"/>
          <w:rtl/>
        </w:rPr>
        <w:t>التجارية المختلطة ثم شروط اكتساب صفة التاجر</w:t>
      </w:r>
      <w:r w:rsidR="003A6658">
        <w:rPr>
          <w:rFonts w:asciiTheme="minorBidi" w:eastAsia="Times New Roman" w:hAnsiTheme="minorBidi" w:cs="Arial" w:hint="cs"/>
          <w:rtl/>
        </w:rPr>
        <w:t>.</w:t>
      </w:r>
      <w:r w:rsidRPr="007F12F0">
        <w:rPr>
          <w:rFonts w:asciiTheme="minorBidi" w:eastAsia="Times New Roman" w:hAnsiTheme="minorBidi" w:cs="Arial"/>
          <w:rtl/>
        </w:rPr>
        <w:t xml:space="preserve"> </w:t>
      </w:r>
      <w:r w:rsidR="003A6658">
        <w:rPr>
          <w:rFonts w:asciiTheme="minorBidi" w:eastAsia="Times New Roman" w:hAnsiTheme="minorBidi" w:cs="Arial" w:hint="cs"/>
          <w:rtl/>
        </w:rPr>
        <w:t xml:space="preserve">كما </w:t>
      </w:r>
      <w:r>
        <w:rPr>
          <w:rFonts w:asciiTheme="minorBidi" w:eastAsia="Times New Roman" w:hAnsiTheme="minorBidi" w:cs="Arial" w:hint="cs"/>
          <w:rtl/>
        </w:rPr>
        <w:t>ي</w:t>
      </w:r>
      <w:r w:rsidR="003A6658">
        <w:rPr>
          <w:rFonts w:asciiTheme="minorBidi" w:eastAsia="Times New Roman" w:hAnsiTheme="minorBidi" w:cs="Arial" w:hint="cs"/>
          <w:rtl/>
        </w:rPr>
        <w:t xml:space="preserve">بين </w:t>
      </w:r>
      <w:r w:rsidRPr="007F12F0">
        <w:rPr>
          <w:rFonts w:asciiTheme="minorBidi" w:eastAsia="Times New Roman" w:hAnsiTheme="minorBidi" w:cs="Arial"/>
          <w:rtl/>
        </w:rPr>
        <w:t xml:space="preserve">التزامات التاجر </w:t>
      </w:r>
      <w:r w:rsidR="003A6658">
        <w:rPr>
          <w:rFonts w:asciiTheme="minorBidi" w:eastAsia="Times New Roman" w:hAnsiTheme="minorBidi" w:cs="Arial" w:hint="cs"/>
          <w:rtl/>
        </w:rPr>
        <w:t xml:space="preserve">ويسلط الضوء على </w:t>
      </w:r>
      <w:r w:rsidRPr="007F12F0">
        <w:rPr>
          <w:rFonts w:asciiTheme="minorBidi" w:eastAsia="Times New Roman" w:hAnsiTheme="minorBidi" w:cs="Arial"/>
          <w:rtl/>
        </w:rPr>
        <w:t>المحل التجاري وعناصره وبيعه</w:t>
      </w:r>
      <w:r>
        <w:rPr>
          <w:rFonts w:asciiTheme="minorBidi" w:eastAsia="Times New Roman" w:hAnsiTheme="minorBidi" w:hint="cs"/>
          <w:rtl/>
        </w:rPr>
        <w:t xml:space="preserve"> </w:t>
      </w:r>
      <w:r w:rsidRPr="007F12F0">
        <w:rPr>
          <w:rFonts w:asciiTheme="minorBidi" w:eastAsia="Times New Roman" w:hAnsiTheme="minorBidi" w:cs="Arial"/>
          <w:rtl/>
        </w:rPr>
        <w:t>ورهنه وادارته وحمايته</w:t>
      </w:r>
      <w:r>
        <w:rPr>
          <w:rFonts w:asciiTheme="minorBidi" w:eastAsia="Times New Roman" w:hAnsiTheme="minorBidi" w:cs="Arial" w:hint="cs"/>
          <w:rtl/>
        </w:rPr>
        <w:t>.</w:t>
      </w:r>
    </w:p>
    <w:p w14:paraId="6B8ACDEE" w14:textId="77777777" w:rsidR="007F12F0" w:rsidRPr="003D6B1A" w:rsidRDefault="007F12F0" w:rsidP="007F12F0">
      <w:pPr>
        <w:bidi/>
        <w:jc w:val="both"/>
        <w:rPr>
          <w:rFonts w:asciiTheme="minorBidi" w:eastAsia="Times New Roman" w:hAnsiTheme="minorBidi"/>
          <w:rtl/>
        </w:rPr>
      </w:pPr>
    </w:p>
    <w:p w14:paraId="34239EB5" w14:textId="77777777" w:rsidR="007F12F0" w:rsidRPr="003D6B1A" w:rsidRDefault="007F12F0" w:rsidP="007F12F0">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الحضور والمشاركة:</w:t>
      </w:r>
    </w:p>
    <w:p w14:paraId="558C5B05" w14:textId="77777777" w:rsidR="007F12F0" w:rsidRPr="003D6B1A" w:rsidRDefault="007F12F0" w:rsidP="007F12F0">
      <w:pPr>
        <w:bidi/>
        <w:jc w:val="both"/>
        <w:rPr>
          <w:rFonts w:asciiTheme="minorBidi" w:eastAsia="Times New Roman" w:hAnsiTheme="minorBidi"/>
        </w:rPr>
      </w:pPr>
      <w:r w:rsidRPr="003D6B1A">
        <w:rPr>
          <w:rFonts w:asciiTheme="minorBidi" w:eastAsia="Times New Roman" w:hAnsiTheme="minorBidi"/>
          <w:rtl/>
        </w:rPr>
        <w:t xml:space="preserve">الاستعداد قبل المحاضرة خطوة جوهرية تتيح للطالبة فرصة طرح أسئلة حول المواضيع المطروحة مما يكسبها المعرفة الكاملة والمهارات اللازمة. التزام الطالبة بالحضور يعد دليل على اهتمامها بالمادة فضلاً عن أن الالتزام بالحضور </w:t>
      </w:r>
      <w:r w:rsidRPr="00742660">
        <w:rPr>
          <w:rFonts w:asciiTheme="minorBidi" w:eastAsia="Times New Roman" w:hAnsiTheme="minorBidi"/>
          <w:b/>
          <w:bCs/>
          <w:rtl/>
        </w:rPr>
        <w:t>الفّعال</w:t>
      </w:r>
      <w:r w:rsidRPr="003D6B1A">
        <w:rPr>
          <w:rFonts w:asciiTheme="minorBidi" w:eastAsia="Times New Roman" w:hAnsiTheme="minorBidi"/>
          <w:rtl/>
        </w:rPr>
        <w:t xml:space="preserve"> </w:t>
      </w:r>
      <w:r>
        <w:rPr>
          <w:rFonts w:asciiTheme="minorBidi" w:eastAsia="Times New Roman" w:hAnsiTheme="minorBidi" w:hint="cs"/>
          <w:rtl/>
        </w:rPr>
        <w:t>عنصر هام لفهم المادة</w:t>
      </w:r>
      <w:r w:rsidRPr="003D6B1A">
        <w:rPr>
          <w:rFonts w:asciiTheme="minorBidi" w:eastAsia="Times New Roman" w:hAnsiTheme="minorBidi"/>
          <w:rtl/>
        </w:rPr>
        <w:t xml:space="preserve">. </w:t>
      </w:r>
    </w:p>
    <w:p w14:paraId="048CC3C9" w14:textId="77777777" w:rsidR="007F12F0" w:rsidRPr="00742660" w:rsidRDefault="007F12F0" w:rsidP="007F12F0">
      <w:pPr>
        <w:bidi/>
        <w:jc w:val="both"/>
        <w:rPr>
          <w:rFonts w:asciiTheme="minorBidi" w:eastAsia="Times New Roman" w:hAnsiTheme="minorBidi"/>
          <w:b/>
          <w:bCs/>
          <w:rtl/>
        </w:rPr>
      </w:pPr>
      <w:r>
        <w:rPr>
          <w:rFonts w:asciiTheme="minorBidi" w:eastAsia="Times New Roman" w:hAnsiTheme="minorBidi" w:hint="cs"/>
          <w:b/>
          <w:bCs/>
          <w:rtl/>
        </w:rPr>
        <w:t>أفترض</w:t>
      </w:r>
      <w:r w:rsidRPr="00742660">
        <w:rPr>
          <w:rFonts w:asciiTheme="minorBidi" w:eastAsia="Times New Roman" w:hAnsiTheme="minorBidi"/>
          <w:b/>
          <w:bCs/>
          <w:rtl/>
        </w:rPr>
        <w:t xml:space="preserve"> من الطالبات</w:t>
      </w:r>
      <w:r>
        <w:rPr>
          <w:rFonts w:asciiTheme="minorBidi" w:eastAsia="Times New Roman" w:hAnsiTheme="minorBidi" w:hint="cs"/>
          <w:b/>
          <w:bCs/>
          <w:rtl/>
        </w:rPr>
        <w:t xml:space="preserve"> القيام</w:t>
      </w:r>
      <w:r w:rsidRPr="00742660">
        <w:rPr>
          <w:rFonts w:asciiTheme="minorBidi" w:eastAsia="Times New Roman" w:hAnsiTheme="minorBidi"/>
          <w:b/>
          <w:bCs/>
          <w:rtl/>
        </w:rPr>
        <w:t xml:space="preserve"> </w:t>
      </w:r>
      <w:r>
        <w:rPr>
          <w:rFonts w:asciiTheme="minorBidi" w:eastAsia="Times New Roman" w:hAnsiTheme="minorBidi" w:hint="cs"/>
          <w:b/>
          <w:bCs/>
          <w:rtl/>
        </w:rPr>
        <w:t>بالآتي</w:t>
      </w:r>
      <w:r w:rsidRPr="00742660">
        <w:rPr>
          <w:rFonts w:asciiTheme="minorBidi" w:eastAsia="Times New Roman" w:hAnsiTheme="minorBidi"/>
          <w:b/>
          <w:bCs/>
          <w:rtl/>
        </w:rPr>
        <w:t>:</w:t>
      </w:r>
    </w:p>
    <w:p w14:paraId="273F97E4" w14:textId="77777777" w:rsidR="007F12F0" w:rsidRPr="003D6B1A" w:rsidRDefault="007F12F0" w:rsidP="007F12F0">
      <w:pPr>
        <w:bidi/>
        <w:rPr>
          <w:rFonts w:asciiTheme="minorBidi" w:eastAsia="Times New Roman" w:hAnsiTheme="minorBidi"/>
          <w:rtl/>
        </w:rPr>
      </w:pPr>
      <w:r w:rsidRPr="003D6B1A">
        <w:rPr>
          <w:rFonts w:asciiTheme="minorBidi" w:eastAsia="Times New Roman" w:hAnsiTheme="minorBidi"/>
          <w:rtl/>
        </w:rPr>
        <w:t xml:space="preserve">- الالتزام بالقراءة </w:t>
      </w:r>
      <w:r>
        <w:rPr>
          <w:rFonts w:asciiTheme="minorBidi" w:eastAsia="Times New Roman" w:hAnsiTheme="minorBidi" w:hint="cs"/>
          <w:rtl/>
        </w:rPr>
        <w:t>المسبقة للدرس.</w:t>
      </w:r>
      <w:r>
        <w:rPr>
          <w:rFonts w:asciiTheme="minorBidi" w:eastAsia="Times New Roman" w:hAnsiTheme="minorBidi"/>
          <w:rtl/>
        </w:rPr>
        <w:br/>
      </w:r>
      <w:r>
        <w:rPr>
          <w:rFonts w:asciiTheme="minorBidi" w:eastAsia="Times New Roman" w:hAnsiTheme="minorBidi" w:hint="cs"/>
          <w:rtl/>
        </w:rPr>
        <w:t xml:space="preserve">- </w:t>
      </w:r>
      <w:r w:rsidRPr="003D6B1A">
        <w:rPr>
          <w:rFonts w:asciiTheme="minorBidi" w:eastAsia="Times New Roman" w:hAnsiTheme="minorBidi"/>
          <w:rtl/>
        </w:rPr>
        <w:t>المشاركة خلال المحاضرة.</w:t>
      </w:r>
    </w:p>
    <w:p w14:paraId="4DB2BD33" w14:textId="60B16CCD" w:rsidR="007F12F0" w:rsidRPr="003D6B1A" w:rsidRDefault="007F12F0" w:rsidP="007F12F0">
      <w:pPr>
        <w:bidi/>
        <w:jc w:val="both"/>
        <w:rPr>
          <w:rFonts w:asciiTheme="minorBidi" w:eastAsia="Times New Roman" w:hAnsiTheme="minorBidi"/>
        </w:rPr>
      </w:pPr>
      <w:r>
        <w:rPr>
          <w:rFonts w:asciiTheme="minorBidi" w:eastAsia="Times New Roman" w:hAnsiTheme="minorBidi" w:hint="cs"/>
          <w:rtl/>
        </w:rPr>
        <w:t xml:space="preserve">- </w:t>
      </w:r>
      <w:r w:rsidRPr="003D6B1A">
        <w:rPr>
          <w:rFonts w:asciiTheme="minorBidi" w:eastAsia="Times New Roman" w:hAnsiTheme="minorBidi"/>
          <w:rtl/>
        </w:rPr>
        <w:t xml:space="preserve">الالتزام بموعد الاختبار الفصلي، علما أن </w:t>
      </w:r>
      <w:r>
        <w:rPr>
          <w:rFonts w:asciiTheme="minorBidi" w:eastAsia="Times New Roman" w:hAnsiTheme="minorBidi" w:hint="cs"/>
          <w:rtl/>
        </w:rPr>
        <w:t>ال</w:t>
      </w:r>
      <w:r w:rsidRPr="003D6B1A">
        <w:rPr>
          <w:rFonts w:asciiTheme="minorBidi" w:eastAsia="Times New Roman" w:hAnsiTheme="minorBidi"/>
          <w:rtl/>
        </w:rPr>
        <w:t xml:space="preserve">اختبار </w:t>
      </w:r>
      <w:r>
        <w:rPr>
          <w:rFonts w:asciiTheme="minorBidi" w:eastAsia="Times New Roman" w:hAnsiTheme="minorBidi" w:hint="cs"/>
          <w:rtl/>
        </w:rPr>
        <w:t>ال</w:t>
      </w:r>
      <w:r w:rsidRPr="003D6B1A">
        <w:rPr>
          <w:rFonts w:asciiTheme="minorBidi" w:eastAsia="Times New Roman" w:hAnsiTheme="minorBidi"/>
          <w:rtl/>
        </w:rPr>
        <w:t>بديل</w:t>
      </w:r>
      <w:r>
        <w:rPr>
          <w:rFonts w:asciiTheme="minorBidi" w:eastAsia="Times New Roman" w:hAnsiTheme="minorBidi" w:hint="cs"/>
          <w:rtl/>
        </w:rPr>
        <w:t xml:space="preserve"> متاح بشروط ضيقة جداً</w:t>
      </w:r>
      <w:r w:rsidRPr="003D6B1A">
        <w:rPr>
          <w:rFonts w:asciiTheme="minorBidi" w:eastAsia="Times New Roman" w:hAnsiTheme="minorBidi"/>
          <w:rtl/>
        </w:rPr>
        <w:t xml:space="preserve"> </w:t>
      </w:r>
      <w:r>
        <w:rPr>
          <w:rFonts w:asciiTheme="minorBidi" w:eastAsia="Times New Roman" w:hAnsiTheme="minorBidi" w:hint="cs"/>
          <w:rtl/>
        </w:rPr>
        <w:t xml:space="preserve">وإتاحته </w:t>
      </w:r>
      <w:r w:rsidRPr="003D6B1A">
        <w:rPr>
          <w:rFonts w:asciiTheme="minorBidi" w:eastAsia="Times New Roman" w:hAnsiTheme="minorBidi"/>
          <w:rtl/>
        </w:rPr>
        <w:t>مقيد</w:t>
      </w:r>
      <w:r>
        <w:rPr>
          <w:rFonts w:asciiTheme="minorBidi" w:eastAsia="Times New Roman" w:hAnsiTheme="minorBidi" w:hint="cs"/>
          <w:rtl/>
        </w:rPr>
        <w:t>ه</w:t>
      </w:r>
      <w:r w:rsidRPr="003D6B1A">
        <w:rPr>
          <w:rFonts w:asciiTheme="minorBidi" w:eastAsia="Times New Roman" w:hAnsiTheme="minorBidi"/>
          <w:rtl/>
        </w:rPr>
        <w:t xml:space="preserve"> بتفسير لائحة الاختبارات</w:t>
      </w:r>
      <w:r>
        <w:rPr>
          <w:rFonts w:asciiTheme="minorBidi" w:eastAsia="Times New Roman" w:hAnsiTheme="minorBidi" w:hint="cs"/>
          <w:rtl/>
        </w:rPr>
        <w:t xml:space="preserve"> بالإضافة للتنظيم الخاص بالاختبارات الفصلية في زمن الجائحة.</w:t>
      </w:r>
      <w:r w:rsidRPr="003D6B1A">
        <w:rPr>
          <w:rFonts w:asciiTheme="minorBidi" w:eastAsia="Times New Roman" w:hAnsiTheme="minorBidi"/>
          <w:rtl/>
        </w:rPr>
        <w:t xml:space="preserve"> </w:t>
      </w:r>
    </w:p>
    <w:p w14:paraId="5D113048" w14:textId="77777777" w:rsidR="007F12F0" w:rsidRPr="003D6B1A" w:rsidRDefault="007F12F0" w:rsidP="007F12F0">
      <w:pPr>
        <w:bidi/>
        <w:jc w:val="both"/>
        <w:rPr>
          <w:rFonts w:asciiTheme="minorBidi" w:eastAsia="Times New Roman" w:hAnsiTheme="minorBidi"/>
          <w:rtl/>
        </w:rPr>
      </w:pPr>
    </w:p>
    <w:p w14:paraId="7776236D" w14:textId="77777777" w:rsidR="007F12F0" w:rsidRPr="003D6B1A" w:rsidRDefault="007F12F0" w:rsidP="007F12F0">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مصادر المادة:</w:t>
      </w:r>
    </w:p>
    <w:p w14:paraId="1AA17AE9" w14:textId="0F87C2C7" w:rsidR="007F12F0" w:rsidRPr="007F12F0" w:rsidRDefault="007F12F0" w:rsidP="007F12F0">
      <w:pPr>
        <w:pStyle w:val="ListParagraph"/>
        <w:numPr>
          <w:ilvl w:val="0"/>
          <w:numId w:val="1"/>
        </w:numPr>
        <w:bidi/>
        <w:rPr>
          <w:rFonts w:ascii="Times New Roman" w:eastAsia="Times New Roman" w:hAnsi="Times New Roman" w:cs="Times New Roman"/>
          <w:lang w:val="en-SA"/>
        </w:rPr>
      </w:pPr>
      <w:r w:rsidRPr="007F12F0">
        <w:rPr>
          <w:rFonts w:ascii="Times New Roman" w:eastAsia="Times New Roman" w:hAnsi="Times New Roman" w:cs="Times New Roman"/>
          <w:rtl/>
          <w:lang w:val="en-SA"/>
        </w:rPr>
        <w:t>القانون التجاري السعودي د. محمد حسن الجبر</w:t>
      </w:r>
      <w:r>
        <w:rPr>
          <w:rFonts w:ascii="Times New Roman" w:eastAsia="Times New Roman" w:hAnsi="Times New Roman" w:cs="Times New Roman" w:hint="cs"/>
          <w:rtl/>
          <w:lang w:val="en-SA"/>
        </w:rPr>
        <w:t>،</w:t>
      </w:r>
      <w:r w:rsidRPr="007F12F0">
        <w:rPr>
          <w:rFonts w:ascii="Times New Roman" w:eastAsia="Times New Roman" w:hAnsi="Times New Roman" w:cs="Times New Roman"/>
          <w:rtl/>
          <w:lang w:val="en-SA"/>
        </w:rPr>
        <w:t xml:space="preserve"> الطبعة الخامسة </w:t>
      </w:r>
      <w:r>
        <w:rPr>
          <w:rFonts w:ascii="Times New Roman" w:eastAsia="Times New Roman" w:hAnsi="Times New Roman" w:cs="Times New Roman" w:hint="cs"/>
          <w:rtl/>
          <w:lang w:val="en-SA"/>
        </w:rPr>
        <w:t>١٤٢١ هـ</w:t>
      </w:r>
      <w:r w:rsidRPr="00310D60">
        <w:rPr>
          <w:rFonts w:asciiTheme="minorBidi" w:eastAsia="Times New Roman" w:hAnsiTheme="minorBidi" w:hint="cs"/>
          <w:color w:val="FF0000"/>
          <w:rtl/>
        </w:rPr>
        <w:t>*</w:t>
      </w:r>
    </w:p>
    <w:p w14:paraId="01B0615B" w14:textId="57A3DF45" w:rsidR="007F12F0" w:rsidRPr="003D6B1A" w:rsidRDefault="007F12F0" w:rsidP="007F12F0">
      <w:pPr>
        <w:pStyle w:val="ListParagraph"/>
        <w:numPr>
          <w:ilvl w:val="0"/>
          <w:numId w:val="1"/>
        </w:numPr>
        <w:bidi/>
        <w:jc w:val="both"/>
        <w:rPr>
          <w:rFonts w:asciiTheme="minorBidi" w:eastAsia="Times New Roman" w:hAnsiTheme="minorBidi"/>
        </w:rPr>
      </w:pPr>
      <w:r>
        <w:rPr>
          <w:rFonts w:asciiTheme="minorBidi" w:eastAsia="Times New Roman" w:hAnsiTheme="minorBidi" w:hint="cs"/>
          <w:rtl/>
        </w:rPr>
        <w:t xml:space="preserve">النظام التجاري (نظام المحكمة </w:t>
      </w:r>
      <w:proofErr w:type="gramStart"/>
      <w:r>
        <w:rPr>
          <w:rFonts w:asciiTheme="minorBidi" w:eastAsia="Times New Roman" w:hAnsiTheme="minorBidi" w:hint="cs"/>
          <w:rtl/>
        </w:rPr>
        <w:t>التجاري)</w:t>
      </w:r>
      <w:r w:rsidRPr="00310D60">
        <w:rPr>
          <w:rFonts w:asciiTheme="minorBidi" w:eastAsia="Times New Roman" w:hAnsiTheme="minorBidi" w:hint="cs"/>
          <w:color w:val="FF0000"/>
          <w:rtl/>
        </w:rPr>
        <w:t>*</w:t>
      </w:r>
      <w:proofErr w:type="gramEnd"/>
    </w:p>
    <w:p w14:paraId="44FD528D" w14:textId="77777777" w:rsidR="007F12F0" w:rsidRPr="00310D60" w:rsidRDefault="007F12F0" w:rsidP="007F12F0">
      <w:pPr>
        <w:bidi/>
        <w:jc w:val="both"/>
        <w:rPr>
          <w:rFonts w:asciiTheme="minorBidi" w:eastAsia="Times New Roman" w:hAnsiTheme="minorBidi"/>
          <w:color w:val="FF0000"/>
          <w:sz w:val="16"/>
          <w:szCs w:val="16"/>
          <w:rtl/>
        </w:rPr>
      </w:pPr>
      <w:r w:rsidRPr="00310D60">
        <w:rPr>
          <w:rFonts w:asciiTheme="minorBidi" w:eastAsia="Times New Roman" w:hAnsiTheme="minorBidi" w:hint="cs"/>
          <w:color w:val="FF0000"/>
          <w:sz w:val="16"/>
          <w:szCs w:val="16"/>
          <w:rtl/>
        </w:rPr>
        <w:t>*مصادر أساسية.</w:t>
      </w:r>
    </w:p>
    <w:p w14:paraId="4554B6C0" w14:textId="77777777" w:rsidR="007F12F0" w:rsidRPr="003D6B1A" w:rsidRDefault="007F12F0" w:rsidP="007F12F0">
      <w:pPr>
        <w:bidi/>
        <w:jc w:val="both"/>
        <w:rPr>
          <w:rFonts w:asciiTheme="minorBidi" w:eastAsia="Times New Roman" w:hAnsiTheme="minorBidi"/>
          <w:rtl/>
        </w:rPr>
      </w:pPr>
    </w:p>
    <w:p w14:paraId="5DF3C12F" w14:textId="03A644C9" w:rsidR="007F12F0" w:rsidRDefault="007F12F0" w:rsidP="007F12F0">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في نهاية الفصل الدراسي يتوقع منك الآتي:</w:t>
      </w:r>
    </w:p>
    <w:p w14:paraId="1CA99183" w14:textId="34D9BE06" w:rsidR="003A6658" w:rsidRPr="003A6658" w:rsidRDefault="003A6658" w:rsidP="003A6658">
      <w:pPr>
        <w:pStyle w:val="ListParagraph"/>
        <w:numPr>
          <w:ilvl w:val="0"/>
          <w:numId w:val="2"/>
        </w:numPr>
        <w:bidi/>
        <w:jc w:val="both"/>
        <w:rPr>
          <w:rFonts w:asciiTheme="minorBidi" w:eastAsia="Times New Roman" w:hAnsiTheme="minorBidi"/>
          <w:rtl/>
        </w:rPr>
      </w:pPr>
      <w:r>
        <w:rPr>
          <w:rFonts w:asciiTheme="majorBidi" w:hAnsiTheme="majorBidi" w:cstheme="majorBidi" w:hint="cs"/>
          <w:rtl/>
        </w:rPr>
        <w:t>معرفة أهمية القانون التجاري في العصر المتسارع النمو.</w:t>
      </w:r>
    </w:p>
    <w:p w14:paraId="6B471551" w14:textId="423DCC1F" w:rsidR="007F12F0" w:rsidRPr="003A6658" w:rsidRDefault="003A6658" w:rsidP="007F12F0">
      <w:pPr>
        <w:pStyle w:val="ListParagraph"/>
        <w:numPr>
          <w:ilvl w:val="0"/>
          <w:numId w:val="2"/>
        </w:numPr>
        <w:bidi/>
        <w:jc w:val="both"/>
        <w:rPr>
          <w:rFonts w:asciiTheme="minorBidi" w:eastAsia="Times New Roman" w:hAnsiTheme="minorBidi"/>
        </w:rPr>
      </w:pPr>
      <w:r>
        <w:rPr>
          <w:rFonts w:asciiTheme="majorBidi" w:hAnsiTheme="majorBidi" w:cstheme="majorBidi" w:hint="cs"/>
          <w:rtl/>
        </w:rPr>
        <w:t>معرفة الأعمال التي تخضع للقانون التجاري ويصنف أنواعها</w:t>
      </w:r>
      <w:r w:rsidR="007F12F0" w:rsidRPr="0084447C">
        <w:rPr>
          <w:rFonts w:asciiTheme="majorBidi" w:hAnsiTheme="majorBidi" w:cstheme="majorBidi"/>
          <w:rtl/>
        </w:rPr>
        <w:t>.</w:t>
      </w:r>
    </w:p>
    <w:p w14:paraId="4ADBBB23" w14:textId="48AAAE23" w:rsidR="003A6658" w:rsidRPr="003D6B1A" w:rsidRDefault="003A6658" w:rsidP="003A6658">
      <w:pPr>
        <w:pStyle w:val="ListParagraph"/>
        <w:numPr>
          <w:ilvl w:val="0"/>
          <w:numId w:val="2"/>
        </w:numPr>
        <w:bidi/>
        <w:jc w:val="both"/>
        <w:rPr>
          <w:rFonts w:asciiTheme="minorBidi" w:eastAsia="Times New Roman" w:hAnsiTheme="minorBidi"/>
        </w:rPr>
      </w:pPr>
      <w:r>
        <w:rPr>
          <w:rFonts w:asciiTheme="majorBidi" w:hAnsiTheme="majorBidi" w:cstheme="majorBidi" w:hint="cs"/>
          <w:rtl/>
        </w:rPr>
        <w:t>تمييز التاجر ومعرفة التزاماته وحقوقه.</w:t>
      </w:r>
    </w:p>
    <w:p w14:paraId="2109BE30" w14:textId="5AD3D99C" w:rsidR="007F12F0" w:rsidRPr="003D6B1A" w:rsidRDefault="007F12F0" w:rsidP="007F12F0">
      <w:pPr>
        <w:pStyle w:val="ListParagraph"/>
        <w:numPr>
          <w:ilvl w:val="0"/>
          <w:numId w:val="2"/>
        </w:numPr>
        <w:bidi/>
        <w:jc w:val="both"/>
        <w:rPr>
          <w:rFonts w:asciiTheme="minorBidi" w:eastAsia="Times New Roman" w:hAnsiTheme="minorBidi"/>
        </w:rPr>
      </w:pPr>
      <w:r w:rsidRPr="003D6B1A">
        <w:rPr>
          <w:rFonts w:asciiTheme="minorBidi" w:eastAsia="Times New Roman" w:hAnsiTheme="minorBidi"/>
          <w:rtl/>
        </w:rPr>
        <w:t>تطبيق النصوص القانونية</w:t>
      </w:r>
      <w:r w:rsidR="003A6658">
        <w:rPr>
          <w:rFonts w:asciiTheme="minorBidi" w:eastAsia="Times New Roman" w:hAnsiTheme="minorBidi" w:hint="cs"/>
          <w:rtl/>
        </w:rPr>
        <w:t xml:space="preserve"> التجارية</w:t>
      </w:r>
      <w:r w:rsidRPr="003D6B1A">
        <w:rPr>
          <w:rFonts w:asciiTheme="minorBidi" w:eastAsia="Times New Roman" w:hAnsiTheme="minorBidi"/>
          <w:rtl/>
        </w:rPr>
        <w:t xml:space="preserve"> على الوقائع المطروحة.</w:t>
      </w:r>
    </w:p>
    <w:p w14:paraId="0DD1F15C" w14:textId="3C3E9A1A" w:rsidR="007F12F0" w:rsidRDefault="007F12F0" w:rsidP="007F12F0">
      <w:pPr>
        <w:pStyle w:val="ListParagraph"/>
        <w:numPr>
          <w:ilvl w:val="0"/>
          <w:numId w:val="2"/>
        </w:numPr>
        <w:bidi/>
        <w:jc w:val="both"/>
        <w:rPr>
          <w:rFonts w:asciiTheme="minorBidi" w:eastAsia="Times New Roman" w:hAnsiTheme="minorBidi"/>
        </w:rPr>
      </w:pPr>
      <w:r w:rsidRPr="003D6B1A">
        <w:rPr>
          <w:rFonts w:asciiTheme="minorBidi" w:eastAsia="Times New Roman" w:hAnsiTheme="minorBidi"/>
          <w:rtl/>
        </w:rPr>
        <w:t>تقييم الأحكام القضائية في القضايا ال</w:t>
      </w:r>
      <w:r w:rsidR="003A6658">
        <w:rPr>
          <w:rFonts w:asciiTheme="minorBidi" w:eastAsia="Times New Roman" w:hAnsiTheme="minorBidi" w:hint="cs"/>
          <w:rtl/>
        </w:rPr>
        <w:t>تجارية</w:t>
      </w:r>
      <w:r w:rsidRPr="003D6B1A">
        <w:rPr>
          <w:rFonts w:asciiTheme="minorBidi" w:eastAsia="Times New Roman" w:hAnsiTheme="minorBidi"/>
          <w:rtl/>
        </w:rPr>
        <w:t>.</w:t>
      </w:r>
    </w:p>
    <w:p w14:paraId="4A25198F" w14:textId="77777777" w:rsidR="007F12F0" w:rsidRPr="00310D60" w:rsidRDefault="007F12F0" w:rsidP="007F12F0">
      <w:pPr>
        <w:pStyle w:val="ListParagraph"/>
        <w:numPr>
          <w:ilvl w:val="0"/>
          <w:numId w:val="2"/>
        </w:numPr>
        <w:bidi/>
        <w:jc w:val="both"/>
        <w:rPr>
          <w:rFonts w:asciiTheme="minorBidi" w:eastAsia="Times New Roman" w:hAnsiTheme="minorBidi"/>
        </w:rPr>
      </w:pPr>
      <w:r>
        <w:rPr>
          <w:rFonts w:asciiTheme="majorBidi" w:hAnsiTheme="majorBidi" w:cstheme="majorBidi" w:hint="cs"/>
          <w:rtl/>
        </w:rPr>
        <w:t>معرفة المصطلحات القانونية ذات الصلة.</w:t>
      </w:r>
    </w:p>
    <w:p w14:paraId="0C525333" w14:textId="77777777" w:rsidR="007F12F0" w:rsidRPr="003D6B1A" w:rsidRDefault="007F12F0" w:rsidP="007F12F0">
      <w:pPr>
        <w:pStyle w:val="ListParagraph"/>
        <w:numPr>
          <w:ilvl w:val="0"/>
          <w:numId w:val="2"/>
        </w:numPr>
        <w:bidi/>
        <w:jc w:val="both"/>
        <w:rPr>
          <w:rFonts w:asciiTheme="minorBidi" w:eastAsia="Times New Roman" w:hAnsiTheme="minorBidi"/>
        </w:rPr>
      </w:pPr>
      <w:r>
        <w:rPr>
          <w:rFonts w:asciiTheme="majorBidi" w:hAnsiTheme="majorBidi" w:cstheme="majorBidi" w:hint="cs"/>
          <w:rtl/>
          <w:lang w:bidi="ar-EG"/>
        </w:rPr>
        <w:t>استنباط القواعد القانونية الواجبة التطبيق.</w:t>
      </w:r>
    </w:p>
    <w:p w14:paraId="4D4E939C" w14:textId="77777777" w:rsidR="007F12F0" w:rsidRPr="003D6B1A" w:rsidRDefault="007F12F0" w:rsidP="007F12F0">
      <w:pPr>
        <w:bidi/>
        <w:jc w:val="both"/>
        <w:rPr>
          <w:rFonts w:asciiTheme="minorBidi" w:eastAsia="Times New Roman" w:hAnsiTheme="minorBidi"/>
          <w:rtl/>
        </w:rPr>
      </w:pPr>
    </w:p>
    <w:p w14:paraId="5A819778" w14:textId="77777777" w:rsidR="007F12F0" w:rsidRPr="003D6B1A" w:rsidRDefault="007F12F0" w:rsidP="007F12F0">
      <w:pPr>
        <w:bidi/>
        <w:jc w:val="both"/>
        <w:rPr>
          <w:rFonts w:asciiTheme="minorBidi" w:eastAsia="Times New Roman" w:hAnsiTheme="minorBidi"/>
          <w:rtl/>
        </w:rPr>
      </w:pPr>
    </w:p>
    <w:p w14:paraId="389CC198" w14:textId="77777777" w:rsidR="007F12F0" w:rsidRPr="003D6B1A" w:rsidRDefault="007F12F0" w:rsidP="007F12F0">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 xml:space="preserve">توزيع الدرجات واوقات </w:t>
      </w:r>
      <w:proofErr w:type="gramStart"/>
      <w:r w:rsidRPr="003D6B1A">
        <w:rPr>
          <w:rFonts w:asciiTheme="minorBidi" w:eastAsia="Times New Roman" w:hAnsiTheme="minorBidi"/>
          <w:b/>
          <w:bCs/>
          <w:color w:val="2F5496" w:themeColor="accent1" w:themeShade="BF"/>
          <w:u w:val="single"/>
          <w:rtl/>
        </w:rPr>
        <w:t>الاختبارات:</w:t>
      </w:r>
      <w:r w:rsidRPr="00B436B6">
        <w:rPr>
          <w:rFonts w:asciiTheme="minorBidi" w:eastAsia="Times New Roman" w:hAnsiTheme="minorBidi" w:hint="cs"/>
          <w:b/>
          <w:bCs/>
          <w:color w:val="FF0000"/>
          <w:u w:val="single"/>
          <w:rtl/>
        </w:rPr>
        <w:t>*</w:t>
      </w:r>
      <w:proofErr w:type="gramEnd"/>
    </w:p>
    <w:p w14:paraId="70BBA661" w14:textId="16389D31" w:rsidR="007F12F0" w:rsidRPr="00310D60" w:rsidRDefault="007F12F0" w:rsidP="007F12F0">
      <w:pPr>
        <w:pStyle w:val="ListParagraph"/>
        <w:numPr>
          <w:ilvl w:val="0"/>
          <w:numId w:val="2"/>
        </w:numPr>
        <w:bidi/>
        <w:jc w:val="both"/>
        <w:rPr>
          <w:rFonts w:asciiTheme="minorBidi" w:eastAsia="Times New Roman" w:hAnsiTheme="minorBidi"/>
        </w:rPr>
      </w:pPr>
      <w:r w:rsidRPr="00310D60">
        <w:rPr>
          <w:rFonts w:asciiTheme="minorBidi" w:eastAsia="Times New Roman" w:hAnsiTheme="minorBidi"/>
          <w:rtl/>
        </w:rPr>
        <w:t xml:space="preserve">الاختبار </w:t>
      </w:r>
      <w:r w:rsidRPr="00310D60">
        <w:rPr>
          <w:rFonts w:asciiTheme="minorBidi" w:eastAsia="Times New Roman" w:hAnsiTheme="minorBidi" w:hint="cs"/>
          <w:rtl/>
        </w:rPr>
        <w:t xml:space="preserve">الفصلي (٤٠ درجة) </w:t>
      </w:r>
      <w:proofErr w:type="gramStart"/>
      <w:r w:rsidRPr="00310D60">
        <w:rPr>
          <w:rFonts w:asciiTheme="minorBidi" w:eastAsia="Times New Roman" w:hAnsiTheme="minorBidi" w:hint="cs"/>
          <w:rtl/>
        </w:rPr>
        <w:t>الأ</w:t>
      </w:r>
      <w:r w:rsidR="003A6658">
        <w:rPr>
          <w:rFonts w:asciiTheme="minorBidi" w:eastAsia="Times New Roman" w:hAnsiTheme="minorBidi" w:hint="cs"/>
          <w:rtl/>
        </w:rPr>
        <w:t>ثنين</w:t>
      </w:r>
      <w:proofErr w:type="gramEnd"/>
      <w:r w:rsidRPr="00310D60">
        <w:rPr>
          <w:rFonts w:asciiTheme="minorBidi" w:eastAsia="Times New Roman" w:hAnsiTheme="minorBidi" w:hint="cs"/>
          <w:rtl/>
        </w:rPr>
        <w:t xml:space="preserve"> ٢</w:t>
      </w:r>
      <w:r w:rsidR="003A6658">
        <w:rPr>
          <w:rFonts w:asciiTheme="minorBidi" w:eastAsia="Times New Roman" w:hAnsiTheme="minorBidi" w:hint="cs"/>
          <w:rtl/>
        </w:rPr>
        <w:t>٤</w:t>
      </w:r>
      <w:r w:rsidRPr="00310D60">
        <w:rPr>
          <w:rFonts w:asciiTheme="minorBidi" w:eastAsia="Times New Roman" w:hAnsiTheme="minorBidi" w:hint="cs"/>
          <w:rtl/>
        </w:rPr>
        <w:t xml:space="preserve">/٧/١٤٤٢ هـ الموافق </w:t>
      </w:r>
      <w:r w:rsidR="003A6658">
        <w:rPr>
          <w:rFonts w:asciiTheme="minorBidi" w:eastAsia="Times New Roman" w:hAnsiTheme="minorBidi" w:hint="cs"/>
          <w:rtl/>
        </w:rPr>
        <w:t>٨</w:t>
      </w:r>
      <w:r w:rsidRPr="00310D60">
        <w:rPr>
          <w:rFonts w:asciiTheme="minorBidi" w:eastAsia="Times New Roman" w:hAnsiTheme="minorBidi" w:hint="cs"/>
          <w:rtl/>
        </w:rPr>
        <w:t>/٣/٢٠٢١ م.</w:t>
      </w:r>
    </w:p>
    <w:p w14:paraId="69EABFFC" w14:textId="77777777" w:rsidR="007F12F0" w:rsidRPr="00310D60" w:rsidRDefault="007F12F0" w:rsidP="007F12F0">
      <w:pPr>
        <w:pStyle w:val="ListParagraph"/>
        <w:numPr>
          <w:ilvl w:val="0"/>
          <w:numId w:val="2"/>
        </w:numPr>
        <w:bidi/>
        <w:jc w:val="both"/>
        <w:rPr>
          <w:rFonts w:asciiTheme="minorBidi" w:eastAsia="Times New Roman" w:hAnsiTheme="minorBidi"/>
          <w:rtl/>
        </w:rPr>
      </w:pPr>
      <w:r w:rsidRPr="00310D60">
        <w:rPr>
          <w:rFonts w:asciiTheme="minorBidi" w:eastAsia="Times New Roman" w:hAnsiTheme="minorBidi" w:hint="cs"/>
          <w:rtl/>
        </w:rPr>
        <w:t>اختبار قصير</w:t>
      </w:r>
      <w:r>
        <w:rPr>
          <w:rFonts w:asciiTheme="minorBidi" w:eastAsia="Times New Roman" w:hAnsiTheme="minorBidi" w:hint="cs"/>
          <w:rtl/>
        </w:rPr>
        <w:t xml:space="preserve"> على البلاك </w:t>
      </w:r>
      <w:proofErr w:type="gramStart"/>
      <w:r>
        <w:rPr>
          <w:rFonts w:asciiTheme="minorBidi" w:eastAsia="Times New Roman" w:hAnsiTheme="minorBidi" w:hint="cs"/>
          <w:rtl/>
        </w:rPr>
        <w:t>بورد</w:t>
      </w:r>
      <w:r w:rsidRPr="00310D60">
        <w:rPr>
          <w:rFonts w:asciiTheme="minorBidi" w:eastAsia="Times New Roman" w:hAnsiTheme="minorBidi" w:hint="cs"/>
          <w:rtl/>
        </w:rPr>
        <w:t xml:space="preserve"> </w:t>
      </w:r>
      <w:r>
        <w:rPr>
          <w:rFonts w:asciiTheme="minorBidi" w:eastAsia="Times New Roman" w:hAnsiTheme="minorBidi" w:hint="cs"/>
          <w:rtl/>
        </w:rPr>
        <w:t xml:space="preserve"> </w:t>
      </w:r>
      <w:r>
        <w:rPr>
          <w:rFonts w:asciiTheme="minorBidi" w:eastAsia="Times New Roman" w:hAnsiTheme="minorBidi"/>
        </w:rPr>
        <w:t>1</w:t>
      </w:r>
      <w:proofErr w:type="gramEnd"/>
      <w:r>
        <w:rPr>
          <w:rFonts w:asciiTheme="minorBidi" w:eastAsia="Times New Roman" w:hAnsiTheme="minorBidi" w:hint="cs"/>
          <w:rtl/>
        </w:rPr>
        <w:t xml:space="preserve"> </w:t>
      </w:r>
      <w:r w:rsidRPr="00310D60">
        <w:rPr>
          <w:rFonts w:asciiTheme="minorBidi" w:eastAsia="Times New Roman" w:hAnsiTheme="minorBidi"/>
        </w:rPr>
        <w:t>quiz</w:t>
      </w:r>
      <w:r>
        <w:rPr>
          <w:rFonts w:asciiTheme="minorBidi" w:eastAsia="Times New Roman" w:hAnsiTheme="minorBidi" w:hint="cs"/>
          <w:rtl/>
        </w:rPr>
        <w:t xml:space="preserve"> </w:t>
      </w:r>
      <w:r w:rsidRPr="00310D60">
        <w:rPr>
          <w:rFonts w:asciiTheme="minorBidi" w:eastAsia="Times New Roman" w:hAnsiTheme="minorBidi" w:hint="cs"/>
          <w:rtl/>
        </w:rPr>
        <w:t xml:space="preserve"> (١٠ درجات) ٢/٧/١٤٤٢ هـ الموافق ١٤/٢/٢٠٢١ م.</w:t>
      </w:r>
    </w:p>
    <w:p w14:paraId="6DD42459" w14:textId="77777777" w:rsidR="007F12F0" w:rsidRPr="00310D60" w:rsidRDefault="007F12F0" w:rsidP="007F12F0">
      <w:pPr>
        <w:pStyle w:val="ListParagraph"/>
        <w:numPr>
          <w:ilvl w:val="0"/>
          <w:numId w:val="2"/>
        </w:numPr>
        <w:bidi/>
        <w:jc w:val="both"/>
        <w:rPr>
          <w:rFonts w:asciiTheme="minorBidi" w:eastAsia="Times New Roman" w:hAnsiTheme="minorBidi"/>
          <w:rtl/>
        </w:rPr>
      </w:pPr>
      <w:r w:rsidRPr="00310D60">
        <w:rPr>
          <w:rFonts w:asciiTheme="minorBidi" w:eastAsia="Times New Roman" w:hAnsiTheme="minorBidi" w:hint="cs"/>
          <w:rtl/>
        </w:rPr>
        <w:t xml:space="preserve">اختبار قصير </w:t>
      </w:r>
      <w:r>
        <w:rPr>
          <w:rFonts w:asciiTheme="minorBidi" w:eastAsia="Times New Roman" w:hAnsiTheme="minorBidi" w:hint="cs"/>
          <w:rtl/>
        </w:rPr>
        <w:t xml:space="preserve">على البلاك </w:t>
      </w:r>
      <w:proofErr w:type="gramStart"/>
      <w:r>
        <w:rPr>
          <w:rFonts w:asciiTheme="minorBidi" w:eastAsia="Times New Roman" w:hAnsiTheme="minorBidi" w:hint="cs"/>
          <w:rtl/>
        </w:rPr>
        <w:t>بورد</w:t>
      </w:r>
      <w:r w:rsidRPr="00310D60">
        <w:rPr>
          <w:rFonts w:asciiTheme="minorBidi" w:eastAsia="Times New Roman" w:hAnsiTheme="minorBidi" w:hint="cs"/>
          <w:rtl/>
        </w:rPr>
        <w:t xml:space="preserve"> </w:t>
      </w:r>
      <w:r>
        <w:rPr>
          <w:rFonts w:asciiTheme="minorBidi" w:eastAsia="Times New Roman" w:hAnsiTheme="minorBidi" w:hint="cs"/>
          <w:rtl/>
        </w:rPr>
        <w:t xml:space="preserve"> </w:t>
      </w:r>
      <w:r>
        <w:rPr>
          <w:rFonts w:asciiTheme="minorBidi" w:eastAsia="Times New Roman" w:hAnsiTheme="minorBidi"/>
        </w:rPr>
        <w:t>2</w:t>
      </w:r>
      <w:proofErr w:type="gramEnd"/>
      <w:r>
        <w:rPr>
          <w:rFonts w:asciiTheme="minorBidi" w:eastAsia="Times New Roman" w:hAnsiTheme="minorBidi" w:hint="cs"/>
          <w:rtl/>
        </w:rPr>
        <w:t xml:space="preserve"> </w:t>
      </w:r>
      <w:r w:rsidRPr="00310D60">
        <w:rPr>
          <w:rFonts w:asciiTheme="minorBidi" w:eastAsia="Times New Roman" w:hAnsiTheme="minorBidi"/>
        </w:rPr>
        <w:t>quiz</w:t>
      </w:r>
      <w:r>
        <w:rPr>
          <w:rFonts w:asciiTheme="minorBidi" w:eastAsia="Times New Roman" w:hAnsiTheme="minorBidi" w:hint="cs"/>
          <w:rtl/>
        </w:rPr>
        <w:t xml:space="preserve"> </w:t>
      </w:r>
      <w:r w:rsidRPr="00310D60">
        <w:rPr>
          <w:rFonts w:asciiTheme="minorBidi" w:eastAsia="Times New Roman" w:hAnsiTheme="minorBidi" w:hint="cs"/>
          <w:rtl/>
        </w:rPr>
        <w:t xml:space="preserve"> (١٠ درجات)</w:t>
      </w:r>
      <w:r>
        <w:rPr>
          <w:rFonts w:asciiTheme="minorBidi" w:eastAsia="Times New Roman" w:hAnsiTheme="minorBidi"/>
        </w:rPr>
        <w:t xml:space="preserve">  </w:t>
      </w:r>
      <w:r>
        <w:rPr>
          <w:rFonts w:asciiTheme="minorBidi" w:eastAsia="Times New Roman" w:hAnsiTheme="minorBidi" w:hint="cs"/>
          <w:rtl/>
        </w:rPr>
        <w:t>١٢/٨/١٤٤٢ هـ الموافق ٢٥/٣/٢٠٢١ م.</w:t>
      </w:r>
    </w:p>
    <w:p w14:paraId="7E83698F" w14:textId="77777777" w:rsidR="007F12F0" w:rsidRPr="003D6B1A" w:rsidRDefault="007F12F0" w:rsidP="007F12F0">
      <w:pPr>
        <w:bidi/>
        <w:jc w:val="both"/>
        <w:rPr>
          <w:rFonts w:asciiTheme="minorBidi" w:eastAsia="Times New Roman" w:hAnsiTheme="minorBidi"/>
          <w:rtl/>
        </w:rPr>
      </w:pPr>
    </w:p>
    <w:p w14:paraId="12757D47" w14:textId="77777777" w:rsidR="007F12F0" w:rsidRPr="00B436B6" w:rsidRDefault="007F12F0" w:rsidP="007F12F0">
      <w:pPr>
        <w:bidi/>
        <w:jc w:val="both"/>
        <w:rPr>
          <w:rFonts w:asciiTheme="minorBidi" w:hAnsiTheme="minorBidi"/>
          <w:color w:val="FF0000"/>
          <w:sz w:val="16"/>
          <w:szCs w:val="16"/>
          <w:rtl/>
        </w:rPr>
      </w:pPr>
      <w:r w:rsidRPr="00B436B6">
        <w:rPr>
          <w:rFonts w:asciiTheme="minorBidi" w:eastAsia="Times New Roman" w:hAnsiTheme="minorBidi" w:hint="cs"/>
          <w:color w:val="FF0000"/>
          <w:sz w:val="16"/>
          <w:szCs w:val="16"/>
          <w:rtl/>
        </w:rPr>
        <w:t>*التواريخ مبدئية، وسيتم تأكيدها فور اعتمادها من الكلية.</w:t>
      </w:r>
    </w:p>
    <w:p w14:paraId="4053B6AE" w14:textId="77777777" w:rsidR="007F12F0" w:rsidRDefault="007F12F0" w:rsidP="007F12F0">
      <w:pPr>
        <w:bidi/>
        <w:jc w:val="both"/>
        <w:rPr>
          <w:rFonts w:asciiTheme="minorBidi" w:hAnsiTheme="minorBidi"/>
          <w:rtl/>
        </w:rPr>
      </w:pPr>
    </w:p>
    <w:p w14:paraId="6693F94A" w14:textId="77777777" w:rsidR="007F12F0" w:rsidRDefault="007F12F0" w:rsidP="007F12F0">
      <w:pPr>
        <w:bidi/>
        <w:jc w:val="both"/>
        <w:rPr>
          <w:rFonts w:asciiTheme="minorBidi" w:hAnsiTheme="minorBidi"/>
          <w:rtl/>
        </w:rPr>
      </w:pPr>
    </w:p>
    <w:p w14:paraId="362E0634" w14:textId="14BCCAFF" w:rsidR="007F12F0" w:rsidRPr="007F12F0" w:rsidRDefault="007F12F0" w:rsidP="007F12F0">
      <w:pPr>
        <w:bidi/>
        <w:jc w:val="center"/>
        <w:rPr>
          <w:rFonts w:asciiTheme="minorBidi" w:hAnsiTheme="minorBidi" w:hint="cs"/>
          <w:color w:val="000000" w:themeColor="text1"/>
          <w:rtl/>
        </w:rPr>
      </w:pPr>
      <w:r>
        <w:rPr>
          <w:rFonts w:asciiTheme="minorBidi" w:hAnsiTheme="minorBidi" w:hint="cs"/>
          <w:color w:val="000000" w:themeColor="text1"/>
          <w:rtl/>
        </w:rPr>
        <w:t>فصل دراسي موفق وميسر أتمناه للجميع.</w:t>
      </w:r>
    </w:p>
    <w:sectPr w:rsidR="007F12F0" w:rsidRPr="007F12F0" w:rsidSect="00DD56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008"/>
    <w:multiLevelType w:val="hybridMultilevel"/>
    <w:tmpl w:val="047C515A"/>
    <w:lvl w:ilvl="0" w:tplc="AC48DD00">
      <w:start w:val="1"/>
      <w:numFmt w:val="bullet"/>
      <w:lvlText w:val=""/>
      <w:lvlJc w:val="left"/>
      <w:pPr>
        <w:ind w:left="644" w:hanging="360"/>
      </w:pPr>
      <w:rPr>
        <w:rFonts w:ascii="Symbol" w:eastAsia="Times New Roman" w:hAnsi="Symbol"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C9411C8"/>
    <w:multiLevelType w:val="hybridMultilevel"/>
    <w:tmpl w:val="A0C2C4CE"/>
    <w:lvl w:ilvl="0" w:tplc="10EEF6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F0"/>
    <w:rsid w:val="003A6658"/>
    <w:rsid w:val="007F12F0"/>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0206D0CC"/>
  <w15:chartTrackingRefBased/>
  <w15:docId w15:val="{197B75AC-9A4E-264E-879D-58D33A1F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F0"/>
    <w:rPr>
      <w:color w:val="0563C1" w:themeColor="hyperlink"/>
      <w:u w:val="single"/>
    </w:rPr>
  </w:style>
  <w:style w:type="paragraph" w:styleId="ListParagraph">
    <w:name w:val="List Paragraph"/>
    <w:basedOn w:val="Normal"/>
    <w:uiPriority w:val="34"/>
    <w:qFormat/>
    <w:rsid w:val="007F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69823">
      <w:bodyDiv w:val="1"/>
      <w:marLeft w:val="0"/>
      <w:marRight w:val="0"/>
      <w:marTop w:val="0"/>
      <w:marBottom w:val="0"/>
      <w:divBdr>
        <w:top w:val="none" w:sz="0" w:space="0" w:color="auto"/>
        <w:left w:val="none" w:sz="0" w:space="0" w:color="auto"/>
        <w:bottom w:val="none" w:sz="0" w:space="0" w:color="auto"/>
        <w:right w:val="none" w:sz="0" w:space="0" w:color="auto"/>
      </w:divBdr>
    </w:div>
    <w:div w:id="1353265264">
      <w:bodyDiv w:val="1"/>
      <w:marLeft w:val="0"/>
      <w:marRight w:val="0"/>
      <w:marTop w:val="0"/>
      <w:marBottom w:val="0"/>
      <w:divBdr>
        <w:top w:val="none" w:sz="0" w:space="0" w:color="auto"/>
        <w:left w:val="none" w:sz="0" w:space="0" w:color="auto"/>
        <w:bottom w:val="none" w:sz="0" w:space="0" w:color="auto"/>
        <w:right w:val="none" w:sz="0" w:space="0" w:color="auto"/>
      </w:divBdr>
    </w:div>
    <w:div w:id="18866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wahaiby@ks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Alwahaiby</dc:creator>
  <cp:keywords/>
  <dc:description/>
  <cp:lastModifiedBy>Huda Alwahaiby</cp:lastModifiedBy>
  <cp:revision>1</cp:revision>
  <dcterms:created xsi:type="dcterms:W3CDTF">2021-01-19T16:19:00Z</dcterms:created>
  <dcterms:modified xsi:type="dcterms:W3CDTF">2021-01-19T16:46:00Z</dcterms:modified>
</cp:coreProperties>
</file>