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D88" w:rsidRPr="00256168" w:rsidRDefault="00BE2D88" w:rsidP="00BE2D88">
      <w:pPr>
        <w:pStyle w:val="Heading8"/>
        <w:ind w:left="0"/>
        <w:jc w:val="left"/>
        <w:rPr>
          <w:sz w:val="28"/>
          <w:szCs w:val="28"/>
          <w:rtl/>
        </w:rPr>
      </w:pPr>
      <w:r w:rsidRPr="00256168">
        <w:rPr>
          <w:rFonts w:hint="eastAsia"/>
          <w:sz w:val="28"/>
          <w:szCs w:val="28"/>
          <w:rtl/>
        </w:rPr>
        <w:t>بسم</w:t>
      </w:r>
      <w:r w:rsidRPr="00256168">
        <w:rPr>
          <w:sz w:val="28"/>
          <w:szCs w:val="28"/>
          <w:rtl/>
        </w:rPr>
        <w:t xml:space="preserve"> الله الرحمن الرحيم</w:t>
      </w:r>
    </w:p>
    <w:p w:rsidR="00BE2D88" w:rsidRPr="00256168" w:rsidRDefault="00BE2D88" w:rsidP="00BE2D88">
      <w:pPr>
        <w:pStyle w:val="Heading8"/>
        <w:jc w:val="both"/>
        <w:rPr>
          <w:sz w:val="28"/>
          <w:szCs w:val="28"/>
          <w:rtl/>
        </w:rPr>
      </w:pPr>
      <w:r w:rsidRPr="00256168">
        <w:rPr>
          <w:rFonts w:hint="eastAsia"/>
          <w:sz w:val="28"/>
          <w:szCs w:val="28"/>
          <w:rtl/>
        </w:rPr>
        <w:t>جامعة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eastAsia"/>
          <w:sz w:val="28"/>
          <w:szCs w:val="28"/>
          <w:rtl/>
        </w:rPr>
        <w:t>الملك</w:t>
      </w:r>
      <w:r w:rsidRPr="00256168">
        <w:rPr>
          <w:sz w:val="28"/>
          <w:szCs w:val="28"/>
          <w:rtl/>
        </w:rPr>
        <w:t xml:space="preserve"> سعود </w:t>
      </w:r>
    </w:p>
    <w:p w:rsidR="00BE2D88" w:rsidRPr="00256168" w:rsidRDefault="00BE2D88" w:rsidP="00BE2D88">
      <w:pPr>
        <w:pStyle w:val="Heading6"/>
        <w:jc w:val="both"/>
        <w:rPr>
          <w:rFonts w:hint="cs"/>
          <w:sz w:val="28"/>
          <w:szCs w:val="28"/>
          <w:rtl/>
        </w:rPr>
      </w:pPr>
      <w:r w:rsidRPr="00256168">
        <w:rPr>
          <w:sz w:val="28"/>
          <w:szCs w:val="28"/>
          <w:rtl/>
        </w:rPr>
        <w:t xml:space="preserve">        </w:t>
      </w:r>
      <w:r w:rsidRPr="00256168">
        <w:rPr>
          <w:rFonts w:hint="eastAsia"/>
          <w:sz w:val="28"/>
          <w:szCs w:val="28"/>
          <w:rtl/>
        </w:rPr>
        <w:t>كلية</w:t>
      </w:r>
      <w:r w:rsidRPr="00256168">
        <w:rPr>
          <w:sz w:val="28"/>
          <w:szCs w:val="28"/>
          <w:rtl/>
        </w:rPr>
        <w:t xml:space="preserve"> التربية </w:t>
      </w:r>
    </w:p>
    <w:p w:rsidR="00BE2D88" w:rsidRPr="00256168" w:rsidRDefault="00BE2D88" w:rsidP="00BE2D88">
      <w:pPr>
        <w:pStyle w:val="Heading6"/>
        <w:jc w:val="both"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      قسم علم النفس     </w:t>
      </w:r>
    </w:p>
    <w:p w:rsidR="00BE2D88" w:rsidRPr="00256168" w:rsidRDefault="00BE2D88" w:rsidP="00347810">
      <w:pPr>
        <w:pStyle w:val="Heading6"/>
        <w:jc w:val="both"/>
        <w:rPr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                         </w:t>
      </w:r>
      <w:r w:rsidRPr="00256168">
        <w:rPr>
          <w:rFonts w:hint="eastAsia"/>
          <w:sz w:val="28"/>
          <w:szCs w:val="28"/>
          <w:rtl/>
        </w:rPr>
        <w:t xml:space="preserve"> </w:t>
      </w:r>
    </w:p>
    <w:p w:rsidR="00BE2D88" w:rsidRPr="00256168" w:rsidRDefault="00BE2D88" w:rsidP="00347810">
      <w:pPr>
        <w:ind w:left="-625" w:right="-284"/>
        <w:jc w:val="center"/>
        <w:rPr>
          <w:rFonts w:hint="cs"/>
          <w:b/>
          <w:bCs/>
          <w:sz w:val="28"/>
          <w:szCs w:val="28"/>
          <w:rtl/>
        </w:rPr>
      </w:pPr>
    </w:p>
    <w:p w:rsidR="00BE2D88" w:rsidRPr="00256168" w:rsidRDefault="00BE2D88" w:rsidP="00347810">
      <w:pPr>
        <w:ind w:left="-625" w:right="-284"/>
        <w:jc w:val="center"/>
        <w:rPr>
          <w:b/>
          <w:bCs/>
          <w:sz w:val="28"/>
          <w:szCs w:val="28"/>
          <w:rtl/>
        </w:rPr>
      </w:pPr>
      <w:r w:rsidRPr="00256168">
        <w:rPr>
          <w:rFonts w:hint="eastAsia"/>
          <w:sz w:val="28"/>
          <w:szCs w:val="28"/>
          <w:rtl/>
        </w:rPr>
        <w:t>المقرر</w:t>
      </w:r>
      <w:r w:rsidRPr="00256168">
        <w:rPr>
          <w:b/>
          <w:bCs/>
          <w:sz w:val="28"/>
          <w:szCs w:val="28"/>
          <w:rtl/>
        </w:rPr>
        <w:t xml:space="preserve"> : </w:t>
      </w:r>
      <w:r w:rsidR="00347810" w:rsidRPr="00256168">
        <w:rPr>
          <w:b/>
          <w:bCs/>
          <w:sz w:val="28"/>
          <w:szCs w:val="28"/>
          <w:rtl/>
        </w:rPr>
        <w:t>مناهج البحث</w:t>
      </w:r>
      <w:r w:rsidR="00347810" w:rsidRPr="00256168">
        <w:rPr>
          <w:rFonts w:hint="cs"/>
          <w:b/>
          <w:bCs/>
          <w:sz w:val="28"/>
          <w:szCs w:val="28"/>
          <w:rtl/>
        </w:rPr>
        <w:t xml:space="preserve">                                        </w:t>
      </w:r>
      <w:r w:rsidRPr="00256168">
        <w:rPr>
          <w:rFonts w:hint="cs"/>
          <w:b/>
          <w:bCs/>
          <w:sz w:val="28"/>
          <w:szCs w:val="28"/>
          <w:rtl/>
        </w:rPr>
        <w:t xml:space="preserve"> </w:t>
      </w:r>
      <w:r w:rsidRPr="00256168">
        <w:rPr>
          <w:rFonts w:hint="cs"/>
          <w:sz w:val="28"/>
          <w:szCs w:val="28"/>
          <w:rtl/>
        </w:rPr>
        <w:t>رقم المقرر</w:t>
      </w:r>
      <w:r w:rsidRPr="00256168">
        <w:rPr>
          <w:rFonts w:hint="cs"/>
          <w:b/>
          <w:bCs/>
          <w:sz w:val="28"/>
          <w:szCs w:val="28"/>
          <w:rtl/>
        </w:rPr>
        <w:t xml:space="preserve"> : 609 نفس</w:t>
      </w:r>
    </w:p>
    <w:p w:rsidR="00BE2D88" w:rsidRPr="00256168" w:rsidRDefault="00BE2D88" w:rsidP="00347810">
      <w:pPr>
        <w:ind w:left="-625" w:right="-284"/>
        <w:jc w:val="center"/>
        <w:rPr>
          <w:rFonts w:hint="cs"/>
          <w:b/>
          <w:bCs/>
          <w:sz w:val="28"/>
          <w:szCs w:val="28"/>
          <w:rtl/>
        </w:rPr>
      </w:pPr>
      <w:r w:rsidRPr="00256168">
        <w:rPr>
          <w:rFonts w:hint="eastAsia"/>
          <w:sz w:val="28"/>
          <w:szCs w:val="28"/>
          <w:rtl/>
        </w:rPr>
        <w:t>الأيام</w:t>
      </w:r>
      <w:r w:rsidRPr="00256168">
        <w:rPr>
          <w:b/>
          <w:bCs/>
          <w:sz w:val="28"/>
          <w:szCs w:val="28"/>
          <w:rtl/>
        </w:rPr>
        <w:t xml:space="preserve"> : ال</w:t>
      </w:r>
      <w:r w:rsidRPr="00256168">
        <w:rPr>
          <w:rFonts w:hint="cs"/>
          <w:b/>
          <w:bCs/>
          <w:sz w:val="28"/>
          <w:szCs w:val="28"/>
          <w:rtl/>
        </w:rPr>
        <w:t>أحد من كل أسبوع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b/>
          <w:bCs/>
          <w:sz w:val="28"/>
          <w:szCs w:val="28"/>
          <w:rtl/>
        </w:rPr>
        <w:tab/>
      </w:r>
      <w:r w:rsidRPr="00256168">
        <w:rPr>
          <w:b/>
          <w:bCs/>
          <w:sz w:val="28"/>
          <w:szCs w:val="28"/>
          <w:rtl/>
        </w:rPr>
        <w:tab/>
      </w:r>
      <w:r w:rsidRPr="00256168">
        <w:rPr>
          <w:b/>
          <w:bCs/>
          <w:sz w:val="28"/>
          <w:szCs w:val="28"/>
          <w:rtl/>
        </w:rPr>
        <w:tab/>
      </w:r>
      <w:r w:rsidRPr="00256168">
        <w:rPr>
          <w:b/>
          <w:bCs/>
          <w:sz w:val="28"/>
          <w:szCs w:val="28"/>
          <w:rtl/>
        </w:rPr>
        <w:tab/>
      </w:r>
      <w:r w:rsidR="00347810" w:rsidRPr="00256168">
        <w:rPr>
          <w:rFonts w:hint="cs"/>
          <w:b/>
          <w:bCs/>
          <w:sz w:val="28"/>
          <w:szCs w:val="28"/>
          <w:rtl/>
        </w:rPr>
        <w:t xml:space="preserve">      </w:t>
      </w:r>
      <w:r w:rsidRPr="00256168">
        <w:rPr>
          <w:b/>
          <w:bCs/>
          <w:sz w:val="28"/>
          <w:szCs w:val="28"/>
          <w:rtl/>
        </w:rPr>
        <w:tab/>
      </w:r>
      <w:r w:rsidRPr="00256168">
        <w:rPr>
          <w:rFonts w:hint="cs"/>
          <w:b/>
          <w:bCs/>
          <w:sz w:val="28"/>
          <w:szCs w:val="28"/>
          <w:rtl/>
        </w:rPr>
        <w:t xml:space="preserve">          </w:t>
      </w:r>
      <w:r w:rsidRPr="00256168">
        <w:rPr>
          <w:rFonts w:hint="eastAsia"/>
          <w:sz w:val="28"/>
          <w:szCs w:val="28"/>
          <w:rtl/>
        </w:rPr>
        <w:t>الوقت</w:t>
      </w:r>
      <w:r w:rsidRPr="00256168">
        <w:rPr>
          <w:b/>
          <w:bCs/>
          <w:sz w:val="28"/>
          <w:szCs w:val="28"/>
          <w:rtl/>
        </w:rPr>
        <w:t xml:space="preserve"> : </w:t>
      </w:r>
      <w:r w:rsidR="00347810" w:rsidRPr="00256168">
        <w:rPr>
          <w:rFonts w:hint="cs"/>
          <w:b/>
          <w:bCs/>
          <w:sz w:val="28"/>
          <w:szCs w:val="28"/>
          <w:rtl/>
        </w:rPr>
        <w:t>10</w:t>
      </w:r>
      <w:r w:rsidRPr="00256168">
        <w:rPr>
          <w:b/>
          <w:bCs/>
          <w:sz w:val="28"/>
          <w:szCs w:val="28"/>
          <w:rtl/>
        </w:rPr>
        <w:t xml:space="preserve">- </w:t>
      </w:r>
      <w:r w:rsidR="00347810" w:rsidRPr="00256168">
        <w:rPr>
          <w:rFonts w:hint="cs"/>
          <w:b/>
          <w:bCs/>
          <w:sz w:val="28"/>
          <w:szCs w:val="28"/>
          <w:rtl/>
        </w:rPr>
        <w:t>1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rFonts w:hint="cs"/>
          <w:b/>
          <w:bCs/>
          <w:sz w:val="28"/>
          <w:szCs w:val="28"/>
          <w:rtl/>
        </w:rPr>
        <w:t>مساءا</w:t>
      </w:r>
    </w:p>
    <w:p w:rsidR="00256168" w:rsidRPr="00256168" w:rsidRDefault="00DA7CD8" w:rsidP="00256168">
      <w:pPr>
        <w:bidi/>
        <w:jc w:val="both"/>
        <w:rPr>
          <w:rFonts w:hint="cs"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t>الهدف:</w:t>
      </w:r>
      <w:r w:rsidRPr="00256168">
        <w:rPr>
          <w:rFonts w:hint="cs"/>
          <w:sz w:val="28"/>
          <w:szCs w:val="28"/>
          <w:rtl/>
        </w:rPr>
        <w:t xml:space="preserve"> </w:t>
      </w:r>
      <w:r w:rsidR="0009054C" w:rsidRPr="00256168">
        <w:rPr>
          <w:sz w:val="28"/>
          <w:szCs w:val="28"/>
          <w:rtl/>
        </w:rPr>
        <w:t>التعريف بالتصميمات المختلفة للبحوث العلمية . ومساعدة الطالب</w:t>
      </w:r>
      <w:r w:rsidR="00347810" w:rsidRPr="00256168">
        <w:rPr>
          <w:sz w:val="28"/>
          <w:szCs w:val="28"/>
        </w:rPr>
        <w:t xml:space="preserve">/ </w:t>
      </w:r>
      <w:r w:rsidR="0009054C" w:rsidRPr="00256168">
        <w:rPr>
          <w:sz w:val="28"/>
          <w:szCs w:val="28"/>
          <w:rtl/>
        </w:rPr>
        <w:t xml:space="preserve"> </w:t>
      </w:r>
      <w:r w:rsidR="00347810" w:rsidRPr="00256168">
        <w:rPr>
          <w:rFonts w:hint="cs"/>
          <w:sz w:val="28"/>
          <w:szCs w:val="28"/>
          <w:rtl/>
        </w:rPr>
        <w:t xml:space="preserve">الطالبة </w:t>
      </w:r>
      <w:r w:rsidR="0009054C" w:rsidRPr="00256168">
        <w:rPr>
          <w:sz w:val="28"/>
          <w:szCs w:val="28"/>
          <w:rtl/>
        </w:rPr>
        <w:t xml:space="preserve">على </w:t>
      </w:r>
      <w:r w:rsidR="00256168">
        <w:rPr>
          <w:sz w:val="28"/>
          <w:szCs w:val="28"/>
          <w:rtl/>
        </w:rPr>
        <w:t xml:space="preserve">اكتساب مهارة </w:t>
      </w:r>
      <w:r w:rsidR="00256168">
        <w:rPr>
          <w:rFonts w:hint="cs"/>
          <w:sz w:val="28"/>
          <w:szCs w:val="28"/>
          <w:rtl/>
        </w:rPr>
        <w:t>إ</w:t>
      </w:r>
      <w:r w:rsidR="00256168">
        <w:rPr>
          <w:sz w:val="28"/>
          <w:szCs w:val="28"/>
          <w:rtl/>
        </w:rPr>
        <w:t>ختيارو</w:t>
      </w:r>
      <w:r w:rsidR="0009054C" w:rsidRPr="00256168">
        <w:rPr>
          <w:sz w:val="28"/>
          <w:szCs w:val="28"/>
          <w:rtl/>
        </w:rPr>
        <w:t xml:space="preserve">تطبيق للتصميمات المختلفة </w:t>
      </w:r>
      <w:r w:rsidR="00347810" w:rsidRPr="00256168">
        <w:rPr>
          <w:rFonts w:hint="cs"/>
          <w:sz w:val="28"/>
          <w:szCs w:val="28"/>
          <w:rtl/>
        </w:rPr>
        <w:t>،</w:t>
      </w:r>
      <w:r w:rsidR="0009054C" w:rsidRPr="00256168">
        <w:rPr>
          <w:sz w:val="28"/>
          <w:szCs w:val="28"/>
          <w:rtl/>
        </w:rPr>
        <w:t xml:space="preserve"> بما يت</w:t>
      </w:r>
      <w:r w:rsidR="00256168">
        <w:rPr>
          <w:rFonts w:hint="cs"/>
          <w:sz w:val="28"/>
          <w:szCs w:val="28"/>
          <w:rtl/>
        </w:rPr>
        <w:t>ناسب</w:t>
      </w:r>
      <w:r w:rsidR="0009054C" w:rsidRPr="00256168">
        <w:rPr>
          <w:sz w:val="28"/>
          <w:szCs w:val="28"/>
          <w:rtl/>
        </w:rPr>
        <w:t xml:space="preserve"> والهدف من البحث و طبيعة الع</w:t>
      </w:r>
      <w:r w:rsidR="00256168">
        <w:rPr>
          <w:rFonts w:hint="cs"/>
          <w:sz w:val="28"/>
          <w:szCs w:val="28"/>
          <w:rtl/>
        </w:rPr>
        <w:t>لاقة</w:t>
      </w:r>
      <w:r w:rsidR="0009054C" w:rsidRPr="00256168">
        <w:rPr>
          <w:sz w:val="28"/>
          <w:szCs w:val="28"/>
          <w:rtl/>
        </w:rPr>
        <w:t xml:space="preserve"> </w:t>
      </w:r>
      <w:r w:rsidR="00256168">
        <w:rPr>
          <w:sz w:val="28"/>
          <w:szCs w:val="28"/>
          <w:rtl/>
        </w:rPr>
        <w:t>بين متغيرات</w:t>
      </w:r>
      <w:r w:rsidR="00256168">
        <w:rPr>
          <w:rFonts w:hint="cs"/>
          <w:sz w:val="28"/>
          <w:szCs w:val="28"/>
          <w:rtl/>
        </w:rPr>
        <w:t xml:space="preserve"> البحث</w:t>
      </w:r>
      <w:r w:rsidR="0009054C" w:rsidRPr="00256168">
        <w:rPr>
          <w:sz w:val="28"/>
          <w:szCs w:val="28"/>
        </w:rPr>
        <w:t xml:space="preserve"> . </w:t>
      </w:r>
    </w:p>
    <w:p w:rsidR="00256168" w:rsidRPr="00256168" w:rsidRDefault="00256168" w:rsidP="00256168">
      <w:pPr>
        <w:bidi/>
        <w:jc w:val="both"/>
        <w:rPr>
          <w:rFonts w:hint="cs"/>
          <w:b/>
          <w:bCs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t>موضوعات المقرر</w:t>
      </w:r>
      <w:r>
        <w:rPr>
          <w:rFonts w:hint="cs"/>
          <w:b/>
          <w:bCs/>
          <w:sz w:val="28"/>
          <w:szCs w:val="28"/>
          <w:rtl/>
        </w:rPr>
        <w:t>:</w:t>
      </w:r>
    </w:p>
    <w:p w:rsidR="00256168" w:rsidRPr="00256168" w:rsidRDefault="00256168" w:rsidP="00256168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rtl/>
        </w:rPr>
      </w:pPr>
      <w:r w:rsidRPr="00256168">
        <w:rPr>
          <w:sz w:val="28"/>
          <w:szCs w:val="28"/>
          <w:rtl/>
        </w:rPr>
        <w:t>البحث العلمي – أهداف - الخصائص - مراحل البحث و خطوات البحث – أنواع البحث . المنهج العلمي في البحث – مراجعة لعناصرتصميم البحوث : المجتمع</w:t>
      </w:r>
      <w:r w:rsidRPr="00256168">
        <w:rPr>
          <w:rFonts w:hint="cs"/>
          <w:sz w:val="28"/>
          <w:szCs w:val="28"/>
          <w:rtl/>
        </w:rPr>
        <w:t>،</w:t>
      </w:r>
      <w:r w:rsidRPr="00256168">
        <w:rPr>
          <w:sz w:val="28"/>
          <w:szCs w:val="28"/>
          <w:rtl/>
        </w:rPr>
        <w:t xml:space="preserve"> العينات </w:t>
      </w:r>
      <w:r w:rsidRPr="00256168">
        <w:rPr>
          <w:rFonts w:hint="cs"/>
          <w:sz w:val="28"/>
          <w:szCs w:val="28"/>
          <w:rtl/>
        </w:rPr>
        <w:t>،</w:t>
      </w:r>
      <w:r w:rsidRPr="00256168">
        <w:rPr>
          <w:sz w:val="28"/>
          <w:szCs w:val="28"/>
          <w:rtl/>
        </w:rPr>
        <w:t xml:space="preserve"> المنهج </w:t>
      </w:r>
      <w:r w:rsidRPr="00256168">
        <w:rPr>
          <w:rFonts w:hint="cs"/>
          <w:sz w:val="28"/>
          <w:szCs w:val="28"/>
          <w:rtl/>
        </w:rPr>
        <w:t>،</w:t>
      </w:r>
      <w:r w:rsidRPr="00256168">
        <w:rPr>
          <w:sz w:val="28"/>
          <w:szCs w:val="28"/>
          <w:rtl/>
        </w:rPr>
        <w:t xml:space="preserve"> أدوات جمع البيانات</w:t>
      </w:r>
      <w:r w:rsidRPr="00256168">
        <w:rPr>
          <w:rFonts w:hint="cs"/>
          <w:sz w:val="28"/>
          <w:szCs w:val="28"/>
          <w:rtl/>
        </w:rPr>
        <w:t>،</w:t>
      </w:r>
      <w:r w:rsidRPr="00256168">
        <w:rPr>
          <w:sz w:val="28"/>
          <w:szCs w:val="28"/>
          <w:rtl/>
        </w:rPr>
        <w:t>تحليل البيانات</w:t>
      </w:r>
      <w:r w:rsidRPr="00256168">
        <w:rPr>
          <w:rFonts w:hint="cs"/>
          <w:sz w:val="28"/>
          <w:szCs w:val="28"/>
          <w:rtl/>
        </w:rPr>
        <w:t>.</w:t>
      </w:r>
    </w:p>
    <w:p w:rsidR="00256168" w:rsidRPr="00256168" w:rsidRDefault="00256168" w:rsidP="00256168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rtl/>
        </w:rPr>
      </w:pPr>
      <w:r w:rsidRPr="00256168">
        <w:rPr>
          <w:sz w:val="28"/>
          <w:szCs w:val="28"/>
          <w:rtl/>
        </w:rPr>
        <w:t xml:space="preserve">تصاميم ومناهج البحث </w:t>
      </w:r>
      <w:r w:rsidRPr="00256168">
        <w:rPr>
          <w:rFonts w:hint="cs"/>
          <w:sz w:val="28"/>
          <w:szCs w:val="28"/>
          <w:rtl/>
        </w:rPr>
        <w:t xml:space="preserve">: 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cs"/>
          <w:sz w:val="28"/>
          <w:szCs w:val="28"/>
          <w:rtl/>
        </w:rPr>
        <w:t>التصيميات التجريبية و شبة التجريبية و تصيميات العلاقات السبيية ، و</w:t>
      </w:r>
      <w:r w:rsidRPr="00256168">
        <w:rPr>
          <w:sz w:val="28"/>
          <w:szCs w:val="28"/>
          <w:rtl/>
        </w:rPr>
        <w:t xml:space="preserve"> بحوث المسح</w:t>
      </w:r>
      <w:r w:rsidRPr="00256168">
        <w:rPr>
          <w:rFonts w:hint="cs"/>
          <w:sz w:val="28"/>
          <w:szCs w:val="28"/>
          <w:rtl/>
        </w:rPr>
        <w:t xml:space="preserve">ية </w:t>
      </w:r>
      <w:r w:rsidRPr="00256168">
        <w:rPr>
          <w:sz w:val="28"/>
          <w:szCs w:val="28"/>
          <w:rtl/>
        </w:rPr>
        <w:t xml:space="preserve">( مسح التقاريرالذاتية ) </w:t>
      </w:r>
      <w:r w:rsidRPr="00256168">
        <w:rPr>
          <w:rFonts w:hint="cs"/>
          <w:sz w:val="28"/>
          <w:szCs w:val="28"/>
          <w:rtl/>
        </w:rPr>
        <w:t xml:space="preserve">، الاستبيان، المقابلة، </w:t>
      </w:r>
      <w:r w:rsidRPr="00256168">
        <w:rPr>
          <w:sz w:val="28"/>
          <w:szCs w:val="28"/>
          <w:rtl/>
        </w:rPr>
        <w:t xml:space="preserve"> استط</w:t>
      </w:r>
      <w:r w:rsidRPr="00256168">
        <w:rPr>
          <w:rFonts w:hint="cs"/>
          <w:sz w:val="28"/>
          <w:szCs w:val="28"/>
          <w:rtl/>
        </w:rPr>
        <w:t>لاع</w:t>
      </w:r>
      <w:r w:rsidRPr="00256168">
        <w:rPr>
          <w:sz w:val="28"/>
          <w:szCs w:val="28"/>
          <w:rtl/>
        </w:rPr>
        <w:t>ات الرأ</w:t>
      </w:r>
      <w:r w:rsidRPr="00256168">
        <w:rPr>
          <w:rFonts w:hint="cs"/>
          <w:sz w:val="28"/>
          <w:szCs w:val="28"/>
          <w:rtl/>
        </w:rPr>
        <w:t xml:space="preserve">ي، </w:t>
      </w:r>
      <w:r w:rsidRPr="00256168">
        <w:rPr>
          <w:sz w:val="28"/>
          <w:szCs w:val="28"/>
          <w:rtl/>
        </w:rPr>
        <w:t>بحوث تحليل المحتوى</w:t>
      </w:r>
      <w:r w:rsidRPr="00256168">
        <w:rPr>
          <w:rFonts w:hint="cs"/>
          <w:sz w:val="28"/>
          <w:szCs w:val="28"/>
          <w:rtl/>
        </w:rPr>
        <w:t xml:space="preserve">، 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sz w:val="28"/>
          <w:szCs w:val="28"/>
          <w:rtl/>
        </w:rPr>
        <w:t xml:space="preserve">أوجه القوة والضعف في التصاميم </w:t>
      </w:r>
      <w:r w:rsidRPr="00256168">
        <w:rPr>
          <w:rFonts w:hint="cs"/>
          <w:sz w:val="28"/>
          <w:szCs w:val="28"/>
          <w:rtl/>
        </w:rPr>
        <w:t>التصيميات التجريبية و شبة التجريبية</w:t>
      </w:r>
      <w:r w:rsidRPr="00256168">
        <w:rPr>
          <w:rFonts w:hint="cs"/>
          <w:sz w:val="28"/>
          <w:szCs w:val="28"/>
          <w:rtl/>
        </w:rPr>
        <w:t>.</w:t>
      </w:r>
    </w:p>
    <w:p w:rsidR="00BE2D88" w:rsidRPr="00256168" w:rsidRDefault="0009054C" w:rsidP="00111854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  <w:rtl/>
        </w:rPr>
      </w:pPr>
      <w:r w:rsidRPr="00256168">
        <w:rPr>
          <w:sz w:val="28"/>
          <w:szCs w:val="28"/>
          <w:rtl/>
        </w:rPr>
        <w:t xml:space="preserve">تحليل </w:t>
      </w:r>
      <w:r w:rsidR="00DA7CD8" w:rsidRPr="00256168">
        <w:rPr>
          <w:rFonts w:hint="cs"/>
          <w:sz w:val="28"/>
          <w:szCs w:val="28"/>
          <w:rtl/>
        </w:rPr>
        <w:t>الإحصاء</w:t>
      </w:r>
      <w:r w:rsidRPr="00256168">
        <w:rPr>
          <w:sz w:val="28"/>
          <w:szCs w:val="28"/>
          <w:rtl/>
        </w:rPr>
        <w:t xml:space="preserve"> : الصدق </w:t>
      </w:r>
      <w:r w:rsidR="00DA7CD8" w:rsidRPr="00256168">
        <w:rPr>
          <w:sz w:val="28"/>
          <w:szCs w:val="28"/>
          <w:rtl/>
        </w:rPr>
        <w:t>والثبات</w:t>
      </w:r>
      <w:r w:rsidR="00111854">
        <w:rPr>
          <w:rFonts w:hint="cs"/>
          <w:sz w:val="28"/>
          <w:szCs w:val="28"/>
          <w:rtl/>
        </w:rPr>
        <w:t>.......</w:t>
      </w:r>
      <w:r w:rsidR="00DA7CD8" w:rsidRPr="00256168">
        <w:rPr>
          <w:rFonts w:hint="cs"/>
          <w:sz w:val="28"/>
          <w:szCs w:val="28"/>
          <w:rtl/>
        </w:rPr>
        <w:t xml:space="preserve"> </w:t>
      </w:r>
    </w:p>
    <w:p w:rsidR="00256168" w:rsidRPr="00256168" w:rsidRDefault="0009054C" w:rsidP="00111854">
      <w:pPr>
        <w:pStyle w:val="ListParagraph"/>
        <w:numPr>
          <w:ilvl w:val="0"/>
          <w:numId w:val="2"/>
        </w:numPr>
        <w:bidi/>
        <w:rPr>
          <w:rFonts w:hint="cs"/>
          <w:sz w:val="28"/>
          <w:szCs w:val="28"/>
        </w:rPr>
      </w:pPr>
      <w:r w:rsidRPr="00256168">
        <w:rPr>
          <w:sz w:val="28"/>
          <w:szCs w:val="28"/>
          <w:rtl/>
        </w:rPr>
        <w:t xml:space="preserve">تصميم البحوث الكيفية : البحث الحقلي </w:t>
      </w:r>
      <w:r w:rsidR="00DA7CD8" w:rsidRPr="00256168">
        <w:rPr>
          <w:rFonts w:hint="cs"/>
          <w:sz w:val="28"/>
          <w:szCs w:val="28"/>
          <w:rtl/>
        </w:rPr>
        <w:t>،</w:t>
      </w:r>
      <w:r w:rsidRPr="00256168">
        <w:rPr>
          <w:sz w:val="28"/>
          <w:szCs w:val="28"/>
          <w:rtl/>
        </w:rPr>
        <w:t xml:space="preserve"> </w:t>
      </w:r>
      <w:r w:rsidR="00DA7CD8" w:rsidRPr="00256168">
        <w:rPr>
          <w:rFonts w:hint="cs"/>
          <w:sz w:val="28"/>
          <w:szCs w:val="28"/>
          <w:rtl/>
        </w:rPr>
        <w:t xml:space="preserve"> </w:t>
      </w:r>
      <w:r w:rsidRPr="00256168">
        <w:rPr>
          <w:sz w:val="28"/>
          <w:szCs w:val="28"/>
          <w:rtl/>
        </w:rPr>
        <w:t xml:space="preserve">دراسة </w:t>
      </w:r>
      <w:r w:rsidR="00DA7CD8" w:rsidRPr="00256168">
        <w:rPr>
          <w:sz w:val="28"/>
          <w:szCs w:val="28"/>
          <w:rtl/>
        </w:rPr>
        <w:t xml:space="preserve">الحالة </w:t>
      </w:r>
      <w:r w:rsidR="00256168" w:rsidRPr="00256168">
        <w:rPr>
          <w:rFonts w:hint="cs"/>
          <w:sz w:val="28"/>
          <w:szCs w:val="28"/>
          <w:rtl/>
        </w:rPr>
        <w:t xml:space="preserve">، </w:t>
      </w:r>
      <w:r w:rsidR="00DA7CD8" w:rsidRPr="00256168">
        <w:rPr>
          <w:sz w:val="28"/>
          <w:szCs w:val="28"/>
          <w:rtl/>
        </w:rPr>
        <w:t xml:space="preserve">البحث </w:t>
      </w:r>
      <w:r w:rsidR="00DA7CD8" w:rsidRPr="00256168">
        <w:rPr>
          <w:rFonts w:hint="cs"/>
          <w:sz w:val="28"/>
          <w:szCs w:val="28"/>
          <w:rtl/>
        </w:rPr>
        <w:t>الا</w:t>
      </w:r>
      <w:r w:rsidRPr="00256168">
        <w:rPr>
          <w:sz w:val="28"/>
          <w:szCs w:val="28"/>
          <w:rtl/>
        </w:rPr>
        <w:t xml:space="preserve">ثنوغرافي </w:t>
      </w:r>
      <w:r w:rsidR="00DA7CD8" w:rsidRPr="00256168">
        <w:rPr>
          <w:rFonts w:hint="cs"/>
          <w:sz w:val="28"/>
          <w:szCs w:val="28"/>
          <w:rtl/>
        </w:rPr>
        <w:t xml:space="preserve">، </w:t>
      </w:r>
      <w:r w:rsidRPr="00256168">
        <w:rPr>
          <w:sz w:val="28"/>
          <w:szCs w:val="28"/>
          <w:rtl/>
        </w:rPr>
        <w:t xml:space="preserve">البحوث </w:t>
      </w:r>
      <w:r w:rsidR="00256168" w:rsidRPr="00256168">
        <w:rPr>
          <w:rFonts w:hint="cs"/>
          <w:sz w:val="28"/>
          <w:szCs w:val="28"/>
          <w:rtl/>
        </w:rPr>
        <w:t>التاريخ</w:t>
      </w:r>
      <w:r w:rsidR="00DA7CD8" w:rsidRPr="00256168">
        <w:rPr>
          <w:rFonts w:hint="cs"/>
          <w:sz w:val="28"/>
          <w:szCs w:val="28"/>
          <w:rtl/>
        </w:rPr>
        <w:t>ية</w:t>
      </w:r>
      <w:r w:rsidR="00111854">
        <w:rPr>
          <w:rFonts w:hint="cs"/>
          <w:sz w:val="28"/>
          <w:szCs w:val="28"/>
          <w:rtl/>
        </w:rPr>
        <w:t>،</w:t>
      </w:r>
      <w:r w:rsidR="00111854" w:rsidRPr="00111854">
        <w:rPr>
          <w:sz w:val="28"/>
          <w:szCs w:val="28"/>
          <w:rtl/>
        </w:rPr>
        <w:t xml:space="preserve"> </w:t>
      </w:r>
      <w:r w:rsidR="00111854" w:rsidRPr="00256168">
        <w:rPr>
          <w:sz w:val="28"/>
          <w:szCs w:val="28"/>
          <w:rtl/>
        </w:rPr>
        <w:t>أوجه القوة و الضعف في التصاميم الكمية</w:t>
      </w:r>
      <w:r w:rsidR="00111854" w:rsidRPr="00256168">
        <w:rPr>
          <w:rFonts w:hint="cs"/>
          <w:sz w:val="28"/>
          <w:szCs w:val="28"/>
          <w:rtl/>
        </w:rPr>
        <w:t>....</w:t>
      </w:r>
    </w:p>
    <w:p w:rsidR="00256168" w:rsidRPr="00256168" w:rsidRDefault="00DA7CD8" w:rsidP="00256168">
      <w:pPr>
        <w:pStyle w:val="ListParagraph"/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 </w:t>
      </w:r>
      <w:r w:rsidR="00256168" w:rsidRPr="00256168">
        <w:rPr>
          <w:rFonts w:hint="cs"/>
          <w:sz w:val="28"/>
          <w:szCs w:val="28"/>
          <w:rtl/>
        </w:rPr>
        <w:t>- أ</w:t>
      </w:r>
      <w:r w:rsidRPr="00256168">
        <w:rPr>
          <w:sz w:val="28"/>
          <w:szCs w:val="28"/>
          <w:rtl/>
        </w:rPr>
        <w:t>خ</w:t>
      </w:r>
      <w:r w:rsidRPr="00256168">
        <w:rPr>
          <w:rFonts w:hint="cs"/>
          <w:sz w:val="28"/>
          <w:szCs w:val="28"/>
          <w:rtl/>
        </w:rPr>
        <w:t>لاقيات</w:t>
      </w:r>
      <w:r w:rsidRPr="00256168">
        <w:rPr>
          <w:sz w:val="28"/>
          <w:szCs w:val="28"/>
          <w:rtl/>
        </w:rPr>
        <w:t xml:space="preserve"> </w:t>
      </w:r>
      <w:r w:rsidR="0009054C" w:rsidRPr="00256168">
        <w:rPr>
          <w:sz w:val="28"/>
          <w:szCs w:val="28"/>
          <w:rtl/>
        </w:rPr>
        <w:t>البحث في البحوث الكيفية . إجرءلت البحوث الكيفية – الصدق و الثبات – أوجه القوة والضعف في التصاميم الكيفية</w:t>
      </w:r>
      <w:r w:rsidR="0009054C" w:rsidRPr="00256168">
        <w:rPr>
          <w:sz w:val="28"/>
          <w:szCs w:val="28"/>
        </w:rPr>
        <w:t xml:space="preserve"> . </w:t>
      </w:r>
    </w:p>
    <w:p w:rsidR="00BE2D88" w:rsidRPr="00256168" w:rsidRDefault="00256168" w:rsidP="00256168">
      <w:pPr>
        <w:pStyle w:val="ListParagraph"/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- </w:t>
      </w:r>
      <w:r w:rsidR="0009054C" w:rsidRPr="00256168">
        <w:rPr>
          <w:sz w:val="28"/>
          <w:szCs w:val="28"/>
          <w:rtl/>
        </w:rPr>
        <w:t xml:space="preserve">تطبيقات في مناهج البحث </w:t>
      </w:r>
      <w:r w:rsidR="00111854">
        <w:rPr>
          <w:rFonts w:hint="cs"/>
          <w:sz w:val="28"/>
          <w:szCs w:val="28"/>
          <w:rtl/>
        </w:rPr>
        <w:t>....</w:t>
      </w:r>
      <w:bookmarkStart w:id="0" w:name="_GoBack"/>
      <w:bookmarkEnd w:id="0"/>
    </w:p>
    <w:p w:rsidR="00DA7CD8" w:rsidRPr="00256168" w:rsidRDefault="0009054C" w:rsidP="00DA7CD8">
      <w:pPr>
        <w:rPr>
          <w:rFonts w:hint="cs"/>
          <w:sz w:val="28"/>
          <w:szCs w:val="28"/>
          <w:rtl/>
        </w:rPr>
      </w:pPr>
      <w:r w:rsidRPr="00256168">
        <w:rPr>
          <w:sz w:val="28"/>
          <w:szCs w:val="28"/>
        </w:rPr>
        <w:t xml:space="preserve">. 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- </w:t>
      </w:r>
      <w:r w:rsidRPr="00256168">
        <w:rPr>
          <w:rFonts w:hint="cs"/>
          <w:b/>
          <w:bCs/>
          <w:sz w:val="28"/>
          <w:szCs w:val="28"/>
          <w:rtl/>
        </w:rPr>
        <w:t>الطرق</w:t>
      </w:r>
      <w:r w:rsidRPr="00256168">
        <w:rPr>
          <w:rFonts w:hint="cs"/>
          <w:sz w:val="28"/>
          <w:szCs w:val="28"/>
          <w:rtl/>
        </w:rPr>
        <w:t xml:space="preserve"> </w:t>
      </w:r>
      <w:r w:rsidRPr="00256168">
        <w:rPr>
          <w:rFonts w:hint="cs"/>
          <w:b/>
          <w:bCs/>
          <w:sz w:val="28"/>
          <w:szCs w:val="28"/>
          <w:rtl/>
        </w:rPr>
        <w:t>المقترحة</w:t>
      </w:r>
      <w:r w:rsidRPr="00256168">
        <w:rPr>
          <w:rFonts w:hint="cs"/>
          <w:sz w:val="28"/>
          <w:szCs w:val="28"/>
          <w:rtl/>
        </w:rPr>
        <w:t xml:space="preserve"> </w:t>
      </w:r>
      <w:r w:rsidRPr="00256168">
        <w:rPr>
          <w:rFonts w:hint="cs"/>
          <w:b/>
          <w:bCs/>
          <w:sz w:val="28"/>
          <w:szCs w:val="28"/>
          <w:rtl/>
        </w:rPr>
        <w:t>لتدريس</w:t>
      </w:r>
      <w:r w:rsidRPr="00256168">
        <w:rPr>
          <w:rFonts w:hint="cs"/>
          <w:sz w:val="28"/>
          <w:szCs w:val="28"/>
          <w:rtl/>
        </w:rPr>
        <w:t xml:space="preserve"> </w:t>
      </w:r>
      <w:r w:rsidRPr="00256168">
        <w:rPr>
          <w:rFonts w:hint="cs"/>
          <w:b/>
          <w:bCs/>
          <w:sz w:val="28"/>
          <w:szCs w:val="28"/>
          <w:rtl/>
        </w:rPr>
        <w:t>المقرر</w:t>
      </w:r>
      <w:r w:rsidRPr="00256168">
        <w:rPr>
          <w:rFonts w:hint="cs"/>
          <w:sz w:val="28"/>
          <w:szCs w:val="28"/>
          <w:rtl/>
        </w:rPr>
        <w:t xml:space="preserve">: المحاضرة - المناقشة النقدية </w:t>
      </w:r>
      <w:r w:rsidR="00256168">
        <w:rPr>
          <w:rFonts w:hint="cs"/>
          <w:sz w:val="28"/>
          <w:szCs w:val="28"/>
          <w:rtl/>
        </w:rPr>
        <w:t>ا</w:t>
      </w:r>
      <w:r w:rsidRPr="00256168">
        <w:rPr>
          <w:rFonts w:hint="cs"/>
          <w:sz w:val="28"/>
          <w:szCs w:val="28"/>
          <w:rtl/>
        </w:rPr>
        <w:t>لبحوث واقعية كدراسة حالة - الرسوم والأشكال التوضيحية - الحصول علي بيانات إضافية من شبكة المعلومات الدولية حول موضوعات المقرر- الواجبات العملية.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 </w:t>
      </w: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lastRenderedPageBreak/>
        <w:t>- نظام تقويم المقرر: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>-الاختبارات الشهرية.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>-الاختبار النهائي 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>- الواجبات العملية أثناء الفصل .</w:t>
      </w: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b/>
          <w:bCs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t xml:space="preserve">- </w:t>
      </w:r>
      <w:r w:rsidRPr="00256168">
        <w:rPr>
          <w:rFonts w:hint="eastAsia"/>
          <w:b/>
          <w:bCs/>
          <w:sz w:val="28"/>
          <w:szCs w:val="28"/>
          <w:rtl/>
        </w:rPr>
        <w:t>الأنشطة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rFonts w:hint="eastAsia"/>
          <w:b/>
          <w:bCs/>
          <w:sz w:val="28"/>
          <w:szCs w:val="28"/>
          <w:rtl/>
        </w:rPr>
        <w:t>والتقويم</w:t>
      </w:r>
      <w:r w:rsidRPr="00256168">
        <w:rPr>
          <w:b/>
          <w:bCs/>
          <w:sz w:val="28"/>
          <w:szCs w:val="28"/>
          <w:rtl/>
        </w:rPr>
        <w:t xml:space="preserve"> </w:t>
      </w:r>
    </w:p>
    <w:p w:rsidR="00DA7CD8" w:rsidRPr="00256168" w:rsidRDefault="00DA7CD8" w:rsidP="00DA7CD8">
      <w:pPr>
        <w:numPr>
          <w:ilvl w:val="0"/>
          <w:numId w:val="1"/>
        </w:numPr>
        <w:bidi/>
        <w:spacing w:after="0" w:line="240" w:lineRule="auto"/>
        <w:jc w:val="lowKashida"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الأعمال الفصلية : نشاط  تقديم عرض ( </w:t>
      </w:r>
      <w:r w:rsidRPr="00256168">
        <w:rPr>
          <w:sz w:val="28"/>
          <w:szCs w:val="28"/>
        </w:rPr>
        <w:t xml:space="preserve">  (PowerPoint </w:t>
      </w:r>
      <w:r w:rsidRPr="00256168">
        <w:rPr>
          <w:rFonts w:hint="cs"/>
          <w:sz w:val="28"/>
          <w:szCs w:val="28"/>
          <w:rtl/>
        </w:rPr>
        <w:t xml:space="preserve">ومناقشته مع الطلبة داخل القاعة  </w:t>
      </w:r>
      <w:r w:rsidRPr="00256168">
        <w:rPr>
          <w:rFonts w:hint="cs"/>
          <w:sz w:val="28"/>
          <w:szCs w:val="28"/>
          <w:rtl/>
        </w:rPr>
        <w:t>15</w:t>
      </w:r>
      <w:r w:rsidRPr="00256168">
        <w:rPr>
          <w:rFonts w:hint="cs"/>
          <w:sz w:val="28"/>
          <w:szCs w:val="28"/>
          <w:rtl/>
        </w:rPr>
        <w:t>درج</w:t>
      </w:r>
      <w:r w:rsidRPr="00256168">
        <w:rPr>
          <w:rFonts w:hint="cs"/>
          <w:sz w:val="28"/>
          <w:szCs w:val="28"/>
          <w:rtl/>
        </w:rPr>
        <w:t>ة</w:t>
      </w:r>
      <w:r w:rsidRPr="00256168">
        <w:rPr>
          <w:rFonts w:hint="cs"/>
          <w:sz w:val="28"/>
          <w:szCs w:val="28"/>
          <w:rtl/>
        </w:rPr>
        <w:t xml:space="preserve"> </w:t>
      </w:r>
      <w:r w:rsidRPr="00256168">
        <w:rPr>
          <w:sz w:val="28"/>
          <w:szCs w:val="28"/>
          <w:rtl/>
        </w:rPr>
        <w:t>–</w:t>
      </w:r>
      <w:r w:rsidRPr="00256168">
        <w:rPr>
          <w:rFonts w:hint="cs"/>
          <w:sz w:val="28"/>
          <w:szCs w:val="28"/>
          <w:rtl/>
        </w:rPr>
        <w:t xml:space="preserve"> </w:t>
      </w:r>
      <w:r w:rsidRPr="00256168">
        <w:rPr>
          <w:rFonts w:hint="cs"/>
          <w:sz w:val="28"/>
          <w:szCs w:val="28"/>
          <w:rtl/>
        </w:rPr>
        <w:t>مشاركة وتفاعل</w:t>
      </w:r>
      <w:r w:rsidRPr="00256168">
        <w:rPr>
          <w:rFonts w:hint="cs"/>
          <w:sz w:val="28"/>
          <w:szCs w:val="28"/>
          <w:rtl/>
        </w:rPr>
        <w:t xml:space="preserve"> </w:t>
      </w:r>
      <w:r w:rsidRPr="00256168">
        <w:rPr>
          <w:rFonts w:hint="cs"/>
          <w:sz w:val="28"/>
          <w:szCs w:val="28"/>
          <w:rtl/>
        </w:rPr>
        <w:t>5</w:t>
      </w:r>
      <w:r w:rsidRPr="00256168">
        <w:rPr>
          <w:rFonts w:hint="cs"/>
          <w:sz w:val="28"/>
          <w:szCs w:val="28"/>
          <w:rtl/>
        </w:rPr>
        <w:t xml:space="preserve"> درجات- اختبار فصلي ( 20 ).  اختبار فصلي ثاني (20)</w:t>
      </w:r>
    </w:p>
    <w:p w:rsidR="00DA7CD8" w:rsidRPr="00256168" w:rsidRDefault="00DA7CD8" w:rsidP="00DA7CD8">
      <w:pPr>
        <w:bidi/>
        <w:ind w:left="84"/>
        <w:jc w:val="lowKashida"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   </w:t>
      </w:r>
    </w:p>
    <w:p w:rsidR="00DA7CD8" w:rsidRPr="00256168" w:rsidRDefault="00DA7CD8" w:rsidP="00DA7CD8">
      <w:pPr>
        <w:numPr>
          <w:ilvl w:val="0"/>
          <w:numId w:val="1"/>
        </w:numPr>
        <w:bidi/>
        <w:spacing w:after="0" w:line="240" w:lineRule="auto"/>
        <w:jc w:val="lowKashida"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الاختبار النهائي : ( 40 ) درجة . ويغطي جميع مفردات المقرر التي درسها الطالب خلال الفصل الدراسي.  </w:t>
      </w:r>
      <w:r w:rsidRPr="00256168">
        <w:rPr>
          <w:sz w:val="28"/>
          <w:szCs w:val="28"/>
          <w:rtl/>
        </w:rPr>
        <w:t xml:space="preserve">  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t xml:space="preserve">- الكتب المقررة: </w:t>
      </w:r>
    </w:p>
    <w:p w:rsidR="00DA7CD8" w:rsidRPr="00256168" w:rsidRDefault="00DA7CD8" w:rsidP="00DA7CD8">
      <w:pPr>
        <w:pStyle w:val="BodyText"/>
        <w:rPr>
          <w:sz w:val="28"/>
          <w:szCs w:val="28"/>
          <w:rtl/>
        </w:rPr>
      </w:pPr>
      <w:r w:rsidRPr="00256168">
        <w:rPr>
          <w:rFonts w:hint="eastAsia"/>
          <w:sz w:val="28"/>
          <w:szCs w:val="28"/>
          <w:rtl/>
        </w:rPr>
        <w:t>ملحم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cs"/>
          <w:sz w:val="28"/>
          <w:szCs w:val="28"/>
          <w:rtl/>
        </w:rPr>
        <w:t>،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eastAsia"/>
          <w:sz w:val="28"/>
          <w:szCs w:val="28"/>
          <w:rtl/>
        </w:rPr>
        <w:t>سامي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eastAsia"/>
          <w:sz w:val="28"/>
          <w:szCs w:val="28"/>
          <w:rtl/>
        </w:rPr>
        <w:t>محمد</w:t>
      </w:r>
      <w:r w:rsidRPr="00256168">
        <w:rPr>
          <w:rFonts w:hint="cs"/>
          <w:sz w:val="28"/>
          <w:szCs w:val="28"/>
          <w:rtl/>
        </w:rPr>
        <w:t>(2002)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eastAsia"/>
          <w:b/>
          <w:bCs/>
          <w:sz w:val="28"/>
          <w:szCs w:val="28"/>
          <w:rtl/>
        </w:rPr>
        <w:t>مناهج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rFonts w:hint="eastAsia"/>
          <w:b/>
          <w:bCs/>
          <w:sz w:val="28"/>
          <w:szCs w:val="28"/>
          <w:rtl/>
        </w:rPr>
        <w:t>البحث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rFonts w:hint="eastAsia"/>
          <w:b/>
          <w:bCs/>
          <w:sz w:val="28"/>
          <w:szCs w:val="28"/>
          <w:rtl/>
        </w:rPr>
        <w:t>في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rFonts w:hint="eastAsia"/>
          <w:b/>
          <w:bCs/>
          <w:sz w:val="28"/>
          <w:szCs w:val="28"/>
          <w:rtl/>
        </w:rPr>
        <w:t>التربية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rFonts w:hint="eastAsia"/>
          <w:b/>
          <w:bCs/>
          <w:sz w:val="28"/>
          <w:szCs w:val="28"/>
          <w:rtl/>
        </w:rPr>
        <w:t>وعلم</w:t>
      </w:r>
      <w:r w:rsidRPr="00256168">
        <w:rPr>
          <w:b/>
          <w:bCs/>
          <w:sz w:val="28"/>
          <w:szCs w:val="28"/>
          <w:rtl/>
        </w:rPr>
        <w:t xml:space="preserve"> </w:t>
      </w:r>
      <w:r w:rsidRPr="00256168">
        <w:rPr>
          <w:rFonts w:hint="eastAsia"/>
          <w:b/>
          <w:bCs/>
          <w:sz w:val="28"/>
          <w:szCs w:val="28"/>
          <w:rtl/>
        </w:rPr>
        <w:t>النفس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cs"/>
          <w:sz w:val="28"/>
          <w:szCs w:val="28"/>
          <w:rtl/>
        </w:rPr>
        <w:t>.</w:t>
      </w:r>
      <w:r w:rsidRPr="00256168">
        <w:rPr>
          <w:rFonts w:hint="eastAsia"/>
          <w:sz w:val="28"/>
          <w:szCs w:val="28"/>
          <w:rtl/>
        </w:rPr>
        <w:t>عمان</w:t>
      </w:r>
      <w:r w:rsidRPr="00256168">
        <w:rPr>
          <w:sz w:val="28"/>
          <w:szCs w:val="28"/>
          <w:rtl/>
        </w:rPr>
        <w:t xml:space="preserve"> : </w:t>
      </w:r>
      <w:r w:rsidRPr="00256168">
        <w:rPr>
          <w:rFonts w:hint="eastAsia"/>
          <w:sz w:val="28"/>
          <w:szCs w:val="28"/>
          <w:rtl/>
        </w:rPr>
        <w:t>دار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eastAsia"/>
          <w:sz w:val="28"/>
          <w:szCs w:val="28"/>
          <w:rtl/>
        </w:rPr>
        <w:t>المسيرة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eastAsia"/>
          <w:sz w:val="28"/>
          <w:szCs w:val="28"/>
          <w:rtl/>
        </w:rPr>
        <w:t>للنشروالتوزيع</w:t>
      </w:r>
      <w:r w:rsidRPr="00256168">
        <w:rPr>
          <w:sz w:val="28"/>
          <w:szCs w:val="28"/>
          <w:rtl/>
        </w:rPr>
        <w:t xml:space="preserve"> </w:t>
      </w:r>
      <w:r w:rsidRPr="00256168">
        <w:rPr>
          <w:rFonts w:hint="cs"/>
          <w:sz w:val="28"/>
          <w:szCs w:val="28"/>
          <w:rtl/>
        </w:rPr>
        <w:t>.</w:t>
      </w:r>
      <w:r w:rsidRPr="00256168">
        <w:rPr>
          <w:sz w:val="28"/>
          <w:szCs w:val="28"/>
          <w:rtl/>
        </w:rPr>
        <w:t xml:space="preserve"> 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محمد عبد الظاهر الطيب ، و حسين الدريني ، وشبل بدران ، وحسن البيلاوي ، كمال نجيب ( 1997 ) ، </w:t>
      </w:r>
      <w:r w:rsidRPr="00256168">
        <w:rPr>
          <w:rFonts w:hint="cs"/>
          <w:b/>
          <w:bCs/>
          <w:sz w:val="28"/>
          <w:szCs w:val="28"/>
          <w:rtl/>
        </w:rPr>
        <w:t>مناهج البحث في العلوم التربوية والنفسية</w:t>
      </w:r>
      <w:r w:rsidRPr="00256168">
        <w:rPr>
          <w:rFonts w:hint="cs"/>
          <w:sz w:val="28"/>
          <w:szCs w:val="28"/>
          <w:rtl/>
        </w:rPr>
        <w:t xml:space="preserve"> ، الاسكندرية: دار المعرفة الجامعية.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 xml:space="preserve">- دونالد آري ، و لوسي جاكوب ، و أصغر رازافي ( 2004 ) ترجمة : سعد الحسيني ، </w:t>
      </w:r>
      <w:r w:rsidRPr="00256168">
        <w:rPr>
          <w:rFonts w:hint="cs"/>
          <w:b/>
          <w:bCs/>
          <w:sz w:val="28"/>
          <w:szCs w:val="28"/>
          <w:rtl/>
        </w:rPr>
        <w:t>مقدمة للبحث في التربية</w:t>
      </w:r>
      <w:r w:rsidRPr="00256168">
        <w:rPr>
          <w:rFonts w:hint="cs"/>
          <w:sz w:val="28"/>
          <w:szCs w:val="28"/>
          <w:rtl/>
        </w:rPr>
        <w:t xml:space="preserve"> ،  العين : دار الكتاب الجامعي.</w:t>
      </w: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t>-قراءات إضافية:</w:t>
      </w: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lastRenderedPageBreak/>
        <w:t xml:space="preserve">- لويس كوهين، ولورانس مانيون ( 1990 ) </w:t>
      </w:r>
      <w:r w:rsidRPr="00256168">
        <w:rPr>
          <w:rFonts w:hint="cs"/>
          <w:b/>
          <w:bCs/>
          <w:sz w:val="28"/>
          <w:szCs w:val="28"/>
          <w:rtl/>
        </w:rPr>
        <w:t xml:space="preserve">مناهج البحث في العلوم الاجتماعية والتربوية </w:t>
      </w:r>
      <w:r w:rsidRPr="00256168">
        <w:rPr>
          <w:rFonts w:hint="cs"/>
          <w:sz w:val="28"/>
          <w:szCs w:val="28"/>
          <w:rtl/>
        </w:rPr>
        <w:t>، ترجمة: كوثر كوجك ، ووليم عبيد، القاهرة : الدار العربية للنشر والتوزيع.</w:t>
      </w:r>
    </w:p>
    <w:p w:rsidR="00DA7CD8" w:rsidRPr="00256168" w:rsidRDefault="00DA7CD8" w:rsidP="00DA7CD8">
      <w:pPr>
        <w:bidi/>
        <w:rPr>
          <w:rFonts w:hint="cs"/>
          <w:sz w:val="28"/>
          <w:szCs w:val="28"/>
        </w:rPr>
      </w:pPr>
      <w:r w:rsidRPr="00256168">
        <w:rPr>
          <w:rFonts w:hint="cs"/>
          <w:sz w:val="28"/>
          <w:szCs w:val="28"/>
          <w:rtl/>
        </w:rPr>
        <w:t xml:space="preserve">- فهد خليل زايد ( 2007 ) </w:t>
      </w:r>
      <w:r w:rsidRPr="00256168">
        <w:rPr>
          <w:rFonts w:hint="cs"/>
          <w:b/>
          <w:bCs/>
          <w:sz w:val="28"/>
          <w:szCs w:val="28"/>
          <w:rtl/>
        </w:rPr>
        <w:t>أساسيات منهجية البحث في العلوم الإنسانية</w:t>
      </w:r>
      <w:r w:rsidRPr="00256168">
        <w:rPr>
          <w:rFonts w:hint="cs"/>
          <w:sz w:val="28"/>
          <w:szCs w:val="28"/>
          <w:rtl/>
        </w:rPr>
        <w:t xml:space="preserve"> ، عمان : دار النفائس.</w:t>
      </w:r>
    </w:p>
    <w:p w:rsidR="00DA7CD8" w:rsidRPr="00256168" w:rsidRDefault="00DA7CD8" w:rsidP="00DA7CD8">
      <w:pPr>
        <w:bidi/>
        <w:rPr>
          <w:rFonts w:hint="cs"/>
          <w:sz w:val="28"/>
          <w:szCs w:val="28"/>
        </w:rPr>
      </w:pPr>
      <w:r w:rsidRPr="00256168">
        <w:rPr>
          <w:rFonts w:hint="cs"/>
          <w:sz w:val="28"/>
          <w:szCs w:val="28"/>
          <w:rtl/>
        </w:rPr>
        <w:t xml:space="preserve">- الخياط، ماجد ( 2011 ) </w:t>
      </w:r>
      <w:r w:rsidRPr="00256168">
        <w:rPr>
          <w:rFonts w:hint="cs"/>
          <w:b/>
          <w:bCs/>
          <w:sz w:val="28"/>
          <w:szCs w:val="28"/>
          <w:rtl/>
        </w:rPr>
        <w:t xml:space="preserve">أساسيات البحث العلمي </w:t>
      </w:r>
      <w:r w:rsidRPr="00256168">
        <w:rPr>
          <w:rFonts w:hint="cs"/>
          <w:sz w:val="28"/>
          <w:szCs w:val="28"/>
          <w:rtl/>
        </w:rPr>
        <w:t>، عمان : دار الراية.</w:t>
      </w: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t>-بيانات خاصة بأستاذ المقرر:</w:t>
      </w: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</w:p>
    <w:p w:rsidR="00DA7CD8" w:rsidRPr="00256168" w:rsidRDefault="00DA7CD8" w:rsidP="00DA7CD8">
      <w:pPr>
        <w:bidi/>
        <w:rPr>
          <w:rFonts w:hint="cs"/>
          <w:b/>
          <w:bCs/>
          <w:sz w:val="28"/>
          <w:szCs w:val="28"/>
          <w:rtl/>
        </w:rPr>
      </w:pPr>
      <w:r w:rsidRPr="00256168">
        <w:rPr>
          <w:rFonts w:hint="cs"/>
          <w:b/>
          <w:bCs/>
          <w:sz w:val="28"/>
          <w:szCs w:val="28"/>
          <w:rtl/>
        </w:rPr>
        <w:t xml:space="preserve">- الاسم: </w:t>
      </w:r>
      <w:r w:rsidRPr="00256168">
        <w:rPr>
          <w:rFonts w:hint="cs"/>
          <w:b/>
          <w:bCs/>
          <w:sz w:val="28"/>
          <w:szCs w:val="28"/>
          <w:rtl/>
        </w:rPr>
        <w:t>أ.</w:t>
      </w:r>
      <w:r w:rsidRPr="00256168">
        <w:rPr>
          <w:rFonts w:hint="cs"/>
          <w:b/>
          <w:bCs/>
          <w:sz w:val="28"/>
          <w:szCs w:val="28"/>
          <w:rtl/>
        </w:rPr>
        <w:t>د. خالد العتيبي.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>- القسم: علم النفس.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>- الكلية :  التربية 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>- رقم المكتب : أ أ  223.</w:t>
      </w:r>
    </w:p>
    <w:p w:rsidR="00DA7CD8" w:rsidRPr="00256168" w:rsidRDefault="00DA7CD8" w:rsidP="00DA7CD8">
      <w:pPr>
        <w:bidi/>
        <w:rPr>
          <w:rFonts w:hint="cs"/>
          <w:sz w:val="28"/>
          <w:szCs w:val="28"/>
          <w:rtl/>
        </w:rPr>
      </w:pPr>
      <w:r w:rsidRPr="00256168">
        <w:rPr>
          <w:rFonts w:hint="cs"/>
          <w:sz w:val="28"/>
          <w:szCs w:val="28"/>
          <w:rtl/>
        </w:rPr>
        <w:t>- تليفون المكتب:</w:t>
      </w:r>
    </w:p>
    <w:p w:rsidR="00DA7CD8" w:rsidRPr="00256168" w:rsidRDefault="00DA7CD8" w:rsidP="00DA7CD8">
      <w:pPr>
        <w:bidi/>
        <w:rPr>
          <w:sz w:val="28"/>
          <w:szCs w:val="28"/>
        </w:rPr>
      </w:pPr>
      <w:r w:rsidRPr="00256168">
        <w:rPr>
          <w:rFonts w:hint="cs"/>
          <w:sz w:val="28"/>
          <w:szCs w:val="28"/>
          <w:rtl/>
        </w:rPr>
        <w:t>- البريد الالكتروني:</w:t>
      </w:r>
      <w:r w:rsidRPr="00256168">
        <w:rPr>
          <w:sz w:val="28"/>
          <w:szCs w:val="28"/>
        </w:rPr>
        <w:t xml:space="preserve">Khaled85811@gmail.com </w:t>
      </w:r>
    </w:p>
    <w:p w:rsidR="00BE2D88" w:rsidRPr="00256168" w:rsidRDefault="00BE2D88" w:rsidP="00DA7CD8">
      <w:pPr>
        <w:bidi/>
        <w:rPr>
          <w:sz w:val="28"/>
          <w:szCs w:val="28"/>
        </w:rPr>
      </w:pPr>
    </w:p>
    <w:sectPr w:rsidR="00BE2D88" w:rsidRPr="002561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BA769C"/>
    <w:multiLevelType w:val="hybridMultilevel"/>
    <w:tmpl w:val="95CE8AE4"/>
    <w:lvl w:ilvl="0" w:tplc="04090013">
      <w:start w:val="1"/>
      <w:numFmt w:val="arabicAlpha"/>
      <w:lvlText w:val="%1-"/>
      <w:lvlJc w:val="center"/>
      <w:pPr>
        <w:tabs>
          <w:tab w:val="num" w:pos="444"/>
        </w:tabs>
        <w:ind w:left="4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4" w:hanging="360"/>
      </w:pPr>
    </w:lvl>
    <w:lvl w:ilvl="2" w:tplc="0409001B" w:tentative="1">
      <w:start w:val="1"/>
      <w:numFmt w:val="lowerRoman"/>
      <w:lvlText w:val="%3."/>
      <w:lvlJc w:val="right"/>
      <w:pPr>
        <w:ind w:left="1884" w:hanging="180"/>
      </w:pPr>
    </w:lvl>
    <w:lvl w:ilvl="3" w:tplc="0409000F" w:tentative="1">
      <w:start w:val="1"/>
      <w:numFmt w:val="decimal"/>
      <w:lvlText w:val="%4."/>
      <w:lvlJc w:val="left"/>
      <w:pPr>
        <w:ind w:left="2604" w:hanging="360"/>
      </w:pPr>
    </w:lvl>
    <w:lvl w:ilvl="4" w:tplc="04090019" w:tentative="1">
      <w:start w:val="1"/>
      <w:numFmt w:val="lowerLetter"/>
      <w:lvlText w:val="%5."/>
      <w:lvlJc w:val="left"/>
      <w:pPr>
        <w:ind w:left="3324" w:hanging="360"/>
      </w:pPr>
    </w:lvl>
    <w:lvl w:ilvl="5" w:tplc="0409001B" w:tentative="1">
      <w:start w:val="1"/>
      <w:numFmt w:val="lowerRoman"/>
      <w:lvlText w:val="%6."/>
      <w:lvlJc w:val="right"/>
      <w:pPr>
        <w:ind w:left="4044" w:hanging="180"/>
      </w:pPr>
    </w:lvl>
    <w:lvl w:ilvl="6" w:tplc="0409000F" w:tentative="1">
      <w:start w:val="1"/>
      <w:numFmt w:val="decimal"/>
      <w:lvlText w:val="%7."/>
      <w:lvlJc w:val="left"/>
      <w:pPr>
        <w:ind w:left="4764" w:hanging="360"/>
      </w:pPr>
    </w:lvl>
    <w:lvl w:ilvl="7" w:tplc="04090019" w:tentative="1">
      <w:start w:val="1"/>
      <w:numFmt w:val="lowerLetter"/>
      <w:lvlText w:val="%8."/>
      <w:lvlJc w:val="left"/>
      <w:pPr>
        <w:ind w:left="5484" w:hanging="360"/>
      </w:pPr>
    </w:lvl>
    <w:lvl w:ilvl="8" w:tplc="0409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1">
    <w:nsid w:val="6EAF027C"/>
    <w:multiLevelType w:val="hybridMultilevel"/>
    <w:tmpl w:val="F6A4AD0E"/>
    <w:lvl w:ilvl="0" w:tplc="B91AB4B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54C"/>
    <w:rsid w:val="0009054C"/>
    <w:rsid w:val="00111854"/>
    <w:rsid w:val="00256168"/>
    <w:rsid w:val="00347810"/>
    <w:rsid w:val="00BE2D88"/>
    <w:rsid w:val="00DA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BE2D88"/>
    <w:pPr>
      <w:keepNext/>
      <w:bidi/>
      <w:spacing w:after="0" w:line="240" w:lineRule="auto"/>
      <w:ind w:left="-514"/>
      <w:jc w:val="lowKashida"/>
      <w:outlineLvl w:val="5"/>
    </w:pPr>
    <w:rPr>
      <w:rFonts w:ascii="Times New Roman" w:eastAsia="Times New Roman" w:hAnsi="Times New Roman" w:cs="Times New Roman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BE2D88"/>
    <w:pPr>
      <w:keepNext/>
      <w:bidi/>
      <w:spacing w:after="0" w:line="240" w:lineRule="auto"/>
      <w:ind w:left="-154"/>
      <w:jc w:val="lowKashida"/>
      <w:outlineLvl w:val="7"/>
    </w:pPr>
    <w:rPr>
      <w:rFonts w:ascii="Times New Roman" w:eastAsia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054C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rsid w:val="00BE2D88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BE2D88"/>
    <w:rPr>
      <w:rFonts w:ascii="Times New Roman" w:eastAsia="Times New Roman" w:hAnsi="Times New Roman" w:cs="Times New Roman"/>
      <w:sz w:val="32"/>
      <w:szCs w:val="32"/>
    </w:rPr>
  </w:style>
  <w:style w:type="paragraph" w:styleId="BodyText">
    <w:name w:val="Body Text"/>
    <w:basedOn w:val="Normal"/>
    <w:link w:val="BodyTextChar"/>
    <w:rsid w:val="00DA7CD8"/>
    <w:pPr>
      <w:bidi/>
      <w:spacing w:after="0" w:line="240" w:lineRule="auto"/>
      <w:jc w:val="lowKashida"/>
    </w:pPr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BodyTextChar">
    <w:name w:val="Body Text Char"/>
    <w:basedOn w:val="DefaultParagraphFont"/>
    <w:link w:val="BodyText"/>
    <w:rsid w:val="00DA7CD8"/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2561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6">
    <w:name w:val="heading 6"/>
    <w:basedOn w:val="Normal"/>
    <w:next w:val="Normal"/>
    <w:link w:val="Heading6Char"/>
    <w:qFormat/>
    <w:rsid w:val="00BE2D88"/>
    <w:pPr>
      <w:keepNext/>
      <w:bidi/>
      <w:spacing w:after="0" w:line="240" w:lineRule="auto"/>
      <w:ind w:left="-514"/>
      <w:jc w:val="lowKashida"/>
      <w:outlineLvl w:val="5"/>
    </w:pPr>
    <w:rPr>
      <w:rFonts w:ascii="Times New Roman" w:eastAsia="Times New Roman" w:hAnsi="Times New Roman" w:cs="Times New Roman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BE2D88"/>
    <w:pPr>
      <w:keepNext/>
      <w:bidi/>
      <w:spacing w:after="0" w:line="240" w:lineRule="auto"/>
      <w:ind w:left="-154"/>
      <w:jc w:val="lowKashida"/>
      <w:outlineLvl w:val="7"/>
    </w:pPr>
    <w:rPr>
      <w:rFonts w:ascii="Times New Roman" w:eastAsia="Times New Roman" w:hAnsi="Times New Roman" w:cs="Times New Roman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9054C"/>
    <w:rPr>
      <w:color w:val="0000FF"/>
      <w:u w:val="single"/>
    </w:rPr>
  </w:style>
  <w:style w:type="character" w:customStyle="1" w:styleId="Heading6Char">
    <w:name w:val="Heading 6 Char"/>
    <w:basedOn w:val="DefaultParagraphFont"/>
    <w:link w:val="Heading6"/>
    <w:rsid w:val="00BE2D88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BE2D88"/>
    <w:rPr>
      <w:rFonts w:ascii="Times New Roman" w:eastAsia="Times New Roman" w:hAnsi="Times New Roman" w:cs="Times New Roman"/>
      <w:sz w:val="32"/>
      <w:szCs w:val="32"/>
    </w:rPr>
  </w:style>
  <w:style w:type="paragraph" w:styleId="BodyText">
    <w:name w:val="Body Text"/>
    <w:basedOn w:val="Normal"/>
    <w:link w:val="BodyTextChar"/>
    <w:rsid w:val="00DA7CD8"/>
    <w:pPr>
      <w:bidi/>
      <w:spacing w:after="0" w:line="240" w:lineRule="auto"/>
      <w:jc w:val="lowKashida"/>
    </w:pPr>
    <w:rPr>
      <w:rFonts w:ascii="Times New Roman" w:eastAsia="Times New Roman" w:hAnsi="Times New Roman" w:cs="Times New Roman"/>
      <w:sz w:val="32"/>
      <w:szCs w:val="32"/>
      <w:lang w:eastAsia="ar-SA"/>
    </w:rPr>
  </w:style>
  <w:style w:type="character" w:customStyle="1" w:styleId="BodyTextChar">
    <w:name w:val="Body Text Char"/>
    <w:basedOn w:val="DefaultParagraphFont"/>
    <w:link w:val="BodyText"/>
    <w:rsid w:val="00DA7CD8"/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styleId="ListParagraph">
    <w:name w:val="List Paragraph"/>
    <w:basedOn w:val="Normal"/>
    <w:uiPriority w:val="34"/>
    <w:qFormat/>
    <w:rsid w:val="00256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3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2016-09-19T05:11:00Z</cp:lastPrinted>
  <dcterms:created xsi:type="dcterms:W3CDTF">2016-09-19T05:10:00Z</dcterms:created>
  <dcterms:modified xsi:type="dcterms:W3CDTF">2016-09-19T06:23:00Z</dcterms:modified>
</cp:coreProperties>
</file>