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-1"/>
        <w:tblpPr w:leftFromText="180" w:rightFromText="180" w:vertAnchor="page" w:horzAnchor="margin" w:tblpY="1741"/>
        <w:bidiVisual/>
        <w:tblW w:w="15026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2"/>
        <w:gridCol w:w="1701"/>
        <w:gridCol w:w="708"/>
        <w:gridCol w:w="1134"/>
        <w:gridCol w:w="1560"/>
        <w:gridCol w:w="708"/>
        <w:gridCol w:w="709"/>
        <w:gridCol w:w="1134"/>
        <w:gridCol w:w="1985"/>
        <w:gridCol w:w="708"/>
        <w:gridCol w:w="1134"/>
        <w:gridCol w:w="1560"/>
      </w:tblGrid>
      <w:tr w:rsidR="00AA6795" w:rsidRPr="00DD2E0D" w:rsidTr="00AA67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1</w:t>
            </w:r>
          </w:p>
        </w:tc>
        <w:tc>
          <w:tcPr>
            <w:tcW w:w="1276" w:type="dxa"/>
            <w:gridSpan w:val="2"/>
          </w:tcPr>
          <w:p w:rsidR="00AA6795" w:rsidRPr="00DD2E0D" w:rsidRDefault="00AA6795" w:rsidP="00AA67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701" w:type="dxa"/>
          </w:tcPr>
          <w:p w:rsidR="00AA6795" w:rsidRPr="00DD2E0D" w:rsidRDefault="00AA6795" w:rsidP="00AA67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2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2268" w:type="dxa"/>
            <w:gridSpan w:val="2"/>
          </w:tcPr>
          <w:p w:rsidR="00AA6795" w:rsidRPr="00DD2E0D" w:rsidRDefault="00AA6795" w:rsidP="00AA67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3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985" w:type="dxa"/>
          </w:tcPr>
          <w:p w:rsidR="00AA6795" w:rsidRPr="00DD2E0D" w:rsidRDefault="00AA6795" w:rsidP="00AA67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4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560" w:type="dxa"/>
          </w:tcPr>
          <w:p w:rsidR="00AA6795" w:rsidRPr="00DD2E0D" w:rsidRDefault="00AA6795" w:rsidP="00AA67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AA6795" w:rsidRPr="00DD2E0D" w:rsidTr="00AA6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26/12 - 17/9</w:t>
            </w:r>
          </w:p>
        </w:tc>
        <w:tc>
          <w:tcPr>
            <w:tcW w:w="1843" w:type="dxa"/>
            <w:gridSpan w:val="2"/>
            <w:vMerge w:val="restart"/>
          </w:tcPr>
          <w:p w:rsidR="00AA6795" w:rsidRPr="004512E6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 w:hint="cs"/>
                <w:b/>
                <w:bCs/>
                <w:sz w:val="26"/>
                <w:szCs w:val="26"/>
                <w:rtl/>
              </w:rPr>
            </w:pPr>
            <w:r w:rsidRPr="004512E6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التهيئة...</w:t>
            </w:r>
          </w:p>
          <w:p w:rsidR="00AA6795" w:rsidRPr="00DD2E0D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color w:val="808080"/>
                <w:sz w:val="22"/>
                <w:szCs w:val="22"/>
                <w:rtl/>
              </w:rPr>
            </w:pPr>
            <w:r w:rsidRPr="004512E6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للفصل الدراسي</w:t>
            </w:r>
            <w:r w:rsidRPr="00DD2E0D">
              <w:rPr>
                <w:rFonts w:ascii="Calibri" w:eastAsia="Calibri" w:hAnsi="Calibri" w:cs="Arial" w:hint="cs"/>
                <w:color w:val="808080"/>
                <w:sz w:val="22"/>
                <w:szCs w:val="22"/>
                <w:rtl/>
              </w:rPr>
              <w:t xml:space="preserve">  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4/1 -  24/9</w:t>
            </w:r>
          </w:p>
        </w:tc>
        <w:tc>
          <w:tcPr>
            <w:tcW w:w="2268" w:type="dxa"/>
            <w:gridSpan w:val="2"/>
          </w:tcPr>
          <w:p w:rsidR="00AA6795" w:rsidRPr="00152F16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mohammad bold art 1"/>
                <w:b/>
                <w:bCs/>
                <w:color w:val="F2F2F2"/>
                <w:sz w:val="22"/>
                <w:szCs w:val="22"/>
                <w:rtl/>
              </w:rPr>
            </w:pPr>
            <w:r w:rsidRPr="00152F16">
              <w:rPr>
                <w:rFonts w:ascii="Calibri" w:eastAsia="Calibri" w:hAnsi="Calibri" w:cs="mohammad bold art 1" w:hint="cs"/>
                <w:b/>
                <w:bCs/>
                <w:color w:val="F2F2F2"/>
                <w:sz w:val="20"/>
                <w:szCs w:val="20"/>
                <w:highlight w:val="blue"/>
                <w:rtl/>
              </w:rPr>
              <w:t>إجازة اليوم الوطني</w:t>
            </w:r>
            <w:r w:rsidRPr="00152F16">
              <w:rPr>
                <w:rFonts w:ascii="Calibri" w:eastAsia="Calibri" w:hAnsi="Calibri" w:cs="mohammad bold art 1" w:hint="cs"/>
                <w:b/>
                <w:bCs/>
                <w:color w:val="F2F2F2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11/1 - 1/10</w:t>
            </w:r>
          </w:p>
        </w:tc>
        <w:tc>
          <w:tcPr>
            <w:tcW w:w="1985" w:type="dxa"/>
            <w:vMerge w:val="restart"/>
          </w:tcPr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 w:rsidRPr="00DD2E0D">
              <w:rPr>
                <w:rFonts w:ascii="Calibri" w:eastAsia="Calibri" w:hAnsi="Calibri" w:cs="Arial"/>
                <w:sz w:val="22"/>
                <w:szCs w:val="22"/>
                <w:rtl/>
              </w:rPr>
              <w:t xml:space="preserve"> </w:t>
            </w:r>
          </w:p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 أسباب مشكلات</w:t>
            </w:r>
          </w:p>
          <w:p w:rsidR="00AA6795" w:rsidRPr="00DD2E0D" w:rsidRDefault="00AA6795" w:rsidP="00AA6795">
            <w:pPr>
              <w:spacing w:line="19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hint="cs"/>
                <w:rtl/>
              </w:rPr>
              <w:t>الشباب ووسائل معالجتها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18/1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8/10 </w:t>
            </w:r>
          </w:p>
        </w:tc>
        <w:tc>
          <w:tcPr>
            <w:tcW w:w="1560" w:type="dxa"/>
            <w:vMerge w:val="restart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</w:p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دراسة لأبرز</w:t>
            </w:r>
          </w:p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أسباب مشاكل</w:t>
            </w:r>
          </w:p>
          <w:p w:rsidR="00AA6795" w:rsidRPr="00DD2E0D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hint="cs"/>
                <w:rtl/>
              </w:rPr>
              <w:t>الشباب</w:t>
            </w:r>
          </w:p>
        </w:tc>
      </w:tr>
      <w:tr w:rsidR="00AA6795" w:rsidRPr="00DD2E0D" w:rsidTr="00AA67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27/12-  18/9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25/9</w:t>
            </w:r>
          </w:p>
        </w:tc>
        <w:tc>
          <w:tcPr>
            <w:tcW w:w="2268" w:type="dxa"/>
            <w:gridSpan w:val="2"/>
            <w:vMerge w:val="restart"/>
          </w:tcPr>
          <w:p w:rsidR="00AA6795" w:rsidRDefault="00AA6795" w:rsidP="00AA679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مرحلة الشباب</w:t>
            </w:r>
          </w:p>
          <w:p w:rsidR="00AA6795" w:rsidRDefault="00AA6795" w:rsidP="00AA679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ووسائل حفظها</w:t>
            </w:r>
          </w:p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hint="cs"/>
                <w:rtl/>
              </w:rPr>
              <w:t xml:space="preserve">          وتوجيهها</w:t>
            </w: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12/1 - 2/10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9/10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28/12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19/9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26/9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13/1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3/10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20/1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10/10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29/12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20/9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spell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الإربعاء</w:t>
            </w:r>
            <w:proofErr w:type="spell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27/9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14/1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4/10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21/1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11/10 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AF22FF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rtl/>
              </w:rPr>
            </w:pPr>
            <w:r w:rsidRPr="006444F5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1</w:t>
            </w:r>
            <w:r w:rsidRP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 w:rsidRPr="006444F5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P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21/9</w:t>
            </w:r>
          </w:p>
        </w:tc>
        <w:tc>
          <w:tcPr>
            <w:tcW w:w="1843" w:type="dxa"/>
            <w:gridSpan w:val="2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28/9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5/10 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12/10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highlight w:val="lightGray"/>
                <w:rtl/>
              </w:rPr>
              <w:t>5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6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gridSpan w:val="2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7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8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AA6795" w:rsidRPr="00DD2E0D" w:rsidTr="00AA6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25/1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15/10</w:t>
            </w:r>
          </w:p>
        </w:tc>
        <w:tc>
          <w:tcPr>
            <w:tcW w:w="1843" w:type="dxa"/>
            <w:gridSpan w:val="2"/>
            <w:vMerge w:val="restart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</w:p>
          <w:p w:rsidR="00AA6795" w:rsidRPr="00E90B99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E90B99">
              <w:rPr>
                <w:rFonts w:hint="cs"/>
                <w:rtl/>
              </w:rPr>
              <w:t>حقوق الوطن</w:t>
            </w:r>
          </w:p>
          <w:p w:rsidR="00AA6795" w:rsidRPr="00DD2E0D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E90B99">
              <w:rPr>
                <w:rFonts w:hint="cs"/>
                <w:rtl/>
              </w:rPr>
              <w:t>السعودي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22/10</w:t>
            </w:r>
          </w:p>
        </w:tc>
        <w:tc>
          <w:tcPr>
            <w:tcW w:w="2268" w:type="dxa"/>
            <w:gridSpan w:val="2"/>
            <w:vMerge w:val="restart"/>
          </w:tcPr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</w:p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حرمة الخروج على الحاكم</w:t>
            </w:r>
          </w:p>
          <w:p w:rsidR="00AA6795" w:rsidRPr="00DD2E0D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hint="cs"/>
                <w:rtl/>
              </w:rPr>
              <w:t>وقتل الآمنين</w:t>
            </w: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9/2 -  29/10</w:t>
            </w:r>
          </w:p>
        </w:tc>
        <w:tc>
          <w:tcPr>
            <w:tcW w:w="1985" w:type="dxa"/>
            <w:vMerge w:val="restart"/>
          </w:tcPr>
          <w:p w:rsidR="00AA6795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</w:p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hint="cs"/>
                <w:rtl/>
              </w:rPr>
              <w:t xml:space="preserve">مناقشة لأبرز الشبهات في الفكر المتطرف  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5/11 </w:t>
            </w:r>
          </w:p>
        </w:tc>
        <w:tc>
          <w:tcPr>
            <w:tcW w:w="1560" w:type="dxa"/>
            <w:vMerge w:val="restart"/>
          </w:tcPr>
          <w:p w:rsidR="00AA6795" w:rsidRPr="004D1108" w:rsidRDefault="00AA6795" w:rsidP="00AA6795">
            <w:pPr>
              <w:tabs>
                <w:tab w:val="left" w:pos="6802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 w:hint="cs"/>
                <w:b/>
                <w:bCs/>
                <w:sz w:val="20"/>
                <w:rtl/>
              </w:rPr>
            </w:pPr>
          </w:p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العولمة الثقافية</w:t>
            </w:r>
          </w:p>
          <w:p w:rsidR="00AA6795" w:rsidRPr="00DD2E0D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hint="cs"/>
                <w:rtl/>
              </w:rPr>
              <w:t>وموقف المسلمين     منها</w:t>
            </w:r>
          </w:p>
        </w:tc>
      </w:tr>
      <w:tr w:rsidR="00AA6795" w:rsidRPr="00DD2E0D" w:rsidTr="00AA67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26/1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16/10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23/10 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10/2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30/10 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6/11  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27/1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17/10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4/2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24/10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11/2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31/10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18/2 -7/11 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28/1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18/10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5/2 -  25/10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12/2 -  1/11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8/11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29/1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19/10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26/10 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13/2 -2/11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20/2 -  9/11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highlight w:val="lightGray"/>
                <w:rtl/>
              </w:rPr>
              <w:t>9</w:t>
            </w:r>
          </w:p>
        </w:tc>
        <w:tc>
          <w:tcPr>
            <w:tcW w:w="1134" w:type="dxa"/>
          </w:tcPr>
          <w:p w:rsidR="00AA6795" w:rsidRPr="007844B6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10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gridSpan w:val="2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11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12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AA6795" w:rsidRPr="00DD2E0D" w:rsidTr="00AA6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7844B6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7844B6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12/11</w:t>
            </w:r>
          </w:p>
        </w:tc>
        <w:tc>
          <w:tcPr>
            <w:tcW w:w="1843" w:type="dxa"/>
            <w:gridSpan w:val="2"/>
            <w:vMerge w:val="restart"/>
          </w:tcPr>
          <w:p w:rsidR="00AA6795" w:rsidRPr="00DD2E0D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</w:p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الإلحاد المعاصر</w:t>
            </w:r>
          </w:p>
          <w:p w:rsidR="00AA6795" w:rsidRPr="007844B6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color w:val="FFFFFF"/>
                <w:sz w:val="22"/>
                <w:szCs w:val="22"/>
                <w:rtl/>
              </w:rPr>
            </w:pPr>
            <w:r>
              <w:rPr>
                <w:rFonts w:hint="cs"/>
                <w:rtl/>
              </w:rPr>
              <w:t>ووسائل مواجهته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19/11</w:t>
            </w:r>
          </w:p>
        </w:tc>
        <w:tc>
          <w:tcPr>
            <w:tcW w:w="2268" w:type="dxa"/>
            <w:gridSpan w:val="2"/>
            <w:vMerge w:val="restart"/>
          </w:tcPr>
          <w:p w:rsidR="00AA6795" w:rsidRPr="004512E6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</w:p>
          <w:p w:rsidR="00AA6795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أحكام الفتوى والاستفتاء </w:t>
            </w:r>
          </w:p>
          <w:p w:rsidR="00AA6795" w:rsidRPr="00AF22FF" w:rsidRDefault="00AA6795" w:rsidP="00AA6795">
            <w:pPr>
              <w:tabs>
                <w:tab w:val="left" w:pos="420"/>
                <w:tab w:val="center" w:pos="10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color w:val="FFFFFF"/>
                <w:sz w:val="22"/>
                <w:szCs w:val="22"/>
                <w:rtl/>
              </w:rPr>
            </w:pPr>
            <w:r>
              <w:rPr>
                <w:rtl/>
              </w:rPr>
              <w:tab/>
            </w:r>
            <w:r>
              <w:rPr>
                <w:rtl/>
              </w:rPr>
              <w:tab/>
            </w:r>
            <w:proofErr w:type="gramStart"/>
            <w:r>
              <w:rPr>
                <w:rFonts w:hint="cs"/>
                <w:rtl/>
              </w:rPr>
              <w:t>و آدابهما</w:t>
            </w:r>
            <w:proofErr w:type="gramEnd"/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26/11</w:t>
            </w:r>
          </w:p>
        </w:tc>
        <w:tc>
          <w:tcPr>
            <w:tcW w:w="1985" w:type="dxa"/>
            <w:vMerge w:val="restart"/>
          </w:tcPr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hammad bold art 1" w:hint="cs"/>
                <w:b/>
                <w:bCs/>
                <w:sz w:val="20"/>
                <w:szCs w:val="20"/>
                <w:highlight w:val="yellow"/>
                <w:rtl/>
              </w:rPr>
            </w:pPr>
          </w:p>
          <w:p w:rsidR="00AA6795" w:rsidRPr="00152F16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ohammad bold art 1"/>
                <w:b/>
                <w:bCs/>
                <w:sz w:val="26"/>
                <w:szCs w:val="26"/>
                <w:rtl/>
              </w:rPr>
            </w:pPr>
            <w:r w:rsidRPr="00152F16">
              <w:rPr>
                <w:rFonts w:cs="mohammad bold art 1" w:hint="cs"/>
                <w:b/>
                <w:bCs/>
                <w:sz w:val="20"/>
                <w:szCs w:val="20"/>
                <w:highlight w:val="yellow"/>
                <w:rtl/>
              </w:rPr>
              <w:t>الاختبار الفصلي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3/12 </w:t>
            </w:r>
          </w:p>
        </w:tc>
        <w:tc>
          <w:tcPr>
            <w:tcW w:w="1560" w:type="dxa"/>
            <w:vMerge w:val="restart"/>
          </w:tcPr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</w:p>
          <w:p w:rsidR="00AA6795" w:rsidRPr="00DD2E0D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rtl/>
              </w:rPr>
              <w:t>الأقليات الإسلامية</w:t>
            </w:r>
          </w:p>
        </w:tc>
      </w:tr>
      <w:tr w:rsidR="00AA6795" w:rsidRPr="00DD2E0D" w:rsidTr="00AA67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7844B6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13/11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20/11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27/11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4/12 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7844B6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25/2 - 14/11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3/3 - 21/11 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10/3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28/11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5/12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7844B6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15/11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4/3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22/11 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11/3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29/11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18/3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6/12 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7844B6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27/2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16/11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5/3 -23/11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7/12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highlight w:val="lightGray"/>
                <w:rtl/>
              </w:rPr>
              <w:t>13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14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gridSpan w:val="2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15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3402" w:type="dxa"/>
            <w:gridSpan w:val="3"/>
          </w:tcPr>
          <w:p w:rsidR="00AA6795" w:rsidRPr="00152F16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color w:val="FFFFFF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16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 xml:space="preserve">  </w:t>
            </w:r>
            <w:r w:rsidRPr="00AD2541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      </w:t>
            </w:r>
          </w:p>
        </w:tc>
      </w:tr>
      <w:tr w:rsidR="00AA6795" w:rsidRPr="00DD2E0D" w:rsidTr="00AA6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10/12</w:t>
            </w:r>
          </w:p>
        </w:tc>
        <w:tc>
          <w:tcPr>
            <w:tcW w:w="1843" w:type="dxa"/>
            <w:gridSpan w:val="2"/>
            <w:vMerge w:val="restart"/>
          </w:tcPr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وسائل الدعوة</w:t>
            </w:r>
          </w:p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في الخارج</w:t>
            </w:r>
          </w:p>
          <w:p w:rsidR="00AA6795" w:rsidRPr="00152F16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mohammad bold art 1" w:hint="cs"/>
                <w:b/>
                <w:bCs/>
                <w:color w:val="FFFFFF"/>
                <w:sz w:val="16"/>
                <w:szCs w:val="16"/>
                <w:highlight w:val="magenta"/>
                <w:rtl/>
              </w:rPr>
            </w:pPr>
            <w:r>
              <w:rPr>
                <w:rFonts w:hint="cs"/>
                <w:rtl/>
              </w:rPr>
              <w:t>وجهود المملكة فيها</w:t>
            </w:r>
          </w:p>
          <w:p w:rsidR="00AA6795" w:rsidRPr="00152F16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mohammad bold art 1" w:hint="cs"/>
                <w:b/>
                <w:bCs/>
                <w:color w:val="FFFFFF"/>
                <w:sz w:val="16"/>
                <w:szCs w:val="16"/>
                <w:highlight w:val="magenta"/>
                <w:rtl/>
              </w:rPr>
            </w:pPr>
          </w:p>
          <w:p w:rsidR="00AA6795" w:rsidRPr="00152F16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mohammad bold art 1"/>
                <w:sz w:val="16"/>
                <w:szCs w:val="16"/>
                <w:rtl/>
              </w:rPr>
            </w:pPr>
            <w:r w:rsidRPr="00152F16">
              <w:rPr>
                <w:rFonts w:ascii="Calibri" w:eastAsia="Calibri" w:hAnsi="Calibri" w:cs="mohammad bold art 1" w:hint="cs"/>
                <w:sz w:val="16"/>
                <w:szCs w:val="16"/>
                <w:highlight w:val="green"/>
                <w:rtl/>
              </w:rPr>
              <w:t>آخر موعد لتسليم المشاريع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17/12 </w:t>
            </w:r>
          </w:p>
        </w:tc>
        <w:tc>
          <w:tcPr>
            <w:tcW w:w="2268" w:type="dxa"/>
            <w:gridSpan w:val="2"/>
            <w:vMerge w:val="restart"/>
          </w:tcPr>
          <w:p w:rsidR="00AA6795" w:rsidRPr="004512E6" w:rsidRDefault="00AA6795" w:rsidP="00AA6795">
            <w:pPr>
              <w:tabs>
                <w:tab w:val="left" w:pos="6802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 w:hint="cs"/>
                <w:b/>
                <w:bCs/>
                <w:sz w:val="26"/>
                <w:szCs w:val="26"/>
                <w:rtl/>
              </w:rPr>
            </w:pPr>
          </w:p>
          <w:p w:rsidR="00AA6795" w:rsidRPr="004512E6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rtl/>
              </w:rPr>
              <w:t>التطوع ومجالاته في المملكة</w:t>
            </w: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6/4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24/12</w:t>
            </w:r>
          </w:p>
        </w:tc>
        <w:tc>
          <w:tcPr>
            <w:tcW w:w="1985" w:type="dxa"/>
            <w:vMerge w:val="restart"/>
          </w:tcPr>
          <w:p w:rsidR="00AA6795" w:rsidRPr="00D262DF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 w:hint="cs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mohammad bold art 1" w:hint="cs"/>
                <w:b/>
                <w:bCs/>
                <w:sz w:val="20"/>
                <w:szCs w:val="20"/>
                <w:highlight w:val="cyan"/>
                <w:rtl/>
              </w:rPr>
            </w:pPr>
          </w:p>
          <w:p w:rsidR="00AA6795" w:rsidRPr="00A1616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highlight w:val="magenta"/>
                <w:rtl/>
              </w:rPr>
            </w:pPr>
            <w:r w:rsidRPr="00A16165">
              <w:rPr>
                <w:rFonts w:ascii="Calibri" w:eastAsia="Calibri" w:hAnsi="Calibri" w:cs="mohammad bold art 1" w:hint="cs"/>
                <w:b/>
                <w:bCs/>
                <w:sz w:val="20"/>
                <w:szCs w:val="20"/>
                <w:highlight w:val="cyan"/>
                <w:rtl/>
              </w:rPr>
              <w:t>اختبار مواد الاعداد العام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13/4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31/12</w:t>
            </w:r>
          </w:p>
        </w:tc>
        <w:tc>
          <w:tcPr>
            <w:tcW w:w="1560" w:type="dxa"/>
            <w:vMerge w:val="restart"/>
          </w:tcPr>
          <w:p w:rsidR="00AA6795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mohammad bold art 1" w:hint="cs"/>
                <w:b/>
                <w:bCs/>
                <w:color w:val="FFFFFF"/>
                <w:sz w:val="20"/>
                <w:szCs w:val="20"/>
                <w:highlight w:val="red"/>
                <w:rtl/>
              </w:rPr>
            </w:pPr>
          </w:p>
          <w:p w:rsidR="00AA6795" w:rsidRPr="004512E6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</w:pPr>
            <w:r w:rsidRPr="00152F16">
              <w:rPr>
                <w:rFonts w:ascii="Calibri" w:eastAsia="Calibri" w:hAnsi="Calibri" w:cs="mohammad bold art 1" w:hint="cs"/>
                <w:b/>
                <w:bCs/>
                <w:color w:val="FFFFFF"/>
                <w:sz w:val="20"/>
                <w:szCs w:val="20"/>
                <w:highlight w:val="red"/>
                <w:rtl/>
              </w:rPr>
              <w:t>اختبارات الفصل الاول</w:t>
            </w:r>
          </w:p>
        </w:tc>
      </w:tr>
      <w:tr w:rsidR="00AA6795" w:rsidRPr="00DD2E0D" w:rsidTr="00AA67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11/12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30/3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18/12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7/4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25/12 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14/4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1/1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12/12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19/12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8/4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26/12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2/1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25/3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13/12</w:t>
            </w:r>
          </w:p>
        </w:tc>
        <w:tc>
          <w:tcPr>
            <w:tcW w:w="1843" w:type="dxa"/>
            <w:gridSpan w:val="2"/>
            <w:vMerge/>
          </w:tcPr>
          <w:p w:rsidR="00AA6795" w:rsidRPr="00DD2E0D" w:rsidRDefault="00AA6795" w:rsidP="00AA679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20/12 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9/4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27/12 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AA6795" w:rsidRPr="00DD2E0D" w:rsidTr="00AA67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AA6795" w:rsidRPr="00DD2E0D" w:rsidRDefault="00AA6795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9F75C3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sz w:val="16"/>
                <w:szCs w:val="16"/>
                <w:rtl/>
              </w:rPr>
              <w:t>26/3 -  14/12</w:t>
            </w:r>
          </w:p>
        </w:tc>
        <w:tc>
          <w:tcPr>
            <w:tcW w:w="1843" w:type="dxa"/>
            <w:gridSpan w:val="2"/>
          </w:tcPr>
          <w:p w:rsidR="00AA6795" w:rsidRPr="00AD2541" w:rsidRDefault="00AA6795" w:rsidP="00AA67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mohammad bold art 1"/>
                <w:color w:val="FFFFFF"/>
                <w:sz w:val="22"/>
                <w:szCs w:val="22"/>
                <w:rtl/>
              </w:rPr>
            </w:pPr>
            <w:r w:rsidRPr="00AD2541">
              <w:rPr>
                <w:rFonts w:ascii="Calibri" w:eastAsia="Calibri" w:hAnsi="Calibri" w:cs="mohammad bold art 1" w:hint="cs"/>
                <w:b/>
                <w:bCs/>
                <w:color w:val="FFFFFF"/>
                <w:sz w:val="16"/>
                <w:szCs w:val="16"/>
                <w:highlight w:val="magenta"/>
                <w:rtl/>
              </w:rPr>
              <w:t>أخر موعد للاعتذار</w:t>
            </w:r>
          </w:p>
        </w:tc>
        <w:tc>
          <w:tcPr>
            <w:tcW w:w="708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21/12</w:t>
            </w:r>
          </w:p>
        </w:tc>
        <w:tc>
          <w:tcPr>
            <w:tcW w:w="2268" w:type="dxa"/>
            <w:gridSpan w:val="2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10/4 -  28/12</w:t>
            </w:r>
          </w:p>
        </w:tc>
        <w:tc>
          <w:tcPr>
            <w:tcW w:w="1985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</w:tcPr>
          <w:p w:rsidR="00AA6795" w:rsidRPr="004512E6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4512E6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AA6795" w:rsidRPr="004512E6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</w:t>
            </w:r>
          </w:p>
        </w:tc>
        <w:tc>
          <w:tcPr>
            <w:tcW w:w="1560" w:type="dxa"/>
            <w:vMerge/>
          </w:tcPr>
          <w:p w:rsidR="00AA6795" w:rsidRPr="00DD2E0D" w:rsidRDefault="00AA6795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8249D2" w:rsidRPr="00DD2E0D" w:rsidTr="00AA6795">
        <w:trPr>
          <w:gridAfter w:val="7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93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8249D2" w:rsidRPr="00DD2E0D" w:rsidRDefault="008249D2" w:rsidP="00AA6795">
            <w:pPr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highlight w:val="lightGray"/>
                <w:rtl/>
              </w:rPr>
              <w:t>17</w:t>
            </w:r>
          </w:p>
        </w:tc>
        <w:tc>
          <w:tcPr>
            <w:tcW w:w="2977" w:type="dxa"/>
            <w:gridSpan w:val="3"/>
          </w:tcPr>
          <w:p w:rsidR="008249D2" w:rsidRPr="00AD2541" w:rsidRDefault="008249D2" w:rsidP="00AA679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color w:val="FFFFFF"/>
                <w:sz w:val="26"/>
                <w:szCs w:val="26"/>
                <w:highlight w:val="red"/>
                <w:rtl/>
              </w:rPr>
            </w:pPr>
          </w:p>
        </w:tc>
        <w:tc>
          <w:tcPr>
            <w:tcW w:w="708" w:type="dxa"/>
          </w:tcPr>
          <w:p w:rsidR="008249D2" w:rsidRPr="00D65924" w:rsidRDefault="008249D2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 w:hint="cs"/>
                <w:b/>
                <w:bCs/>
                <w:sz w:val="22"/>
                <w:szCs w:val="22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22"/>
                <w:szCs w:val="22"/>
                <w:rtl/>
              </w:rPr>
              <w:t>تذكير *</w:t>
            </w:r>
          </w:p>
        </w:tc>
        <w:tc>
          <w:tcPr>
            <w:tcW w:w="2694" w:type="dxa"/>
            <w:gridSpan w:val="2"/>
          </w:tcPr>
          <w:p w:rsidR="008249D2" w:rsidRPr="00DD2E0D" w:rsidRDefault="008249D2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 كن مع الله ولا تبالي </w:t>
            </w:r>
          </w:p>
        </w:tc>
      </w:tr>
      <w:tr w:rsidR="008249D2" w:rsidRPr="00DD2E0D" w:rsidTr="00AA6795">
        <w:trPr>
          <w:gridAfter w:val="7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93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8249D2" w:rsidRPr="00DD2E0D" w:rsidRDefault="008249D2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</w:tcPr>
          <w:p w:rsidR="008249D2" w:rsidRPr="00DD2E0D" w:rsidRDefault="008249D2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20/4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</w:t>
            </w:r>
          </w:p>
        </w:tc>
        <w:tc>
          <w:tcPr>
            <w:tcW w:w="1843" w:type="dxa"/>
            <w:gridSpan w:val="2"/>
          </w:tcPr>
          <w:p w:rsidR="008249D2" w:rsidRPr="00DD2E0D" w:rsidRDefault="008249D2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0"/>
                <w:szCs w:val="20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  <w:gridSpan w:val="3"/>
            <w:vMerge w:val="restart"/>
          </w:tcPr>
          <w:p w:rsidR="008249D2" w:rsidRPr="00DD2E0D" w:rsidRDefault="008249D2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8249D2" w:rsidRPr="00A153C8" w:rsidRDefault="008249D2" w:rsidP="008249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  <w:bookmarkStart w:id="0" w:name="_GoBack"/>
            <w:bookmarkEnd w:id="0"/>
          </w:p>
          <w:p w:rsidR="008249D2" w:rsidRDefault="008249D2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8249D2" w:rsidRPr="00A153C8" w:rsidRDefault="008249D2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</w:tc>
      </w:tr>
      <w:tr w:rsidR="008249D2" w:rsidRPr="00DD2E0D" w:rsidTr="00AA6795">
        <w:trPr>
          <w:gridAfter w:val="7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93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8249D2" w:rsidRPr="00DD2E0D" w:rsidRDefault="008249D2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proofErr w:type="gramStart"/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الأثنين</w:t>
            </w:r>
            <w:proofErr w:type="gramEnd"/>
          </w:p>
        </w:tc>
        <w:tc>
          <w:tcPr>
            <w:tcW w:w="1134" w:type="dxa"/>
          </w:tcPr>
          <w:p w:rsidR="008249D2" w:rsidRPr="00DD2E0D" w:rsidRDefault="008249D2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21/4 -8/1 </w:t>
            </w:r>
          </w:p>
        </w:tc>
        <w:tc>
          <w:tcPr>
            <w:tcW w:w="1843" w:type="dxa"/>
            <w:gridSpan w:val="2"/>
          </w:tcPr>
          <w:p w:rsidR="008249D2" w:rsidRPr="00DD2E0D" w:rsidRDefault="008249D2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  <w:gridSpan w:val="3"/>
            <w:vMerge/>
          </w:tcPr>
          <w:p w:rsidR="008249D2" w:rsidRPr="00DD2E0D" w:rsidRDefault="008249D2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8249D2" w:rsidRPr="00DD2E0D" w:rsidTr="00AA6795">
        <w:trPr>
          <w:gridAfter w:val="7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93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8249D2" w:rsidRPr="00DD2E0D" w:rsidRDefault="008249D2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</w:tcPr>
          <w:p w:rsidR="008249D2" w:rsidRPr="00DD2E0D" w:rsidRDefault="008249D2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9/1</w:t>
            </w:r>
          </w:p>
        </w:tc>
        <w:tc>
          <w:tcPr>
            <w:tcW w:w="1843" w:type="dxa"/>
            <w:gridSpan w:val="2"/>
          </w:tcPr>
          <w:p w:rsidR="008249D2" w:rsidRPr="00DD2E0D" w:rsidRDefault="008249D2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                  </w:t>
            </w: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  <w:gridSpan w:val="3"/>
            <w:vMerge/>
          </w:tcPr>
          <w:p w:rsidR="008249D2" w:rsidRPr="00DD2E0D" w:rsidRDefault="008249D2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8249D2" w:rsidRPr="00DD2E0D" w:rsidTr="00AA6795">
        <w:trPr>
          <w:gridAfter w:val="7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938" w:type="dxa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8249D2" w:rsidRPr="00DD2E0D" w:rsidRDefault="008249D2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</w:tcPr>
          <w:p w:rsidR="008249D2" w:rsidRPr="00DD2E0D" w:rsidRDefault="008249D2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23/4/ - 10/1 </w:t>
            </w:r>
          </w:p>
        </w:tc>
        <w:tc>
          <w:tcPr>
            <w:tcW w:w="1843" w:type="dxa"/>
            <w:gridSpan w:val="2"/>
          </w:tcPr>
          <w:p w:rsidR="008249D2" w:rsidRPr="00DD2E0D" w:rsidRDefault="008249D2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  <w:gridSpan w:val="3"/>
            <w:vMerge/>
          </w:tcPr>
          <w:p w:rsidR="008249D2" w:rsidRPr="00DD2E0D" w:rsidRDefault="008249D2" w:rsidP="00AA67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8249D2" w:rsidRPr="00DD2E0D" w:rsidTr="00AA6795">
        <w:trPr>
          <w:gridAfter w:val="7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938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8249D2" w:rsidRPr="00DD2E0D" w:rsidRDefault="008249D2" w:rsidP="00AA6795">
            <w:pPr>
              <w:rPr>
                <w:rFonts w:ascii="Calibri" w:eastAsia="Calibri" w:hAnsi="Calibri" w:cs="Arial"/>
                <w:b w:val="0"/>
                <w:bCs w:val="0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 w:val="0"/>
                <w:bCs w:val="0"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</w:tcPr>
          <w:p w:rsidR="008249D2" w:rsidRPr="00DD2E0D" w:rsidRDefault="008249D2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</w:t>
            </w:r>
          </w:p>
        </w:tc>
        <w:tc>
          <w:tcPr>
            <w:tcW w:w="1843" w:type="dxa"/>
            <w:gridSpan w:val="2"/>
          </w:tcPr>
          <w:p w:rsidR="008249D2" w:rsidRDefault="008249D2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  <w:p w:rsidR="008249D2" w:rsidRPr="00D210F0" w:rsidRDefault="008249D2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8"/>
                <w:szCs w:val="18"/>
                <w:rtl/>
              </w:rPr>
              <w:t>نهاية الاختبارات</w:t>
            </w:r>
          </w:p>
        </w:tc>
        <w:tc>
          <w:tcPr>
            <w:tcW w:w="3402" w:type="dxa"/>
            <w:gridSpan w:val="3"/>
            <w:vMerge/>
          </w:tcPr>
          <w:p w:rsidR="008249D2" w:rsidRPr="00DD2E0D" w:rsidRDefault="008249D2" w:rsidP="00AA67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</w:tbl>
    <w:p w:rsidR="00AA6795" w:rsidRDefault="00AA6795" w:rsidP="00AA6795">
      <w:pPr>
        <w:pStyle w:val="a3"/>
        <w:rPr>
          <w:rFonts w:hint="cs"/>
          <w:highlight w:val="cyan"/>
          <w:rtl/>
        </w:rPr>
      </w:pPr>
    </w:p>
    <w:p w:rsidR="00AA6795" w:rsidRDefault="00AA6795" w:rsidP="00AA6795">
      <w:pPr>
        <w:pStyle w:val="a3"/>
        <w:rPr>
          <w:rFonts w:hint="cs"/>
          <w:highlight w:val="cyan"/>
          <w:rtl/>
        </w:rPr>
      </w:pPr>
    </w:p>
    <w:p w:rsidR="00AA6795" w:rsidRDefault="00AA6795" w:rsidP="00AA6795">
      <w:pPr>
        <w:pStyle w:val="a3"/>
        <w:rPr>
          <w:rFonts w:hint="cs"/>
          <w:highlight w:val="cyan"/>
          <w:rtl/>
        </w:rPr>
      </w:pPr>
    </w:p>
    <w:p w:rsidR="00AA6795" w:rsidRDefault="00AA6795" w:rsidP="00AA6795">
      <w:pPr>
        <w:pStyle w:val="a3"/>
        <w:rPr>
          <w:rFonts w:hint="cs"/>
          <w:highlight w:val="cyan"/>
          <w:rtl/>
        </w:rPr>
      </w:pPr>
    </w:p>
    <w:p w:rsidR="002A3B86" w:rsidRDefault="002A3B86"/>
    <w:sectPr w:rsidR="002A3B86" w:rsidSect="00AA6795">
      <w:headerReference w:type="default" r:id="rId6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41F" w:rsidRDefault="0006741F" w:rsidP="00AA6795">
      <w:r>
        <w:separator/>
      </w:r>
    </w:p>
  </w:endnote>
  <w:endnote w:type="continuationSeparator" w:id="0">
    <w:p w:rsidR="0006741F" w:rsidRDefault="0006741F" w:rsidP="00AA6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41F" w:rsidRDefault="0006741F" w:rsidP="00AA6795">
      <w:r>
        <w:separator/>
      </w:r>
    </w:p>
  </w:footnote>
  <w:footnote w:type="continuationSeparator" w:id="0">
    <w:p w:rsidR="0006741F" w:rsidRDefault="0006741F" w:rsidP="00AA6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795" w:rsidRDefault="00AA6795" w:rsidP="00AA6795">
    <w:pPr>
      <w:pStyle w:val="a4"/>
    </w:pPr>
    <w:r w:rsidRPr="00AA6795">
      <w:rPr>
        <w:rtl/>
      </w:rPr>
      <w:t>توزيع الموضوعات الدراسية لمقرر (.</w:t>
    </w:r>
    <w:r>
      <w:rPr>
        <w:rFonts w:hint="cs"/>
        <w:rtl/>
      </w:rPr>
      <w:t>108 سلم</w:t>
    </w:r>
    <w:r w:rsidRPr="00AA6795">
      <w:rPr>
        <w:rtl/>
      </w:rPr>
      <w:t>) الفصل الأول للعام الدراسي 1439هــ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DD"/>
    <w:rsid w:val="0006741F"/>
    <w:rsid w:val="002A3B86"/>
    <w:rsid w:val="004C32DD"/>
    <w:rsid w:val="00681EAA"/>
    <w:rsid w:val="008249D2"/>
    <w:rsid w:val="00AA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CFFC032-FE8A-4BCB-90EE-F651F918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79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نص البحث"/>
    <w:basedOn w:val="a"/>
    <w:link w:val="Char"/>
    <w:autoRedefine/>
    <w:rsid w:val="00AA6795"/>
    <w:pPr>
      <w:widowControl w:val="0"/>
      <w:spacing w:line="340" w:lineRule="exact"/>
    </w:pPr>
    <w:rPr>
      <w:rFonts w:ascii="Lotus Linotype" w:hAnsi="Lotus Linotype" w:cs="AL-Mohanad Bold"/>
      <w:b/>
      <w:bCs/>
      <w:color w:val="FF0000"/>
      <w:sz w:val="28"/>
      <w:szCs w:val="28"/>
    </w:rPr>
  </w:style>
  <w:style w:type="character" w:customStyle="1" w:styleId="Char">
    <w:name w:val="نص البحث Char"/>
    <w:link w:val="a3"/>
    <w:rsid w:val="00AA6795"/>
    <w:rPr>
      <w:rFonts w:ascii="Lotus Linotype" w:eastAsia="Times New Roman" w:hAnsi="Lotus Linotype" w:cs="AL-Mohanad Bold"/>
      <w:b/>
      <w:bCs/>
      <w:color w:val="FF0000"/>
      <w:sz w:val="28"/>
      <w:szCs w:val="28"/>
    </w:rPr>
  </w:style>
  <w:style w:type="table" w:styleId="-1">
    <w:name w:val="Light Grid Accent 1"/>
    <w:basedOn w:val="a1"/>
    <w:uiPriority w:val="62"/>
    <w:rsid w:val="00AA6795"/>
    <w:pPr>
      <w:spacing w:after="0" w:line="240" w:lineRule="auto"/>
    </w:pPr>
    <w:rPr>
      <w:rFonts w:ascii="Times New Roman" w:eastAsia="Calibri" w:hAnsi="Times New Roman" w:cs="Simplified Arabi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4">
    <w:name w:val="header"/>
    <w:basedOn w:val="a"/>
    <w:link w:val="Char0"/>
    <w:uiPriority w:val="99"/>
    <w:unhideWhenUsed/>
    <w:rsid w:val="00AA6795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AA679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1"/>
    <w:uiPriority w:val="99"/>
    <w:unhideWhenUsed/>
    <w:rsid w:val="00AA6795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AA679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Aldweehi</dc:creator>
  <cp:keywords/>
  <dc:description/>
  <cp:lastModifiedBy>Nouf Aldweehi</cp:lastModifiedBy>
  <cp:revision>4</cp:revision>
  <dcterms:created xsi:type="dcterms:W3CDTF">2017-09-25T13:09:00Z</dcterms:created>
  <dcterms:modified xsi:type="dcterms:W3CDTF">2017-09-25T13:16:00Z</dcterms:modified>
</cp:coreProperties>
</file>