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496"/>
        <w:bidiVisual/>
        <w:tblW w:w="10680" w:type="dxa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   </w:t>
            </w:r>
            <w:r w:rsidR="00884329">
              <w:rPr>
                <w:rFonts w:cs="Traditional Arabic" w:hint="cs"/>
                <w:b/>
                <w:bCs/>
                <w:rtl/>
              </w:rPr>
              <w:t>105 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 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Pr="00596D9A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حقوق الطفل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884329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المدخل إلى</w:t>
            </w:r>
          </w:p>
          <w:p w:rsidR="00884329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دراسة حقوق</w:t>
            </w:r>
          </w:p>
          <w:p w:rsidR="00136500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الإنسان في الإسلام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596D9A" w:rsidRDefault="00596D9A" w:rsidP="007F041B">
            <w:pPr>
              <w:jc w:val="center"/>
              <w:rPr>
                <w:rFonts w:cs="Traditional Arabic"/>
                <w:b/>
                <w:bCs/>
                <w:sz w:val="44"/>
                <w:szCs w:val="44"/>
                <w:rtl/>
              </w:rPr>
            </w:pPr>
            <w:r w:rsidRPr="00596D9A">
              <w:rPr>
                <w:rFonts w:cs="Traditional Arabic" w:hint="cs"/>
                <w:b/>
                <w:bCs/>
                <w:sz w:val="44"/>
                <w:szCs w:val="44"/>
                <w:highlight w:val="yellow"/>
                <w:rtl/>
              </w:rPr>
              <w:t>الاختبار الفصلي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884329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حقوق الإنسان</w:t>
            </w:r>
          </w:p>
          <w:p w:rsidR="00884329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في الاتفاقيات</w:t>
            </w:r>
          </w:p>
          <w:p w:rsidR="00136500" w:rsidRPr="00596D9A" w:rsidRDefault="00884329" w:rsidP="0088432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الدولية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حقوق المرأة 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الحباة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حقوق غير المسلمين في المجتمع المسلم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</w:rPr>
            </w:pPr>
          </w:p>
        </w:tc>
      </w:tr>
      <w:tr w:rsidR="00136500" w:rsidRPr="00884329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الحرية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التعاون والتكافل الاجتماعي</w:t>
            </w:r>
          </w:p>
        </w:tc>
      </w:tr>
      <w:tr w:rsidR="00136500" w:rsidRPr="00884329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العدل والمساواة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حقوق الإنسان في المملكة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التملك والعمل والرعاية الصحية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Pr="00596D9A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Pr="00596D9A" w:rsidRDefault="00884329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حق الزواج وتكوين الأسرة</w:t>
            </w:r>
          </w:p>
          <w:p w:rsidR="00884329" w:rsidRPr="00596D9A" w:rsidRDefault="00884329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884329" w:rsidRPr="00596D9A" w:rsidRDefault="00884329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highlight w:val="yellow"/>
                <w:rtl/>
              </w:rPr>
              <w:t>آ</w:t>
            </w:r>
            <w:r w:rsidR="000B1412"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highlight w:val="yellow"/>
                <w:rtl/>
              </w:rPr>
              <w:t>خر موعد لتسليم الواجبات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596D9A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اختبارات </w:t>
            </w: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مواد </w:t>
            </w: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Pr="00596D9A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Pr="00596D9A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36500" w:rsidRPr="00596D9A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6D9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إجازة منتصف الفصل الدراسي </w:t>
            </w:r>
            <w:r w:rsidRPr="00596D9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الثاني</w:t>
            </w:r>
          </w:p>
          <w:p w:rsidR="00136500" w:rsidRPr="00596D9A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 w:hint="cs"/>
                <w:b/>
                <w:bCs/>
                <w:sz w:val="20"/>
                <w:szCs w:val="20"/>
                <w:rtl/>
              </w:rPr>
            </w:pPr>
          </w:p>
          <w:p w:rsidR="000B1412" w:rsidRPr="009160EF" w:rsidRDefault="009160EF" w:rsidP="007F041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,, </w:t>
            </w:r>
            <w:r w:rsidRPr="009160E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السعادة لا يُعبر إليها إلا على جسرٍ من الجد والاجتهاد والإخلاص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،،..</w:t>
            </w: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00"/>
    <w:rsid w:val="000B1412"/>
    <w:rsid w:val="00136500"/>
    <w:rsid w:val="005053C4"/>
    <w:rsid w:val="00596D9A"/>
    <w:rsid w:val="00884329"/>
    <w:rsid w:val="009160EF"/>
    <w:rsid w:val="009656DA"/>
    <w:rsid w:val="00B860DC"/>
    <w:rsid w:val="00CB7B1E"/>
    <w:rsid w:val="00E34A92"/>
    <w:rsid w:val="00E6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136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13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136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13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Anas Zeidan</cp:lastModifiedBy>
  <cp:revision>6</cp:revision>
  <cp:lastPrinted>2017-02-12T19:51:00Z</cp:lastPrinted>
  <dcterms:created xsi:type="dcterms:W3CDTF">2017-01-14T06:14:00Z</dcterms:created>
  <dcterms:modified xsi:type="dcterms:W3CDTF">2017-02-12T19:52:00Z</dcterms:modified>
</cp:coreProperties>
</file>