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496"/>
        <w:bidiVisual/>
        <w:tblW w:w="10680" w:type="dxa"/>
        <w:tblLayout w:type="fixed"/>
        <w:tblLook w:val="01E0"/>
      </w:tblPr>
      <w:tblGrid>
        <w:gridCol w:w="1041"/>
        <w:gridCol w:w="728"/>
        <w:gridCol w:w="729"/>
        <w:gridCol w:w="2853"/>
        <w:gridCol w:w="1076"/>
        <w:gridCol w:w="709"/>
        <w:gridCol w:w="709"/>
        <w:gridCol w:w="2835"/>
      </w:tblGrid>
      <w:tr w:rsidR="00136500" w:rsidTr="00136500">
        <w:trPr>
          <w:trHeight w:val="223"/>
        </w:trPr>
        <w:tc>
          <w:tcPr>
            <w:tcW w:w="10680" w:type="dxa"/>
            <w:gridSpan w:val="8"/>
          </w:tcPr>
          <w:p w:rsidR="00136500" w:rsidRPr="00136500" w:rsidRDefault="00136500" w:rsidP="00210ABE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136500">
              <w:rPr>
                <w:rFonts w:cs="Traditional Arabic" w:hint="cs"/>
                <w:b/>
                <w:bCs/>
                <w:rtl/>
              </w:rPr>
              <w:t xml:space="preserve">توزيع موضوعات مقرر (  </w:t>
            </w:r>
            <w:r w:rsidR="00210ABE">
              <w:rPr>
                <w:rFonts w:cs="Traditional Arabic" w:hint="cs"/>
                <w:b/>
                <w:bCs/>
                <w:rtl/>
              </w:rPr>
              <w:t>100سلم</w:t>
            </w:r>
            <w:r w:rsidRPr="00136500">
              <w:rPr>
                <w:rFonts w:cs="Traditional Arabic" w:hint="cs"/>
                <w:b/>
                <w:bCs/>
                <w:rtl/>
              </w:rPr>
              <w:t xml:space="preserve"> ) الفصل الدراسي الثاني 37-38هـ</w:t>
            </w:r>
          </w:p>
        </w:tc>
      </w:tr>
      <w:tr w:rsidR="00136500" w:rsidTr="00136500">
        <w:trPr>
          <w:trHeight w:val="223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الأول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53" w:type="dxa"/>
            <w:vMerge w:val="restart"/>
          </w:tcPr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التهيئة للفصل الدراسي الثاني</w:t>
            </w:r>
          </w:p>
        </w:tc>
        <w:tc>
          <w:tcPr>
            <w:tcW w:w="1076" w:type="dxa"/>
            <w:vMerge w:val="restart"/>
            <w:hideMark/>
          </w:tcPr>
          <w:p w:rsidR="00303788" w:rsidRDefault="00303788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العاشر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</w:p>
          <w:p w:rsidR="00210ABE" w:rsidRPr="00210ABE" w:rsidRDefault="00012A3D" w:rsidP="007F041B">
            <w:pPr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الغزوات والسرايا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-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الحادي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CB7B1E">
              <w:rPr>
                <w:rFonts w:cs="Traditional Arabic" w:hint="cs"/>
                <w:b/>
                <w:bCs/>
                <w:sz w:val="52"/>
                <w:szCs w:val="52"/>
                <w:rtl/>
              </w:rPr>
              <w:t>الاختبار الشهري</w:t>
            </w:r>
          </w:p>
        </w:tc>
      </w:tr>
      <w:tr w:rsidR="00136500" w:rsidTr="00136500">
        <w:trPr>
          <w:trHeight w:val="30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1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7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2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Pr="00210ABE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مفهوم السيرة النبوية ومصادرها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الثاني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غزوات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: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بني النضير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،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و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الخندق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،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و</w:t>
            </w:r>
            <w:r w:rsidRPr="00210AB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بني قريظة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</w:p>
          <w:p w:rsidR="00FE63D0" w:rsidRPr="00210ABE" w:rsidRDefault="00FE63D0" w:rsidP="00D869C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المجموعة </w:t>
            </w:r>
            <w:r w:rsidR="00D869C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السادسة </w:t>
            </w:r>
          </w:p>
        </w:tc>
      </w:tr>
      <w:tr w:rsidR="00136500" w:rsidTr="00136500">
        <w:trPr>
          <w:trHeight w:val="29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79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86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FE63D0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مولد النبي صلى الله عليه وسلم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وماسبقه من مبشرات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210ABE" w:rsidRPr="00210ABE" w:rsidRDefault="00FE63D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المجموعة الأولى</w:t>
            </w:r>
            <w:r w:rsidR="00012A3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الثالث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Default="00012A3D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صلح الحديبية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</w:p>
          <w:p w:rsidR="00D869C2" w:rsidRPr="00210ABE" w:rsidRDefault="00D869C2" w:rsidP="00D869C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المجموعة السابعة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1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</w:p>
        </w:tc>
      </w:tr>
      <w:tr w:rsidR="00136500" w:rsidTr="00136500">
        <w:trPr>
          <w:trHeight w:val="23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D869C2" w:rsidRDefault="00012A3D" w:rsidP="00D869C2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حياته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صلى الله عليه وسلم 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="00D869C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الطفولة إلى البعثة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  <w:p w:rsidR="00210ABE" w:rsidRPr="00210ABE" w:rsidRDefault="00D869C2" w:rsidP="00D869C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المجموعة الثانية</w:t>
            </w:r>
            <w:r w:rsidR="00012A3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الرابع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غزوة الفتح </w:t>
            </w:r>
            <w:r w:rsidRPr="00210AB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–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غزوة تبوك وحجة الوداع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</w:p>
          <w:p w:rsidR="00FE63D0" w:rsidRPr="00210ABE" w:rsidRDefault="00FE63D0" w:rsidP="00D869C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المجموعة </w:t>
            </w:r>
            <w:r w:rsidR="00D869C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الثامنة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7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بعثة النبي صلى الله عليه وسلم وبدايات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دعو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ة  </w:t>
            </w:r>
          </w:p>
          <w:p w:rsidR="00FE63D0" w:rsidRPr="00210ABE" w:rsidRDefault="00FE63D0" w:rsidP="00D869C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المجموعة </w:t>
            </w:r>
            <w:r w:rsidR="00D869C2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الثالثة 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الخامس عشر 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Pr="00210ABE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مرض الرسول صلى الله عليه وسلم 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ووفاته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="003B14C6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33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22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210ABE" w:rsidRDefault="00012A3D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من رحلة الإسراء والمعراج إلى الهجرة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النبوية  </w:t>
            </w:r>
          </w:p>
          <w:p w:rsidR="00D869C2" w:rsidRPr="00210ABE" w:rsidRDefault="00D869C2" w:rsidP="00D869C2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المجموعة  الرابعة</w:t>
            </w:r>
          </w:p>
        </w:tc>
        <w:tc>
          <w:tcPr>
            <w:tcW w:w="1076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السادس عشر</w:t>
            </w:r>
          </w:p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35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i/>
                <w:iCs/>
                <w:rtl/>
              </w:rPr>
            </w:pPr>
          </w:p>
          <w:p w:rsidR="00210ABE" w:rsidRPr="00210ABE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التهيئة للاختبار النهائي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  </w:t>
            </w: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55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7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312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</w:tr>
      <w:tr w:rsidR="00136500" w:rsidTr="00136500">
        <w:trPr>
          <w:trHeight w:val="268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الثامن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FE63D0" w:rsidRDefault="00012A3D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أحداث وتشريعات شكلت ملامح المجتمع الإسلا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م</w:t>
            </w:r>
            <w:r w:rsidRPr="00210ABE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ي</w:t>
            </w:r>
          </w:p>
          <w:p w:rsidR="00210ABE" w:rsidRPr="00210ABE" w:rsidRDefault="00D869C2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المجموعة الخامسة</w:t>
            </w:r>
            <w:r w:rsidR="00012A3D"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</w:p>
        </w:tc>
        <w:tc>
          <w:tcPr>
            <w:tcW w:w="1076" w:type="dxa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السابع عشر</w:t>
            </w: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35" w:type="dxa"/>
            <w:vMerge w:val="restart"/>
          </w:tcPr>
          <w:p w:rsidR="00136500" w:rsidRPr="00CB7B1E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اختبارات 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 xml:space="preserve">مواد </w:t>
            </w:r>
            <w:bookmarkStart w:id="0" w:name="_GoBack"/>
            <w:bookmarkEnd w:id="0"/>
            <w:r w:rsidRPr="00CB7B1E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الإعداد العام</w:t>
            </w:r>
          </w:p>
        </w:tc>
      </w:tr>
      <w:tr w:rsidR="00136500" w:rsidTr="00136500">
        <w:trPr>
          <w:trHeight w:val="264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98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15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136500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53" w:type="dxa"/>
            <w:vMerge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1076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35" w:type="dxa"/>
            <w:vMerge/>
          </w:tcPr>
          <w:p w:rsidR="00136500" w:rsidRDefault="00136500" w:rsidP="007F041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 w:val="restart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التاسع</w:t>
            </w: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53" w:type="dxa"/>
            <w:vMerge w:val="restart"/>
          </w:tcPr>
          <w:p w:rsidR="00136500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إجازة منتصف الفصل الدراسي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</w:t>
            </w:r>
          </w:p>
          <w:p w:rsidR="00136500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5329" w:type="dxa"/>
            <w:gridSpan w:val="4"/>
            <w:vMerge w:val="restart"/>
            <w:hideMark/>
          </w:tcPr>
          <w:p w:rsidR="00136500" w:rsidRDefault="00136500" w:rsidP="007F041B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3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  <w:tr w:rsidR="00136500" w:rsidTr="00FC0F3B">
        <w:trPr>
          <w:trHeight w:val="20"/>
        </w:trPr>
        <w:tc>
          <w:tcPr>
            <w:tcW w:w="1041" w:type="dxa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8" w:type="dxa"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  <w:t>الخميس</w:t>
            </w:r>
          </w:p>
        </w:tc>
        <w:tc>
          <w:tcPr>
            <w:tcW w:w="729" w:type="dxa"/>
          </w:tcPr>
          <w:p w:rsidR="00136500" w:rsidRDefault="00136500" w:rsidP="007F041B">
            <w:pPr>
              <w:rPr>
                <w:rFonts w:cs="Traditional Arabic"/>
                <w:b/>
                <w:bCs/>
                <w:i/>
                <w:i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20"/>
                <w:szCs w:val="20"/>
                <w:rtl/>
              </w:rPr>
              <w:t>9/ 7</w:t>
            </w:r>
          </w:p>
        </w:tc>
        <w:tc>
          <w:tcPr>
            <w:tcW w:w="2853" w:type="dxa"/>
            <w:vMerge/>
            <w:hideMark/>
          </w:tcPr>
          <w:p w:rsidR="00136500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29" w:type="dxa"/>
            <w:gridSpan w:val="4"/>
            <w:vMerge/>
            <w:hideMark/>
          </w:tcPr>
          <w:p w:rsidR="00136500" w:rsidRDefault="00136500" w:rsidP="007F041B">
            <w:pPr>
              <w:rPr>
                <w:rFonts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Default="005053C4"/>
    <w:sectPr w:rsidR="005053C4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B63" w:rsidRDefault="004E0B63" w:rsidP="00303788">
      <w:r>
        <w:separator/>
      </w:r>
    </w:p>
  </w:endnote>
  <w:endnote w:type="continuationSeparator" w:id="1">
    <w:p w:rsidR="004E0B63" w:rsidRDefault="004E0B63" w:rsidP="003037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B63" w:rsidRDefault="004E0B63" w:rsidP="00303788">
      <w:r>
        <w:separator/>
      </w:r>
    </w:p>
  </w:footnote>
  <w:footnote w:type="continuationSeparator" w:id="1">
    <w:p w:rsidR="004E0B63" w:rsidRDefault="004E0B63" w:rsidP="003037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6500"/>
    <w:rsid w:val="00012A3D"/>
    <w:rsid w:val="00065268"/>
    <w:rsid w:val="00136500"/>
    <w:rsid w:val="00210ABE"/>
    <w:rsid w:val="00303788"/>
    <w:rsid w:val="003B14C6"/>
    <w:rsid w:val="003F050C"/>
    <w:rsid w:val="004E0B63"/>
    <w:rsid w:val="005053C4"/>
    <w:rsid w:val="005A4F40"/>
    <w:rsid w:val="006F193B"/>
    <w:rsid w:val="00754830"/>
    <w:rsid w:val="007C4B7F"/>
    <w:rsid w:val="008A5388"/>
    <w:rsid w:val="008C0ECC"/>
    <w:rsid w:val="00932BB3"/>
    <w:rsid w:val="009656DA"/>
    <w:rsid w:val="009824DB"/>
    <w:rsid w:val="00A540D2"/>
    <w:rsid w:val="00B860DC"/>
    <w:rsid w:val="00CB7B1E"/>
    <w:rsid w:val="00D869C2"/>
    <w:rsid w:val="00E3065A"/>
    <w:rsid w:val="00E80D66"/>
    <w:rsid w:val="00EB2557"/>
    <w:rsid w:val="00FE6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rsid w:val="00303788"/>
    <w:pPr>
      <w:spacing w:after="200" w:line="276" w:lineRule="auto"/>
      <w:ind w:left="454" w:hanging="454"/>
    </w:pPr>
    <w:rPr>
      <w:rFonts w:asciiTheme="minorHAnsi" w:hAnsiTheme="minorHAnsi" w:cstheme="minorBidi"/>
      <w:sz w:val="28"/>
      <w:szCs w:val="28"/>
    </w:rPr>
  </w:style>
  <w:style w:type="character" w:customStyle="1" w:styleId="Char">
    <w:name w:val="نص حاشية سفلية Char"/>
    <w:basedOn w:val="a0"/>
    <w:link w:val="a4"/>
    <w:rsid w:val="00303788"/>
    <w:rPr>
      <w:sz w:val="28"/>
      <w:szCs w:val="28"/>
    </w:rPr>
  </w:style>
  <w:style w:type="character" w:styleId="a5">
    <w:name w:val="footnote reference"/>
    <w:aliases w:val="Footnote Reference1,Footnote Reference2,Footnote Reference11,Footnote Reference21,Footnote Reference12,Footnote Reference22,Footnote Reference13,Footnote Reference23,Footnote Reference111,Footnote Reference211,Footnote Reference121"/>
    <w:basedOn w:val="a0"/>
    <w:rsid w:val="00303788"/>
    <w:rPr>
      <w:rFonts w:cs="Traditional Arabic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DELL</cp:lastModifiedBy>
  <cp:revision>9</cp:revision>
  <dcterms:created xsi:type="dcterms:W3CDTF">2017-02-17T14:43:00Z</dcterms:created>
  <dcterms:modified xsi:type="dcterms:W3CDTF">2017-02-20T17:55:00Z</dcterms:modified>
</cp:coreProperties>
</file>