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0A" w:rsidRPr="00423157" w:rsidRDefault="00423157">
      <w:pPr>
        <w:rPr>
          <w:color w:val="FF0000"/>
          <w:u w:val="single"/>
        </w:rPr>
      </w:pPr>
      <w:r w:rsidRPr="00423157">
        <w:rPr>
          <w:color w:val="FF0000"/>
          <w:u w:val="single"/>
        </w:rPr>
        <w:t>Making our paragraphs stronger:</w:t>
      </w:r>
    </w:p>
    <w:p w:rsidR="00423157" w:rsidRDefault="00423157">
      <w:r>
        <w:t>*Using parallel form when listing a series of things</w:t>
      </w:r>
    </w:p>
    <w:p w:rsidR="00423157" w:rsidRDefault="00423157">
      <w:r>
        <w:t xml:space="preserve">*Using a consistent view point (stable </w:t>
      </w:r>
      <w:r w:rsidRPr="00423157">
        <w:rPr>
          <w:u w:val="single"/>
        </w:rPr>
        <w:t>tense</w:t>
      </w:r>
      <w:r>
        <w:t xml:space="preserve"> and </w:t>
      </w:r>
      <w:r w:rsidRPr="00423157">
        <w:rPr>
          <w:u w:val="single"/>
        </w:rPr>
        <w:t>pronouns</w:t>
      </w:r>
      <w:r>
        <w:t>)</w:t>
      </w:r>
    </w:p>
    <w:p w:rsidR="00423157" w:rsidRDefault="00423157">
      <w:r>
        <w:t xml:space="preserve">*Using specific words ……. 4 types (names, senses, </w:t>
      </w:r>
      <w:r w:rsidR="000207E4">
        <w:t>lively verbs, and modifiers)</w:t>
      </w:r>
    </w:p>
    <w:p w:rsidR="00423157" w:rsidRDefault="00423157">
      <w:r>
        <w:t>*Using the active (and passive if necessary</w:t>
      </w:r>
    </w:p>
    <w:p w:rsidR="00423157" w:rsidRDefault="00423157">
      <w:r>
        <w:t>*Not be wordy (+ repetition of the same ideas)</w:t>
      </w:r>
    </w:p>
    <w:p w:rsidR="000207E4" w:rsidRDefault="000207E4">
      <w:r>
        <w:t>*You can also use other strategies: questions, quotes, anecdotes, advice, predictions, etc.</w:t>
      </w:r>
    </w:p>
    <w:p w:rsidR="000207E4" w:rsidRPr="000207E4" w:rsidRDefault="000207E4">
      <w:pPr>
        <w:rPr>
          <w:color w:val="FF0000"/>
          <w:u w:val="single"/>
        </w:rPr>
      </w:pPr>
      <w:r w:rsidRPr="000207E4">
        <w:rPr>
          <w:color w:val="FF0000"/>
          <w:u w:val="single"/>
        </w:rPr>
        <w:t>Feedback:</w:t>
      </w:r>
    </w:p>
    <w:p w:rsidR="00423157" w:rsidRDefault="00423157"/>
    <w:p w:rsidR="00423157" w:rsidRDefault="00423157">
      <w:r>
        <w:rPr>
          <w:noProof/>
        </w:rPr>
        <w:drawing>
          <wp:inline distT="0" distB="0" distL="0" distR="0">
            <wp:extent cx="3409950" cy="1441479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Hunter_151 Oct. 18 15.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0101" cy="1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157" w:rsidRDefault="00423157"/>
    <w:p w:rsidR="00423157" w:rsidRPr="000207E4" w:rsidRDefault="000207E4">
      <w:pPr>
        <w:rPr>
          <w:color w:val="0070C0"/>
          <w:sz w:val="44"/>
          <w:szCs w:val="44"/>
        </w:rPr>
      </w:pPr>
      <w:r w:rsidRPr="000207E4">
        <w:rPr>
          <w:color w:val="0070C0"/>
          <w:sz w:val="44"/>
          <w:szCs w:val="44"/>
        </w:rPr>
        <w:t xml:space="preserve">During the </w:t>
      </w:r>
      <w:proofErr w:type="gramStart"/>
      <w:r w:rsidRPr="000207E4">
        <w:rPr>
          <w:color w:val="0070C0"/>
          <w:sz w:val="44"/>
          <w:szCs w:val="44"/>
        </w:rPr>
        <w:t>weekend, …</w:t>
      </w:r>
      <w:proofErr w:type="gramEnd"/>
    </w:p>
    <w:p w:rsidR="00423157" w:rsidRPr="000207E4" w:rsidRDefault="000207E4" w:rsidP="000207E4">
      <w:pPr>
        <w:rPr>
          <w:color w:val="0070C0"/>
          <w:sz w:val="44"/>
          <w:szCs w:val="44"/>
        </w:rPr>
      </w:pPr>
      <w:r w:rsidRPr="000207E4">
        <w:rPr>
          <w:color w:val="0070C0"/>
          <w:sz w:val="44"/>
          <w:szCs w:val="44"/>
        </w:rPr>
        <w:t xml:space="preserve">Over the </w:t>
      </w:r>
      <w:proofErr w:type="gramStart"/>
      <w:r w:rsidRPr="000207E4">
        <w:rPr>
          <w:color w:val="0070C0"/>
          <w:sz w:val="44"/>
          <w:szCs w:val="44"/>
        </w:rPr>
        <w:t>weekend, …</w:t>
      </w:r>
      <w:proofErr w:type="gramEnd"/>
    </w:p>
    <w:p w:rsidR="000207E4" w:rsidRDefault="00423157">
      <w:r>
        <w:rPr>
          <w:noProof/>
        </w:rPr>
        <w:drawing>
          <wp:inline distT="0" distB="0" distL="0" distR="0">
            <wp:extent cx="5283200" cy="112974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Hunter_152 Oct. 18 15.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9176" cy="113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7E4" w:rsidRDefault="00423157">
      <w:r>
        <w:rPr>
          <w:noProof/>
        </w:rPr>
        <w:drawing>
          <wp:inline distT="0" distB="0" distL="0" distR="0">
            <wp:extent cx="4673600" cy="111199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Hunter_153 Oct. 18 15.1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547" cy="1118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7E4" w:rsidRPr="000207E4" w:rsidRDefault="000207E4">
      <w:pPr>
        <w:rPr>
          <w:b/>
          <w:bCs/>
          <w:rtl/>
        </w:rPr>
      </w:pPr>
      <w:r w:rsidRPr="000207E4">
        <w:rPr>
          <w:b/>
          <w:bCs/>
        </w:rPr>
        <w:t xml:space="preserve">I love all types of fruit, </w:t>
      </w:r>
      <w:r w:rsidRPr="000207E4">
        <w:rPr>
          <w:b/>
          <w:bCs/>
          <w:color w:val="0070C0"/>
          <w:sz w:val="40"/>
          <w:szCs w:val="40"/>
        </w:rPr>
        <w:t>especially</w:t>
      </w:r>
      <w:r w:rsidRPr="000207E4">
        <w:rPr>
          <w:b/>
          <w:bCs/>
          <w:color w:val="0070C0"/>
        </w:rPr>
        <w:t xml:space="preserve"> </w:t>
      </w:r>
      <w:r w:rsidRPr="000207E4">
        <w:rPr>
          <w:b/>
          <w:bCs/>
        </w:rPr>
        <w:t xml:space="preserve">blueberries </w:t>
      </w:r>
      <w:r>
        <w:rPr>
          <w:b/>
          <w:bCs/>
        </w:rPr>
        <w:t xml:space="preserve">   /   I am </w:t>
      </w:r>
      <w:r w:rsidRPr="000207E4">
        <w:rPr>
          <w:b/>
          <w:bCs/>
          <w:color w:val="0070C0"/>
          <w:sz w:val="40"/>
          <w:szCs w:val="40"/>
        </w:rPr>
        <w:t>especially</w:t>
      </w:r>
      <w:r w:rsidRPr="000207E4">
        <w:rPr>
          <w:b/>
          <w:bCs/>
          <w:color w:val="0070C0"/>
        </w:rPr>
        <w:t xml:space="preserve"> </w:t>
      </w:r>
      <w:r>
        <w:rPr>
          <w:b/>
          <w:bCs/>
        </w:rPr>
        <w:t>grateful to you</w:t>
      </w:r>
      <w:r w:rsidR="00C250DF">
        <w:rPr>
          <w:b/>
          <w:bCs/>
        </w:rPr>
        <w:t xml:space="preserve">   </w:t>
      </w:r>
      <w:r w:rsidR="00C250DF" w:rsidRPr="00C250DF">
        <w:rPr>
          <w:rFonts w:hint="cs"/>
          <w:b/>
          <w:bCs/>
          <w:color w:val="0070C0"/>
          <w:rtl/>
        </w:rPr>
        <w:t>أكثر شئ</w:t>
      </w:r>
    </w:p>
    <w:p w:rsidR="000207E4" w:rsidRDefault="000207E4" w:rsidP="000207E4">
      <w:pPr>
        <w:rPr>
          <w:color w:val="0070C0"/>
          <w:rtl/>
        </w:rPr>
      </w:pPr>
      <w:r>
        <w:t xml:space="preserve">I love wearing jewelry </w:t>
      </w:r>
      <w:r w:rsidRPr="000207E4">
        <w:rPr>
          <w:b/>
          <w:bCs/>
          <w:color w:val="0070C0"/>
          <w:sz w:val="40"/>
          <w:szCs w:val="40"/>
        </w:rPr>
        <w:t>specially</w:t>
      </w:r>
      <w:r w:rsidRPr="000207E4">
        <w:rPr>
          <w:color w:val="0070C0"/>
        </w:rPr>
        <w:t xml:space="preserve"> </w:t>
      </w:r>
      <w:r>
        <w:t xml:space="preserve">designed for me. </w:t>
      </w:r>
      <w:r w:rsidRPr="00C250DF">
        <w:rPr>
          <w:rFonts w:hint="cs"/>
          <w:b/>
          <w:bCs/>
          <w:color w:val="0070C0"/>
          <w:rtl/>
        </w:rPr>
        <w:t xml:space="preserve">بريستيج </w:t>
      </w:r>
      <w:r w:rsidRPr="00C250DF">
        <w:rPr>
          <w:b/>
          <w:bCs/>
          <w:color w:val="0070C0"/>
        </w:rPr>
        <w:t xml:space="preserve">   /</w:t>
      </w:r>
      <w:r w:rsidRPr="00C250DF">
        <w:rPr>
          <w:rFonts w:hint="cs"/>
          <w:b/>
          <w:bCs/>
          <w:color w:val="0070C0"/>
          <w:rtl/>
        </w:rPr>
        <w:t xml:space="preserve"> مميز</w:t>
      </w:r>
      <w:r w:rsidRPr="00C250DF">
        <w:rPr>
          <w:b/>
          <w:bCs/>
          <w:color w:val="0070C0"/>
        </w:rPr>
        <w:t>/</w:t>
      </w:r>
      <w:r w:rsidRPr="00C250DF">
        <w:rPr>
          <w:rFonts w:hint="cs"/>
          <w:b/>
          <w:bCs/>
          <w:color w:val="0070C0"/>
          <w:rtl/>
        </w:rPr>
        <w:t xml:space="preserve"> خاص لها</w:t>
      </w:r>
      <w:r>
        <w:rPr>
          <w:rFonts w:hint="cs"/>
          <w:color w:val="0070C0"/>
          <w:rtl/>
        </w:rPr>
        <w:t xml:space="preserve">  </w:t>
      </w:r>
      <w:r>
        <w:rPr>
          <w:color w:val="0070C0"/>
        </w:rPr>
        <w:t xml:space="preserve"> </w:t>
      </w:r>
    </w:p>
    <w:p w:rsidR="00C250DF" w:rsidRDefault="00C250DF" w:rsidP="000207E4">
      <w:pPr>
        <w:rPr>
          <w:color w:val="0070C0"/>
          <w:rtl/>
        </w:rPr>
      </w:pPr>
    </w:p>
    <w:p w:rsidR="00C250DF" w:rsidRDefault="00C250DF" w:rsidP="000207E4">
      <w:pPr>
        <w:rPr>
          <w:rtl/>
        </w:rPr>
      </w:pPr>
    </w:p>
    <w:p w:rsidR="000207E4" w:rsidRDefault="00C250DF">
      <w:r w:rsidRPr="00C250DF">
        <w:rPr>
          <w:color w:val="FF0000"/>
        </w:rPr>
        <w:lastRenderedPageBreak/>
        <w:t xml:space="preserve">Subordinating conjunctions </w:t>
      </w:r>
      <w:proofErr w:type="gramStart"/>
      <w:r>
        <w:t>like ”</w:t>
      </w:r>
      <w:proofErr w:type="gramEnd"/>
      <w:r w:rsidRPr="00C250DF">
        <w:rPr>
          <w:color w:val="FF0000"/>
          <w:sz w:val="28"/>
          <w:szCs w:val="28"/>
        </w:rPr>
        <w:t>When</w:t>
      </w:r>
      <w:r>
        <w:t xml:space="preserve">” (if they begin a sentence) they </w:t>
      </w:r>
      <w:r w:rsidRPr="00C250DF">
        <w:rPr>
          <w:color w:val="FF0000"/>
          <w:sz w:val="28"/>
          <w:szCs w:val="28"/>
        </w:rPr>
        <w:t>MUST</w:t>
      </w:r>
      <w:r w:rsidRPr="00C250DF">
        <w:rPr>
          <w:color w:val="FF0000"/>
        </w:rPr>
        <w:t xml:space="preserve"> </w:t>
      </w:r>
      <w:r>
        <w:t>be followed by a comma later</w:t>
      </w:r>
    </w:p>
    <w:p w:rsidR="00022E38" w:rsidRDefault="00423157">
      <w:r>
        <w:rPr>
          <w:noProof/>
        </w:rPr>
        <w:drawing>
          <wp:inline distT="0" distB="0" distL="0" distR="0">
            <wp:extent cx="6858000" cy="45656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Hunter_154 Oct. 18 15.1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E38" w:rsidRDefault="00022E38" w:rsidP="00022E38"/>
    <w:p w:rsidR="00423157" w:rsidRPr="00022E38" w:rsidRDefault="00022E38" w:rsidP="00022E38">
      <w:pPr>
        <w:rPr>
          <w:color w:val="FF0000"/>
        </w:rPr>
      </w:pPr>
      <w:bookmarkStart w:id="0" w:name="_GoBack"/>
      <w:r w:rsidRPr="00022E38">
        <w:rPr>
          <w:color w:val="FF0000"/>
        </w:rPr>
        <w:t>Titles:</w:t>
      </w:r>
    </w:p>
    <w:bookmarkEnd w:id="0"/>
    <w:p w:rsidR="00022E38" w:rsidRDefault="00022E38" w:rsidP="00022E38">
      <w:r>
        <w:t>DON’T use statements as titles.</w:t>
      </w:r>
    </w:p>
    <w:p w:rsidR="00022E38" w:rsidRPr="00022E38" w:rsidRDefault="00022E38" w:rsidP="00022E38"/>
    <w:sectPr w:rsidR="00022E38" w:rsidRPr="00022E38" w:rsidSect="004231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3F"/>
    <w:rsid w:val="000207E4"/>
    <w:rsid w:val="00022E38"/>
    <w:rsid w:val="00423157"/>
    <w:rsid w:val="005C163F"/>
    <w:rsid w:val="00A3740C"/>
    <w:rsid w:val="00AD5ADD"/>
    <w:rsid w:val="00C2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7D45D-2FFC-4DA0-B9E3-067221A0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3</cp:revision>
  <dcterms:created xsi:type="dcterms:W3CDTF">2017-10-18T12:13:00Z</dcterms:created>
  <dcterms:modified xsi:type="dcterms:W3CDTF">2017-10-18T12:47:00Z</dcterms:modified>
</cp:coreProperties>
</file>