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521" w:rsidRDefault="00947E70">
      <w:pPr>
        <w:rPr>
          <w:rFonts w:ascii="Traditional Arabic" w:hAnsi="Traditional Arabic" w:cs="Traditional Arabic"/>
          <w:b/>
          <w:bCs/>
          <w:color w:val="FF0000"/>
          <w:sz w:val="38"/>
          <w:szCs w:val="38"/>
        </w:rPr>
      </w:pPr>
      <w:r w:rsidRPr="00947E70">
        <w:rPr>
          <w:rFonts w:ascii="Traditional Arabic" w:hAnsi="Traditional Arabic" w:cs="Traditional Arabic" w:hint="cs"/>
          <w:b/>
          <w:bCs/>
          <w:color w:val="FF0000"/>
          <w:sz w:val="38"/>
          <w:szCs w:val="38"/>
          <w:rtl/>
        </w:rPr>
        <w:t xml:space="preserve">                            </w:t>
      </w:r>
      <w:r w:rsidR="00237521">
        <w:rPr>
          <w:rFonts w:ascii="Traditional Arabic" w:hAnsi="Traditional Arabic" w:cs="Traditional Arabic"/>
          <w:b/>
          <w:bCs/>
          <w:color w:val="FF0000"/>
          <w:sz w:val="38"/>
          <w:szCs w:val="38"/>
        </w:rPr>
        <w:t xml:space="preserve">           </w:t>
      </w:r>
      <w:r w:rsidRPr="00947E70">
        <w:rPr>
          <w:rFonts w:ascii="Traditional Arabic" w:hAnsi="Traditional Arabic" w:cs="Traditional Arabic" w:hint="cs"/>
          <w:b/>
          <w:bCs/>
          <w:color w:val="FF0000"/>
          <w:sz w:val="38"/>
          <w:szCs w:val="38"/>
          <w:rtl/>
        </w:rPr>
        <w:t xml:space="preserve"> </w:t>
      </w:r>
      <w:r w:rsidR="00C07AA9" w:rsidRPr="00947E70">
        <w:rPr>
          <w:rFonts w:ascii="Traditional Arabic" w:hAnsi="Traditional Arabic" w:cs="Traditional Arabic"/>
          <w:b/>
          <w:bCs/>
          <w:color w:val="FF0000"/>
          <w:sz w:val="38"/>
          <w:szCs w:val="38"/>
          <w:rtl/>
        </w:rPr>
        <w:t>أيض الب</w:t>
      </w:r>
      <w:r w:rsidRPr="00947E70">
        <w:rPr>
          <w:rFonts w:ascii="Traditional Arabic" w:hAnsi="Traditional Arabic" w:cs="Traditional Arabic"/>
          <w:b/>
          <w:bCs/>
          <w:color w:val="FF0000"/>
          <w:sz w:val="38"/>
          <w:szCs w:val="38"/>
          <w:rtl/>
        </w:rPr>
        <w:t xml:space="preserve">روتين </w:t>
      </w:r>
    </w:p>
    <w:p w:rsidR="002D5C19" w:rsidRPr="00947E70" w:rsidRDefault="00237521">
      <w:pPr>
        <w:rPr>
          <w:rFonts w:ascii="Traditional Arabic" w:hAnsi="Traditional Arabic" w:cs="Traditional Arabic"/>
          <w:b/>
          <w:bCs/>
          <w:color w:val="FF0000"/>
          <w:sz w:val="38"/>
          <w:szCs w:val="38"/>
          <w:rtl/>
        </w:rPr>
      </w:pPr>
      <w:r>
        <w:rPr>
          <w:rFonts w:ascii="Traditional Arabic" w:hAnsi="Traditional Arabic" w:cs="Traditional Arabic"/>
          <w:b/>
          <w:bCs/>
          <w:color w:val="FF0000"/>
          <w:sz w:val="38"/>
          <w:szCs w:val="38"/>
        </w:rPr>
        <w:t xml:space="preserve">                                   </w:t>
      </w:r>
      <w:r w:rsidR="00947E70" w:rsidRPr="00947E70">
        <w:rPr>
          <w:rFonts w:ascii="Traditional Arabic" w:hAnsi="Traditional Arabic" w:cs="Traditional Arabic"/>
          <w:b/>
          <w:bCs/>
          <w:color w:val="FF0000"/>
          <w:sz w:val="38"/>
          <w:szCs w:val="38"/>
          <w:rtl/>
        </w:rPr>
        <w:t xml:space="preserve">( المواد النيتروجينية ) </w:t>
      </w:r>
    </w:p>
    <w:p w:rsidR="00C07AA9" w:rsidRPr="00CD3777" w:rsidRDefault="002E360B" w:rsidP="00CD3777">
      <w:pPr>
        <w:spacing w:line="240" w:lineRule="auto"/>
        <w:jc w:val="both"/>
        <w:rPr>
          <w:rFonts w:ascii="Traditional Arabic" w:hAnsi="Traditional Arabic" w:cs="Traditional Arabic"/>
          <w:sz w:val="34"/>
          <w:szCs w:val="34"/>
          <w:rtl/>
        </w:rPr>
      </w:pPr>
      <w:r w:rsidRPr="00CD3777">
        <w:rPr>
          <w:rFonts w:ascii="Traditional Arabic" w:hAnsi="Traditional Arabic" w:cs="Traditional Arabic"/>
          <w:sz w:val="34"/>
          <w:szCs w:val="34"/>
          <w:rtl/>
        </w:rPr>
        <w:t xml:space="preserve">البروتينات هي </w:t>
      </w:r>
      <w:r w:rsidR="00947E70" w:rsidRPr="00CD3777">
        <w:rPr>
          <w:rFonts w:ascii="Traditional Arabic" w:hAnsi="Traditional Arabic" w:cs="Traditional Arabic" w:hint="cs"/>
          <w:sz w:val="34"/>
          <w:szCs w:val="34"/>
          <w:rtl/>
        </w:rPr>
        <w:t>بوليمرات</w:t>
      </w:r>
      <w:r w:rsidRPr="00CD3777">
        <w:rPr>
          <w:rFonts w:ascii="Traditional Arabic" w:hAnsi="Traditional Arabic" w:cs="Traditional Arabic"/>
          <w:sz w:val="34"/>
          <w:szCs w:val="34"/>
          <w:rtl/>
        </w:rPr>
        <w:t xml:space="preserve"> تتكون من وحدات معروفة التركيب محددة وراثياً وهي الأحماض الأمينية .</w:t>
      </w:r>
    </w:p>
    <w:p w:rsidR="00992FFD" w:rsidRDefault="002E360B" w:rsidP="00992FFD">
      <w:pPr>
        <w:spacing w:line="240" w:lineRule="auto"/>
        <w:jc w:val="both"/>
        <w:rPr>
          <w:rFonts w:ascii="Traditional Arabic" w:hAnsi="Traditional Arabic" w:cs="Traditional Arabic"/>
          <w:sz w:val="34"/>
          <w:szCs w:val="34"/>
          <w:rtl/>
        </w:rPr>
      </w:pPr>
      <w:r w:rsidRPr="00CD3777">
        <w:rPr>
          <w:rFonts w:ascii="Traditional Arabic" w:hAnsi="Traditional Arabic" w:cs="Traditional Arabic" w:hint="cs"/>
          <w:sz w:val="34"/>
          <w:szCs w:val="34"/>
          <w:rtl/>
        </w:rPr>
        <w:t xml:space="preserve">والأحماض الأمينية مركبات عضوية بسيطة تذوب في الماء بدرجات متفاوتة ، يعرف منها 20 حمض أميني ، تتميز الأحماض الأمينية بوجود </w:t>
      </w:r>
      <w:r w:rsidR="00947E70">
        <w:rPr>
          <w:rFonts w:ascii="Traditional Arabic" w:hAnsi="Traditional Arabic" w:cs="Traditional Arabic" w:hint="cs"/>
          <w:sz w:val="34"/>
          <w:szCs w:val="34"/>
          <w:rtl/>
        </w:rPr>
        <w:t>مجموعتين الأولى المجموعة الكربو</w:t>
      </w:r>
      <w:r w:rsidRPr="00CD3777">
        <w:rPr>
          <w:rFonts w:ascii="Traditional Arabic" w:hAnsi="Traditional Arabic" w:cs="Traditional Arabic" w:hint="cs"/>
          <w:sz w:val="34"/>
          <w:szCs w:val="34"/>
          <w:rtl/>
        </w:rPr>
        <w:t>كسيلية (</w:t>
      </w:r>
      <w:r w:rsidRPr="00CD3777">
        <w:rPr>
          <w:rFonts w:ascii="Traditional Arabic" w:hAnsi="Traditional Arabic" w:cs="Traditional Arabic"/>
          <w:sz w:val="34"/>
          <w:szCs w:val="34"/>
        </w:rPr>
        <w:t>COOH</w:t>
      </w:r>
      <w:r w:rsidRPr="00CD3777">
        <w:rPr>
          <w:rFonts w:ascii="Traditional Arabic" w:hAnsi="Traditional Arabic" w:cs="Traditional Arabic" w:hint="cs"/>
          <w:sz w:val="34"/>
          <w:szCs w:val="34"/>
          <w:rtl/>
        </w:rPr>
        <w:t>) والثانية الم</w:t>
      </w:r>
      <w:r w:rsidR="0064464C" w:rsidRPr="00CD3777">
        <w:rPr>
          <w:rFonts w:ascii="Traditional Arabic" w:hAnsi="Traditional Arabic" w:cs="Traditional Arabic" w:hint="cs"/>
          <w:sz w:val="34"/>
          <w:szCs w:val="34"/>
          <w:rtl/>
        </w:rPr>
        <w:t>جموعة الأمينية</w:t>
      </w:r>
    </w:p>
    <w:p w:rsidR="002E360B" w:rsidRPr="00CD3777" w:rsidRDefault="0064464C" w:rsidP="00992FFD">
      <w:pPr>
        <w:spacing w:line="240" w:lineRule="auto"/>
        <w:jc w:val="both"/>
        <w:rPr>
          <w:rFonts w:ascii="Traditional Arabic" w:hAnsi="Traditional Arabic" w:cs="Traditional Arabic" w:hint="cs"/>
          <w:sz w:val="34"/>
          <w:szCs w:val="34"/>
          <w:rtl/>
        </w:rPr>
      </w:pPr>
      <w:r w:rsidRPr="00CD3777">
        <w:rPr>
          <w:rFonts w:ascii="Traditional Arabic" w:hAnsi="Traditional Arabic" w:cs="Traditional Arabic" w:hint="cs"/>
          <w:sz w:val="34"/>
          <w:szCs w:val="34"/>
          <w:rtl/>
        </w:rPr>
        <w:t xml:space="preserve">( </w:t>
      </w:r>
      <w:r w:rsidRPr="00CD3777">
        <w:rPr>
          <w:rFonts w:ascii="Traditional Arabic" w:hAnsi="Traditional Arabic" w:cs="Traditional Arabic"/>
          <w:sz w:val="34"/>
          <w:szCs w:val="34"/>
        </w:rPr>
        <w:t>-NH2</w:t>
      </w:r>
      <w:r w:rsidRPr="00CD3777">
        <w:rPr>
          <w:rFonts w:ascii="Traditional Arabic" w:hAnsi="Traditional Arabic" w:cs="Traditional Arabic" w:hint="cs"/>
          <w:sz w:val="34"/>
          <w:szCs w:val="34"/>
          <w:rtl/>
        </w:rPr>
        <w:t xml:space="preserve"> ) وبقية الجزيء . </w:t>
      </w:r>
      <w:r w:rsidR="00237521">
        <w:rPr>
          <w:rFonts w:ascii="Traditional Arabic" w:hAnsi="Traditional Arabic" w:cs="Traditional Arabic" w:hint="cs"/>
          <w:sz w:val="34"/>
          <w:szCs w:val="34"/>
          <w:rtl/>
        </w:rPr>
        <w:t>وهي وحدات بناء البروتينات.</w:t>
      </w:r>
    </w:p>
    <w:p w:rsidR="0064464C" w:rsidRPr="00CD3777" w:rsidRDefault="00DD46EF" w:rsidP="00CD3777">
      <w:pPr>
        <w:spacing w:line="240" w:lineRule="auto"/>
        <w:jc w:val="both"/>
        <w:rPr>
          <w:rFonts w:ascii="Traditional Arabic" w:hAnsi="Traditional Arabic" w:cs="Traditional Arabic"/>
          <w:sz w:val="34"/>
          <w:szCs w:val="34"/>
          <w:rtl/>
        </w:rPr>
      </w:pPr>
      <w:r w:rsidRPr="00CD3777">
        <w:rPr>
          <w:rFonts w:ascii="Traditional Arabic" w:hAnsi="Traditional Arabic" w:cs="Traditional Arabic" w:hint="cs"/>
          <w:sz w:val="34"/>
          <w:szCs w:val="34"/>
          <w:rtl/>
        </w:rPr>
        <w:t xml:space="preserve">وتقسم الأحماض الأمينية إلى حمضية أو متعادلة أو قاعدية </w:t>
      </w:r>
      <w:r w:rsidR="00CD3777" w:rsidRPr="00CD3777">
        <w:rPr>
          <w:rFonts w:ascii="Traditional Arabic" w:hAnsi="Traditional Arabic" w:cs="Traditional Arabic" w:hint="cs"/>
          <w:sz w:val="34"/>
          <w:szCs w:val="34"/>
          <w:rtl/>
        </w:rPr>
        <w:t>على حسب تلك المجموعات</w:t>
      </w:r>
      <w:r w:rsidR="00237521">
        <w:rPr>
          <w:rFonts w:ascii="Traditional Arabic" w:hAnsi="Traditional Arabic" w:cs="Traditional Arabic" w:hint="cs"/>
          <w:sz w:val="34"/>
          <w:szCs w:val="34"/>
          <w:rtl/>
        </w:rPr>
        <w:t>,اي ان الجزي يكون موجب الشحنه او سالب او متعادل وهذا يؤثر على شحنه البروتين وتركيبه النهائي</w:t>
      </w:r>
      <w:r w:rsidR="00CD3777" w:rsidRPr="00CD3777">
        <w:rPr>
          <w:rFonts w:ascii="Traditional Arabic" w:hAnsi="Traditional Arabic" w:cs="Traditional Arabic" w:hint="cs"/>
          <w:sz w:val="34"/>
          <w:szCs w:val="34"/>
          <w:rtl/>
        </w:rPr>
        <w:t xml:space="preserve"> : </w:t>
      </w:r>
    </w:p>
    <w:p w:rsidR="00CD3777" w:rsidRPr="00947E70" w:rsidRDefault="00CD3777" w:rsidP="00CD3777">
      <w:pPr>
        <w:spacing w:line="240" w:lineRule="auto"/>
        <w:jc w:val="both"/>
        <w:rPr>
          <w:rFonts w:ascii="Traditional Arabic" w:hAnsi="Traditional Arabic" w:cs="Traditional Arabic"/>
          <w:color w:val="FF0000"/>
          <w:sz w:val="34"/>
          <w:szCs w:val="34"/>
          <w:rtl/>
        </w:rPr>
      </w:pPr>
      <w:r w:rsidRPr="00947E70">
        <w:rPr>
          <w:rFonts w:ascii="Traditional Arabic" w:hAnsi="Traditional Arabic" w:cs="Traditional Arabic" w:hint="cs"/>
          <w:color w:val="FF0000"/>
          <w:sz w:val="34"/>
          <w:szCs w:val="34"/>
          <w:rtl/>
        </w:rPr>
        <w:t xml:space="preserve">وتنقسم الأحماض الأمينية إلى : </w:t>
      </w:r>
    </w:p>
    <w:p w:rsidR="00CD3777" w:rsidRDefault="00CD3777" w:rsidP="00CD3777">
      <w:pPr>
        <w:spacing w:line="240" w:lineRule="auto"/>
        <w:jc w:val="both"/>
        <w:rPr>
          <w:rFonts w:ascii="Traditional Arabic" w:hAnsi="Traditional Arabic" w:cs="Traditional Arabic"/>
          <w:sz w:val="34"/>
          <w:szCs w:val="34"/>
          <w:rtl/>
        </w:rPr>
      </w:pPr>
      <w:r w:rsidRPr="00CD3777">
        <w:rPr>
          <w:rFonts w:ascii="Traditional Arabic" w:hAnsi="Traditional Arabic" w:cs="Traditional Arabic" w:hint="cs"/>
          <w:sz w:val="34"/>
          <w:szCs w:val="34"/>
          <w:rtl/>
        </w:rPr>
        <w:t>1</w:t>
      </w:r>
      <w:r w:rsidRPr="00947E70">
        <w:rPr>
          <w:rFonts w:ascii="Traditional Arabic" w:hAnsi="Traditional Arabic" w:cs="Traditional Arabic" w:hint="cs"/>
          <w:color w:val="92D050"/>
          <w:sz w:val="34"/>
          <w:szCs w:val="34"/>
          <w:rtl/>
        </w:rPr>
        <w:t>- الأحماض الأمينية المتعاد</w:t>
      </w:r>
      <w:r>
        <w:rPr>
          <w:rFonts w:ascii="Traditional Arabic" w:hAnsi="Traditional Arabic" w:cs="Traditional Arabic" w:hint="cs"/>
          <w:sz w:val="34"/>
          <w:szCs w:val="34"/>
          <w:rtl/>
        </w:rPr>
        <w:t xml:space="preserve">لة وهي الأحماض الأمينية التي بها بقية </w:t>
      </w:r>
      <w:r w:rsidR="00947E70">
        <w:rPr>
          <w:rFonts w:ascii="Traditional Arabic" w:hAnsi="Traditional Arabic" w:cs="Traditional Arabic" w:hint="cs"/>
          <w:sz w:val="34"/>
          <w:szCs w:val="34"/>
          <w:rtl/>
        </w:rPr>
        <w:t>الجزيء</w:t>
      </w:r>
      <w:r>
        <w:rPr>
          <w:rFonts w:ascii="Traditional Arabic" w:hAnsi="Traditional Arabic" w:cs="Traditional Arabic" w:hint="cs"/>
          <w:sz w:val="34"/>
          <w:szCs w:val="34"/>
          <w:rtl/>
        </w:rPr>
        <w:t xml:space="preserve"> </w:t>
      </w:r>
      <w:r>
        <w:rPr>
          <w:rFonts w:ascii="Traditional Arabic" w:hAnsi="Traditional Arabic" w:cs="Traditional Arabic"/>
          <w:sz w:val="34"/>
          <w:szCs w:val="34"/>
        </w:rPr>
        <w:t>–R</w:t>
      </w:r>
      <w:r>
        <w:rPr>
          <w:rFonts w:ascii="Traditional Arabic" w:hAnsi="Traditional Arabic" w:cs="Traditional Arabic" w:hint="cs"/>
          <w:sz w:val="34"/>
          <w:szCs w:val="34"/>
          <w:rtl/>
        </w:rPr>
        <w:t xml:space="preserve"> ذرة هيدروجين</w:t>
      </w:r>
      <w:r>
        <w:rPr>
          <w:rFonts w:ascii="Traditional Arabic" w:hAnsi="Traditional Arabic" w:cs="Traditional Arabic"/>
          <w:sz w:val="34"/>
          <w:szCs w:val="34"/>
        </w:rPr>
        <w:t>-H</w:t>
      </w:r>
      <w:r>
        <w:rPr>
          <w:rFonts w:ascii="Traditional Arabic" w:hAnsi="Traditional Arabic" w:cs="Traditional Arabic" w:hint="cs"/>
          <w:sz w:val="34"/>
          <w:szCs w:val="34"/>
          <w:rtl/>
        </w:rPr>
        <w:t xml:space="preserve"> مثل الألانين أو تكون مجموعة هيدروكسيلية</w:t>
      </w:r>
      <w:r>
        <w:rPr>
          <w:rFonts w:ascii="Traditional Arabic" w:hAnsi="Traditional Arabic" w:cs="Traditional Arabic"/>
          <w:sz w:val="34"/>
          <w:szCs w:val="34"/>
        </w:rPr>
        <w:t>-OH</w:t>
      </w:r>
      <w:r>
        <w:rPr>
          <w:rFonts w:ascii="Traditional Arabic" w:hAnsi="Traditional Arabic" w:cs="Traditional Arabic" w:hint="cs"/>
          <w:sz w:val="34"/>
          <w:szCs w:val="34"/>
          <w:rtl/>
        </w:rPr>
        <w:t xml:space="preserve"> </w:t>
      </w:r>
      <w:r w:rsidR="004F66AD">
        <w:rPr>
          <w:rFonts w:ascii="Traditional Arabic" w:hAnsi="Traditional Arabic" w:cs="Traditional Arabic" w:hint="cs"/>
          <w:sz w:val="34"/>
          <w:szCs w:val="34"/>
          <w:rtl/>
        </w:rPr>
        <w:t>مثل السيرين</w:t>
      </w:r>
    </w:p>
    <w:p w:rsidR="00CD3777" w:rsidRDefault="00CD3777" w:rsidP="00CD3777">
      <w:pPr>
        <w:spacing w:line="240" w:lineRule="auto"/>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2- </w:t>
      </w:r>
      <w:r w:rsidRPr="00947E70">
        <w:rPr>
          <w:rFonts w:ascii="Traditional Arabic" w:hAnsi="Traditional Arabic" w:cs="Traditional Arabic" w:hint="cs"/>
          <w:color w:val="92D050"/>
          <w:sz w:val="34"/>
          <w:szCs w:val="34"/>
          <w:rtl/>
        </w:rPr>
        <w:t>الأحماض الأمينية الحمضية</w:t>
      </w:r>
      <w:r>
        <w:rPr>
          <w:rFonts w:ascii="Traditional Arabic" w:hAnsi="Traditional Arabic" w:cs="Traditional Arabic" w:hint="cs"/>
          <w:sz w:val="34"/>
          <w:szCs w:val="34"/>
          <w:rtl/>
        </w:rPr>
        <w:t xml:space="preserve"> </w:t>
      </w:r>
      <w:r w:rsidR="00BC7E95">
        <w:rPr>
          <w:rFonts w:ascii="Traditional Arabic" w:hAnsi="Traditional Arabic" w:cs="Traditional Arabic" w:hint="cs"/>
          <w:sz w:val="34"/>
          <w:szCs w:val="34"/>
          <w:rtl/>
        </w:rPr>
        <w:t xml:space="preserve">تحوي هذه المجموعة في بقية الجزيء </w:t>
      </w:r>
      <w:r w:rsidR="00BC7E95">
        <w:rPr>
          <w:rFonts w:ascii="Traditional Arabic" w:hAnsi="Traditional Arabic" w:cs="Traditional Arabic"/>
          <w:sz w:val="34"/>
          <w:szCs w:val="34"/>
        </w:rPr>
        <w:t>–R</w:t>
      </w:r>
      <w:r w:rsidR="00BC7E95">
        <w:rPr>
          <w:rFonts w:ascii="Traditional Arabic" w:hAnsi="Traditional Arabic" w:cs="Traditional Arabic" w:hint="cs"/>
          <w:sz w:val="34"/>
          <w:szCs w:val="34"/>
          <w:rtl/>
        </w:rPr>
        <w:t xml:space="preserve"> مجموعة كربوكسيلية </w:t>
      </w:r>
      <w:r w:rsidR="004F66AD">
        <w:rPr>
          <w:rFonts w:ascii="Traditional Arabic" w:hAnsi="Traditional Arabic" w:cs="Traditional Arabic" w:hint="cs"/>
          <w:sz w:val="34"/>
          <w:szCs w:val="34"/>
          <w:rtl/>
        </w:rPr>
        <w:t>مثل حمض الجلوتاميك</w:t>
      </w:r>
    </w:p>
    <w:p w:rsidR="00BC7E95" w:rsidRDefault="00BC7E95" w:rsidP="00CD3777">
      <w:pPr>
        <w:spacing w:line="240" w:lineRule="auto"/>
        <w:jc w:val="both"/>
        <w:rPr>
          <w:rFonts w:ascii="Traditional Arabic" w:hAnsi="Traditional Arabic" w:cs="Traditional Arabic"/>
          <w:sz w:val="34"/>
          <w:szCs w:val="34"/>
          <w:rtl/>
        </w:rPr>
      </w:pPr>
      <w:r>
        <w:rPr>
          <w:rFonts w:ascii="Traditional Arabic" w:hAnsi="Traditional Arabic" w:cs="Traditional Arabic" w:hint="cs"/>
          <w:sz w:val="34"/>
          <w:szCs w:val="34"/>
          <w:rtl/>
        </w:rPr>
        <w:t>3</w:t>
      </w:r>
      <w:r w:rsidRPr="00947E70">
        <w:rPr>
          <w:rFonts w:ascii="Traditional Arabic" w:hAnsi="Traditional Arabic" w:cs="Traditional Arabic" w:hint="cs"/>
          <w:color w:val="92D050"/>
          <w:sz w:val="34"/>
          <w:szCs w:val="34"/>
          <w:rtl/>
        </w:rPr>
        <w:t>- الأحماض الأمينية القاعدية</w:t>
      </w:r>
      <w:r>
        <w:rPr>
          <w:rFonts w:ascii="Traditional Arabic" w:hAnsi="Traditional Arabic" w:cs="Traditional Arabic" w:hint="cs"/>
          <w:sz w:val="34"/>
          <w:szCs w:val="34"/>
          <w:rtl/>
        </w:rPr>
        <w:t xml:space="preserve"> تحوي هذه المجموعة في بقية الجزيء </w:t>
      </w:r>
      <w:r>
        <w:rPr>
          <w:rFonts w:ascii="Traditional Arabic" w:hAnsi="Traditional Arabic" w:cs="Traditional Arabic"/>
          <w:sz w:val="34"/>
          <w:szCs w:val="34"/>
        </w:rPr>
        <w:t>–R</w:t>
      </w:r>
      <w:r>
        <w:rPr>
          <w:rFonts w:ascii="Traditional Arabic" w:hAnsi="Traditional Arabic" w:cs="Traditional Arabic" w:hint="cs"/>
          <w:sz w:val="34"/>
          <w:szCs w:val="34"/>
          <w:rtl/>
        </w:rPr>
        <w:t xml:space="preserve"> على مجموعة أمينية </w:t>
      </w:r>
      <w:r w:rsidR="004F66AD">
        <w:rPr>
          <w:rFonts w:ascii="Traditional Arabic" w:hAnsi="Traditional Arabic" w:cs="Traditional Arabic" w:hint="cs"/>
          <w:sz w:val="34"/>
          <w:szCs w:val="34"/>
          <w:rtl/>
        </w:rPr>
        <w:t>مثل حمض الهستدين</w:t>
      </w:r>
    </w:p>
    <w:p w:rsidR="008B660E" w:rsidRDefault="008B660E" w:rsidP="00CD3777">
      <w:pPr>
        <w:spacing w:line="240" w:lineRule="auto"/>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4- </w:t>
      </w:r>
      <w:r w:rsidR="00B155AA" w:rsidRPr="00947E70">
        <w:rPr>
          <w:rFonts w:ascii="Traditional Arabic" w:hAnsi="Traditional Arabic" w:cs="Traditional Arabic" w:hint="cs"/>
          <w:color w:val="92D050"/>
          <w:sz w:val="34"/>
          <w:szCs w:val="34"/>
          <w:rtl/>
        </w:rPr>
        <w:t>الأحماض الأمينية المحتوية على الكبريت</w:t>
      </w:r>
      <w:r w:rsidR="00B155AA">
        <w:rPr>
          <w:rFonts w:ascii="Traditional Arabic" w:hAnsi="Traditional Arabic" w:cs="Traditional Arabic" w:hint="cs"/>
          <w:sz w:val="34"/>
          <w:szCs w:val="34"/>
          <w:rtl/>
        </w:rPr>
        <w:t xml:space="preserve"> هي مجموعة الأحماض الأمينية التي تحوي في بقية الجزيء </w:t>
      </w:r>
      <w:r w:rsidR="00B155AA">
        <w:rPr>
          <w:rFonts w:ascii="Traditional Arabic" w:hAnsi="Traditional Arabic" w:cs="Traditional Arabic"/>
          <w:sz w:val="34"/>
          <w:szCs w:val="34"/>
        </w:rPr>
        <w:t>–R</w:t>
      </w:r>
      <w:r w:rsidR="00B155AA">
        <w:rPr>
          <w:rFonts w:ascii="Traditional Arabic" w:hAnsi="Traditional Arabic" w:cs="Traditional Arabic" w:hint="cs"/>
          <w:sz w:val="34"/>
          <w:szCs w:val="34"/>
          <w:rtl/>
        </w:rPr>
        <w:t xml:space="preserve"> عنصر الكبريت مثل مجموعة هيدروكبريتية </w:t>
      </w:r>
      <w:r w:rsidR="00B155AA">
        <w:rPr>
          <w:rFonts w:ascii="Traditional Arabic" w:hAnsi="Traditional Arabic" w:cs="Traditional Arabic"/>
          <w:sz w:val="34"/>
          <w:szCs w:val="34"/>
        </w:rPr>
        <w:t xml:space="preserve">–SH </w:t>
      </w:r>
      <w:r w:rsidR="004F66AD">
        <w:rPr>
          <w:rFonts w:ascii="Traditional Arabic" w:hAnsi="Traditional Arabic" w:cs="Traditional Arabic" w:hint="cs"/>
          <w:sz w:val="34"/>
          <w:szCs w:val="34"/>
          <w:rtl/>
        </w:rPr>
        <w:t xml:space="preserve"> مثل الميثايونين</w:t>
      </w:r>
    </w:p>
    <w:p w:rsidR="00AC3463" w:rsidRDefault="00AC3463" w:rsidP="00237521">
      <w:pPr>
        <w:spacing w:line="240" w:lineRule="auto"/>
        <w:jc w:val="both"/>
        <w:rPr>
          <w:rFonts w:ascii="Traditional Arabic" w:hAnsi="Traditional Arabic" w:cs="Traditional Arabic" w:hint="cs"/>
          <w:sz w:val="34"/>
          <w:szCs w:val="34"/>
          <w:rtl/>
        </w:rPr>
      </w:pPr>
      <w:r>
        <w:rPr>
          <w:rFonts w:ascii="Traditional Arabic" w:hAnsi="Traditional Arabic" w:cs="Traditional Arabic" w:hint="cs"/>
          <w:sz w:val="34"/>
          <w:szCs w:val="34"/>
          <w:rtl/>
        </w:rPr>
        <w:t>5</w:t>
      </w:r>
      <w:r w:rsidRPr="00947E70">
        <w:rPr>
          <w:rFonts w:ascii="Traditional Arabic" w:hAnsi="Traditional Arabic" w:cs="Traditional Arabic" w:hint="cs"/>
          <w:color w:val="92D050"/>
          <w:sz w:val="34"/>
          <w:szCs w:val="34"/>
          <w:rtl/>
        </w:rPr>
        <w:t>- الاحماض الأمينية الحلقية</w:t>
      </w:r>
      <w:r>
        <w:rPr>
          <w:rFonts w:ascii="Traditional Arabic" w:hAnsi="Traditional Arabic" w:cs="Traditional Arabic" w:hint="cs"/>
          <w:sz w:val="34"/>
          <w:szCs w:val="34"/>
          <w:rtl/>
        </w:rPr>
        <w:t xml:space="preserve"> : هي الأحماض الأمينية المحتوية على حلقة عطرية أو حلقة متغايرة في بقية </w:t>
      </w:r>
      <w:r w:rsidR="00947E70">
        <w:rPr>
          <w:rFonts w:ascii="Traditional Arabic" w:hAnsi="Traditional Arabic" w:cs="Traditional Arabic" w:hint="cs"/>
          <w:sz w:val="34"/>
          <w:szCs w:val="34"/>
          <w:rtl/>
        </w:rPr>
        <w:t>الجزيء</w:t>
      </w:r>
      <w:r>
        <w:rPr>
          <w:rFonts w:ascii="Traditional Arabic" w:hAnsi="Traditional Arabic" w:cs="Traditional Arabic"/>
          <w:sz w:val="34"/>
          <w:szCs w:val="34"/>
        </w:rPr>
        <w:t xml:space="preserve">-R </w:t>
      </w:r>
      <w:r w:rsidR="004F66AD">
        <w:rPr>
          <w:rFonts w:ascii="Traditional Arabic" w:hAnsi="Traditional Arabic" w:cs="Traditional Arabic" w:hint="cs"/>
          <w:sz w:val="34"/>
          <w:szCs w:val="34"/>
          <w:rtl/>
        </w:rPr>
        <w:t xml:space="preserve"> مثل التروسين</w:t>
      </w:r>
    </w:p>
    <w:p w:rsidR="00237521" w:rsidRDefault="00237521" w:rsidP="00237521">
      <w:pPr>
        <w:spacing w:line="240" w:lineRule="auto"/>
        <w:jc w:val="both"/>
        <w:rPr>
          <w:rFonts w:ascii="Traditional Arabic" w:hAnsi="Traditional Arabic" w:cs="Traditional Arabic"/>
          <w:sz w:val="34"/>
          <w:szCs w:val="34"/>
          <w:rtl/>
        </w:rPr>
      </w:pPr>
    </w:p>
    <w:p w:rsidR="00C3037D" w:rsidRDefault="00817F4D" w:rsidP="00CD3777">
      <w:pPr>
        <w:spacing w:line="240" w:lineRule="auto"/>
        <w:jc w:val="both"/>
        <w:rPr>
          <w:rFonts w:ascii="Traditional Arabic" w:hAnsi="Traditional Arabic" w:cs="Traditional Arabic" w:hint="cs"/>
          <w:sz w:val="34"/>
          <w:szCs w:val="34"/>
          <w:rtl/>
        </w:rPr>
      </w:pPr>
      <w:r>
        <w:rPr>
          <w:rFonts w:ascii="Traditional Arabic" w:hAnsi="Traditional Arabic" w:cs="Traditional Arabic" w:hint="cs"/>
          <w:sz w:val="34"/>
          <w:szCs w:val="34"/>
          <w:rtl/>
        </w:rPr>
        <w:t xml:space="preserve">ويتم بناء الأحماض الأمينية بإضافة المجموعة الأمينية من الأمونيا إلى أحد الأحماض العضوية </w:t>
      </w:r>
    </w:p>
    <w:p w:rsidR="00237521" w:rsidRDefault="00237521" w:rsidP="00CD3777">
      <w:pPr>
        <w:spacing w:line="240" w:lineRule="auto"/>
        <w:jc w:val="both"/>
        <w:rPr>
          <w:rFonts w:ascii="Traditional Arabic" w:hAnsi="Traditional Arabic" w:cs="Traditional Arabic" w:hint="cs"/>
          <w:sz w:val="34"/>
          <w:szCs w:val="34"/>
          <w:rtl/>
        </w:rPr>
      </w:pPr>
    </w:p>
    <w:p w:rsidR="00237521" w:rsidRDefault="00237521" w:rsidP="00CD3777">
      <w:pPr>
        <w:spacing w:line="240" w:lineRule="auto"/>
        <w:jc w:val="both"/>
        <w:rPr>
          <w:rFonts w:ascii="Traditional Arabic" w:hAnsi="Traditional Arabic" w:cs="Traditional Arabic"/>
          <w:sz w:val="34"/>
          <w:szCs w:val="34"/>
          <w:rtl/>
        </w:rPr>
      </w:pPr>
    </w:p>
    <w:p w:rsidR="00817F4D" w:rsidRDefault="00237521" w:rsidP="00CD3777">
      <w:pPr>
        <w:spacing w:line="240" w:lineRule="auto"/>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 xml:space="preserve">تتميز البروتينات </w:t>
      </w:r>
      <w:r w:rsidR="00817F4D">
        <w:rPr>
          <w:rFonts w:ascii="Traditional Arabic" w:hAnsi="Traditional Arabic" w:cs="Traditional Arabic" w:hint="cs"/>
          <w:sz w:val="34"/>
          <w:szCs w:val="34"/>
          <w:rtl/>
        </w:rPr>
        <w:t xml:space="preserve"> إلى </w:t>
      </w:r>
      <w:r w:rsidR="00817F4D" w:rsidRPr="00947E70">
        <w:rPr>
          <w:rFonts w:ascii="Traditional Arabic" w:hAnsi="Traditional Arabic" w:cs="Traditional Arabic" w:hint="cs"/>
          <w:color w:val="FF0000"/>
          <w:sz w:val="34"/>
          <w:szCs w:val="34"/>
          <w:rtl/>
        </w:rPr>
        <w:t>البروتينات التركيبية</w:t>
      </w:r>
      <w:r w:rsidR="00817F4D">
        <w:rPr>
          <w:rFonts w:ascii="Traditional Arabic" w:hAnsi="Traditional Arabic" w:cs="Traditional Arabic" w:hint="cs"/>
          <w:sz w:val="34"/>
          <w:szCs w:val="34"/>
          <w:rtl/>
        </w:rPr>
        <w:t xml:space="preserve"> </w:t>
      </w:r>
      <w:r w:rsidR="00817F4D" w:rsidRPr="00947E70">
        <w:rPr>
          <w:rFonts w:ascii="Traditional Arabic" w:hAnsi="Traditional Arabic" w:cs="Traditional Arabic" w:hint="cs"/>
          <w:color w:val="FF0000"/>
          <w:sz w:val="34"/>
          <w:szCs w:val="34"/>
          <w:rtl/>
        </w:rPr>
        <w:t>والبروتينات التخزينية</w:t>
      </w:r>
      <w:r w:rsidR="00817F4D">
        <w:rPr>
          <w:rFonts w:ascii="Traditional Arabic" w:hAnsi="Traditional Arabic" w:cs="Traditional Arabic" w:hint="cs"/>
          <w:sz w:val="34"/>
          <w:szCs w:val="34"/>
          <w:rtl/>
        </w:rPr>
        <w:t xml:space="preserve"> </w:t>
      </w:r>
      <w:r w:rsidR="00817F4D" w:rsidRPr="00947E70">
        <w:rPr>
          <w:rFonts w:ascii="Traditional Arabic" w:hAnsi="Traditional Arabic" w:cs="Traditional Arabic" w:hint="cs"/>
          <w:color w:val="FF0000"/>
          <w:sz w:val="34"/>
          <w:szCs w:val="34"/>
          <w:rtl/>
        </w:rPr>
        <w:t>والبروتينات الوظيفية</w:t>
      </w:r>
      <w:r w:rsidR="00817F4D">
        <w:rPr>
          <w:rFonts w:ascii="Traditional Arabic" w:hAnsi="Traditional Arabic" w:cs="Traditional Arabic" w:hint="cs"/>
          <w:sz w:val="34"/>
          <w:szCs w:val="34"/>
          <w:rtl/>
        </w:rPr>
        <w:t xml:space="preserve"> ( النشيطة ) وهي الإنزيمات.</w:t>
      </w:r>
    </w:p>
    <w:p w:rsidR="00E46B23" w:rsidRDefault="00947E70" w:rsidP="00672BB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 </w:t>
      </w:r>
      <w:r w:rsidR="00237521">
        <w:rPr>
          <w:rFonts w:ascii="Traditional Arabic" w:hAnsi="Traditional Arabic" w:cs="Traditional Arabic" w:hint="cs"/>
          <w:color w:val="92D050"/>
          <w:sz w:val="34"/>
          <w:szCs w:val="34"/>
          <w:rtl/>
        </w:rPr>
        <w:t xml:space="preserve">تتحد البروتينات في مستويات فراغيه من التركيب </w:t>
      </w:r>
      <w:r w:rsidR="00672BB8">
        <w:rPr>
          <w:rFonts w:ascii="Traditional Arabic" w:hAnsi="Traditional Arabic" w:cs="Traditional Arabic" w:hint="cs"/>
          <w:color w:val="92D050"/>
          <w:sz w:val="34"/>
          <w:szCs w:val="34"/>
          <w:rtl/>
        </w:rPr>
        <w:t xml:space="preserve">وبناء علئ درجه التعقيد اطلق علئ </w:t>
      </w:r>
    </w:p>
    <w:p w:rsidR="00947E70" w:rsidRDefault="00817F4D"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ا</w:t>
      </w:r>
      <w:r w:rsidRPr="00947E70">
        <w:rPr>
          <w:rFonts w:ascii="Traditional Arabic" w:hAnsi="Traditional Arabic" w:cs="Traditional Arabic" w:hint="cs"/>
          <w:color w:val="FF0000"/>
          <w:sz w:val="34"/>
          <w:szCs w:val="34"/>
          <w:rtl/>
        </w:rPr>
        <w:t xml:space="preserve">لابتدائي </w:t>
      </w:r>
      <w:r>
        <w:rPr>
          <w:rFonts w:ascii="Traditional Arabic" w:hAnsi="Traditional Arabic" w:cs="Traditional Arabic" w:hint="cs"/>
          <w:sz w:val="34"/>
          <w:szCs w:val="34"/>
          <w:rtl/>
        </w:rPr>
        <w:t xml:space="preserve">الذي يتكون من سلسلة من الوحدات الأساسية ( الأحماض الأمينية ) وهي تختلف في الطول </w:t>
      </w:r>
      <w:r w:rsidR="00947E70">
        <w:rPr>
          <w:rFonts w:ascii="Traditional Arabic" w:hAnsi="Traditional Arabic" w:cs="Traditional Arabic" w:hint="cs"/>
          <w:sz w:val="34"/>
          <w:szCs w:val="34"/>
          <w:rtl/>
        </w:rPr>
        <w:t>.</w:t>
      </w:r>
    </w:p>
    <w:p w:rsidR="00947E70" w:rsidRDefault="00817F4D"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وهناك</w:t>
      </w:r>
      <w:r w:rsidRPr="00947E70">
        <w:rPr>
          <w:rFonts w:ascii="Traditional Arabic" w:hAnsi="Traditional Arabic" w:cs="Traditional Arabic" w:hint="cs"/>
          <w:color w:val="FF0000"/>
          <w:sz w:val="34"/>
          <w:szCs w:val="34"/>
          <w:rtl/>
        </w:rPr>
        <w:t xml:space="preserve"> الثانوي</w:t>
      </w:r>
      <w:r>
        <w:rPr>
          <w:rFonts w:ascii="Traditional Arabic" w:hAnsi="Traditional Arabic" w:cs="Traditional Arabic" w:hint="cs"/>
          <w:sz w:val="34"/>
          <w:szCs w:val="34"/>
          <w:rtl/>
        </w:rPr>
        <w:t xml:space="preserve"> حيث تلتف السلسلة من المستوى التركيبي الابتدائي حول بعضها مكونة ما يشبه الحلزون الذي تثبته الروابط الهيدروجينية بين وحدات السلسلة</w:t>
      </w:r>
      <w:r w:rsidR="00947E70">
        <w:rPr>
          <w:rFonts w:ascii="Traditional Arabic" w:hAnsi="Traditional Arabic" w:cs="Traditional Arabic" w:hint="cs"/>
          <w:sz w:val="34"/>
          <w:szCs w:val="34"/>
          <w:rtl/>
        </w:rPr>
        <w:t>.</w:t>
      </w:r>
    </w:p>
    <w:p w:rsidR="00817F4D" w:rsidRDefault="00817F4D"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 أما مستوى التركيب</w:t>
      </w:r>
      <w:r w:rsidRPr="00947E70">
        <w:rPr>
          <w:rFonts w:ascii="Traditional Arabic" w:hAnsi="Traditional Arabic" w:cs="Traditional Arabic" w:hint="cs"/>
          <w:color w:val="FF0000"/>
          <w:sz w:val="34"/>
          <w:szCs w:val="34"/>
          <w:rtl/>
        </w:rPr>
        <w:t xml:space="preserve"> </w:t>
      </w:r>
      <w:r w:rsidR="00947E70" w:rsidRPr="00947E70">
        <w:rPr>
          <w:rFonts w:ascii="Traditional Arabic" w:hAnsi="Traditional Arabic" w:cs="Traditional Arabic" w:hint="cs"/>
          <w:color w:val="FF0000"/>
          <w:sz w:val="34"/>
          <w:szCs w:val="34"/>
          <w:rtl/>
        </w:rPr>
        <w:t>الثلاثي</w:t>
      </w:r>
      <w:r>
        <w:rPr>
          <w:rFonts w:ascii="Traditional Arabic" w:hAnsi="Traditional Arabic" w:cs="Traditional Arabic" w:hint="cs"/>
          <w:sz w:val="34"/>
          <w:szCs w:val="34"/>
          <w:rtl/>
        </w:rPr>
        <w:t xml:space="preserve"> </w:t>
      </w:r>
      <w:r>
        <w:rPr>
          <w:rFonts w:ascii="Traditional Arabic" w:hAnsi="Traditional Arabic" w:cs="Traditional Arabic"/>
          <w:sz w:val="34"/>
          <w:szCs w:val="34"/>
        </w:rPr>
        <w:t>Tertiary</w:t>
      </w:r>
      <w:r>
        <w:rPr>
          <w:rFonts w:ascii="Traditional Arabic" w:hAnsi="Traditional Arabic" w:cs="Traditional Arabic" w:hint="cs"/>
          <w:sz w:val="34"/>
          <w:szCs w:val="34"/>
          <w:rtl/>
        </w:rPr>
        <w:t xml:space="preserve"> فيلتف الحلزون حول نفسه بطريقة منتظمة عن طريق تكوين روابط فيما بين الوحدات أيضاً . </w:t>
      </w:r>
    </w:p>
    <w:p w:rsidR="00817F4D" w:rsidRDefault="00947E70"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و</w:t>
      </w:r>
      <w:r w:rsidR="00817F4D">
        <w:rPr>
          <w:rFonts w:ascii="Traditional Arabic" w:hAnsi="Traditional Arabic" w:cs="Traditional Arabic" w:hint="cs"/>
          <w:sz w:val="34"/>
          <w:szCs w:val="34"/>
          <w:rtl/>
        </w:rPr>
        <w:t xml:space="preserve"> </w:t>
      </w:r>
      <w:r w:rsidR="00817F4D" w:rsidRPr="00947E70">
        <w:rPr>
          <w:rFonts w:ascii="Traditional Arabic" w:hAnsi="Traditional Arabic" w:cs="Traditional Arabic" w:hint="cs"/>
          <w:color w:val="FF0000"/>
          <w:sz w:val="34"/>
          <w:szCs w:val="34"/>
          <w:rtl/>
        </w:rPr>
        <w:t>الرباعي</w:t>
      </w:r>
      <w:r w:rsidR="00817F4D">
        <w:rPr>
          <w:rFonts w:ascii="Traditional Arabic" w:hAnsi="Traditional Arabic" w:cs="Traditional Arabic" w:hint="cs"/>
          <w:sz w:val="34"/>
          <w:szCs w:val="34"/>
          <w:rtl/>
        </w:rPr>
        <w:t xml:space="preserve"> </w:t>
      </w:r>
      <w:r w:rsidR="00817F4D">
        <w:rPr>
          <w:rFonts w:ascii="Traditional Arabic" w:hAnsi="Traditional Arabic" w:cs="Traditional Arabic"/>
          <w:sz w:val="34"/>
          <w:szCs w:val="34"/>
        </w:rPr>
        <w:t>Quaternary</w:t>
      </w:r>
      <w:r w:rsidR="00817F4D">
        <w:rPr>
          <w:rFonts w:ascii="Traditional Arabic" w:hAnsi="Traditional Arabic" w:cs="Traditional Arabic" w:hint="cs"/>
          <w:sz w:val="34"/>
          <w:szCs w:val="34"/>
          <w:rtl/>
        </w:rPr>
        <w:t xml:space="preserve"> الذي يكون أكثر تعقيداً من تجمعات البوليمرات ومكون من وحدات مرتبطة بروابط ضعيفة وليست روابط تساهمية </w:t>
      </w:r>
      <w:r w:rsidR="00172882">
        <w:rPr>
          <w:rFonts w:ascii="Traditional Arabic" w:hAnsi="Traditional Arabic" w:cs="Traditional Arabic" w:hint="cs"/>
          <w:sz w:val="34"/>
          <w:szCs w:val="34"/>
          <w:rtl/>
        </w:rPr>
        <w:t>.</w:t>
      </w:r>
    </w:p>
    <w:p w:rsidR="00947E70" w:rsidRDefault="00172882" w:rsidP="00DE2A08">
      <w:pPr>
        <w:jc w:val="both"/>
        <w:rPr>
          <w:rFonts w:ascii="Traditional Arabic" w:hAnsi="Traditional Arabic" w:cs="Traditional Arabic"/>
          <w:sz w:val="34"/>
          <w:szCs w:val="34"/>
          <w:rtl/>
        </w:rPr>
      </w:pPr>
      <w:r w:rsidRPr="00947E70">
        <w:rPr>
          <w:rFonts w:ascii="Traditional Arabic" w:hAnsi="Traditional Arabic" w:cs="Traditional Arabic" w:hint="cs"/>
          <w:color w:val="FF0000"/>
          <w:sz w:val="34"/>
          <w:szCs w:val="34"/>
          <w:rtl/>
        </w:rPr>
        <w:t>أنواع الروابط</w:t>
      </w:r>
      <w:r>
        <w:rPr>
          <w:rFonts w:ascii="Traditional Arabic" w:hAnsi="Traditional Arabic" w:cs="Traditional Arabic" w:hint="cs"/>
          <w:sz w:val="34"/>
          <w:szCs w:val="34"/>
          <w:rtl/>
        </w:rPr>
        <w:t xml:space="preserve"> : أن هناك روابط مختلفة في جزيء البروتين وهي</w:t>
      </w:r>
    </w:p>
    <w:p w:rsidR="00947E70" w:rsidRDefault="00172882"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 </w:t>
      </w:r>
      <w:r w:rsidRPr="00947E70">
        <w:rPr>
          <w:rFonts w:ascii="Traditional Arabic" w:hAnsi="Traditional Arabic" w:cs="Traditional Arabic" w:hint="cs"/>
          <w:color w:val="FF0000"/>
          <w:sz w:val="34"/>
          <w:szCs w:val="34"/>
          <w:rtl/>
        </w:rPr>
        <w:t>الرابطة الأساسية</w:t>
      </w:r>
      <w:r>
        <w:rPr>
          <w:rFonts w:ascii="Traditional Arabic" w:hAnsi="Traditional Arabic" w:cs="Traditional Arabic" w:hint="cs"/>
          <w:sz w:val="34"/>
          <w:szCs w:val="34"/>
          <w:rtl/>
        </w:rPr>
        <w:t xml:space="preserve"> ( تساهم ) في وحدات التركيب( الأحماض الأمينية ) </w:t>
      </w:r>
    </w:p>
    <w:p w:rsidR="00947E70" w:rsidRDefault="00172882" w:rsidP="00DE2A08">
      <w:pPr>
        <w:jc w:val="both"/>
        <w:rPr>
          <w:rFonts w:ascii="Traditional Arabic" w:hAnsi="Traditional Arabic" w:cs="Traditional Arabic"/>
          <w:color w:val="FF0000"/>
          <w:sz w:val="34"/>
          <w:szCs w:val="34"/>
          <w:rtl/>
        </w:rPr>
      </w:pPr>
      <w:r w:rsidRPr="00947E70">
        <w:rPr>
          <w:rFonts w:ascii="Traditional Arabic" w:hAnsi="Traditional Arabic" w:cs="Traditional Arabic" w:hint="cs"/>
          <w:color w:val="FF0000"/>
          <w:sz w:val="34"/>
          <w:szCs w:val="34"/>
          <w:rtl/>
        </w:rPr>
        <w:t>والرابطة البيتيدية</w:t>
      </w:r>
      <w:r>
        <w:rPr>
          <w:rFonts w:ascii="Traditional Arabic" w:hAnsi="Traditional Arabic" w:cs="Traditional Arabic" w:hint="cs"/>
          <w:sz w:val="34"/>
          <w:szCs w:val="34"/>
          <w:rtl/>
        </w:rPr>
        <w:t xml:space="preserve"> بين الوحدات </w:t>
      </w:r>
    </w:p>
    <w:p w:rsidR="00947E70" w:rsidRDefault="00172882" w:rsidP="00DE2A08">
      <w:pPr>
        <w:jc w:val="both"/>
        <w:rPr>
          <w:rFonts w:ascii="Traditional Arabic" w:hAnsi="Traditional Arabic" w:cs="Traditional Arabic"/>
          <w:sz w:val="34"/>
          <w:szCs w:val="34"/>
          <w:rtl/>
        </w:rPr>
      </w:pPr>
      <w:r w:rsidRPr="00947E70">
        <w:rPr>
          <w:rFonts w:ascii="Traditional Arabic" w:hAnsi="Traditional Arabic" w:cs="Traditional Arabic" w:hint="cs"/>
          <w:color w:val="FF0000"/>
          <w:sz w:val="34"/>
          <w:szCs w:val="34"/>
          <w:rtl/>
        </w:rPr>
        <w:t>والرابطة الهيدروجينية</w:t>
      </w:r>
      <w:r>
        <w:rPr>
          <w:rFonts w:ascii="Traditional Arabic" w:hAnsi="Traditional Arabic" w:cs="Traditional Arabic" w:hint="cs"/>
          <w:sz w:val="34"/>
          <w:szCs w:val="34"/>
          <w:rtl/>
        </w:rPr>
        <w:t xml:space="preserve"> </w:t>
      </w:r>
    </w:p>
    <w:p w:rsidR="00947E70" w:rsidRDefault="00172882" w:rsidP="00DE2A08">
      <w:pPr>
        <w:jc w:val="both"/>
        <w:rPr>
          <w:rFonts w:ascii="Traditional Arabic" w:hAnsi="Traditional Arabic" w:cs="Traditional Arabic"/>
          <w:sz w:val="34"/>
          <w:szCs w:val="34"/>
          <w:rtl/>
        </w:rPr>
      </w:pPr>
      <w:r w:rsidRPr="00947E70">
        <w:rPr>
          <w:rFonts w:ascii="Traditional Arabic" w:hAnsi="Traditional Arabic" w:cs="Traditional Arabic" w:hint="cs"/>
          <w:color w:val="FF0000"/>
          <w:sz w:val="34"/>
          <w:szCs w:val="34"/>
          <w:rtl/>
        </w:rPr>
        <w:t>والرابطة الأيونية</w:t>
      </w:r>
    </w:p>
    <w:p w:rsidR="00172882" w:rsidRDefault="00172882"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 </w:t>
      </w:r>
      <w:r w:rsidRPr="00947E70">
        <w:rPr>
          <w:rFonts w:ascii="Traditional Arabic" w:hAnsi="Traditional Arabic" w:cs="Traditional Arabic" w:hint="cs"/>
          <w:color w:val="FF0000"/>
          <w:sz w:val="34"/>
          <w:szCs w:val="34"/>
          <w:rtl/>
        </w:rPr>
        <w:t>ورابطة ثنائي الكبريتيد</w:t>
      </w:r>
      <w:r>
        <w:rPr>
          <w:rFonts w:ascii="Traditional Arabic" w:hAnsi="Traditional Arabic" w:cs="Traditional Arabic" w:hint="cs"/>
          <w:sz w:val="34"/>
          <w:szCs w:val="34"/>
          <w:rtl/>
        </w:rPr>
        <w:t xml:space="preserve"> . </w:t>
      </w:r>
    </w:p>
    <w:p w:rsidR="00363582" w:rsidRDefault="00363582" w:rsidP="00DE2A08">
      <w:pPr>
        <w:jc w:val="both"/>
        <w:rPr>
          <w:rFonts w:ascii="Traditional Arabic" w:hAnsi="Traditional Arabic" w:cs="Traditional Arabic" w:hint="cs"/>
          <w:sz w:val="34"/>
          <w:szCs w:val="34"/>
          <w:rtl/>
        </w:rPr>
      </w:pPr>
      <w:r>
        <w:rPr>
          <w:rFonts w:ascii="Traditional Arabic" w:hAnsi="Traditional Arabic" w:cs="Traditional Arabic" w:hint="cs"/>
          <w:sz w:val="34"/>
          <w:szCs w:val="34"/>
          <w:rtl/>
        </w:rPr>
        <w:t>تحدد الرابطة الببتيدية نوع وعدد وحدات البناء في التركيب الابتدائي ، بينما الرابطة الهيدروجينية ( بين النيتروجين والأكسجين ) تعمل على التفاف السلسلة الببتيدية</w:t>
      </w:r>
      <w:r w:rsidR="00672BB8">
        <w:rPr>
          <w:rFonts w:ascii="Traditional Arabic" w:hAnsi="Traditional Arabic" w:cs="Traditional Arabic" w:hint="cs"/>
          <w:sz w:val="34"/>
          <w:szCs w:val="34"/>
          <w:rtl/>
        </w:rPr>
        <w:t xml:space="preserve"> في التركيب الثانوي .</w:t>
      </w:r>
    </w:p>
    <w:p w:rsidR="00672BB8" w:rsidRDefault="00672BB8" w:rsidP="00DE2A08">
      <w:pPr>
        <w:jc w:val="both"/>
        <w:rPr>
          <w:rFonts w:ascii="Traditional Arabic" w:hAnsi="Traditional Arabic" w:cs="Traditional Arabic" w:hint="cs"/>
          <w:sz w:val="34"/>
          <w:szCs w:val="34"/>
          <w:rtl/>
        </w:rPr>
      </w:pPr>
    </w:p>
    <w:p w:rsidR="00672BB8" w:rsidRDefault="00672BB8" w:rsidP="00DE2A08">
      <w:pPr>
        <w:jc w:val="both"/>
        <w:rPr>
          <w:rFonts w:ascii="Traditional Arabic" w:hAnsi="Traditional Arabic" w:cs="Traditional Arabic" w:hint="cs"/>
          <w:sz w:val="34"/>
          <w:szCs w:val="34"/>
          <w:rtl/>
        </w:rPr>
      </w:pPr>
    </w:p>
    <w:p w:rsidR="00672BB8" w:rsidRDefault="00672BB8" w:rsidP="00DE2A08">
      <w:pPr>
        <w:jc w:val="both"/>
        <w:rPr>
          <w:rFonts w:ascii="Traditional Arabic" w:hAnsi="Traditional Arabic" w:cs="Traditional Arabic"/>
          <w:sz w:val="34"/>
          <w:szCs w:val="34"/>
          <w:rtl/>
        </w:rPr>
      </w:pPr>
    </w:p>
    <w:p w:rsidR="00672BB8" w:rsidRDefault="00672BB8" w:rsidP="00DE2A08">
      <w:pPr>
        <w:jc w:val="both"/>
        <w:rPr>
          <w:rFonts w:ascii="Traditional Arabic" w:hAnsi="Traditional Arabic" w:cs="Traditional Arabic" w:hint="cs"/>
          <w:color w:val="92D050"/>
          <w:sz w:val="34"/>
          <w:szCs w:val="34"/>
          <w:rtl/>
        </w:rPr>
      </w:pPr>
      <w:r>
        <w:rPr>
          <w:rFonts w:ascii="Traditional Arabic" w:hAnsi="Traditional Arabic" w:cs="Traditional Arabic" w:hint="cs"/>
          <w:color w:val="92D050"/>
          <w:sz w:val="34"/>
          <w:szCs w:val="34"/>
          <w:rtl/>
        </w:rPr>
        <w:lastRenderedPageBreak/>
        <w:t>البروتينات التركيبيه والتخزينيه والوظيفيه:</w:t>
      </w:r>
    </w:p>
    <w:p w:rsidR="00672BB8" w:rsidRDefault="00672BB8" w:rsidP="00DE2A08">
      <w:pPr>
        <w:jc w:val="both"/>
        <w:rPr>
          <w:rFonts w:ascii="Traditional Arabic" w:hAnsi="Traditional Arabic" w:cs="Traditional Arabic" w:hint="cs"/>
          <w:color w:val="92D050"/>
          <w:sz w:val="34"/>
          <w:szCs w:val="34"/>
          <w:rtl/>
        </w:rPr>
      </w:pPr>
    </w:p>
    <w:p w:rsidR="00947E70" w:rsidRDefault="00363582" w:rsidP="00DE2A08">
      <w:pPr>
        <w:jc w:val="both"/>
        <w:rPr>
          <w:rFonts w:ascii="Traditional Arabic" w:hAnsi="Traditional Arabic" w:cs="Traditional Arabic"/>
          <w:sz w:val="34"/>
          <w:szCs w:val="34"/>
          <w:rtl/>
        </w:rPr>
      </w:pPr>
      <w:r w:rsidRPr="00947E70">
        <w:rPr>
          <w:rFonts w:ascii="Traditional Arabic" w:hAnsi="Traditional Arabic" w:cs="Traditional Arabic" w:hint="cs"/>
          <w:color w:val="92D050"/>
          <w:sz w:val="34"/>
          <w:szCs w:val="34"/>
          <w:rtl/>
        </w:rPr>
        <w:t>للبروتينات وظيفة تركيبية</w:t>
      </w:r>
      <w:r>
        <w:rPr>
          <w:rFonts w:ascii="Traditional Arabic" w:hAnsi="Traditional Arabic" w:cs="Traditional Arabic" w:hint="cs"/>
          <w:sz w:val="34"/>
          <w:szCs w:val="34"/>
          <w:rtl/>
        </w:rPr>
        <w:t xml:space="preserve"> حيث تدخل البروتين ضمن مكونات جزء من الخلية ( كالأغشية مثلاً )</w:t>
      </w:r>
    </w:p>
    <w:p w:rsidR="00947E70" w:rsidRDefault="00363582"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 </w:t>
      </w:r>
      <w:r w:rsidRPr="00947E70">
        <w:rPr>
          <w:rFonts w:ascii="Traditional Arabic" w:hAnsi="Traditional Arabic" w:cs="Traditional Arabic" w:hint="cs"/>
          <w:color w:val="92D050"/>
          <w:sz w:val="34"/>
          <w:szCs w:val="34"/>
          <w:rtl/>
        </w:rPr>
        <w:t>ووظيفة تخزينية</w:t>
      </w:r>
      <w:r>
        <w:rPr>
          <w:rFonts w:ascii="Traditional Arabic" w:hAnsi="Traditional Arabic" w:cs="Traditional Arabic" w:hint="cs"/>
          <w:sz w:val="34"/>
          <w:szCs w:val="34"/>
          <w:rtl/>
        </w:rPr>
        <w:t xml:space="preserve"> ، وذلك للاحتفاظ بها إلى وقت الحاجة ( مع غيرها من السكريات والدهون ) وبعد ت</w:t>
      </w:r>
      <w:r w:rsidR="00947E70">
        <w:rPr>
          <w:rFonts w:ascii="Traditional Arabic" w:hAnsi="Traditional Arabic" w:cs="Traditional Arabic" w:hint="cs"/>
          <w:sz w:val="34"/>
          <w:szCs w:val="34"/>
          <w:rtl/>
        </w:rPr>
        <w:t xml:space="preserve">خزين البروتينات ، وعند الحاجة </w:t>
      </w:r>
      <w:r>
        <w:rPr>
          <w:rFonts w:ascii="Traditional Arabic" w:hAnsi="Traditional Arabic" w:cs="Traditional Arabic" w:hint="cs"/>
          <w:sz w:val="34"/>
          <w:szCs w:val="34"/>
          <w:rtl/>
        </w:rPr>
        <w:t>يتم تكسيرها إلى مركبات أبسط تدخل من مسارات ال</w:t>
      </w:r>
      <w:r w:rsidR="00947E70">
        <w:rPr>
          <w:rFonts w:ascii="Traditional Arabic" w:hAnsi="Traditional Arabic" w:cs="Traditional Arabic" w:hint="cs"/>
          <w:sz w:val="34"/>
          <w:szCs w:val="34"/>
          <w:rtl/>
        </w:rPr>
        <w:t>أيض .</w:t>
      </w:r>
    </w:p>
    <w:p w:rsidR="00363582" w:rsidRDefault="00947E70" w:rsidP="00DE2A08">
      <w:pPr>
        <w:jc w:val="both"/>
        <w:rPr>
          <w:rFonts w:ascii="Traditional Arabic" w:hAnsi="Traditional Arabic" w:cs="Traditional Arabic" w:hint="cs"/>
          <w:sz w:val="34"/>
          <w:szCs w:val="34"/>
          <w:rtl/>
        </w:rPr>
      </w:pPr>
      <w:r w:rsidRPr="00947E70">
        <w:rPr>
          <w:rFonts w:ascii="Traditional Arabic" w:hAnsi="Traditional Arabic" w:cs="Traditional Arabic" w:hint="cs"/>
          <w:color w:val="92D050"/>
          <w:sz w:val="34"/>
          <w:szCs w:val="34"/>
          <w:rtl/>
        </w:rPr>
        <w:t xml:space="preserve">  البروتينات الوظيفية</w:t>
      </w:r>
      <w:r>
        <w:rPr>
          <w:rFonts w:ascii="Traditional Arabic" w:hAnsi="Traditional Arabic" w:cs="Traditional Arabic" w:hint="cs"/>
          <w:sz w:val="34"/>
          <w:szCs w:val="34"/>
          <w:rtl/>
        </w:rPr>
        <w:t xml:space="preserve"> مثل الانزيمات .</w:t>
      </w:r>
    </w:p>
    <w:p w:rsidR="00672BB8" w:rsidRPr="00672BB8" w:rsidRDefault="00672BB8" w:rsidP="00DE2A08">
      <w:pPr>
        <w:jc w:val="both"/>
        <w:rPr>
          <w:rFonts w:ascii="Traditional Arabic" w:hAnsi="Traditional Arabic" w:cs="Traditional Arabic"/>
          <w:b/>
          <w:bCs/>
          <w:color w:val="FF0000"/>
          <w:sz w:val="32"/>
          <w:szCs w:val="32"/>
          <w:rtl/>
        </w:rPr>
      </w:pPr>
      <w:r w:rsidRPr="00672BB8">
        <w:rPr>
          <w:rFonts w:ascii="Traditional Arabic" w:hAnsi="Traditional Arabic" w:cs="Traditional Arabic" w:hint="cs"/>
          <w:b/>
          <w:bCs/>
          <w:color w:val="FF0000"/>
          <w:sz w:val="32"/>
          <w:szCs w:val="32"/>
          <w:rtl/>
        </w:rPr>
        <w:t>هدم البروتينات</w:t>
      </w:r>
    </w:p>
    <w:p w:rsidR="00363582" w:rsidRDefault="005C5E40"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وتحلل البروتينات عن طريق النظم الحيوية عبارة عن عملية تحلل مائي </w:t>
      </w:r>
      <w:r w:rsidRPr="00947E70">
        <w:rPr>
          <w:rFonts w:ascii="Traditional Arabic" w:hAnsi="Traditional Arabic" w:cs="Traditional Arabic"/>
          <w:color w:val="FF0000"/>
          <w:sz w:val="34"/>
          <w:szCs w:val="34"/>
        </w:rPr>
        <w:t>hydrolysis</w:t>
      </w:r>
      <w:r>
        <w:rPr>
          <w:rFonts w:ascii="Traditional Arabic" w:hAnsi="Traditional Arabic" w:cs="Traditional Arabic" w:hint="cs"/>
          <w:sz w:val="34"/>
          <w:szCs w:val="34"/>
          <w:rtl/>
        </w:rPr>
        <w:t xml:space="preserve"> للبروتين إلى مكوناته من الأحماض الأمينية وتعرف الإنزيمات المحلله للبروتينات بالببتيداز </w:t>
      </w:r>
      <w:r w:rsidRPr="00947E70">
        <w:rPr>
          <w:rFonts w:ascii="Traditional Arabic" w:hAnsi="Traditional Arabic" w:cs="Traditional Arabic"/>
          <w:color w:val="FF0000"/>
          <w:sz w:val="34"/>
          <w:szCs w:val="34"/>
        </w:rPr>
        <w:t xml:space="preserve">peptidases </w:t>
      </w:r>
      <w:r>
        <w:rPr>
          <w:rFonts w:ascii="Traditional Arabic" w:hAnsi="Traditional Arabic" w:cs="Traditional Arabic" w:hint="cs"/>
          <w:sz w:val="34"/>
          <w:szCs w:val="34"/>
          <w:rtl/>
        </w:rPr>
        <w:t xml:space="preserve"> .</w:t>
      </w:r>
    </w:p>
    <w:p w:rsidR="005C5E40" w:rsidRDefault="00DE2A08"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وحيث أن جزيئات البروتين تكون كبيرة بدرجة لا تسمح بمرورها خلال جدر الخلايا فإن الخلايا المحللة للبروتينات يجب أن تفرز إنزيماتها </w:t>
      </w:r>
      <w:r w:rsidR="007A177E">
        <w:rPr>
          <w:rFonts w:ascii="Traditional Arabic" w:hAnsi="Traditional Arabic" w:cs="Traditional Arabic" w:hint="cs"/>
          <w:sz w:val="34"/>
          <w:szCs w:val="34"/>
          <w:rtl/>
        </w:rPr>
        <w:t>المحللة</w:t>
      </w:r>
      <w:r>
        <w:rPr>
          <w:rFonts w:ascii="Traditional Arabic" w:hAnsi="Traditional Arabic" w:cs="Traditional Arabic" w:hint="cs"/>
          <w:sz w:val="34"/>
          <w:szCs w:val="34"/>
          <w:rtl/>
        </w:rPr>
        <w:t xml:space="preserve"> للبروتين خارجياً لتقوم بالتحلل المائي ، وتختلف الكائنات الدقيقة في قدرتها على إفراز الإنزيمات المحللة للبروتينات ويمكن التعرف على كفاءة هذه الكائنات على تحليل البروتينات المعقدة من قدرتها على هضم الجيلاتين أو الكازين . </w:t>
      </w:r>
    </w:p>
    <w:p w:rsidR="006C44F9" w:rsidRDefault="00DE2A08" w:rsidP="00D15C42">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قد تفشل بعض الكائنات المحللة للبروتينات في النمو على بيئات تحتوي على بروتين معقد كمصدر وحيد للكربون إلا أن إضافة القليل من مصدر بروتيني سهل التناول يمكن الخلايا من تخليق الإنزيمات </w:t>
      </w:r>
      <w:r w:rsidR="007A177E">
        <w:rPr>
          <w:rFonts w:ascii="Traditional Arabic" w:hAnsi="Traditional Arabic" w:cs="Traditional Arabic" w:hint="cs"/>
          <w:sz w:val="34"/>
          <w:szCs w:val="34"/>
          <w:rtl/>
        </w:rPr>
        <w:t>المحللة</w:t>
      </w:r>
      <w:r>
        <w:rPr>
          <w:rFonts w:ascii="Traditional Arabic" w:hAnsi="Traditional Arabic" w:cs="Traditional Arabic" w:hint="cs"/>
          <w:sz w:val="34"/>
          <w:szCs w:val="34"/>
          <w:rtl/>
        </w:rPr>
        <w:t xml:space="preserve"> للبروتينات واللازمة لمهاجمة البروتين المعقد . </w:t>
      </w:r>
    </w:p>
    <w:p w:rsidR="00FD2543" w:rsidRDefault="00FD2543"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الإنزيمات </w:t>
      </w:r>
      <w:r w:rsidR="007A177E">
        <w:rPr>
          <w:rFonts w:ascii="Traditional Arabic" w:hAnsi="Traditional Arabic" w:cs="Traditional Arabic" w:hint="cs"/>
          <w:sz w:val="34"/>
          <w:szCs w:val="34"/>
          <w:rtl/>
        </w:rPr>
        <w:t>المحللة</w:t>
      </w:r>
      <w:r w:rsidR="00D15C42">
        <w:rPr>
          <w:rFonts w:ascii="Traditional Arabic" w:hAnsi="Traditional Arabic" w:cs="Traditional Arabic" w:hint="cs"/>
          <w:sz w:val="34"/>
          <w:szCs w:val="34"/>
          <w:rtl/>
        </w:rPr>
        <w:t xml:space="preserve"> للبروتينات تهاجم البروتين عن</w:t>
      </w:r>
      <w:r>
        <w:rPr>
          <w:rFonts w:ascii="Traditional Arabic" w:hAnsi="Traditional Arabic" w:cs="Traditional Arabic" w:hint="cs"/>
          <w:sz w:val="34"/>
          <w:szCs w:val="34"/>
          <w:rtl/>
        </w:rPr>
        <w:t xml:space="preserve"> طريق هدم الروابط الببتيدية محولة إياه إلى عديد الببتيد </w:t>
      </w:r>
      <w:r>
        <w:rPr>
          <w:rFonts w:ascii="Traditional Arabic" w:hAnsi="Traditional Arabic" w:cs="Traditional Arabic"/>
          <w:sz w:val="34"/>
          <w:szCs w:val="34"/>
        </w:rPr>
        <w:t>polypeptides</w:t>
      </w:r>
      <w:r>
        <w:rPr>
          <w:rFonts w:ascii="Traditional Arabic" w:hAnsi="Traditional Arabic" w:cs="Traditional Arabic" w:hint="cs"/>
          <w:sz w:val="34"/>
          <w:szCs w:val="34"/>
          <w:rtl/>
        </w:rPr>
        <w:t xml:space="preserve"> ثم تعود مرة أخرى تهاجم هذه المركبات المعقدة تكون مركبات أقل تعقيداً وهي ثنائي الببتيد </w:t>
      </w:r>
      <w:r>
        <w:rPr>
          <w:rFonts w:ascii="Traditional Arabic" w:hAnsi="Traditional Arabic" w:cs="Traditional Arabic"/>
          <w:sz w:val="34"/>
          <w:szCs w:val="34"/>
        </w:rPr>
        <w:t>dipeptides</w:t>
      </w:r>
      <w:r>
        <w:rPr>
          <w:rFonts w:ascii="Traditional Arabic" w:hAnsi="Traditional Arabic" w:cs="Traditional Arabic" w:hint="cs"/>
          <w:sz w:val="34"/>
          <w:szCs w:val="34"/>
          <w:rtl/>
        </w:rPr>
        <w:t xml:space="preserve"> وهذه المركبات ، تعرف في مجموعها باسم الببتون وغالبية الكائنات الدقيقة غير ذاتية التغذية لها قدرة على استعمال الببتون كمصدر للنيتروجين وأحياناً كمصدر للطاقة ومن هنا يمكننا أن نتفهم لماذا تحتوي البيئات الروتينية الخاصة بزرع هذه المجموعة من الكائنات على مركب الببتون . </w:t>
      </w:r>
    </w:p>
    <w:p w:rsidR="00FD2543" w:rsidRDefault="00FD2543" w:rsidP="00AC4A2D">
      <w:pPr>
        <w:jc w:val="both"/>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إن الناتج النهائي من هضم البروتينات عن طريق الإنزيمات هو الأحماض الأمينية وحيث أن الكائنات ذات القدرة على إفراز إنزيمات محللة للبروتينات خارجياً</w:t>
      </w:r>
      <w:r w:rsidR="00AC4A2D">
        <w:rPr>
          <w:rFonts w:ascii="Traditional Arabic" w:hAnsi="Traditional Arabic" w:cs="Traditional Arabic" w:hint="cs"/>
          <w:sz w:val="34"/>
          <w:szCs w:val="34"/>
          <w:rtl/>
        </w:rPr>
        <w:t xml:space="preserve"> </w:t>
      </w:r>
      <w:r>
        <w:rPr>
          <w:rFonts w:ascii="Traditional Arabic" w:hAnsi="Traditional Arabic" w:cs="Traditional Arabic" w:hint="cs"/>
          <w:sz w:val="34"/>
          <w:szCs w:val="34"/>
          <w:rtl/>
        </w:rPr>
        <w:t xml:space="preserve"> فهي قد تحتوي على إنزيمات شبيهة داخل الخلية وهذه الإنزيمات تكون مسئولة عن عملية التحلل الذاتي </w:t>
      </w:r>
      <w:r>
        <w:rPr>
          <w:rFonts w:ascii="Traditional Arabic" w:hAnsi="Traditional Arabic" w:cs="Traditional Arabic"/>
          <w:sz w:val="34"/>
          <w:szCs w:val="34"/>
        </w:rPr>
        <w:t>Autolysis</w:t>
      </w:r>
      <w:r>
        <w:rPr>
          <w:rFonts w:ascii="Traditional Arabic" w:hAnsi="Traditional Arabic" w:cs="Traditional Arabic" w:hint="cs"/>
          <w:sz w:val="34"/>
          <w:szCs w:val="34"/>
          <w:rtl/>
        </w:rPr>
        <w:t xml:space="preserve"> للخلايا بعد موتها . ويمكننا أيضاً أن نقرر أن وجود مثل هذه الإنزيمات داخلياً أثناء نمو الخلية تساعد على تحلل البرو</w:t>
      </w:r>
      <w:r w:rsidR="00D15C42">
        <w:rPr>
          <w:rFonts w:ascii="Traditional Arabic" w:hAnsi="Traditional Arabic" w:cs="Traditional Arabic" w:hint="cs"/>
          <w:sz w:val="34"/>
          <w:szCs w:val="34"/>
          <w:rtl/>
        </w:rPr>
        <w:t>تينات الخلوية المستغنئ عنها ولم تعد صالحه في حين لا تهاجم البروتينات الخلويه الفعاله</w:t>
      </w:r>
      <w:r w:rsidR="00AC4A2D">
        <w:rPr>
          <w:rFonts w:ascii="Traditional Arabic" w:hAnsi="Traditional Arabic" w:cs="Traditional Arabic" w:hint="cs"/>
          <w:sz w:val="34"/>
          <w:szCs w:val="34"/>
          <w:rtl/>
        </w:rPr>
        <w:t>.</w:t>
      </w:r>
    </w:p>
    <w:p w:rsidR="00FD2543" w:rsidRDefault="00FD2543"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وحيث أن تحلل البروتينات يتم عن طريق تحللها مائياً إلى عديد الببتيد ثم ثنائي الببتيدات ثم إلى أحماض أمينية وأن الخلايا تحتوي داخلياً على إنزيمات ذات القدرة على إحداث هذا التحلل فإنه من الممكن عندما تعمل هذه الإنزيمات في الاتجاه المضاد أن تساعد في عمليات تخليق البروتينات الخلوية . </w:t>
      </w:r>
    </w:p>
    <w:p w:rsidR="00FD2543" w:rsidRDefault="00AC4A2D"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من البراهين علئ ذلك :</w:t>
      </w:r>
      <w:r w:rsidR="00FD2543">
        <w:rPr>
          <w:rFonts w:ascii="Traditional Arabic" w:hAnsi="Traditional Arabic" w:cs="Traditional Arabic" w:hint="cs"/>
          <w:sz w:val="34"/>
          <w:szCs w:val="34"/>
          <w:rtl/>
        </w:rPr>
        <w:t xml:space="preserve">أن سلسلة عديد الببتيد التي توجد في جزيء البروتين لا تتكون عن طريق تكدس مجموعة من الأحماض الأمينية في وقت واحد بل عن طريق إضافة الأحماض الأمينية إلى السلسلة الببتدية واحداً عقب الآخر </w:t>
      </w:r>
      <w:r w:rsidR="00155A23">
        <w:rPr>
          <w:rFonts w:ascii="Traditional Arabic" w:hAnsi="Traditional Arabic" w:cs="Traditional Arabic" w:hint="cs"/>
          <w:sz w:val="34"/>
          <w:szCs w:val="34"/>
          <w:rtl/>
        </w:rPr>
        <w:t>حتى يت</w:t>
      </w:r>
      <w:r w:rsidR="007A177E">
        <w:rPr>
          <w:rFonts w:ascii="Traditional Arabic" w:hAnsi="Traditional Arabic" w:cs="Traditional Arabic" w:hint="cs"/>
          <w:sz w:val="34"/>
          <w:szCs w:val="34"/>
          <w:rtl/>
        </w:rPr>
        <w:t xml:space="preserve">م تكوين جزيء البروتين ، </w:t>
      </w:r>
      <w:r w:rsidR="00155A23">
        <w:rPr>
          <w:rFonts w:ascii="Traditional Arabic" w:hAnsi="Traditional Arabic" w:cs="Traditional Arabic" w:hint="cs"/>
          <w:sz w:val="34"/>
          <w:szCs w:val="34"/>
          <w:rtl/>
        </w:rPr>
        <w:t xml:space="preserve"> أن معظم </w:t>
      </w:r>
      <w:r w:rsidR="00155A23">
        <w:rPr>
          <w:rFonts w:ascii="Traditional Arabic" w:hAnsi="Traditional Arabic" w:cs="Traditional Arabic"/>
          <w:sz w:val="34"/>
          <w:szCs w:val="34"/>
          <w:rtl/>
        </w:rPr>
        <w:t>–</w:t>
      </w:r>
      <w:r w:rsidR="00155A23">
        <w:rPr>
          <w:rFonts w:ascii="Traditional Arabic" w:hAnsi="Traditional Arabic" w:cs="Traditional Arabic" w:hint="cs"/>
          <w:sz w:val="34"/>
          <w:szCs w:val="34"/>
          <w:rtl/>
        </w:rPr>
        <w:t xml:space="preserve"> إن لم يكن كل </w:t>
      </w:r>
      <w:r w:rsidR="00155A23">
        <w:rPr>
          <w:rFonts w:ascii="Traditional Arabic" w:hAnsi="Traditional Arabic" w:cs="Traditional Arabic"/>
          <w:sz w:val="34"/>
          <w:szCs w:val="34"/>
          <w:rtl/>
        </w:rPr>
        <w:t>–</w:t>
      </w:r>
      <w:r w:rsidR="00155A23">
        <w:rPr>
          <w:rFonts w:ascii="Traditional Arabic" w:hAnsi="Traditional Arabic" w:cs="Traditional Arabic" w:hint="cs"/>
          <w:sz w:val="34"/>
          <w:szCs w:val="34"/>
          <w:rtl/>
        </w:rPr>
        <w:t xml:space="preserve"> الأحماض الأمينية اللازمة لتكوين جزيء بروتيني تتجمع أولاً بداخل الخلية . </w:t>
      </w:r>
    </w:p>
    <w:p w:rsidR="00155A23" w:rsidRDefault="00924D65" w:rsidP="00AC4A2D">
      <w:pPr>
        <w:tabs>
          <w:tab w:val="left" w:pos="7525"/>
        </w:tabs>
        <w:jc w:val="both"/>
        <w:rPr>
          <w:rFonts w:ascii="Traditional Arabic" w:hAnsi="Traditional Arabic" w:cs="Traditional Arabic"/>
          <w:sz w:val="34"/>
          <w:szCs w:val="34"/>
          <w:rtl/>
        </w:rPr>
      </w:pPr>
      <w:r>
        <w:rPr>
          <w:rFonts w:ascii="Traditional Arabic" w:hAnsi="Traditional Arabic" w:cs="Traditional Arabic"/>
          <w:noProof/>
          <w:sz w:val="34"/>
          <w:szCs w:val="34"/>
          <w:rtl/>
        </w:rPr>
        <mc:AlternateContent>
          <mc:Choice Requires="wps">
            <w:drawing>
              <wp:anchor distT="0" distB="0" distL="114300" distR="114300" simplePos="0" relativeHeight="251660288" behindDoc="0" locked="0" layoutInCell="1" allowOverlap="1">
                <wp:simplePos x="0" y="0"/>
                <wp:positionH relativeFrom="column">
                  <wp:posOffset>1605915</wp:posOffset>
                </wp:positionH>
                <wp:positionV relativeFrom="paragraph">
                  <wp:posOffset>260350</wp:posOffset>
                </wp:positionV>
                <wp:extent cx="304165" cy="0"/>
                <wp:effectExtent l="20955" t="61595" r="8255" b="52705"/>
                <wp:wrapNone/>
                <wp:docPr id="2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26.45pt;margin-top:20.5pt;width:23.9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n90OgIAAGcEAAAOAAAAZHJzL2Uyb0RvYy54bWysVMGO2jAQvVfqP1i+QxIIFCLCapVAe9i2&#10;SLv9AGM7xKpjW7aXgKr+e8cOsLvtpaqagzPOzLx5M37O6u7USXTk1gmtSpyNU4y4opoJdSjxt6ft&#10;aIGR80QxIrXiJT5zh+/W79+telPwiW61ZNwiAFGu6E2JW+9NkSSOtrwjbqwNV+BstO2Ih609JMyS&#10;HtA7mUzSdJ702jJjNeXOwdd6cOJ1xG8aTv3XpnHcI1li4ObjauO6D2uyXpHiYIlpBb3QIP/AoiNC&#10;QdEbVE08Qc9W/AHVCWq1040fU90lumkE5bEH6CZLf+vmsSWGx15gOM7cxuT+Hyz9ctxZJFiJJ1OM&#10;FOngjO6fvY6lUR7m0xtXQFildjZ0SE/q0Txo+t0hpauWqAOPwU9nA7lZyEjepISNM1Bl33/WDGII&#10;4MdhnRrboUYK8ykkBnAYCDrF0znfToefPKLwcZrm2XyGEb26ElIEhJBnrPMfue5QMErsvCXi0PpK&#10;KwUS0HZAJ8cH5wO/l4SQrPRWSBmVIBXqS7ycTWaRjtNSsOAMYc4e9pW06EiCluITmwXP6zCrnxWL&#10;YC0nbHOxPRESbOTjlLwVMDfJcajWcYaR5HB9gjXQkypUhM6B8MUa5PRjmS43i80iH+WT+WaUp3U9&#10;ut9W+Wi+zT7M6mldVXX2M5DP8qIVjHEV+F+lneV/J53LJRtEeRP3bVDJW/Q4USB7fUfSUQTh3AcF&#10;7TU772zoLugB1ByDLzcvXJfX+xj18n9Y/wIAAP//AwBQSwMEFAAGAAgAAAAhABvOf+feAAAACQEA&#10;AA8AAABkcnMvZG93bnJldi54bWxMj8FOwzAMhu9IvENkJC5oS1bYNErTCQFjJzRRxj1rTFutcaom&#10;29q3x4gDHG1/+v392WpwrThhHxpPGmZTBQKp9LahSsPuYz1ZggjRkDWtJ9QwYoBVfnmRmdT6M73j&#10;qYiV4BAKqdFQx9ilUoayRmfC1HdIfPvyvTORx76StjdnDnetTJRaSGca4g+16fCpxvJQHJ2G52I7&#10;X3/e7IZkLDdvxevysKXxRevrq+HxAUTEIf7B8KPP6pCz094fyQbRakjmyT2jGu5m3ImBW6W4y/53&#10;IfNM/m+QfwMAAP//AwBQSwECLQAUAAYACAAAACEAtoM4kv4AAADhAQAAEwAAAAAAAAAAAAAAAAAA&#10;AAAAW0NvbnRlbnRfVHlwZXNdLnhtbFBLAQItABQABgAIAAAAIQA4/SH/1gAAAJQBAAALAAAAAAAA&#10;AAAAAAAAAC8BAABfcmVscy8ucmVsc1BLAQItABQABgAIAAAAIQDbon90OgIAAGcEAAAOAAAAAAAA&#10;AAAAAAAAAC4CAABkcnMvZTJvRG9jLnhtbFBLAQItABQABgAIAAAAIQAbzn/n3gAAAAkBAAAPAAAA&#10;AAAAAAAAAAAAAJQEAABkcnMvZG93bnJldi54bWxQSwUGAAAAAAQABADzAAAAnwUAAAAA&#10;">
                <v:stroke endarrow="block"/>
              </v:shape>
            </w:pict>
          </mc:Fallback>
        </mc:AlternateContent>
      </w:r>
      <w:r>
        <w:rPr>
          <w:rFonts w:ascii="Traditional Arabic" w:hAnsi="Traditional Arabic" w:cs="Traditional Arabic"/>
          <w:noProof/>
          <w:sz w:val="34"/>
          <w:szCs w:val="34"/>
          <w:rtl/>
        </w:rPr>
        <mc:AlternateContent>
          <mc:Choice Requires="wps">
            <w:drawing>
              <wp:anchor distT="0" distB="0" distL="114300" distR="114300" simplePos="0" relativeHeight="251659264" behindDoc="0" locked="0" layoutInCell="1" allowOverlap="1">
                <wp:simplePos x="0" y="0"/>
                <wp:positionH relativeFrom="column">
                  <wp:posOffset>4619625</wp:posOffset>
                </wp:positionH>
                <wp:positionV relativeFrom="paragraph">
                  <wp:posOffset>172085</wp:posOffset>
                </wp:positionV>
                <wp:extent cx="208915" cy="0"/>
                <wp:effectExtent l="15240" t="59055" r="13970" b="55245"/>
                <wp:wrapNone/>
                <wp:docPr id="2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63.75pt;margin-top:13.55pt;width:16.4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bdXOgIAAGcEAAAOAAAAZHJzL2Uyb0RvYy54bWysVE2P2jAQvVfqf7B8h3wsUIgIq1UC7WHb&#10;Iu32BxjbIVYd27INAVX97x07wO62l6pqDs44M/Pmzfg5y/tTJ9GRWye0KnE2TjHiimom1L7E3543&#10;ozlGzhPFiNSKl/jMHb5fvX+37E3Bc91qybhFAKJc0ZsSt96bIkkcbXlH3FgbrsDZaNsRD1u7T5gl&#10;PaB3MsnTdJb02jJjNeXOwdd6cOJVxG8aTv3XpnHcI1li4ObjauO6C2uyWpJib4lpBb3QIP/AoiNC&#10;QdEbVE08QQcr/oDqBLXa6caPqe4S3TSC8tgDdJOlv3Xz1BLDYy8wHGduY3L/D5Z+OW4tEqzEeY6R&#10;Ih2c0cPB61ga3YX59MYVEFaprQ0d0pN6Mo+afndI6aolas9j8PPZQG4WMpI3KWHjDFTZ9Z81gxgC&#10;+HFYp8Z2qJHCfAqJARwGgk7xdM630+Enjyh8zNP5IptiRK+uhBQBIeQZ6/xHrjsUjBI7b4nYt77S&#10;SoEEtB3QyfHR+cDvJSEkK70RUkYlSIX6Ei+m+TTScVoKFpwhzNn9rpIWHUnQUnxis+B5HWb1QbEI&#10;1nLC1hfbEyHBRj5OyVsBc5Mch2odZxhJDtcnWAM9qUJF6BwIX6xBTj8W6WI9X88no0k+W48maV2P&#10;HjbVZDTbZB+m9V1dVXX2M5DPJkUrGOMq8L9KO5v8nXQul2wQ5U3ct0Elb9HjRIHs9R1JRxGEcx8U&#10;tNPsvLWhu6AHUHMMvty8cF1e72PUy/9h9QsAAP//AwBQSwMEFAAGAAgAAAAhANPe7OrfAAAACQEA&#10;AA8AAABkcnMvZG93bnJldi54bWxMj8FOwkAQhu8mvMNmSLwY2dIIJbVbQlT0ZIgV70N3aBu6s013&#10;gfbtXeNBjzPz5Z/vz9aDacWFetdYVjCfRSCIS6sbrhTsP7f3KxDOI2tsLZOCkRys88lNhqm2V/6g&#10;S+ErEULYpaig9r5LpXRlTQbdzHbE4Xa0vUEfxr6SusdrCDetjKNoKQ02HD7U2NFTTeWpOBsFz8Vu&#10;sf262w/xWL69F6+r047HF6Vup8PmEYSnwf/B8KMf1CEPTgd7Zu1EqyCJk0VAFcTJHEQAkmX0AOLw&#10;u5B5Jv83yL8BAAD//wMAUEsBAi0AFAAGAAgAAAAhALaDOJL+AAAA4QEAABMAAAAAAAAAAAAAAAAA&#10;AAAAAFtDb250ZW50X1R5cGVzXS54bWxQSwECLQAUAAYACAAAACEAOP0h/9YAAACUAQAACwAAAAAA&#10;AAAAAAAAAAAvAQAAX3JlbHMvLnJlbHNQSwECLQAUAAYACAAAACEA/L23VzoCAABnBAAADgAAAAAA&#10;AAAAAAAAAAAuAgAAZHJzL2Uyb0RvYy54bWxQSwECLQAUAAYACAAAACEA097s6t8AAAAJAQAADwAA&#10;AAAAAAAAAAAAAACUBAAAZHJzL2Rvd25yZXYueG1sUEsFBgAAAAAEAAQA8wAAAKAFAAAAAA==&#10;">
                <v:stroke endarrow="block"/>
              </v:shape>
            </w:pict>
          </mc:Fallback>
        </mc:AlternateContent>
      </w:r>
      <w:r>
        <w:rPr>
          <w:rFonts w:ascii="Traditional Arabic" w:hAnsi="Traditional Arabic" w:cs="Traditional Arabic"/>
          <w:noProof/>
          <w:sz w:val="34"/>
          <w:szCs w:val="34"/>
          <w:rtl/>
        </w:rPr>
        <mc:AlternateContent>
          <mc:Choice Requires="wps">
            <w:drawing>
              <wp:anchor distT="0" distB="0" distL="114300" distR="114300" simplePos="0" relativeHeight="251658240" behindDoc="0" locked="0" layoutInCell="1" allowOverlap="1">
                <wp:simplePos x="0" y="0"/>
                <wp:positionH relativeFrom="column">
                  <wp:posOffset>5592445</wp:posOffset>
                </wp:positionH>
                <wp:positionV relativeFrom="paragraph">
                  <wp:posOffset>161925</wp:posOffset>
                </wp:positionV>
                <wp:extent cx="208915" cy="0"/>
                <wp:effectExtent l="16510" t="58420" r="12700" b="55880"/>
                <wp:wrapNone/>
                <wp:docPr id="2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440.35pt;margin-top:12.75pt;width:16.4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IoEOgIAAGcEAAAOAAAAZHJzL2Uyb0RvYy54bWysVE2P2jAQvVfqf7B8h3wUKESE1SqB9rDd&#10;Iu32BxjbIVYd27INAVX97x07wO62l6pqDs44M/Pmzfg5y7tTJ9GRWye0KnE2TjHiimom1L7E3543&#10;ozlGzhPFiNSKl/jMHb5bvX+37E3Bc91qybhFAKJc0ZsSt96bIkkcbXlH3FgbrsDZaNsRD1u7T5gl&#10;PaB3MsnTdJb02jJjNeXOwdd6cOJVxG8aTv3XpnHcI1li4ObjauO6C2uyWpJib4lpBb3QIP/AoiNC&#10;QdEbVE08QQcr/oDqBLXa6caPqe4S3TSC8tgDdJOlv3Xz1BLDYy8wHGduY3L/D5Y+HrcWCVbiPMNI&#10;kQ7O6P7gdSyN8jCf3rgCwiq1taFDelJP5kHT7w4pXbVE7XkMfj4byM1CRvImJWycgSq7/otmEEMA&#10;Pw7r1NgONVKYzyExgMNA0Cmezvl2OvzkEYWPeTpfZFOM6NWVkCIghDxjnf/EdYeCUWLnLRH71lda&#10;KZCAtgM6OT44H/i9JIRkpTdCyqgEqVBf4sU0n0Y6TkvBgjOEObvfVdKiIwlaik9sFjyvw6w+KBbB&#10;Wk7Y+mJ7IiTYyMcpeStgbpLjUK3jDCPJ4foEa6AnVagInQPhizXI6cciXazn6/lkNMln69EkrevR&#10;/aaajGab7OO0/lBXVZ39DOSzSdEKxrgK/K/SziZ/J53LJRtEeRP3bVDJW/Q4USB7fUfSUQTh3AcF&#10;7TQ7b23oLugB1ByDLzcvXJfX+xj18n9Y/QIAAP//AwBQSwMEFAAGAAgAAAAhADKaRrDfAAAACQEA&#10;AA8AAABkcnMvZG93bnJldi54bWxMj8FOwzAMhu9IvENkJC6IpSvqKKXphICNE5oo4+41pq3WOFWT&#10;be3bL4gDHG1/+v39+XI0nTjS4FrLCuazCARxZXXLtYLt5+o2BeE8ssbOMimYyMGyuLzIMdP2xB90&#10;LH0tQgi7DBU03veZlK5qyKCb2Z443L7tYNCHcailHvAUwk0n4yhaSIMthw8N9vTcULUvD0bBS7lJ&#10;Vl832zGeqrf3cp3uNzy9KnV9NT49gvA0+j8YfvSDOhTBaWcPrJ3oFKRpdB9QBXGSgAjAw/xuAWL3&#10;u5BFLv83KM4AAAD//wMAUEsBAi0AFAAGAAgAAAAhALaDOJL+AAAA4QEAABMAAAAAAAAAAAAAAAAA&#10;AAAAAFtDb250ZW50X1R5cGVzXS54bWxQSwECLQAUAAYACAAAACEAOP0h/9YAAACUAQAACwAAAAAA&#10;AAAAAAAAAAAvAQAAX3JlbHMvLnJlbHNQSwECLQAUAAYACAAAACEAZiiKBDoCAABnBAAADgAAAAAA&#10;AAAAAAAAAAAuAgAAZHJzL2Uyb0RvYy54bWxQSwECLQAUAAYACAAAACEAMppGsN8AAAAJAQAADwAA&#10;AAAAAAAAAAAAAACUBAAAZHJzL2Rvd25yZXYueG1sUEsFBgAAAAAEAAQA8wAAAKAFAAAAAA==&#10;">
                <v:stroke endarrow="block"/>
              </v:shape>
            </w:pict>
          </mc:Fallback>
        </mc:AlternateContent>
      </w:r>
      <w:r w:rsidR="00902F55">
        <w:rPr>
          <w:rFonts w:ascii="Traditional Arabic" w:hAnsi="Traditional Arabic" w:cs="Traditional Arabic" w:hint="cs"/>
          <w:sz w:val="34"/>
          <w:szCs w:val="34"/>
          <w:rtl/>
        </w:rPr>
        <w:t>أمونيا    أحماض أمينية     الأحماض الأمينية يمكن أن تحول بعضها إلى بعض .</w:t>
      </w:r>
      <w:r w:rsidR="00AC4A2D">
        <w:rPr>
          <w:rFonts w:ascii="Traditional Arabic" w:hAnsi="Traditional Arabic" w:cs="Traditional Arabic"/>
          <w:sz w:val="34"/>
          <w:szCs w:val="34"/>
          <w:rtl/>
        </w:rPr>
        <w:tab/>
      </w:r>
      <w:r w:rsidR="00AC4A2D">
        <w:rPr>
          <w:rFonts w:ascii="Traditional Arabic" w:hAnsi="Traditional Arabic" w:cs="Traditional Arabic" w:hint="cs"/>
          <w:sz w:val="34"/>
          <w:szCs w:val="34"/>
          <w:rtl/>
        </w:rPr>
        <w:t xml:space="preserve">بروتينات </w:t>
      </w:r>
    </w:p>
    <w:p w:rsidR="00902F55" w:rsidRDefault="00D12621"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ويبدو أن</w:t>
      </w:r>
      <w:r w:rsidR="00902F55">
        <w:rPr>
          <w:rFonts w:ascii="Traditional Arabic" w:hAnsi="Traditional Arabic" w:cs="Traditional Arabic" w:hint="cs"/>
          <w:sz w:val="34"/>
          <w:szCs w:val="34"/>
          <w:rtl/>
        </w:rPr>
        <w:t xml:space="preserve"> تتابع التفاعلات المختلفة </w:t>
      </w:r>
      <w:r>
        <w:rPr>
          <w:rFonts w:ascii="Traditional Arabic" w:hAnsi="Traditional Arabic" w:cs="Traditional Arabic" w:hint="cs"/>
          <w:sz w:val="34"/>
          <w:szCs w:val="34"/>
          <w:rtl/>
        </w:rPr>
        <w:t xml:space="preserve">حسب ترتيبها الطبيعي </w:t>
      </w:r>
      <w:r w:rsidR="00902F55">
        <w:rPr>
          <w:rFonts w:ascii="Traditional Arabic" w:hAnsi="Traditional Arabic" w:cs="Traditional Arabic" w:hint="cs"/>
          <w:sz w:val="34"/>
          <w:szCs w:val="34"/>
          <w:rtl/>
        </w:rPr>
        <w:t xml:space="preserve"> تؤدي إلى تحول المركبات النيتروجينية غير العضوية إلى أحماض أمينية ثم إلى بروتينات . ويقودنا هذا إلى مناقشة دورة النيتروجين في الطبيعة لأهميتها في توفير المصادر غير العضوية من النيتروجين . </w:t>
      </w:r>
    </w:p>
    <w:p w:rsidR="00902F55" w:rsidRPr="007A177E" w:rsidRDefault="00902F55" w:rsidP="00DE2A08">
      <w:pPr>
        <w:jc w:val="both"/>
        <w:rPr>
          <w:rFonts w:ascii="Traditional Arabic" w:hAnsi="Traditional Arabic" w:cs="Traditional Arabic"/>
          <w:color w:val="FF0000"/>
          <w:sz w:val="34"/>
          <w:szCs w:val="34"/>
          <w:rtl/>
        </w:rPr>
      </w:pPr>
      <w:r w:rsidRPr="007A177E">
        <w:rPr>
          <w:rFonts w:ascii="Traditional Arabic" w:hAnsi="Traditional Arabic" w:cs="Traditional Arabic" w:hint="cs"/>
          <w:color w:val="FF0000"/>
          <w:sz w:val="34"/>
          <w:szCs w:val="34"/>
          <w:rtl/>
        </w:rPr>
        <w:t xml:space="preserve">دورة النيتروجين : </w:t>
      </w:r>
    </w:p>
    <w:p w:rsidR="00902F55" w:rsidRDefault="00902F55"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بالرغم من توفر النيتروجين الجزيئي </w:t>
      </w:r>
      <w:r>
        <w:rPr>
          <w:rFonts w:ascii="Traditional Arabic" w:hAnsi="Traditional Arabic" w:cs="Traditional Arabic"/>
          <w:sz w:val="34"/>
          <w:szCs w:val="34"/>
        </w:rPr>
        <w:t>N2</w:t>
      </w:r>
      <w:r>
        <w:rPr>
          <w:rFonts w:ascii="Traditional Arabic" w:hAnsi="Traditional Arabic" w:cs="Traditional Arabic" w:hint="cs"/>
          <w:sz w:val="34"/>
          <w:szCs w:val="34"/>
          <w:rtl/>
        </w:rPr>
        <w:t xml:space="preserve"> في الطبيعة مكوناً حوالي 80% من حجم الهواء في الغلاف الجوي للأرض إلا أنه غاز خامل كيميائياً وغير مناسب كمصدر نيتروجيني لمعظم صور الحياة على الأرض فكل الحيوانات والنباتات وعدد كبير جداً من الأحياء الدقيقة تعتمد في احتياجاتها من النيتروجين على نيتروجين مرتبط أو نيتروجين سبق تثبيته ، ولكن نظراً لندرة النيتروجين المرتبط في صورة أمونيا أو نترات </w:t>
      </w:r>
      <w:r w:rsidR="005B67BC">
        <w:rPr>
          <w:rFonts w:ascii="Traditional Arabic" w:hAnsi="Traditional Arabic" w:cs="Traditional Arabic" w:hint="cs"/>
          <w:sz w:val="34"/>
          <w:szCs w:val="34"/>
          <w:rtl/>
        </w:rPr>
        <w:t xml:space="preserve">أو حتى في صورة عضوية ، فإن المصدر النيتروجيني كثيراً ما يصبح عاملاً محدداً لنمو الكائنات وازدهارها ، ولذلك فإن دورة النيتروجين تعتبر على درجة كبيرة جداً من الأهمية . </w:t>
      </w:r>
    </w:p>
    <w:p w:rsidR="005B67BC" w:rsidRPr="007A177E" w:rsidRDefault="00E31803" w:rsidP="00DE2A08">
      <w:pPr>
        <w:jc w:val="both"/>
        <w:rPr>
          <w:rFonts w:ascii="Traditional Arabic" w:hAnsi="Traditional Arabic" w:cs="Traditional Arabic"/>
          <w:color w:val="FF0000"/>
          <w:sz w:val="34"/>
          <w:szCs w:val="34"/>
          <w:rtl/>
        </w:rPr>
      </w:pPr>
      <w:r w:rsidRPr="007A177E">
        <w:rPr>
          <w:rFonts w:ascii="Traditional Arabic" w:hAnsi="Traditional Arabic" w:cs="Traditional Arabic" w:hint="cs"/>
          <w:color w:val="FF0000"/>
          <w:sz w:val="34"/>
          <w:szCs w:val="34"/>
          <w:rtl/>
        </w:rPr>
        <w:lastRenderedPageBreak/>
        <w:t xml:space="preserve">تثبيت النيتروجين : </w:t>
      </w:r>
    </w:p>
    <w:p w:rsidR="00E31803" w:rsidRDefault="00E31803" w:rsidP="00DE2A08">
      <w:pPr>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وهي عملية اختزال للنيتروجين الجوي إلى أمونيا </w:t>
      </w:r>
    </w:p>
    <w:p w:rsidR="00E31803" w:rsidRPr="005C5E40" w:rsidRDefault="00924D65" w:rsidP="00E31803">
      <w:pPr>
        <w:jc w:val="center"/>
        <w:rPr>
          <w:rFonts w:ascii="Traditional Arabic" w:hAnsi="Traditional Arabic" w:cs="Traditional Arabic"/>
          <w:sz w:val="34"/>
          <w:szCs w:val="34"/>
        </w:rPr>
      </w:pPr>
      <w:r>
        <w:rPr>
          <w:rFonts w:ascii="Traditional Arabic" w:hAnsi="Traditional Arabic" w:cs="Traditional Arabic"/>
          <w:noProof/>
          <w:sz w:val="34"/>
          <w:szCs w:val="34"/>
        </w:rPr>
        <mc:AlternateContent>
          <mc:Choice Requires="wps">
            <w:drawing>
              <wp:anchor distT="0" distB="0" distL="114300" distR="114300" simplePos="0" relativeHeight="251661312" behindDoc="0" locked="0" layoutInCell="1" allowOverlap="1">
                <wp:simplePos x="0" y="0"/>
                <wp:positionH relativeFrom="column">
                  <wp:posOffset>2788285</wp:posOffset>
                </wp:positionH>
                <wp:positionV relativeFrom="paragraph">
                  <wp:posOffset>115570</wp:posOffset>
                </wp:positionV>
                <wp:extent cx="258445" cy="0"/>
                <wp:effectExtent l="12700" t="60325" r="14605" b="53975"/>
                <wp:wrapNone/>
                <wp:docPr id="2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4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19.55pt;margin-top:9.1pt;width:20.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E+YNAIAAF0EAAAOAAAAZHJzL2Uyb0RvYy54bWysVNuO2yAQfa/Uf0C8J77U2SZWnNXKTvqy&#10;7Uba7QcQwDYqBgQkTlT13zuQS3fbl6qqH/BgZs6cOTN4eX8cJDpw64RWFc6mKUZcUc2E6ir89WUz&#10;mWPkPFGMSK14hU/c4fvV+3fL0ZQ8172WjFsEIMqVo6lw770pk8TRng/ETbXhCg5bbQfiYWu7hFky&#10;AvogkzxN75JRW2asptw5+NqcD/Eq4rctp/6pbR33SFYYuPm42rjuwpqslqTsLDG9oBca5B9YDEQo&#10;SHqDaognaG/FH1CDoFY73fop1UOi21ZQHmuAarL0t2qee2J4rAXEceYmk/t/sPTLYWuRYBXOQR5F&#10;BujRw97rmBrNgj6jcSW41WprQ4X0qJ7No6bfHFK67onqeHR+ORmIzUJE8iYkbJyBLLvxs2bgQwA/&#10;inVs7RAgQQZ0jD053XrCjx5R+JjP5kUxw4hejxJSXuOMdf4T1wMKRoWdt0R0va+1UtB4bbOYhRwe&#10;nQ+sSHkNCEmV3ggpY/+lQmOFF7N8FgOcloKFw+DmbLerpUUHEiYoPrFEOHntZvVesQjWc8LWF9sT&#10;IcFGPmrjrQC1JMch28AZRpLDpQnWmZ5UISNUDoQv1nmIvi/SxXq+nheTIr9bT4q0aSYPm7qY3G2y&#10;j7PmQ1PXTfYjkM+KsheMcRX4Xwc6K/5uYC5X6zyKt5G+CZW8RY+KAtnrO5KOrQ/dPs/NTrPT1obq&#10;whTADEfny30Ll+T1Pnr9+iusfgIAAP//AwBQSwMEFAAGAAgAAAAhABvBiObfAAAACQEAAA8AAABk&#10;cnMvZG93bnJldi54bWxMj8FOwzAQRO9I/IO1SNyo01KFJsSpgAqRS5FoEeLoxktiEa+j2G1Tvp5F&#10;HOC4M0+zM8VydJ044BCsJwXTSQICqfbGUqPgdft4tQARoiajO0+o4IQBluX5WaFz44/0godNbASH&#10;UMi1gjbGPpcy1C06HSa+R2Lvww9ORz6HRppBHzncdXKWJKl02hJ/aHWPDy3Wn5u9UxBX76c2favv&#10;M/u8fVqn9quqqpVSlxfj3S2IiGP8g+GnPleHkjvt/J5MEJ2C+XU2ZZSNxQwEA/ObjLfsfgVZFvL/&#10;gvIbAAD//wMAUEsBAi0AFAAGAAgAAAAhALaDOJL+AAAA4QEAABMAAAAAAAAAAAAAAAAAAAAAAFtD&#10;b250ZW50X1R5cGVzXS54bWxQSwECLQAUAAYACAAAACEAOP0h/9YAAACUAQAACwAAAAAAAAAAAAAA&#10;AAAvAQAAX3JlbHMvLnJlbHNQSwECLQAUAAYACAAAACEAgXxPmDQCAABdBAAADgAAAAAAAAAAAAAA&#10;AAAuAgAAZHJzL2Uyb0RvYy54bWxQSwECLQAUAAYACAAAACEAG8GI5t8AAAAJAQAADwAAAAAAAAAA&#10;AAAAAACOBAAAZHJzL2Rvd25yZXYueG1sUEsFBgAAAAAEAAQA8wAAAJoFAAAAAA==&#10;">
                <v:stroke endarrow="block"/>
              </v:shape>
            </w:pict>
          </mc:Fallback>
        </mc:AlternateContent>
      </w:r>
      <w:r w:rsidR="00E31803">
        <w:rPr>
          <w:rFonts w:ascii="Traditional Arabic" w:hAnsi="Traditional Arabic" w:cs="Traditional Arabic"/>
          <w:sz w:val="34"/>
          <w:szCs w:val="34"/>
        </w:rPr>
        <w:t>N2      2NH3</w:t>
      </w:r>
    </w:p>
    <w:p w:rsidR="002E360B" w:rsidRDefault="00B1687B">
      <w:pPr>
        <w:rPr>
          <w:rFonts w:ascii="Traditional Arabic" w:hAnsi="Traditional Arabic" w:cs="Traditional Arabic"/>
          <w:sz w:val="34"/>
          <w:szCs w:val="34"/>
          <w:rtl/>
        </w:rPr>
      </w:pPr>
      <w:r w:rsidRPr="00B1687B">
        <w:rPr>
          <w:rFonts w:ascii="Traditional Arabic" w:hAnsi="Traditional Arabic" w:cs="Traditional Arabic" w:hint="cs"/>
          <w:sz w:val="34"/>
          <w:szCs w:val="34"/>
          <w:rtl/>
        </w:rPr>
        <w:t>ويطلق</w:t>
      </w:r>
      <w:r>
        <w:rPr>
          <w:rFonts w:ascii="Traditional Arabic" w:hAnsi="Traditional Arabic" w:cs="Traditional Arabic" w:hint="cs"/>
          <w:sz w:val="34"/>
          <w:szCs w:val="34"/>
          <w:rtl/>
        </w:rPr>
        <w:t xml:space="preserve"> عليها بعض العلماء </w:t>
      </w:r>
      <w:proofErr w:type="spellStart"/>
      <w:r w:rsidRPr="007A177E">
        <w:rPr>
          <w:rFonts w:ascii="Traditional Arabic" w:hAnsi="Traditional Arabic" w:cs="Traditional Arabic"/>
          <w:color w:val="FF0000"/>
          <w:sz w:val="34"/>
          <w:szCs w:val="34"/>
        </w:rPr>
        <w:t>Dinitrogen</w:t>
      </w:r>
      <w:proofErr w:type="spellEnd"/>
      <w:r w:rsidRPr="007A177E">
        <w:rPr>
          <w:rFonts w:ascii="Traditional Arabic" w:hAnsi="Traditional Arabic" w:cs="Traditional Arabic"/>
          <w:color w:val="FF0000"/>
          <w:sz w:val="34"/>
          <w:szCs w:val="34"/>
        </w:rPr>
        <w:t xml:space="preserve"> Fixations</w:t>
      </w:r>
      <w:r>
        <w:rPr>
          <w:rFonts w:ascii="Traditional Arabic" w:hAnsi="Traditional Arabic" w:cs="Traditional Arabic" w:hint="cs"/>
          <w:sz w:val="34"/>
          <w:szCs w:val="34"/>
          <w:rtl/>
        </w:rPr>
        <w:t xml:space="preserve"> إشارة إلى دخول جزيء النيتروجين </w:t>
      </w:r>
      <w:r>
        <w:rPr>
          <w:rFonts w:ascii="Traditional Arabic" w:hAnsi="Traditional Arabic" w:cs="Traditional Arabic"/>
          <w:sz w:val="34"/>
          <w:szCs w:val="34"/>
        </w:rPr>
        <w:t>N2</w:t>
      </w:r>
      <w:r>
        <w:rPr>
          <w:rFonts w:ascii="Traditional Arabic" w:hAnsi="Traditional Arabic" w:cs="Traditional Arabic" w:hint="cs"/>
          <w:sz w:val="34"/>
          <w:szCs w:val="34"/>
          <w:rtl/>
        </w:rPr>
        <w:t xml:space="preserve"> في هذه العملية . </w:t>
      </w:r>
    </w:p>
    <w:p w:rsidR="00B1687B" w:rsidRDefault="00B1687B">
      <w:pPr>
        <w:rPr>
          <w:rFonts w:ascii="Traditional Arabic" w:hAnsi="Traditional Arabic" w:cs="Traditional Arabic"/>
          <w:sz w:val="34"/>
          <w:szCs w:val="34"/>
          <w:rtl/>
        </w:rPr>
      </w:pPr>
      <w:r>
        <w:rPr>
          <w:rFonts w:ascii="Traditional Arabic" w:hAnsi="Traditional Arabic" w:cs="Traditional Arabic" w:hint="cs"/>
          <w:sz w:val="34"/>
          <w:szCs w:val="34"/>
          <w:rtl/>
        </w:rPr>
        <w:t xml:space="preserve">أولاً </w:t>
      </w:r>
      <w:r w:rsidRPr="007A177E">
        <w:rPr>
          <w:rFonts w:ascii="Traditional Arabic" w:hAnsi="Traditional Arabic" w:cs="Traditional Arabic" w:hint="cs"/>
          <w:color w:val="FF0000"/>
          <w:sz w:val="34"/>
          <w:szCs w:val="34"/>
          <w:rtl/>
        </w:rPr>
        <w:t>: التثبيت الكيميائي</w:t>
      </w:r>
      <w:r>
        <w:rPr>
          <w:rFonts w:ascii="Traditional Arabic" w:hAnsi="Traditional Arabic" w:cs="Traditional Arabic" w:hint="cs"/>
          <w:sz w:val="34"/>
          <w:szCs w:val="34"/>
          <w:rtl/>
        </w:rPr>
        <w:t xml:space="preserve"> </w:t>
      </w:r>
    </w:p>
    <w:p w:rsidR="00B1687B" w:rsidRDefault="00B1687B">
      <w:pPr>
        <w:rPr>
          <w:rFonts w:ascii="Traditional Arabic" w:hAnsi="Traditional Arabic" w:cs="Traditional Arabic"/>
          <w:sz w:val="34"/>
          <w:szCs w:val="34"/>
          <w:rtl/>
        </w:rPr>
      </w:pPr>
      <w:r>
        <w:rPr>
          <w:rFonts w:ascii="Traditional Arabic" w:hAnsi="Traditional Arabic" w:cs="Traditional Arabic" w:hint="cs"/>
          <w:sz w:val="34"/>
          <w:szCs w:val="34"/>
          <w:rtl/>
        </w:rPr>
        <w:t>ويتم ذلك في مصانع الأ</w:t>
      </w:r>
      <w:r w:rsidR="007B0DEB">
        <w:rPr>
          <w:rFonts w:ascii="Traditional Arabic" w:hAnsi="Traditional Arabic" w:cs="Traditional Arabic" w:hint="cs"/>
          <w:sz w:val="34"/>
          <w:szCs w:val="34"/>
          <w:rtl/>
        </w:rPr>
        <w:t>سمدة النيتروجينية وفيه يتم تحويل النيتروجين إلى أمونيا ( نشادر ) ويتم ذلك تحت درجات حرارة وضغوط مرتفعة جداً . ويطلق عليها</w:t>
      </w:r>
      <w:r w:rsidR="00E73734" w:rsidRPr="00E73734">
        <w:rPr>
          <w:rFonts w:ascii="Traditional Arabic" w:hAnsi="Traditional Arabic" w:cs="Traditional Arabic"/>
          <w:color w:val="FF0000"/>
          <w:sz w:val="34"/>
          <w:szCs w:val="34"/>
        </w:rPr>
        <w:t>fixation</w:t>
      </w:r>
      <w:r w:rsidR="007B0DEB">
        <w:rPr>
          <w:rFonts w:ascii="Traditional Arabic" w:hAnsi="Traditional Arabic" w:cs="Traditional Arabic" w:hint="cs"/>
          <w:sz w:val="34"/>
          <w:szCs w:val="34"/>
          <w:rtl/>
        </w:rPr>
        <w:t xml:space="preserve"> </w:t>
      </w:r>
      <w:r w:rsidR="007B0DEB" w:rsidRPr="007A177E">
        <w:rPr>
          <w:rFonts w:ascii="Traditional Arabic" w:hAnsi="Traditional Arabic" w:cs="Traditional Arabic"/>
          <w:color w:val="FF0000"/>
          <w:sz w:val="34"/>
          <w:szCs w:val="34"/>
        </w:rPr>
        <w:t>Industrial nitrogen</w:t>
      </w:r>
      <w:r w:rsidR="007B0DEB">
        <w:rPr>
          <w:rFonts w:ascii="Traditional Arabic" w:hAnsi="Traditional Arabic" w:cs="Traditional Arabic" w:hint="cs"/>
          <w:sz w:val="34"/>
          <w:szCs w:val="34"/>
          <w:rtl/>
        </w:rPr>
        <w:t xml:space="preserve"> ( التثبيت الصناعي ) . </w:t>
      </w:r>
    </w:p>
    <w:p w:rsidR="00AC4BDF" w:rsidRPr="007A177E" w:rsidRDefault="00AC4BDF" w:rsidP="0050084F">
      <w:pPr>
        <w:rPr>
          <w:rFonts w:ascii="Traditional Arabic" w:hAnsi="Traditional Arabic" w:cs="Traditional Arabic"/>
          <w:color w:val="FF0000"/>
          <w:sz w:val="34"/>
          <w:szCs w:val="34"/>
          <w:rtl/>
        </w:rPr>
      </w:pPr>
      <w:r w:rsidRPr="007A177E">
        <w:rPr>
          <w:rFonts w:ascii="Traditional Arabic" w:hAnsi="Traditional Arabic" w:cs="Traditional Arabic" w:hint="cs"/>
          <w:color w:val="FF0000"/>
          <w:sz w:val="34"/>
          <w:szCs w:val="34"/>
          <w:rtl/>
        </w:rPr>
        <w:t xml:space="preserve">ثانياً : التثبيت الأحيائي للنيتروجين </w:t>
      </w:r>
    </w:p>
    <w:p w:rsidR="00AC4BDF" w:rsidRDefault="00AC4BDF" w:rsidP="00AC4BDF">
      <w:pPr>
        <w:rPr>
          <w:rFonts w:ascii="Traditional Arabic" w:hAnsi="Traditional Arabic" w:cs="Traditional Arabic"/>
          <w:sz w:val="34"/>
          <w:szCs w:val="34"/>
          <w:rtl/>
        </w:rPr>
      </w:pPr>
      <w:r>
        <w:rPr>
          <w:rFonts w:ascii="Traditional Arabic" w:hAnsi="Traditional Arabic" w:cs="Traditional Arabic" w:hint="cs"/>
          <w:sz w:val="34"/>
          <w:szCs w:val="34"/>
          <w:rtl/>
        </w:rPr>
        <w:t xml:space="preserve">57% من النيتروجين المثبت تقوم به محموعة من الكائنات الدقيقة تحت درجات حرارة الجو العادي وكذلك الضغط الجوي العادي ، وذلك بمساعدة إنزيم يوجد في هذه الكائنات يسمى إنزيم النيتروجينيز </w:t>
      </w:r>
      <w:proofErr w:type="spellStart"/>
      <w:r>
        <w:rPr>
          <w:rFonts w:ascii="Traditional Arabic" w:hAnsi="Traditional Arabic" w:cs="Traditional Arabic"/>
          <w:sz w:val="34"/>
          <w:szCs w:val="34"/>
        </w:rPr>
        <w:t>Nitrogenase</w:t>
      </w:r>
      <w:proofErr w:type="spellEnd"/>
      <w:r>
        <w:rPr>
          <w:rFonts w:ascii="Traditional Arabic" w:hAnsi="Traditional Arabic" w:cs="Traditional Arabic" w:hint="cs"/>
          <w:sz w:val="34"/>
          <w:szCs w:val="34"/>
          <w:rtl/>
        </w:rPr>
        <w:t xml:space="preserve"> الذي يحول النيتروجين الجوي إلى أمونيا . </w:t>
      </w:r>
    </w:p>
    <w:p w:rsidR="00AC4BDF" w:rsidRDefault="00AC4BDF" w:rsidP="00AC4BDF">
      <w:pPr>
        <w:rPr>
          <w:rFonts w:ascii="Traditional Arabic" w:hAnsi="Traditional Arabic" w:cs="Traditional Arabic"/>
          <w:sz w:val="34"/>
          <w:szCs w:val="34"/>
          <w:rtl/>
        </w:rPr>
      </w:pPr>
      <w:r>
        <w:rPr>
          <w:rFonts w:ascii="Traditional Arabic" w:hAnsi="Traditional Arabic" w:cs="Traditional Arabic" w:hint="cs"/>
          <w:sz w:val="34"/>
          <w:szCs w:val="34"/>
          <w:rtl/>
        </w:rPr>
        <w:t xml:space="preserve">وينقسم التثبيت الأحيائي للنيتروجين الجوي إلى : </w:t>
      </w:r>
    </w:p>
    <w:p w:rsidR="00AC4BDF" w:rsidRPr="007A177E" w:rsidRDefault="00AC4BDF" w:rsidP="0028566C">
      <w:pPr>
        <w:rPr>
          <w:rFonts w:ascii="Traditional Arabic" w:hAnsi="Traditional Arabic" w:cs="Traditional Arabic"/>
          <w:color w:val="92D050"/>
          <w:sz w:val="34"/>
          <w:szCs w:val="34"/>
        </w:rPr>
      </w:pPr>
      <w:r w:rsidRPr="007A177E">
        <w:rPr>
          <w:rFonts w:ascii="Traditional Arabic" w:hAnsi="Traditional Arabic" w:cs="Traditional Arabic" w:hint="cs"/>
          <w:color w:val="92D050"/>
          <w:sz w:val="34"/>
          <w:szCs w:val="34"/>
          <w:rtl/>
        </w:rPr>
        <w:t xml:space="preserve">أ- تثبيت أحيائي لا تكافلي </w:t>
      </w:r>
      <w:r w:rsidR="0028566C" w:rsidRPr="007A177E">
        <w:rPr>
          <w:rFonts w:ascii="Traditional Arabic" w:hAnsi="Traditional Arabic" w:cs="Traditional Arabic"/>
          <w:color w:val="92D050"/>
          <w:sz w:val="34"/>
          <w:szCs w:val="34"/>
        </w:rPr>
        <w:t xml:space="preserve">non symbiotic nitrogen fixation </w:t>
      </w:r>
    </w:p>
    <w:p w:rsidR="0028566C" w:rsidRDefault="0028566C" w:rsidP="0028566C">
      <w:pPr>
        <w:rPr>
          <w:rFonts w:ascii="Traditional Arabic" w:hAnsi="Traditional Arabic" w:cs="Traditional Arabic"/>
          <w:sz w:val="34"/>
          <w:szCs w:val="34"/>
        </w:rPr>
      </w:pPr>
      <w:r>
        <w:rPr>
          <w:rFonts w:ascii="Traditional Arabic" w:hAnsi="Traditional Arabic" w:cs="Traditional Arabic" w:hint="cs"/>
          <w:sz w:val="34"/>
          <w:szCs w:val="34"/>
          <w:rtl/>
        </w:rPr>
        <w:t xml:space="preserve">تقوم بعض الكائنات بتثبيت النيتروجين الحرة </w:t>
      </w:r>
      <w:r>
        <w:rPr>
          <w:rFonts w:ascii="Traditional Arabic" w:hAnsi="Traditional Arabic" w:cs="Traditional Arabic"/>
          <w:sz w:val="34"/>
          <w:szCs w:val="34"/>
        </w:rPr>
        <w:t>Free living nitrogen Fixers</w:t>
      </w:r>
      <w:r>
        <w:rPr>
          <w:rFonts w:ascii="Traditional Arabic" w:hAnsi="Traditional Arabic" w:cs="Traditional Arabic" w:hint="cs"/>
          <w:sz w:val="34"/>
          <w:szCs w:val="34"/>
          <w:rtl/>
        </w:rPr>
        <w:t xml:space="preserve"> وهي موجودة في التربة والبحار والمياه العذبة وعلى سطح السوق والأوراق وحتى في القنوات الهضمية لبعض الحيوانات وبعضها يعيش هوائياً </w:t>
      </w:r>
      <w:r>
        <w:rPr>
          <w:rFonts w:ascii="Traditional Arabic" w:hAnsi="Traditional Arabic" w:cs="Traditional Arabic"/>
          <w:sz w:val="34"/>
          <w:szCs w:val="34"/>
        </w:rPr>
        <w:t>Aerobic</w:t>
      </w:r>
      <w:r>
        <w:rPr>
          <w:rFonts w:ascii="Traditional Arabic" w:hAnsi="Traditional Arabic" w:cs="Traditional Arabic" w:hint="cs"/>
          <w:sz w:val="34"/>
          <w:szCs w:val="34"/>
          <w:rtl/>
        </w:rPr>
        <w:t xml:space="preserve"> وغالبيتها لا هوائية </w:t>
      </w:r>
      <w:r>
        <w:rPr>
          <w:rFonts w:ascii="Traditional Arabic" w:hAnsi="Traditional Arabic" w:cs="Traditional Arabic"/>
          <w:sz w:val="34"/>
          <w:szCs w:val="34"/>
        </w:rPr>
        <w:t>Anaerobic</w:t>
      </w:r>
      <w:r>
        <w:rPr>
          <w:rFonts w:ascii="Traditional Arabic" w:hAnsi="Traditional Arabic" w:cs="Traditional Arabic" w:hint="cs"/>
          <w:sz w:val="34"/>
          <w:szCs w:val="34"/>
          <w:rtl/>
        </w:rPr>
        <w:t xml:space="preserve"> أي تعيش في غياب الأكسجين وتقوم بعملية التثبيت مجموعة كبيرة من البكتيريا نذكر منها : </w:t>
      </w:r>
    </w:p>
    <w:p w:rsidR="0050084F" w:rsidRDefault="0050084F" w:rsidP="0028566C">
      <w:pPr>
        <w:rPr>
          <w:rFonts w:ascii="Traditional Arabic" w:hAnsi="Traditional Arabic" w:cs="Traditional Arabic"/>
          <w:sz w:val="34"/>
          <w:szCs w:val="34"/>
        </w:rPr>
      </w:pPr>
    </w:p>
    <w:p w:rsidR="0050084F" w:rsidRDefault="0050084F" w:rsidP="0028566C">
      <w:pPr>
        <w:rPr>
          <w:rFonts w:ascii="Traditional Arabic" w:hAnsi="Traditional Arabic" w:cs="Traditional Arabic"/>
          <w:sz w:val="34"/>
          <w:szCs w:val="34"/>
          <w:rtl/>
        </w:rPr>
      </w:pPr>
    </w:p>
    <w:p w:rsidR="0050084F" w:rsidRDefault="0028566C" w:rsidP="0050084F">
      <w:pPr>
        <w:rPr>
          <w:rFonts w:ascii="Traditional Arabic" w:hAnsi="Traditional Arabic" w:cs="Traditional Arabic"/>
          <w:sz w:val="34"/>
          <w:szCs w:val="34"/>
          <w:rtl/>
        </w:rPr>
      </w:pPr>
      <w:r>
        <w:rPr>
          <w:rFonts w:ascii="Traditional Arabic" w:hAnsi="Traditional Arabic" w:cs="Traditional Arabic" w:hint="cs"/>
          <w:sz w:val="34"/>
          <w:szCs w:val="34"/>
          <w:rtl/>
        </w:rPr>
        <w:lastRenderedPageBreak/>
        <w:t xml:space="preserve">البكتريا الممثلة للضوء </w:t>
      </w:r>
    </w:p>
    <w:p w:rsidR="0028566C" w:rsidRDefault="0028566C" w:rsidP="0028566C">
      <w:pPr>
        <w:rPr>
          <w:rFonts w:ascii="Traditional Arabic" w:hAnsi="Traditional Arabic" w:cs="Traditional Arabic"/>
          <w:sz w:val="34"/>
          <w:szCs w:val="34"/>
          <w:rtl/>
        </w:rPr>
      </w:pPr>
      <w:r>
        <w:rPr>
          <w:rFonts w:ascii="Traditional Arabic" w:hAnsi="Traditional Arabic" w:cs="Traditional Arabic" w:hint="cs"/>
          <w:sz w:val="34"/>
          <w:szCs w:val="34"/>
          <w:rtl/>
        </w:rPr>
        <w:t xml:space="preserve">ويتبعها ما يسمى البكتيريا الخضر المزرقة وهي حرة المعيشة ومن أمثلة : 1- البكتيريا الخضر المزرقة أنابينا </w:t>
      </w:r>
      <w:r>
        <w:rPr>
          <w:rFonts w:ascii="Traditional Arabic" w:hAnsi="Traditional Arabic" w:cs="Traditional Arabic"/>
          <w:sz w:val="34"/>
          <w:szCs w:val="34"/>
        </w:rPr>
        <w:t xml:space="preserve">Anabaena </w:t>
      </w:r>
      <w:r>
        <w:rPr>
          <w:rFonts w:ascii="Traditional Arabic" w:hAnsi="Traditional Arabic" w:cs="Traditional Arabic" w:hint="cs"/>
          <w:sz w:val="34"/>
          <w:szCs w:val="34"/>
          <w:rtl/>
        </w:rPr>
        <w:t xml:space="preserve"> ، ونوستوك </w:t>
      </w:r>
      <w:proofErr w:type="spellStart"/>
      <w:r>
        <w:rPr>
          <w:rFonts w:ascii="Traditional Arabic" w:hAnsi="Traditional Arabic" w:cs="Traditional Arabic"/>
          <w:sz w:val="34"/>
          <w:szCs w:val="34"/>
        </w:rPr>
        <w:t>Nostoc</w:t>
      </w:r>
      <w:proofErr w:type="spellEnd"/>
      <w:r>
        <w:rPr>
          <w:rFonts w:ascii="Traditional Arabic" w:hAnsi="Traditional Arabic" w:cs="Traditional Arabic" w:hint="cs"/>
          <w:sz w:val="34"/>
          <w:szCs w:val="34"/>
          <w:rtl/>
        </w:rPr>
        <w:t xml:space="preserve"> . </w:t>
      </w:r>
    </w:p>
    <w:p w:rsidR="0028566C" w:rsidRDefault="0028566C" w:rsidP="0028566C">
      <w:pPr>
        <w:rPr>
          <w:rFonts w:ascii="Traditional Arabic" w:hAnsi="Traditional Arabic" w:cs="Traditional Arabic"/>
          <w:sz w:val="34"/>
          <w:szCs w:val="34"/>
        </w:rPr>
      </w:pPr>
      <w:r>
        <w:rPr>
          <w:rFonts w:ascii="Traditional Arabic" w:hAnsi="Traditional Arabic" w:cs="Traditional Arabic" w:hint="cs"/>
          <w:sz w:val="34"/>
          <w:szCs w:val="34"/>
          <w:rtl/>
        </w:rPr>
        <w:t xml:space="preserve">2- البكتيريا غير الممثلة للضوء </w:t>
      </w:r>
      <w:proofErr w:type="spellStart"/>
      <w:r>
        <w:rPr>
          <w:rFonts w:ascii="Traditional Arabic" w:hAnsi="Traditional Arabic" w:cs="Traditional Arabic"/>
          <w:sz w:val="34"/>
          <w:szCs w:val="34"/>
        </w:rPr>
        <w:t>Scotobacteria</w:t>
      </w:r>
      <w:proofErr w:type="spellEnd"/>
    </w:p>
    <w:p w:rsidR="0028566C" w:rsidRDefault="005B713D" w:rsidP="0028566C">
      <w:pPr>
        <w:rPr>
          <w:rFonts w:ascii="Traditional Arabic" w:hAnsi="Traditional Arabic" w:cs="Traditional Arabic"/>
          <w:sz w:val="34"/>
          <w:szCs w:val="34"/>
          <w:rtl/>
        </w:rPr>
      </w:pPr>
      <w:r>
        <w:rPr>
          <w:rFonts w:ascii="Traditional Arabic" w:hAnsi="Traditional Arabic" w:cs="Traditional Arabic" w:hint="cs"/>
          <w:sz w:val="34"/>
          <w:szCs w:val="34"/>
          <w:rtl/>
        </w:rPr>
        <w:t xml:space="preserve">وتوجد منها مجموعتان : </w:t>
      </w:r>
    </w:p>
    <w:p w:rsidR="005B713D" w:rsidRDefault="003E7AF1" w:rsidP="0028566C">
      <w:pPr>
        <w:rPr>
          <w:rFonts w:ascii="Traditional Arabic" w:hAnsi="Traditional Arabic" w:cs="Traditional Arabic" w:hint="cs"/>
          <w:sz w:val="34"/>
          <w:szCs w:val="34"/>
          <w:rtl/>
        </w:rPr>
      </w:pPr>
      <w:r>
        <w:rPr>
          <w:rFonts w:ascii="Traditional Arabic" w:hAnsi="Traditional Arabic" w:cs="Traditional Arabic" w:hint="cs"/>
          <w:sz w:val="34"/>
          <w:szCs w:val="34"/>
          <w:rtl/>
        </w:rPr>
        <w:t xml:space="preserve">- مجموعة البكتيريا الهوائية </w:t>
      </w:r>
      <w:r w:rsidR="0050084F">
        <w:rPr>
          <w:rFonts w:ascii="Traditional Arabic" w:hAnsi="Traditional Arabic" w:cs="Traditional Arabic" w:hint="cs"/>
          <w:sz w:val="34"/>
          <w:szCs w:val="34"/>
          <w:rtl/>
        </w:rPr>
        <w:t>مثل بكتريا النتروباكتر</w:t>
      </w:r>
    </w:p>
    <w:p w:rsidR="003E7AF1" w:rsidRDefault="003E7AF1" w:rsidP="0028566C">
      <w:pPr>
        <w:rPr>
          <w:rFonts w:ascii="Traditional Arabic" w:hAnsi="Traditional Arabic" w:cs="Traditional Arabic"/>
          <w:sz w:val="34"/>
          <w:szCs w:val="34"/>
          <w:rtl/>
        </w:rPr>
      </w:pPr>
      <w:r>
        <w:rPr>
          <w:rFonts w:ascii="Traditional Arabic" w:hAnsi="Traditional Arabic" w:cs="Traditional Arabic" w:hint="cs"/>
          <w:sz w:val="34"/>
          <w:szCs w:val="34"/>
          <w:rtl/>
        </w:rPr>
        <w:t xml:space="preserve">- مجموعة البكتيريا غير الهوائية المثبتة للنيتروجين الجوي مثل كلوستريديم بستورينيم </w:t>
      </w:r>
    </w:p>
    <w:p w:rsidR="003E7AF1" w:rsidRPr="007A177E" w:rsidRDefault="003E7AF1" w:rsidP="0028566C">
      <w:pPr>
        <w:rPr>
          <w:rFonts w:ascii="Traditional Arabic" w:hAnsi="Traditional Arabic" w:cs="Traditional Arabic"/>
          <w:color w:val="92D050"/>
          <w:sz w:val="34"/>
          <w:szCs w:val="34"/>
          <w:rtl/>
        </w:rPr>
      </w:pPr>
      <w:r w:rsidRPr="007A177E">
        <w:rPr>
          <w:rFonts w:ascii="Traditional Arabic" w:hAnsi="Traditional Arabic" w:cs="Traditional Arabic" w:hint="cs"/>
          <w:color w:val="92D050"/>
          <w:sz w:val="34"/>
          <w:szCs w:val="34"/>
          <w:rtl/>
        </w:rPr>
        <w:t xml:space="preserve">ب- تثبيت أحيائي تكافلي </w:t>
      </w:r>
      <w:r w:rsidRPr="007A177E">
        <w:rPr>
          <w:rFonts w:ascii="Traditional Arabic" w:hAnsi="Traditional Arabic" w:cs="Traditional Arabic"/>
          <w:color w:val="92D050"/>
          <w:sz w:val="34"/>
          <w:szCs w:val="34"/>
        </w:rPr>
        <w:t>symbiotic nitrogen fixation</w:t>
      </w:r>
      <w:r w:rsidRPr="007A177E">
        <w:rPr>
          <w:rFonts w:ascii="Traditional Arabic" w:hAnsi="Traditional Arabic" w:cs="Traditional Arabic" w:hint="cs"/>
          <w:color w:val="92D050"/>
          <w:sz w:val="34"/>
          <w:szCs w:val="34"/>
          <w:rtl/>
        </w:rPr>
        <w:t xml:space="preserve"> </w:t>
      </w:r>
    </w:p>
    <w:p w:rsidR="003E7AF1" w:rsidRDefault="003E7AF1" w:rsidP="0050084F">
      <w:pPr>
        <w:rPr>
          <w:rFonts w:ascii="Traditional Arabic" w:hAnsi="Traditional Arabic" w:cs="Traditional Arabic"/>
          <w:sz w:val="34"/>
          <w:szCs w:val="34"/>
          <w:rtl/>
        </w:rPr>
      </w:pPr>
      <w:r>
        <w:rPr>
          <w:rFonts w:ascii="Traditional Arabic" w:hAnsi="Traditional Arabic" w:cs="Traditional Arabic" w:hint="cs"/>
          <w:sz w:val="34"/>
          <w:szCs w:val="34"/>
          <w:rtl/>
        </w:rPr>
        <w:t xml:space="preserve">تقوم مجموعة من البكتيريا بتثبت النيتروجين أثناء معيشتها معيشة تكافلية مشاركة مع نبات وأكثر البكتيريا شهرة في هذا النوع من التثبيت النيتروجيني هي أفراد الجنس رايزوبيم </w:t>
      </w:r>
      <w:r w:rsidR="0050084F">
        <w:rPr>
          <w:rFonts w:ascii="Traditional Arabic" w:hAnsi="Traditional Arabic" w:cs="Traditional Arabic" w:hint="cs"/>
          <w:sz w:val="34"/>
          <w:szCs w:val="34"/>
          <w:rtl/>
        </w:rPr>
        <w:t xml:space="preserve"> بكتريا العقد الجذريه </w:t>
      </w:r>
      <w:r>
        <w:rPr>
          <w:rFonts w:ascii="Traditional Arabic" w:hAnsi="Traditional Arabic" w:cs="Traditional Arabic" w:hint="cs"/>
          <w:sz w:val="34"/>
          <w:szCs w:val="34"/>
          <w:rtl/>
        </w:rPr>
        <w:t>.</w:t>
      </w:r>
    </w:p>
    <w:p w:rsidR="003E7AF1" w:rsidRPr="007A177E" w:rsidRDefault="003E7AF1" w:rsidP="0028566C">
      <w:pPr>
        <w:rPr>
          <w:rFonts w:ascii="Traditional Arabic" w:hAnsi="Traditional Arabic" w:cs="Traditional Arabic"/>
          <w:color w:val="FF0000"/>
          <w:sz w:val="34"/>
          <w:szCs w:val="34"/>
          <w:rtl/>
        </w:rPr>
      </w:pPr>
      <w:r w:rsidRPr="007A177E">
        <w:rPr>
          <w:rFonts w:ascii="Traditional Arabic" w:hAnsi="Traditional Arabic" w:cs="Traditional Arabic" w:hint="cs"/>
          <w:color w:val="FF0000"/>
          <w:sz w:val="34"/>
          <w:szCs w:val="34"/>
          <w:rtl/>
        </w:rPr>
        <w:t xml:space="preserve">كيمياء تثبيت النيتروجين : </w:t>
      </w:r>
    </w:p>
    <w:p w:rsidR="003E7AF1" w:rsidRDefault="003E7AF1" w:rsidP="003200C6">
      <w:pPr>
        <w:rPr>
          <w:rFonts w:ascii="Traditional Arabic" w:hAnsi="Traditional Arabic" w:cs="Traditional Arabic"/>
          <w:sz w:val="34"/>
          <w:szCs w:val="34"/>
          <w:rtl/>
        </w:rPr>
      </w:pPr>
      <w:r>
        <w:rPr>
          <w:rFonts w:ascii="Traditional Arabic" w:hAnsi="Traditional Arabic" w:cs="Traditional Arabic" w:hint="cs"/>
          <w:sz w:val="34"/>
          <w:szCs w:val="34"/>
          <w:rtl/>
        </w:rPr>
        <w:t xml:space="preserve">1- يثبت النيتروجين بواسطة البكتيريا العقدية ليكون الأمونيا </w:t>
      </w:r>
      <w:r>
        <w:rPr>
          <w:rFonts w:ascii="Traditional Arabic" w:hAnsi="Traditional Arabic" w:cs="Traditional Arabic"/>
          <w:sz w:val="34"/>
          <w:szCs w:val="34"/>
        </w:rPr>
        <w:t>NH3</w:t>
      </w:r>
      <w:r>
        <w:rPr>
          <w:rFonts w:ascii="Traditional Arabic" w:hAnsi="Traditional Arabic" w:cs="Traditional Arabic" w:hint="cs"/>
          <w:sz w:val="34"/>
          <w:szCs w:val="34"/>
          <w:rtl/>
        </w:rPr>
        <w:t xml:space="preserve"> الذي يتحول إلى الهيدروكسيل أمين </w:t>
      </w:r>
      <w:r>
        <w:rPr>
          <w:rFonts w:ascii="Traditional Arabic" w:hAnsi="Traditional Arabic" w:cs="Traditional Arabic"/>
          <w:sz w:val="34"/>
          <w:szCs w:val="34"/>
        </w:rPr>
        <w:t>NH2OH</w:t>
      </w:r>
      <w:r>
        <w:rPr>
          <w:rFonts w:ascii="Traditional Arabic" w:hAnsi="Traditional Arabic" w:cs="Traditional Arabic" w:hint="cs"/>
          <w:sz w:val="34"/>
          <w:szCs w:val="34"/>
          <w:rtl/>
        </w:rPr>
        <w:t xml:space="preserve"> عقب خطوات وسطية وفي نفس الوقت تتحلل المواد الكربوهيدراتية بداخل النبات لتكون نتيجة لذلك حمض أو </w:t>
      </w:r>
      <w:proofErr w:type="spellStart"/>
      <w:r>
        <w:rPr>
          <w:rFonts w:ascii="Traditional Arabic" w:hAnsi="Traditional Arabic" w:cs="Traditional Arabic"/>
          <w:sz w:val="34"/>
          <w:szCs w:val="34"/>
        </w:rPr>
        <w:t>Oxalacetic</w:t>
      </w:r>
      <w:proofErr w:type="spellEnd"/>
      <w:r>
        <w:rPr>
          <w:rFonts w:ascii="Traditional Arabic" w:hAnsi="Traditional Arabic" w:cs="Traditional Arabic" w:hint="cs"/>
          <w:sz w:val="34"/>
          <w:szCs w:val="34"/>
          <w:rtl/>
        </w:rPr>
        <w:t xml:space="preserve"> ( حمض عضوي كيتوني ) .</w:t>
      </w:r>
    </w:p>
    <w:p w:rsidR="003E7AF1" w:rsidRDefault="003E7AF1" w:rsidP="0028566C">
      <w:pPr>
        <w:rPr>
          <w:rFonts w:ascii="Traditional Arabic" w:hAnsi="Traditional Arabic" w:cs="Traditional Arabic"/>
          <w:sz w:val="34"/>
          <w:szCs w:val="34"/>
          <w:rtl/>
        </w:rPr>
      </w:pPr>
      <w:r>
        <w:rPr>
          <w:rFonts w:ascii="Traditional Arabic" w:hAnsi="Traditional Arabic" w:cs="Traditional Arabic" w:hint="cs"/>
          <w:sz w:val="34"/>
          <w:szCs w:val="34"/>
          <w:rtl/>
        </w:rPr>
        <w:t xml:space="preserve">2- يتحد الهيدروكسيل أمين مع حمض الأوكسال خليك مباشرة ليتكون منهما مركب معقد هو حمض الأوكزيموسكسنيك </w:t>
      </w:r>
      <w:proofErr w:type="spellStart"/>
      <w:r>
        <w:rPr>
          <w:rFonts w:ascii="Traditional Arabic" w:hAnsi="Traditional Arabic" w:cs="Traditional Arabic"/>
          <w:sz w:val="34"/>
          <w:szCs w:val="34"/>
        </w:rPr>
        <w:t>oximo</w:t>
      </w:r>
      <w:proofErr w:type="spellEnd"/>
      <w:r>
        <w:rPr>
          <w:rFonts w:ascii="Traditional Arabic" w:hAnsi="Traditional Arabic" w:cs="Traditional Arabic"/>
          <w:sz w:val="34"/>
          <w:szCs w:val="34"/>
        </w:rPr>
        <w:t xml:space="preserve"> </w:t>
      </w:r>
      <w:r w:rsidR="005C10BB">
        <w:rPr>
          <w:rFonts w:ascii="Traditional Arabic" w:hAnsi="Traditional Arabic" w:cs="Traditional Arabic"/>
          <w:sz w:val="34"/>
          <w:szCs w:val="34"/>
        </w:rPr>
        <w:t>–</w:t>
      </w:r>
      <w:r>
        <w:rPr>
          <w:rFonts w:ascii="Traditional Arabic" w:hAnsi="Traditional Arabic" w:cs="Traditional Arabic"/>
          <w:sz w:val="34"/>
          <w:szCs w:val="34"/>
        </w:rPr>
        <w:t xml:space="preserve"> </w:t>
      </w:r>
      <w:proofErr w:type="spellStart"/>
      <w:r>
        <w:rPr>
          <w:rFonts w:ascii="Traditional Arabic" w:hAnsi="Traditional Arabic" w:cs="Traditional Arabic"/>
          <w:sz w:val="34"/>
          <w:szCs w:val="34"/>
        </w:rPr>
        <w:t>Su</w:t>
      </w:r>
      <w:r w:rsidR="005C10BB">
        <w:rPr>
          <w:rFonts w:ascii="Traditional Arabic" w:hAnsi="Traditional Arabic" w:cs="Traditional Arabic"/>
          <w:sz w:val="34"/>
          <w:szCs w:val="34"/>
        </w:rPr>
        <w:t>sccinic</w:t>
      </w:r>
      <w:proofErr w:type="spellEnd"/>
      <w:r w:rsidR="005C10BB">
        <w:rPr>
          <w:rFonts w:ascii="Traditional Arabic" w:hAnsi="Traditional Arabic" w:cs="Traditional Arabic" w:hint="cs"/>
          <w:sz w:val="34"/>
          <w:szCs w:val="34"/>
          <w:rtl/>
        </w:rPr>
        <w:t xml:space="preserve"> والذي يختزل فيما بعد بفعل البكتيريا العقدية إلى حمض الاسبارتيك </w:t>
      </w:r>
      <w:r w:rsidR="005C10BB">
        <w:rPr>
          <w:rFonts w:ascii="Traditional Arabic" w:hAnsi="Traditional Arabic" w:cs="Traditional Arabic"/>
          <w:sz w:val="34"/>
          <w:szCs w:val="34"/>
        </w:rPr>
        <w:t>Aspartic</w:t>
      </w:r>
      <w:r w:rsidR="005C10BB">
        <w:rPr>
          <w:rFonts w:ascii="Traditional Arabic" w:hAnsi="Traditional Arabic" w:cs="Traditional Arabic" w:hint="cs"/>
          <w:sz w:val="34"/>
          <w:szCs w:val="34"/>
          <w:rtl/>
        </w:rPr>
        <w:t xml:space="preserve"> </w:t>
      </w:r>
    </w:p>
    <w:p w:rsidR="005C10BB" w:rsidRDefault="005C10BB" w:rsidP="0028566C">
      <w:pPr>
        <w:rPr>
          <w:rFonts w:ascii="Traditional Arabic" w:hAnsi="Traditional Arabic" w:cs="Traditional Arabic"/>
          <w:sz w:val="34"/>
          <w:szCs w:val="34"/>
        </w:rPr>
      </w:pPr>
      <w:r>
        <w:rPr>
          <w:rFonts w:ascii="Traditional Arabic" w:hAnsi="Traditional Arabic" w:cs="Traditional Arabic" w:hint="cs"/>
          <w:sz w:val="34"/>
          <w:szCs w:val="34"/>
          <w:rtl/>
        </w:rPr>
        <w:t xml:space="preserve">3- يعمل حمض الاسبارتيك الناتج كمصدر للأحماض الأمينية الأخرى بداخل أنسجة النبات عن طريق عملية تحولية تعرف باسم </w:t>
      </w:r>
      <w:proofErr w:type="spellStart"/>
      <w:r>
        <w:rPr>
          <w:rFonts w:ascii="Traditional Arabic" w:hAnsi="Traditional Arabic" w:cs="Traditional Arabic"/>
          <w:sz w:val="34"/>
          <w:szCs w:val="34"/>
        </w:rPr>
        <w:t>T</w:t>
      </w:r>
      <w:r w:rsidR="006A722C">
        <w:rPr>
          <w:rFonts w:ascii="Traditional Arabic" w:hAnsi="Traditional Arabic" w:cs="Traditional Arabic"/>
          <w:sz w:val="34"/>
          <w:szCs w:val="34"/>
        </w:rPr>
        <w:t>riansamination</w:t>
      </w:r>
      <w:proofErr w:type="spellEnd"/>
    </w:p>
    <w:p w:rsidR="003200C6" w:rsidRDefault="003200C6" w:rsidP="0028566C">
      <w:pPr>
        <w:rPr>
          <w:rFonts w:ascii="Traditional Arabic" w:hAnsi="Traditional Arabic" w:cs="Traditional Arabic"/>
          <w:sz w:val="34"/>
          <w:szCs w:val="34"/>
        </w:rPr>
      </w:pPr>
    </w:p>
    <w:p w:rsidR="006A722C" w:rsidRPr="007A177E" w:rsidRDefault="006A722C" w:rsidP="0028566C">
      <w:pPr>
        <w:rPr>
          <w:rFonts w:ascii="Traditional Arabic" w:hAnsi="Traditional Arabic" w:cs="Traditional Arabic"/>
          <w:color w:val="FF0000"/>
          <w:sz w:val="34"/>
          <w:szCs w:val="34"/>
          <w:rtl/>
        </w:rPr>
      </w:pPr>
      <w:r w:rsidRPr="007A177E">
        <w:rPr>
          <w:rFonts w:ascii="Traditional Arabic" w:hAnsi="Traditional Arabic" w:cs="Traditional Arabic" w:hint="cs"/>
          <w:color w:val="FF0000"/>
          <w:sz w:val="34"/>
          <w:szCs w:val="34"/>
          <w:rtl/>
        </w:rPr>
        <w:lastRenderedPageBreak/>
        <w:t xml:space="preserve">عملية النشدرة </w:t>
      </w:r>
      <w:r w:rsidRPr="007A177E">
        <w:rPr>
          <w:rFonts w:ascii="Traditional Arabic" w:hAnsi="Traditional Arabic" w:cs="Traditional Arabic"/>
          <w:color w:val="FF0000"/>
          <w:sz w:val="34"/>
          <w:szCs w:val="34"/>
        </w:rPr>
        <w:t>Ammonification</w:t>
      </w:r>
      <w:r w:rsidRPr="007A177E">
        <w:rPr>
          <w:rFonts w:ascii="Traditional Arabic" w:hAnsi="Traditional Arabic" w:cs="Traditional Arabic" w:hint="cs"/>
          <w:color w:val="FF0000"/>
          <w:sz w:val="34"/>
          <w:szCs w:val="34"/>
          <w:rtl/>
        </w:rPr>
        <w:t xml:space="preserve"> </w:t>
      </w:r>
    </w:p>
    <w:p w:rsidR="006A722C" w:rsidRDefault="006A722C" w:rsidP="0028566C">
      <w:pPr>
        <w:rPr>
          <w:rFonts w:ascii="Traditional Arabic" w:hAnsi="Traditional Arabic" w:cs="Traditional Arabic"/>
          <w:sz w:val="34"/>
          <w:szCs w:val="34"/>
          <w:rtl/>
        </w:rPr>
      </w:pPr>
      <w:r>
        <w:rPr>
          <w:rFonts w:ascii="Traditional Arabic" w:hAnsi="Traditional Arabic" w:cs="Traditional Arabic" w:hint="cs"/>
          <w:sz w:val="34"/>
          <w:szCs w:val="34"/>
          <w:rtl/>
        </w:rPr>
        <w:t xml:space="preserve">أن عملية تحويل البروتينات إلى أمونيا يطلق عليها النشدرة </w:t>
      </w:r>
      <w:r>
        <w:rPr>
          <w:rFonts w:ascii="Traditional Arabic" w:hAnsi="Traditional Arabic" w:cs="Traditional Arabic"/>
          <w:sz w:val="34"/>
          <w:szCs w:val="34"/>
        </w:rPr>
        <w:t>Ammonification</w:t>
      </w:r>
      <w:r>
        <w:rPr>
          <w:rFonts w:ascii="Traditional Arabic" w:hAnsi="Traditional Arabic" w:cs="Traditional Arabic" w:hint="cs"/>
          <w:sz w:val="34"/>
          <w:szCs w:val="34"/>
          <w:rtl/>
        </w:rPr>
        <w:t xml:space="preserve"> ، ويتم في نهايتها خروج الأمونيا( النشادر </w:t>
      </w:r>
      <w:r>
        <w:rPr>
          <w:rFonts w:ascii="Traditional Arabic" w:hAnsi="Traditional Arabic" w:cs="Traditional Arabic"/>
          <w:sz w:val="34"/>
          <w:szCs w:val="34"/>
        </w:rPr>
        <w:t>NH3</w:t>
      </w:r>
      <w:r>
        <w:rPr>
          <w:rFonts w:ascii="Traditional Arabic" w:hAnsi="Traditional Arabic" w:cs="Traditional Arabic" w:hint="cs"/>
          <w:sz w:val="34"/>
          <w:szCs w:val="34"/>
          <w:rtl/>
        </w:rPr>
        <w:t xml:space="preserve"> ) من البروتين على مرحلتين :</w:t>
      </w:r>
    </w:p>
    <w:p w:rsidR="006A722C" w:rsidRPr="007A177E" w:rsidRDefault="006A722C" w:rsidP="0028566C">
      <w:pPr>
        <w:rPr>
          <w:rFonts w:ascii="Traditional Arabic" w:hAnsi="Traditional Arabic" w:cs="Traditional Arabic"/>
          <w:color w:val="92D050"/>
          <w:sz w:val="34"/>
          <w:szCs w:val="34"/>
        </w:rPr>
      </w:pPr>
      <w:r w:rsidRPr="007A177E">
        <w:rPr>
          <w:rFonts w:ascii="Traditional Arabic" w:hAnsi="Traditional Arabic" w:cs="Traditional Arabic" w:hint="cs"/>
          <w:color w:val="92D050"/>
          <w:sz w:val="34"/>
          <w:szCs w:val="34"/>
          <w:rtl/>
        </w:rPr>
        <w:t xml:space="preserve">1- مرحلة التحلل المائي </w:t>
      </w:r>
      <w:r w:rsidRPr="007A177E">
        <w:rPr>
          <w:rFonts w:ascii="Traditional Arabic" w:hAnsi="Traditional Arabic" w:cs="Traditional Arabic"/>
          <w:color w:val="92D050"/>
          <w:sz w:val="34"/>
          <w:szCs w:val="34"/>
        </w:rPr>
        <w:t>Hydrolysis</w:t>
      </w:r>
    </w:p>
    <w:p w:rsidR="006A722C" w:rsidRDefault="00924D65" w:rsidP="0028566C">
      <w:pPr>
        <w:rPr>
          <w:rFonts w:ascii="Traditional Arabic" w:hAnsi="Traditional Arabic" w:cs="Traditional Arabic"/>
          <w:sz w:val="34"/>
          <w:szCs w:val="34"/>
          <w:rtl/>
        </w:rPr>
      </w:pPr>
      <w:r>
        <w:rPr>
          <w:rFonts w:ascii="Traditional Arabic" w:hAnsi="Traditional Arabic" w:cs="Traditional Arabic"/>
          <w:noProof/>
          <w:sz w:val="34"/>
          <w:szCs w:val="34"/>
          <w:rtl/>
        </w:rPr>
        <mc:AlternateContent>
          <mc:Choice Requires="wps">
            <w:drawing>
              <wp:anchor distT="0" distB="0" distL="114300" distR="114300" simplePos="0" relativeHeight="251668480" behindDoc="0" locked="0" layoutInCell="1" allowOverlap="1">
                <wp:simplePos x="0" y="0"/>
                <wp:positionH relativeFrom="column">
                  <wp:posOffset>3509010</wp:posOffset>
                </wp:positionH>
                <wp:positionV relativeFrom="paragraph">
                  <wp:posOffset>234315</wp:posOffset>
                </wp:positionV>
                <wp:extent cx="1401445" cy="318135"/>
                <wp:effectExtent l="0" t="635" r="0" b="0"/>
                <wp:wrapNone/>
                <wp:docPr id="1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1445"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722C" w:rsidRDefault="006A722C">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276.3pt;margin-top:18.45pt;width:110.35pt;height:2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NwtgIAALkFAAAOAAAAZHJzL2Uyb0RvYy54bWysVFFvmzAQfp+0/2D5nYKpkwZUUrUhTJO6&#10;rVq3H+CACdbAZrYT0k377zubJE3al2kbD8j2ne++7+7zXd/suhZtuTZCyQyTiwgjLktVCbnO8Ncv&#10;RTDDyFgmK9YqyTP8xA2+mb99cz30KY9Vo9qKawRBpEmHPsONtX0ahqZseMfMheq5BGOtdMcsbPU6&#10;rDQbIHrXhnEUTcNB6arXquTGwGk+GvHcx69rXtpPdW24RW2GAZv1f+3/K/cP59csXWvWN6Lcw2B/&#10;gaJjQkLSY6icWYY2WrwK1YlSK6Nqe1GqLlR1LUruOQAbEr1g89iwnnsuUBzTH8tk/l/Y8uP2QSNR&#10;Qe8SjCTroEefoWpMrluOSOwKNPQmBb/H/kE7iqa/V+U3g6RaNODGb7VWQ8NZBbCI8w/PLriNgato&#10;NXxQFYRnG6t8rXa17lxAqALa+ZY8HVvCdxaVcEhoRCidYFSC7ZLMyOXEp2Dp4XavjX3HVYfcIsMa&#10;wPvobHtvrEPD0oOLSyZVIdrWt72VZwfgOJ5AbrjqbA6F7+LPJEqWs+WMBjSeLgMa5XlwWyxoMC3I&#10;1SS/zBeLnPxyeQlNG1FVXLo0B0UR+mcd22t71MJRU0a1onLhHCSj16tFq9GWgaIL/+0LcuIWnsPw&#10;RQAuLyiRmEZ3cRIU09lVQAs6CZKraBZEJLlLphFNaF6cU7oXkv87JTRkOJnEE9+lE9AvuEX+e82N&#10;pZ2wMDNa0WV4dnRiqZPgUla+tZaJdlyflMLBfy4FtPvQaC9Yp9FR63a32o1PwmV3+l2p6gkUrBUI&#10;DKYIzDtYNEr/wGiA2ZFh833DNMeofS/hFSQgWTds/IZOrmLY6FPL6tTCZAmhMmwxGpcLOw6oTa/F&#10;uoFMxJdKqlt4ObXwon5GtX9vMB88t/0scwPodO+9nifu/DcAAAD//wMAUEsDBBQABgAIAAAAIQDU&#10;9cdb4gAAAAkBAAAPAAAAZHJzL2Rvd25yZXYueG1sTI9dS8NAEEXfBf/DMoIvYjc2NKkxkyIFsYhQ&#10;TD+et8mYBLOzaXabxH/v+qSPwz3ceyZdTboVA/W2MYzwMAtAEBembLhC2O9e7pcgrFNcqtYwIXyT&#10;hVV2fZWqpDQjf9CQu0r4EraJQqid6xIpbVGTVnZmOmKffZpeK+fPvpJlr0Zfrls5D4JIatWwX6hV&#10;R+uaiq/8ohHGYjscd++vcnt33Bg+b87r/PCGeHszPT+BcDS5Pxh+9b06ZN7pZC5cWtEiLBbzyKMI&#10;YfQIwgNxHIYgTgjLOACZpfL/B9kPAAAA//8DAFBLAQItABQABgAIAAAAIQC2gziS/gAAAOEBAAAT&#10;AAAAAAAAAAAAAAAAAAAAAABbQ29udGVudF9UeXBlc10ueG1sUEsBAi0AFAAGAAgAAAAhADj9If/W&#10;AAAAlAEAAAsAAAAAAAAAAAAAAAAALwEAAF9yZWxzLy5yZWxzUEsBAi0AFAAGAAgAAAAhAI7NY3C2&#10;AgAAuQUAAA4AAAAAAAAAAAAAAAAALgIAAGRycy9lMm9Eb2MueG1sUEsBAi0AFAAGAAgAAAAhANT1&#10;x1viAAAACQEAAA8AAAAAAAAAAAAAAAAAEAUAAGRycy9kb3ducmV2LnhtbFBLBQYAAAAABAAEAPMA&#10;AAAfBgAAAAA=&#10;" filled="f" stroked="f">
                <v:textbox>
                  <w:txbxContent>
                    <w:p w:rsidR="006A722C" w:rsidRDefault="006A722C">
                      <w:pPr>
                        <w:rPr>
                          <w:rtl/>
                        </w:rPr>
                      </w:pPr>
                    </w:p>
                  </w:txbxContent>
                </v:textbox>
              </v:rect>
            </w:pict>
          </mc:Fallback>
        </mc:AlternateContent>
      </w:r>
      <w:r w:rsidR="006A722C">
        <w:rPr>
          <w:rFonts w:ascii="Traditional Arabic" w:hAnsi="Traditional Arabic" w:cs="Traditional Arabic" w:hint="cs"/>
          <w:sz w:val="34"/>
          <w:szCs w:val="34"/>
          <w:rtl/>
        </w:rPr>
        <w:t xml:space="preserve">وفيها يتحول البروتين إلى أحماض أمينية </w:t>
      </w:r>
    </w:p>
    <w:p w:rsidR="006A722C" w:rsidRPr="006A722C" w:rsidRDefault="00924D65" w:rsidP="003200C6">
      <w:pPr>
        <w:jc w:val="right"/>
        <w:rPr>
          <w:rFonts w:ascii="Traditional Arabic" w:hAnsi="Traditional Arabic" w:cs="Traditional Arabic"/>
          <w:b/>
          <w:bCs/>
          <w:sz w:val="28"/>
          <w:szCs w:val="28"/>
        </w:rPr>
      </w:pPr>
      <w:r>
        <w:rPr>
          <w:rFonts w:ascii="Traditional Arabic" w:hAnsi="Traditional Arabic" w:cs="Traditional Arabic"/>
          <w:b/>
          <w:bCs/>
          <w:noProof/>
          <w:sz w:val="28"/>
          <w:szCs w:val="28"/>
        </w:rPr>
        <mc:AlternateContent>
          <mc:Choice Requires="wps">
            <w:drawing>
              <wp:anchor distT="0" distB="0" distL="114300" distR="114300" simplePos="0" relativeHeight="251664384" behindDoc="0" locked="0" layoutInCell="1" allowOverlap="1">
                <wp:simplePos x="0" y="0"/>
                <wp:positionH relativeFrom="column">
                  <wp:posOffset>4155440</wp:posOffset>
                </wp:positionH>
                <wp:positionV relativeFrom="paragraph">
                  <wp:posOffset>125730</wp:posOffset>
                </wp:positionV>
                <wp:extent cx="586740" cy="0"/>
                <wp:effectExtent l="8255" t="56515" r="14605" b="57785"/>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327.2pt;margin-top:9.9pt;width:46.2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ohqNAIAAF0EAAAOAAAAZHJzL2Uyb0RvYy54bWysVE1v2zAMvQ/YfxB0Tx1nTpoacYrCTnbp&#10;tgLtfoAiybEwWRQkJU4w7L+PUj7WbpdhmA8yZZGPj3yUF/eHXpO9dF6BqWh+M6ZEGg5CmW1Fv76s&#10;R3NKfGBGMA1GVvQoPb1fvn+3GGwpJ9CBFtIRBDG+HGxFuxBsmWWed7Jn/gasNHjYgutZwK3bZsKx&#10;AdF7nU3G41k2gBPWAZfe49fmdEiXCb9tJQ9f2tbLQHRFkVtIq0vrJq7ZcsHKrWO2U/xMg/0Di54p&#10;g0mvUA0LjOyc+gOqV9yBhzbccOgzaFvFZaoBq8nHv1Xz3DErUy3YHG+vbfL/D5Z/3j85ogRqh0oZ&#10;1qNGD7sAKTWZx/4M1pfoVpsnFyvkB/NsH4F/88RA3TGzlcn55WgxNo8R2ZuQuPEWs2yGTyDQhyF+&#10;atahdX2ExDaQQ9LkeNVEHgLh+HE6n90WqBy/HGWsvMRZ58NHCT2JRkV9cExtu1CDMSg8uDxlYftH&#10;HyIrVl4CYlIDa6V10l8bMlT0bjqZpgAPWol4GN28225q7ciexQlKTyoRT167OdgZkcA6ycTqbAem&#10;NNokpN4Ep7BbWtKYrZeCEi3x0kTrRE+bmBErR8Jn6zRE3+/Gd6v5al6MislsNSrGTTN6WNfFaLbO&#10;b6fNh6aum/xHJJ8XZaeEkCbyvwx0XvzdwJyv1mkUryN9bVT2Fj11FMle3ol0kj6qfZqbDYjjk4vV&#10;xSnAGU7O5/sWL8nrffL69VdY/gQAAP//AwBQSwMEFAAGAAgAAAAhAK//MMDeAAAACQEAAA8AAABk&#10;cnMvZG93bnJldi54bWxMj0FPwzAMhe9I/IfISNxYCiqBlaYTMCF6AYkNIY5ZY9qIxqmabOv49Rhx&#10;gJvt9/T8vXIx+V7scIwukIbzWQYCqQnWUavhdf1wdg0iJkPW9IFQwwEjLKrjo9IUNuzpBXer1AoO&#10;oVgYDV1KQyFlbDr0Js7CgMTaRxi9SbyOrbSj2XO47+VFlinpjSP+0JkB7ztsPldbryEt3w+demvu&#10;5u55/fik3Fdd10utT0+m2xsQCaf0Z4YffEaHipk2YUs2il6DusxztrIw5wpsuMoVD5vfg6xK+b9B&#10;9Q0AAP//AwBQSwECLQAUAAYACAAAACEAtoM4kv4AAADhAQAAEwAAAAAAAAAAAAAAAAAAAAAAW0Nv&#10;bnRlbnRfVHlwZXNdLnhtbFBLAQItABQABgAIAAAAIQA4/SH/1gAAAJQBAAALAAAAAAAAAAAAAAAA&#10;AC8BAABfcmVscy8ucmVsc1BLAQItABQABgAIAAAAIQDCrohqNAIAAF0EAAAOAAAAAAAAAAAAAAAA&#10;AC4CAABkcnMvZTJvRG9jLnhtbFBLAQItABQABgAIAAAAIQCv/zDA3gAAAAkBAAAPAAAAAAAAAAAA&#10;AAAAAI4EAABkcnMvZG93bnJldi54bWxQSwUGAAAAAAQABADzAAAAmQUAAAAA&#10;">
                <v:stroke endarrow="block"/>
              </v:shape>
            </w:pict>
          </mc:Fallback>
        </mc:AlternateContent>
      </w:r>
      <w:r>
        <w:rPr>
          <w:rFonts w:ascii="Traditional Arabic" w:hAnsi="Traditional Arabic" w:cs="Traditional Arabic"/>
          <w:b/>
          <w:bCs/>
          <w:noProof/>
          <w:sz w:val="28"/>
          <w:szCs w:val="28"/>
        </w:rPr>
        <mc:AlternateContent>
          <mc:Choice Requires="wps">
            <w:drawing>
              <wp:anchor distT="0" distB="0" distL="114300" distR="114300" simplePos="0" relativeHeight="251665408" behindDoc="0" locked="0" layoutInCell="1" allowOverlap="1">
                <wp:simplePos x="0" y="0"/>
                <wp:positionH relativeFrom="column">
                  <wp:posOffset>2476500</wp:posOffset>
                </wp:positionH>
                <wp:positionV relativeFrom="paragraph">
                  <wp:posOffset>125730</wp:posOffset>
                </wp:positionV>
                <wp:extent cx="586740" cy="0"/>
                <wp:effectExtent l="5715" t="56515" r="17145" b="57785"/>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95pt;margin-top:9.9pt;width:46.2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5RRMwIAAF0EAAAOAAAAZHJzL2Uyb0RvYy54bWysVNuO2yAQfa/Uf0C8J7ZT52bFWa3spC/b&#10;NtJuP4AAtlExICBxoqr/3oFcutu+VFX9gAfPzJkzN68eTr1ER26d0KrE2TjFiCuqmVBtib++bEcL&#10;jJwnihGpFS/xmTv8sH7/bjWYgk90pyXjFgGIcsVgStx5b4okcbTjPXFjbbgCZaNtTzxcbZswSwZA&#10;72UySdNZMmjLjNWUOwdf64sSryN+03DqvzSN4x7JEgM3H08bz304k/WKFK0lphP0SoP8A4ueCAVB&#10;71A18QQdrPgDqhfUaqcbP6a6T3TTCMpjDpBNlv6WzXNHDI+5QHGcuZfJ/T9Y+vm4s0gw6N0cI0V6&#10;6NHjwesYGi1DfQbjCjCr1M6GDOlJPZsnTb85pHTVEdXyaPxyNuCbBY/kjUu4OANR9sMnzcCGAH4s&#10;1qmxfYCEMqBT7Mn53hN+8ojCx+liNs+hc/SmSkhx8zPW+Y9c9ygIJXbeEtF2vtJKQeO1zWIUcnxy&#10;PrAixc0hBFV6K6SM/ZcKDSVeTifT6OC0FCwog5mz7b6SFh1JmKD4xBRB89rM6oNiEazjhG2usidC&#10;gox8rI23AqolOQ7Res4wkhyWJkgXelKFiJA5EL5KlyH6vkyXm8VmkY/yyWwzytO6Hj1uq3w022bz&#10;af2hrqo6+xHIZ3nRCca4CvxvA53lfzcw19W6jOJ9pO+FSt6ix4oC2ds7ko6tD92+zM1es/POhuzC&#10;FMAMR+PrvoUleX2PVr/+CuufAAAA//8DAFBLAwQUAAYACAAAACEAo+ZJ6N8AAAAJAQAADwAAAGRy&#10;cy9kb3ducmV2LnhtbEyPwU7DMBBE70j8g7VI3KhDqaImxKmACpELlWhR1aMbL3FEvI5it035ehZx&#10;gOPOjGbnFYvRdeKIQ2g9KbidJCCQam9aahS8b55v5iBC1GR05wkVnDHAory8KHRu/Ine8LiOjeAS&#10;CrlWYGPscylDbdHpMPE9EnsffnA68jk00gz6xOWuk9MkSaXTLfEHq3t8slh/rg9OQVzuzjbd1o9Z&#10;u9q8vKbtV1VVS6Wur8aHexARx/gXhp/5PB1K3rT3BzJBdArusoRZIhsZI3BgNp/OQOx/BVkW8j9B&#10;+Q0AAP//AwBQSwECLQAUAAYACAAAACEAtoM4kv4AAADhAQAAEwAAAAAAAAAAAAAAAAAAAAAAW0Nv&#10;bnRlbnRfVHlwZXNdLnhtbFBLAQItABQABgAIAAAAIQA4/SH/1gAAAJQBAAALAAAAAAAAAAAAAAAA&#10;AC8BAABfcmVscy8ucmVsc1BLAQItABQABgAIAAAAIQCwM5RRMwIAAF0EAAAOAAAAAAAAAAAAAAAA&#10;AC4CAABkcnMvZTJvRG9jLnhtbFBLAQItABQABgAIAAAAIQCj5kno3wAAAAkBAAAPAAAAAAAAAAAA&#10;AAAAAI0EAABkcnMvZG93bnJldi54bWxQSwUGAAAAAAQABADzAAAAmQUAAAAA&#10;">
                <v:stroke endarrow="block"/>
              </v:shape>
            </w:pict>
          </mc:Fallback>
        </mc:AlternateContent>
      </w:r>
      <w:r>
        <w:rPr>
          <w:rFonts w:ascii="Traditional Arabic" w:hAnsi="Traditional Arabic" w:cs="Traditional Arabic"/>
          <w:b/>
          <w:bCs/>
          <w:noProof/>
          <w:sz w:val="28"/>
          <w:szCs w:val="28"/>
        </w:rPr>
        <mc:AlternateContent>
          <mc:Choice Requires="wps">
            <w:drawing>
              <wp:anchor distT="0" distB="0" distL="114300" distR="114300" simplePos="0" relativeHeight="251662336" behindDoc="0" locked="0" layoutInCell="1" allowOverlap="1">
                <wp:simplePos x="0" y="0"/>
                <wp:positionH relativeFrom="column">
                  <wp:posOffset>759460</wp:posOffset>
                </wp:positionH>
                <wp:positionV relativeFrom="paragraph">
                  <wp:posOffset>125730</wp:posOffset>
                </wp:positionV>
                <wp:extent cx="586740" cy="0"/>
                <wp:effectExtent l="12700" t="56515" r="19685" b="57785"/>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59.8pt;margin-top:9.9pt;width:46.2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7qMwIAAF0EAAAOAAAAZHJzL2Uyb0RvYy54bWysVM2O2yAQvlfqOyDuWdup402sOKuVnfSy&#10;bSPt9gEIYBsVAwISJ6r67h3IT3fbS1XVBzx4Zr755s/Lh+Mg0YFbJ7SqcHaXYsQV1UyorsJfXzaT&#10;OUbOE8WI1IpX+MQdfli9f7ccTcmnuteScYsARLlyNBXuvTdlkjja84G4O224AmWr7UA8XG2XMEtG&#10;QB9kMk3TIhm1ZcZqyp2Dr81ZiVcRv2059V/a1nGPZIWBm4+njecunMlqScrOEtMLeqFB/oHFQISC&#10;oDeohniC9lb8ATUIarXTrb+jekh02wrKYw6QTZb+ls1zTwyPuUBxnLmVyf0/WPr5sLVIMOhdgZEi&#10;A/Toce91DI2KUJ/RuBLMarW1IUN6VM/mSdNvDild90R1PBq/nAz4ZsEjeeMSLs5AlN34STOwIYAf&#10;i3Vs7RAgoQzoGHtyuvWEHz2i8HE2L+5z6By9qhJSXv2Mdf4j1wMKQoWdt0R0va+1UtB4bbMYhRye&#10;nA+sSHl1CEGV3ggpY/+lQmOFF7PpLDo4LQULymDmbLerpUUHEiYoPjFF0Lw2s3qvWATrOWHri+yJ&#10;kCAjH2vjrYBqSY5DtIEzjCSHpQnSmZ5UISJkDoQv0nmIvi/SxXq+nueTfFqsJ3naNJPHTZ1Pik12&#10;P2s+NHXdZD8C+Swve8EYV4H/daCz/O8G5rJa51G8jfStUMlb9FhRIHt9R9Kx9aHb57nZaXba2pBd&#10;mAKY4Wh82bewJK/v0erXX2H1EwAA//8DAFBLAwQUAAYACAAAACEAJ/VNFN4AAAAJAQAADwAAAGRy&#10;cy9kb3ducmV2LnhtbEyPQU/DMAyF75P4D5GRuG1pe6hoaToBE6IXkNgQ4pg1pqlonKrJto5fjxEH&#10;uPnZT8/fq9azG8QRp9B7UpCuEhBIrTc9dQpedw/LaxAhajJ68IQKzhhgXV8sKl0af6IXPG5jJziE&#10;QqkV2BjHUsrQWnQ6rPyIxLcPPzkdWU6dNJM+cbgbZJYkuXS6J/5g9Yj3FtvP7cEpiJv3s83f2rui&#10;f949PuX9V9M0G6WuLufbGxAR5/hnhh98Roeamfb+QCaIgXVa5GzloeAKbMjSjMvtfxeyruT/BvU3&#10;AAAA//8DAFBLAQItABQABgAIAAAAIQC2gziS/gAAAOEBAAATAAAAAAAAAAAAAAAAAAAAAABbQ29u&#10;dGVudF9UeXBlc10ueG1sUEsBAi0AFAAGAAgAAAAhADj9If/WAAAAlAEAAAsAAAAAAAAAAAAAAAAA&#10;LwEAAF9yZWxzLy5yZWxzUEsBAi0AFAAGAAgAAAAhAP4kbuozAgAAXQQAAA4AAAAAAAAAAAAAAAAA&#10;LgIAAGRycy9lMm9Eb2MueG1sUEsBAi0AFAAGAAgAAAAhACf1TRTeAAAACQEAAA8AAAAAAAAAAAAA&#10;AAAAjQQAAGRycy9kb3ducmV2LnhtbFBLBQYAAAAABAAEAPMAAACYBQAAAAA=&#10;">
                <v:stroke endarrow="block"/>
              </v:shape>
            </w:pict>
          </mc:Fallback>
        </mc:AlternateContent>
      </w:r>
      <w:r w:rsidR="006A722C" w:rsidRPr="006A722C">
        <w:rPr>
          <w:rFonts w:ascii="Traditional Arabic" w:hAnsi="Traditional Arabic" w:cs="Traditional Arabic"/>
          <w:b/>
          <w:bCs/>
          <w:sz w:val="28"/>
          <w:szCs w:val="28"/>
        </w:rPr>
        <w:t xml:space="preserve">Protein   </w:t>
      </w:r>
      <w:r w:rsidR="006A722C">
        <w:rPr>
          <w:rFonts w:ascii="Traditional Arabic" w:hAnsi="Traditional Arabic" w:cs="Traditional Arabic"/>
          <w:b/>
          <w:bCs/>
          <w:sz w:val="28"/>
          <w:szCs w:val="28"/>
        </w:rPr>
        <w:t xml:space="preserve">        </w:t>
      </w:r>
      <w:r w:rsidR="006A722C" w:rsidRPr="006A722C">
        <w:rPr>
          <w:rFonts w:ascii="Traditional Arabic" w:hAnsi="Traditional Arabic" w:cs="Traditional Arabic"/>
          <w:b/>
          <w:bCs/>
          <w:sz w:val="28"/>
          <w:szCs w:val="28"/>
        </w:rPr>
        <w:t xml:space="preserve">       </w:t>
      </w:r>
      <w:proofErr w:type="spellStart"/>
      <w:r w:rsidR="006A722C" w:rsidRPr="006A722C">
        <w:rPr>
          <w:rFonts w:ascii="Traditional Arabic" w:hAnsi="Traditional Arabic" w:cs="Traditional Arabic"/>
          <w:b/>
          <w:bCs/>
          <w:sz w:val="28"/>
          <w:szCs w:val="28"/>
        </w:rPr>
        <w:t>Polypeptid</w:t>
      </w:r>
      <w:proofErr w:type="spellEnd"/>
      <w:r w:rsidR="006A722C">
        <w:rPr>
          <w:rFonts w:ascii="Traditional Arabic" w:hAnsi="Traditional Arabic" w:cs="Traditional Arabic"/>
          <w:b/>
          <w:bCs/>
          <w:sz w:val="28"/>
          <w:szCs w:val="28"/>
        </w:rPr>
        <w:t xml:space="preserve">                     Dipeptide                  Amino </w:t>
      </w:r>
      <w:proofErr w:type="spellStart"/>
      <w:r w:rsidR="006A722C">
        <w:rPr>
          <w:rFonts w:ascii="Traditional Arabic" w:hAnsi="Traditional Arabic" w:cs="Traditional Arabic"/>
          <w:b/>
          <w:bCs/>
          <w:sz w:val="28"/>
          <w:szCs w:val="28"/>
        </w:rPr>
        <w:t>acide</w:t>
      </w:r>
      <w:proofErr w:type="spellEnd"/>
    </w:p>
    <w:p w:rsidR="003E7AF1" w:rsidRPr="007A177E" w:rsidRDefault="006A722C" w:rsidP="003200C6">
      <w:pPr>
        <w:rPr>
          <w:rFonts w:ascii="Traditional Arabic" w:hAnsi="Traditional Arabic" w:cs="Traditional Arabic"/>
          <w:color w:val="92D050"/>
          <w:sz w:val="34"/>
          <w:szCs w:val="34"/>
          <w:rtl/>
        </w:rPr>
      </w:pPr>
      <w:r w:rsidRPr="007A177E">
        <w:rPr>
          <w:rFonts w:ascii="Traditional Arabic" w:hAnsi="Traditional Arabic" w:cs="Traditional Arabic" w:hint="cs"/>
          <w:color w:val="92D050"/>
          <w:sz w:val="34"/>
          <w:szCs w:val="34"/>
          <w:rtl/>
        </w:rPr>
        <w:t xml:space="preserve">2- مرحلة تحول الأحماض الأمينية إلى </w:t>
      </w:r>
    </w:p>
    <w:p w:rsidR="00165A4A" w:rsidRDefault="006A722C" w:rsidP="007A177E">
      <w:pPr>
        <w:rPr>
          <w:rFonts w:ascii="Traditional Arabic" w:hAnsi="Traditional Arabic" w:cs="Traditional Arabic"/>
          <w:sz w:val="34"/>
          <w:szCs w:val="34"/>
          <w:rtl/>
        </w:rPr>
      </w:pPr>
      <w:r>
        <w:rPr>
          <w:rFonts w:ascii="Traditional Arabic" w:hAnsi="Traditional Arabic" w:cs="Traditional Arabic" w:hint="cs"/>
          <w:sz w:val="34"/>
          <w:szCs w:val="34"/>
          <w:rtl/>
        </w:rPr>
        <w:t xml:space="preserve">تترع مجموعة الأمين من الأحماض الأمينية </w:t>
      </w:r>
      <w:r>
        <w:rPr>
          <w:rFonts w:ascii="Traditional Arabic" w:hAnsi="Traditional Arabic" w:cs="Traditional Arabic"/>
          <w:sz w:val="34"/>
          <w:szCs w:val="34"/>
        </w:rPr>
        <w:t>Deamination</w:t>
      </w:r>
      <w:r>
        <w:rPr>
          <w:rFonts w:ascii="Traditional Arabic" w:hAnsi="Traditional Arabic" w:cs="Traditional Arabic" w:hint="cs"/>
          <w:sz w:val="34"/>
          <w:szCs w:val="34"/>
          <w:rtl/>
        </w:rPr>
        <w:t xml:space="preserve"> بواسطة إنزيمات </w:t>
      </w:r>
      <w:proofErr w:type="spellStart"/>
      <w:r>
        <w:rPr>
          <w:rFonts w:ascii="Traditional Arabic" w:hAnsi="Traditional Arabic" w:cs="Traditional Arabic"/>
          <w:sz w:val="34"/>
          <w:szCs w:val="34"/>
        </w:rPr>
        <w:t>Deaminases</w:t>
      </w:r>
      <w:proofErr w:type="spellEnd"/>
      <w:r>
        <w:rPr>
          <w:rFonts w:ascii="Traditional Arabic" w:hAnsi="Traditional Arabic" w:cs="Traditional Arabic" w:hint="cs"/>
          <w:sz w:val="34"/>
          <w:szCs w:val="34"/>
          <w:rtl/>
        </w:rPr>
        <w:t xml:space="preserve"> ويتم إنتاج الأمونيا </w:t>
      </w:r>
      <w:r>
        <w:rPr>
          <w:rFonts w:ascii="Traditional Arabic" w:hAnsi="Traditional Arabic" w:cs="Traditional Arabic"/>
          <w:sz w:val="34"/>
          <w:szCs w:val="34"/>
        </w:rPr>
        <w:t>NH3</w:t>
      </w:r>
      <w:r>
        <w:rPr>
          <w:rFonts w:ascii="Traditional Arabic" w:hAnsi="Traditional Arabic" w:cs="Traditional Arabic" w:hint="cs"/>
          <w:sz w:val="34"/>
          <w:szCs w:val="34"/>
          <w:rtl/>
        </w:rPr>
        <w:t xml:space="preserve"> من الأحماض الأمينية . </w:t>
      </w:r>
    </w:p>
    <w:p w:rsidR="00165A4A" w:rsidRDefault="00165A4A" w:rsidP="0028566C">
      <w:pPr>
        <w:rPr>
          <w:rFonts w:ascii="Traditional Arabic" w:hAnsi="Traditional Arabic" w:cs="Traditional Arabic"/>
          <w:sz w:val="34"/>
          <w:szCs w:val="34"/>
          <w:rtl/>
        </w:rPr>
      </w:pPr>
    </w:p>
    <w:p w:rsidR="006A722C" w:rsidRPr="007A177E" w:rsidRDefault="00972604" w:rsidP="0028566C">
      <w:pPr>
        <w:rPr>
          <w:rFonts w:ascii="Traditional Arabic" w:hAnsi="Traditional Arabic" w:cs="Traditional Arabic"/>
          <w:color w:val="FF0000"/>
          <w:sz w:val="34"/>
          <w:szCs w:val="34"/>
        </w:rPr>
      </w:pPr>
      <w:r w:rsidRPr="007A177E">
        <w:rPr>
          <w:rFonts w:ascii="Traditional Arabic" w:hAnsi="Traditional Arabic" w:cs="Traditional Arabic" w:hint="cs"/>
          <w:color w:val="FF0000"/>
          <w:sz w:val="34"/>
          <w:szCs w:val="34"/>
          <w:rtl/>
        </w:rPr>
        <w:t xml:space="preserve">عملية التأزت ( النترتة ) </w:t>
      </w:r>
      <w:r w:rsidRPr="007A177E">
        <w:rPr>
          <w:rFonts w:ascii="Traditional Arabic" w:hAnsi="Traditional Arabic" w:cs="Traditional Arabic"/>
          <w:color w:val="FF0000"/>
          <w:sz w:val="34"/>
          <w:szCs w:val="34"/>
        </w:rPr>
        <w:t>Nitrification</w:t>
      </w:r>
    </w:p>
    <w:p w:rsidR="00C73B1D" w:rsidRDefault="00972604" w:rsidP="00C73B1D">
      <w:pPr>
        <w:rPr>
          <w:rFonts w:ascii="Traditional Arabic" w:hAnsi="Traditional Arabic" w:cs="Traditional Arabic"/>
          <w:sz w:val="34"/>
          <w:szCs w:val="34"/>
        </w:rPr>
      </w:pPr>
      <w:r>
        <w:rPr>
          <w:rFonts w:ascii="Traditional Arabic" w:hAnsi="Traditional Arabic" w:cs="Traditional Arabic" w:hint="cs"/>
          <w:sz w:val="34"/>
          <w:szCs w:val="34"/>
          <w:rtl/>
        </w:rPr>
        <w:t xml:space="preserve">تتأكسد الأمونيا الناتجة إلى نيتريت </w:t>
      </w:r>
      <w:r w:rsidR="00165A4A">
        <w:rPr>
          <w:rFonts w:ascii="Traditional Arabic" w:hAnsi="Traditional Arabic" w:cs="Traditional Arabic"/>
          <w:sz w:val="34"/>
          <w:szCs w:val="34"/>
        </w:rPr>
        <w:t>No2</w:t>
      </w:r>
      <w:r w:rsidR="00165A4A">
        <w:rPr>
          <w:rFonts w:ascii="Traditional Arabic" w:hAnsi="Traditional Arabic" w:cs="Traditional Arabic" w:hint="cs"/>
          <w:sz w:val="34"/>
          <w:szCs w:val="34"/>
          <w:rtl/>
        </w:rPr>
        <w:t xml:space="preserve"> ومن ثم إلى نترات </w:t>
      </w:r>
      <w:r w:rsidR="00165A4A">
        <w:rPr>
          <w:rFonts w:ascii="Traditional Arabic" w:hAnsi="Traditional Arabic" w:cs="Traditional Arabic"/>
          <w:sz w:val="34"/>
          <w:szCs w:val="34"/>
        </w:rPr>
        <w:t xml:space="preserve">No3 </w:t>
      </w:r>
      <w:r w:rsidR="00C73B1D">
        <w:rPr>
          <w:rFonts w:ascii="Traditional Arabic" w:hAnsi="Traditional Arabic" w:cs="Traditional Arabic"/>
          <w:sz w:val="34"/>
          <w:szCs w:val="34"/>
        </w:rPr>
        <w:t xml:space="preserve"> </w:t>
      </w:r>
    </w:p>
    <w:p w:rsidR="00B1687B" w:rsidRDefault="00165A4A" w:rsidP="00C73B1D">
      <w:pPr>
        <w:rPr>
          <w:rFonts w:ascii="Traditional Arabic" w:hAnsi="Traditional Arabic" w:cs="Traditional Arabic"/>
          <w:sz w:val="34"/>
          <w:szCs w:val="34"/>
          <w:rtl/>
        </w:rPr>
      </w:pPr>
      <w:r>
        <w:rPr>
          <w:rFonts w:ascii="Traditional Arabic" w:hAnsi="Traditional Arabic" w:cs="Traditional Arabic" w:hint="cs"/>
          <w:sz w:val="34"/>
          <w:szCs w:val="34"/>
          <w:rtl/>
        </w:rPr>
        <w:t xml:space="preserve">تتم هذه العملية بواسطة الكائنات الدقيقة أساساً . </w:t>
      </w:r>
    </w:p>
    <w:p w:rsidR="00165A4A" w:rsidRPr="007A177E" w:rsidRDefault="00A46182">
      <w:pPr>
        <w:rPr>
          <w:rFonts w:ascii="Traditional Arabic" w:hAnsi="Traditional Arabic" w:cs="Traditional Arabic"/>
          <w:color w:val="92D050"/>
          <w:sz w:val="34"/>
          <w:szCs w:val="34"/>
          <w:rtl/>
        </w:rPr>
      </w:pPr>
      <w:r w:rsidRPr="007A177E">
        <w:rPr>
          <w:rFonts w:ascii="Traditional Arabic" w:hAnsi="Traditional Arabic" w:cs="Traditional Arabic" w:hint="cs"/>
          <w:color w:val="92D050"/>
          <w:sz w:val="34"/>
          <w:szCs w:val="34"/>
          <w:rtl/>
        </w:rPr>
        <w:t xml:space="preserve">المرحلة الأولى : </w:t>
      </w:r>
    </w:p>
    <w:p w:rsidR="00A46182" w:rsidRDefault="00A46182">
      <w:pPr>
        <w:rPr>
          <w:rFonts w:ascii="Traditional Arabic" w:hAnsi="Traditional Arabic" w:cs="Traditional Arabic"/>
          <w:sz w:val="34"/>
          <w:szCs w:val="34"/>
          <w:rtl/>
        </w:rPr>
      </w:pPr>
      <w:r>
        <w:rPr>
          <w:rFonts w:ascii="Traditional Arabic" w:hAnsi="Traditional Arabic" w:cs="Traditional Arabic" w:hint="cs"/>
          <w:sz w:val="34"/>
          <w:szCs w:val="34"/>
          <w:rtl/>
        </w:rPr>
        <w:t xml:space="preserve">أكسدة الأمونيا إلى نتريت بواسطة البكتيريا وأهمها أنواع الجنس </w:t>
      </w:r>
      <w:proofErr w:type="spellStart"/>
      <w:r>
        <w:rPr>
          <w:rFonts w:ascii="Traditional Arabic" w:hAnsi="Traditional Arabic" w:cs="Traditional Arabic"/>
          <w:sz w:val="34"/>
          <w:szCs w:val="34"/>
        </w:rPr>
        <w:t>Nitrosomons</w:t>
      </w:r>
      <w:proofErr w:type="spellEnd"/>
      <w:r>
        <w:rPr>
          <w:rFonts w:ascii="Traditional Arabic" w:hAnsi="Traditional Arabic" w:cs="Traditional Arabic" w:hint="cs"/>
          <w:sz w:val="34"/>
          <w:szCs w:val="34"/>
          <w:rtl/>
        </w:rPr>
        <w:t xml:space="preserve"> كما يلي :</w:t>
      </w:r>
    </w:p>
    <w:p w:rsidR="00A46182" w:rsidRDefault="00924D65">
      <w:pPr>
        <w:rPr>
          <w:rFonts w:ascii="Traditional Arabic" w:hAnsi="Traditional Arabic" w:cs="Traditional Arabic"/>
          <w:sz w:val="34"/>
          <w:szCs w:val="34"/>
          <w:rtl/>
        </w:rPr>
      </w:pPr>
      <w:r>
        <w:rPr>
          <w:rFonts w:ascii="Traditional Arabic" w:hAnsi="Traditional Arabic" w:cs="Traditional Arabic"/>
          <w:noProof/>
          <w:sz w:val="34"/>
          <w:szCs w:val="34"/>
          <w:rtl/>
        </w:rPr>
        <mc:AlternateContent>
          <mc:Choice Requires="wps">
            <w:drawing>
              <wp:anchor distT="0" distB="0" distL="114300" distR="114300" simplePos="0" relativeHeight="251671552" behindDoc="0" locked="0" layoutInCell="1" allowOverlap="1">
                <wp:simplePos x="0" y="0"/>
                <wp:positionH relativeFrom="column">
                  <wp:posOffset>1918970</wp:posOffset>
                </wp:positionH>
                <wp:positionV relativeFrom="paragraph">
                  <wp:posOffset>118110</wp:posOffset>
                </wp:positionV>
                <wp:extent cx="1383030" cy="367665"/>
                <wp:effectExtent l="635"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3030" cy="367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6182" w:rsidRDefault="00A46182">
                            <w:proofErr w:type="spellStart"/>
                            <w:proofErr w:type="gramStart"/>
                            <w:r>
                              <w:t>nitrosomonse</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7" style="position:absolute;left:0;text-align:left;margin-left:151.1pt;margin-top:9.3pt;width:108.9pt;height:28.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kPhhgIAAA8FAAAOAAAAZHJzL2Uyb0RvYy54bWysVNuO0zAQfUfiHyy/d5O06SXRpqu9UIS0&#10;wIqFD3Bjp7FwbGO7TRfEvzOetKULPCBEHhyPPR6fM3PGl1f7TpGdcF4aXdHsIqVE6NpwqTcV/fRx&#10;NVpQ4gPTnCmjRUWfhKdXy5cvLntbirFpjeLCEQiifdnbirYh2DJJfN2KjvkLY4WGzca4jgUw3Sbh&#10;jvUQvVPJOE1nSW8ct87UwntYvRs26RLjN42ow/um8SIQVVHAFnB0OK7jmCwvWblxzLayPsBg/4Ci&#10;Y1LDpadQdywwsnXyt1CdrJ3xpgkXtekS0zSyFsgB2GTpL2weW2YFcoHkeHtKk/9/Yet3uwdHJIfa&#10;TSnRrIMafYCsMb1RgsAaJKi3vgS/R/vgIkVv70392RNtbltwE9fOmb4VjAOsLPonzw5Ew8NRsu7f&#10;Gg7h2TYYzNW+cV0MCFkgeyzJ06kkYh9IDYvZZDFJJ1C5GvYms/lshpASVh5PW+fDa2E6EicVdQAe&#10;o7PdvQ8RDSuPLojeKMlXUik03GZ9qxzZMZDHCj8kACTP3ZSOztrEY0PEYQVAwh1xL8LFcn8rsnGe&#10;3oyL0Wq2mI/yVT4dFfN0MUqz4qaYpXmR362+R4BZXraSc6HvpRZH6WX535X20ASDaFB8pK9oMR1P&#10;kfsz9P6cZIrfn0h2MkAnKtlVdHFyYmUs7CvNgTYrA5NqmCfP4WOWIQfHP2YFZRArPygo7Nd7FNrk&#10;qKm14U+gC2egbFBheEVg0hr3lZIeOrKi/suWOUGJeqNBW0WW57GF0cin8zEY7nxnfb7DdA2hKhoo&#10;Gaa3YWj7rXVy08JNGaZKm2vQYyNRKlGrA6qDiqHrkNPhhYhtfW6j1893bPkDAAD//wMAUEsDBBQA&#10;BgAIAAAAIQCvHlkw3QAAAAkBAAAPAAAAZHJzL2Rvd25yZXYueG1sTI/BTsMwEETvSPyDtUjcqE1K&#10;TAlxKoTUE3CgReK6jd0kIl6H2GnD37Oc6HE1TzNvy/Xse3F0Y+wCGbhdKBCO6mA7agx87DY3KxAx&#10;IVnsAzkDPy7Curq8KLGw4UTv7rhNjeASigUaaFMaCilj3TqPcREGR5wdwugx8Tk20o544nLfy0wp&#10;LT12xAstDu65dfXXdvIGUN/Z77fD8nX3Mml8aGa1yT+VMddX89MjiOTm9A/Dnz6rQ8VO+zCRjaI3&#10;sFRZxigHKw2CgZz3QOwN3OscZFXK8w+qXwAAAP//AwBQSwECLQAUAAYACAAAACEAtoM4kv4AAADh&#10;AQAAEwAAAAAAAAAAAAAAAAAAAAAAW0NvbnRlbnRfVHlwZXNdLnhtbFBLAQItABQABgAIAAAAIQA4&#10;/SH/1gAAAJQBAAALAAAAAAAAAAAAAAAAAC8BAABfcmVscy8ucmVsc1BLAQItABQABgAIAAAAIQBs&#10;6kPhhgIAAA8FAAAOAAAAAAAAAAAAAAAAAC4CAABkcnMvZTJvRG9jLnhtbFBLAQItABQABgAIAAAA&#10;IQCvHlkw3QAAAAkBAAAPAAAAAAAAAAAAAAAAAOAEAABkcnMvZG93bnJldi54bWxQSwUGAAAAAAQA&#10;BADzAAAA6gUAAAAA&#10;" stroked="f">
                <v:textbox>
                  <w:txbxContent>
                    <w:p w:rsidR="00A46182" w:rsidRDefault="00A46182">
                      <w:proofErr w:type="spellStart"/>
                      <w:proofErr w:type="gramStart"/>
                      <w:r>
                        <w:t>nitrosomonse</w:t>
                      </w:r>
                      <w:proofErr w:type="spellEnd"/>
                      <w:proofErr w:type="gramEnd"/>
                    </w:p>
                  </w:txbxContent>
                </v:textbox>
              </v:rect>
            </w:pict>
          </mc:Fallback>
        </mc:AlternateContent>
      </w:r>
      <w:r w:rsidR="00A46182">
        <w:rPr>
          <w:rFonts w:ascii="Traditional Arabic" w:hAnsi="Traditional Arabic" w:cs="Traditional Arabic" w:hint="cs"/>
          <w:sz w:val="34"/>
          <w:szCs w:val="34"/>
          <w:rtl/>
        </w:rPr>
        <w:t xml:space="preserve"> كما يلي :</w:t>
      </w:r>
    </w:p>
    <w:p w:rsidR="00A46182" w:rsidRDefault="00924D65" w:rsidP="003200C6">
      <w:pPr>
        <w:rPr>
          <w:rFonts w:ascii="Traditional Arabic" w:hAnsi="Traditional Arabic" w:cs="Traditional Arabic"/>
          <w:sz w:val="34"/>
          <w:szCs w:val="34"/>
          <w:rtl/>
        </w:rPr>
      </w:pPr>
      <w:r>
        <w:rPr>
          <w:rFonts w:ascii="Traditional Arabic" w:hAnsi="Traditional Arabic" w:cs="Traditional Arabic"/>
          <w:noProof/>
          <w:sz w:val="34"/>
          <w:szCs w:val="34"/>
          <w:rtl/>
        </w:rPr>
        <mc:AlternateContent>
          <mc:Choice Requires="wps">
            <w:drawing>
              <wp:anchor distT="0" distB="0" distL="114300" distR="114300" simplePos="0" relativeHeight="251670528" behindDoc="0" locked="0" layoutInCell="1" allowOverlap="1">
                <wp:simplePos x="0" y="0"/>
                <wp:positionH relativeFrom="column">
                  <wp:posOffset>2639060</wp:posOffset>
                </wp:positionH>
                <wp:positionV relativeFrom="paragraph">
                  <wp:posOffset>137795</wp:posOffset>
                </wp:positionV>
                <wp:extent cx="626745" cy="0"/>
                <wp:effectExtent l="6350" t="57785" r="14605" b="56515"/>
                <wp:wrapNone/>
                <wp:docPr id="1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07.8pt;margin-top:10.85pt;width:49.3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1NANAIAAF4EAAAOAAAAZHJzL2Uyb0RvYy54bWysVM1u2zAMvg/YOwi6p44zJ02NOEVhJ7t0&#10;W4F2D6BIcixMFgVJiRMMe/dRys/a7TIMy0GhxL+P5Ecv7g+9JnvpvAJT0fxmTIk0HIQy24p+fVmP&#10;5pT4wIxgGoys6FF6er98/24x2FJOoAMtpCMYxPhysBXtQrBllnneyZ75G7DSoLIF17OAV7fNhGMD&#10;Ru91NhmPZ9kATlgHXHqPr81JSZcpfttKHr60rZeB6IoitpBOl85NPLPlgpVbx2yn+BkG+wcUPVMG&#10;k15DNSwwsnPqj1C94g48tOGGQ59B2youUw1YTT7+rZrnjlmZasHmeHttk/9/Yfnn/ZMjSuDsCkoM&#10;63FGD7sAKTXBN2zQYH2JdrV5crFEfjDP9hH4N08M1B0zW5msX44WnfPokb1xiRdvMc1m+AQCbRgm&#10;SN06tK6PIbEP5JCGcrwORR4C4fg4m8xuiykl/KLKWHnxs86HjxJ6EoWK+uCY2nahBmNw8uDylIXt&#10;H32IqFh5cYhJDayV1okA2pChonfTyTQ5eNBKRGU08267qbUjexYplH6pRNS8NnOwMyIF6yQTq7Mc&#10;mNIok5B6E5zCbmlJY7ZeCkq0xK2J0gmeNjEjVo6Az9KJRd/vxner+WpejIrJbDUqxk0zeljXxWi2&#10;zm+nzYemrpv8RwSfF2WnhJAm4r8wOi/+jjHn3Tpx8crpa6Oyt9FTRxHs5T+BTqOP0z7xZgPi+ORi&#10;dZEFSOJkfF64uCWv78nq12dh+RMAAP//AwBQSwMEFAAGAAgAAAAhALdYgufhAAAACQEAAA8AAABk&#10;cnMvZG93bnJldi54bWxMj8FOwzAMhu9IvENkJG4s7dgKdE0nYEL0wiQ2hHbMGtNENE7VZFvH0y+I&#10;Azva/vT7+4v5YFu2x94bRwLSUQIMqXbKUCPgY/1ycw/MB0lKto5QwBE9zMvLi0Lmyh3oHfer0LAY&#10;Qj6XAnQIXc65rzVa6UeuQ4q3L9dbGeLYN1z18hDDbcvHSZJxKw3FD1p2+Kyx/l7trICw2Bx19lk/&#10;PZjl+vUtMz9VVS2EuL4aHmfAAg7hH4Zf/agOZXTauh0pz1oBk3SaRVTAOL0DFoFpOrkFtv1b8LLg&#10;5w3KEwAAAP//AwBQSwECLQAUAAYACAAAACEAtoM4kv4AAADhAQAAEwAAAAAAAAAAAAAAAAAAAAAA&#10;W0NvbnRlbnRfVHlwZXNdLnhtbFBLAQItABQABgAIAAAAIQA4/SH/1gAAAJQBAAALAAAAAAAAAAAA&#10;AAAAAC8BAABfcmVscy8ucmVsc1BLAQItABQABgAIAAAAIQAIR1NANAIAAF4EAAAOAAAAAAAAAAAA&#10;AAAAAC4CAABkcnMvZTJvRG9jLnhtbFBLAQItABQABgAIAAAAIQC3WILn4QAAAAkBAAAPAAAAAAAA&#10;AAAAAAAAAI4EAABkcnMvZG93bnJldi54bWxQSwUGAAAAAAQABADzAAAAnAUAAAAA&#10;">
                <v:stroke endarrow="block"/>
              </v:shape>
            </w:pict>
          </mc:Fallback>
        </mc:AlternateContent>
      </w:r>
      <w:r w:rsidR="003200C6">
        <w:rPr>
          <w:rFonts w:ascii="Traditional Arabic" w:hAnsi="Traditional Arabic" w:cs="Traditional Arabic"/>
          <w:sz w:val="34"/>
          <w:szCs w:val="34"/>
        </w:rPr>
        <w:t>2NH</w:t>
      </w:r>
      <w:r w:rsidR="00A46182">
        <w:rPr>
          <w:rFonts w:ascii="Traditional Arabic" w:hAnsi="Traditional Arabic" w:cs="Traditional Arabic"/>
          <w:sz w:val="34"/>
          <w:szCs w:val="34"/>
        </w:rPr>
        <w:t xml:space="preserve">3+ 3o2                    </w:t>
      </w:r>
      <w:r w:rsidR="003200C6">
        <w:rPr>
          <w:rFonts w:ascii="Traditional Arabic" w:hAnsi="Traditional Arabic" w:cs="Traditional Arabic"/>
          <w:sz w:val="34"/>
          <w:szCs w:val="34"/>
        </w:rPr>
        <w:t>2NO2 +2H2o</w:t>
      </w:r>
      <w:r w:rsidR="00A46182">
        <w:rPr>
          <w:rFonts w:ascii="Traditional Arabic" w:hAnsi="Traditional Arabic" w:cs="Traditional Arabic"/>
          <w:sz w:val="34"/>
          <w:szCs w:val="34"/>
        </w:rPr>
        <w:t>+ Energy</w:t>
      </w:r>
      <w:r w:rsidR="003200C6">
        <w:rPr>
          <w:rFonts w:ascii="Traditional Arabic" w:hAnsi="Traditional Arabic" w:cs="Traditional Arabic"/>
          <w:sz w:val="34"/>
          <w:szCs w:val="34"/>
        </w:rPr>
        <w:t xml:space="preserve">   </w:t>
      </w:r>
      <w:r w:rsidR="00A46182">
        <w:rPr>
          <w:rFonts w:ascii="Traditional Arabic" w:hAnsi="Traditional Arabic" w:cs="Traditional Arabic"/>
          <w:sz w:val="34"/>
          <w:szCs w:val="34"/>
        </w:rPr>
        <w:t xml:space="preserve">        </w:t>
      </w:r>
    </w:p>
    <w:p w:rsidR="00A46182" w:rsidRPr="007A177E" w:rsidRDefault="00A46182" w:rsidP="00A46182">
      <w:pPr>
        <w:rPr>
          <w:rFonts w:ascii="Traditional Arabic" w:hAnsi="Traditional Arabic" w:cs="Traditional Arabic"/>
          <w:color w:val="92D050"/>
          <w:sz w:val="34"/>
          <w:szCs w:val="34"/>
          <w:rtl/>
        </w:rPr>
      </w:pPr>
      <w:r w:rsidRPr="007A177E">
        <w:rPr>
          <w:rFonts w:ascii="Traditional Arabic" w:hAnsi="Traditional Arabic" w:cs="Traditional Arabic" w:hint="cs"/>
          <w:color w:val="92D050"/>
          <w:sz w:val="34"/>
          <w:szCs w:val="34"/>
          <w:rtl/>
        </w:rPr>
        <w:t xml:space="preserve">المرحلة الثانية : </w:t>
      </w:r>
    </w:p>
    <w:p w:rsidR="00A46182" w:rsidRDefault="00924D65" w:rsidP="00A46182">
      <w:pPr>
        <w:rPr>
          <w:rFonts w:ascii="Traditional Arabic" w:hAnsi="Traditional Arabic" w:cs="Traditional Arabic"/>
          <w:sz w:val="34"/>
          <w:szCs w:val="34"/>
          <w:rtl/>
        </w:rPr>
      </w:pPr>
      <w:r>
        <w:rPr>
          <w:rFonts w:ascii="Traditional Arabic" w:hAnsi="Traditional Arabic" w:cs="Traditional Arabic"/>
          <w:noProof/>
          <w:sz w:val="34"/>
          <w:szCs w:val="34"/>
          <w:rtl/>
        </w:rPr>
        <mc:AlternateContent>
          <mc:Choice Requires="wps">
            <w:drawing>
              <wp:anchor distT="0" distB="0" distL="114300" distR="114300" simplePos="0" relativeHeight="251673600" behindDoc="0" locked="0" layoutInCell="1" allowOverlap="1">
                <wp:simplePos x="0" y="0"/>
                <wp:positionH relativeFrom="column">
                  <wp:posOffset>2419350</wp:posOffset>
                </wp:positionH>
                <wp:positionV relativeFrom="paragraph">
                  <wp:posOffset>322580</wp:posOffset>
                </wp:positionV>
                <wp:extent cx="1383030" cy="367665"/>
                <wp:effectExtent l="0" t="0" r="1905" b="3810"/>
                <wp:wrapNone/>
                <wp:docPr id="1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303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6182" w:rsidRDefault="00A46182" w:rsidP="00A46182">
                            <w:pPr>
                              <w:jc w:val="center"/>
                            </w:pPr>
                            <w:proofErr w:type="spellStart"/>
                            <w:proofErr w:type="gramStart"/>
                            <w:r>
                              <w:t>nitrobacter</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8" style="position:absolute;left:0;text-align:left;margin-left:190.5pt;margin-top:25.4pt;width:108.9pt;height:28.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ictwIAALkFAAAOAAAAZHJzL2Uyb0RvYy54bWysVFFvmzAQfp+0/2D5nQKJQwCVVG0I06Ru&#10;q9btBzhggjWwme2EdNP++84mSZP2ZdrGA7J957vvu/t81zf7rkU7pjSXIsPhVYARE6WsuNhk+OuX&#10;wosx0oaKirZSsAw/MY1vFm/fXA99yiaykW3FFIIgQqdDn+HGmD71fV02rKP6SvZMgLGWqqMGtmrj&#10;V4oOEL1r/UkQRP4gVdUrWTKt4TQfjXjh4tc1K82nutbMoDbDgM24v3L/tf37i2uabhTtG14eYNC/&#10;QNFRLiDpKVRODUVbxV+F6nippJa1uSpl58u65iVzHIBNGLxg89jQnjkuUBzdn8qk/1/Y8uPuQSFe&#10;Qe+mGAnaQY8+Q9Wo2LQMhXNboKHXKfg99g/KUtT9vSy/aSTksgE3dquUHBpGK4AVWn//4oLdaLiK&#10;1sMHWUF4ujXS1Wpfq84GhCqgvWvJ06klbG9QCYfhNJ4GU+hcCbZpNI+imUtB0+PtXmnzjskO2UWG&#10;FYB30enuXhuLhqZHF5tMyIK3rWt7Ky4OwHE8gdxw1dosCtfFn0mQrOJVTDwyiVYeCfLcuy2WxIuK&#10;cD7Lp/lymYe/bN6QpA2vKiZsmqOiQvJnHTtoe9TCSVNatryy4SwkrTbrZavQjoKiC/cdCnLm5l/C&#10;cEUALi8ohRMS3E0Sr4jiuUcKMvOSeRB7QZjcJVFAEpIXl5TuuWD/TgkNGU5mk5nr0hnoF9wC973m&#10;RtOOG5gZLe8yHJ+caGoluBKVa62hvB3XZ6Ww8J9LAe0+NtoJ1mp01LrZr/fuSRCb3ep3LasnULCS&#10;IDDQIsw7WDRS/cBogNmRYf19SxXDqH0v4BUkISF22LgNmc0nsFHnlvW5hYoSQmXYYDQul2YcUNte&#10;8U0DmUJXKiFv4eXU3In6GdXhvcF8cNwOs8wOoPO983qeuIvfAAAA//8DAFBLAwQUAAYACAAAACEA&#10;YhpE3uEAAAAKAQAADwAAAGRycy9kb3ducmV2LnhtbEyPwUrDQBCG74LvsIzgRexulWqM2RQpiEUK&#10;xVR73mbHJJidTbPbJL6940lvM8zHP9+fLSfXigH70HjSMJ8pEEiltw1VGt53z9cJiBANWdN6Qg3f&#10;GGCZn59lJrV+pDccilgJDqGQGg11jF0qZShrdCbMfIfEt0/fOxN57StpezNyuGvljVJ30pmG+ENt&#10;OlzVWH4VJ6dhLLfDfrd5kdur/drTcX1cFR+vWl9eTE+PICJO8Q+GX31Wh5ydDv5ENohWw20y5y5R&#10;w0JxBQYWDwkPByZVcg8yz+T/CvkPAAAA//8DAFBLAQItABQABgAIAAAAIQC2gziS/gAAAOEBAAAT&#10;AAAAAAAAAAAAAAAAAAAAAABbQ29udGVudF9UeXBlc10ueG1sUEsBAi0AFAAGAAgAAAAhADj9If/W&#10;AAAAlAEAAAsAAAAAAAAAAAAAAAAALwEAAF9yZWxzLy5yZWxzUEsBAi0AFAAGAAgAAAAhAJn8qJy3&#10;AgAAuQUAAA4AAAAAAAAAAAAAAAAALgIAAGRycy9lMm9Eb2MueG1sUEsBAi0AFAAGAAgAAAAhAGIa&#10;RN7hAAAACgEAAA8AAAAAAAAAAAAAAAAAEQUAAGRycy9kb3ducmV2LnhtbFBLBQYAAAAABAAEAPMA&#10;AAAfBgAAAAA=&#10;" filled="f" stroked="f">
                <v:textbox>
                  <w:txbxContent>
                    <w:p w:rsidR="00A46182" w:rsidRDefault="00A46182" w:rsidP="00A46182">
                      <w:pPr>
                        <w:jc w:val="center"/>
                      </w:pPr>
                      <w:proofErr w:type="spellStart"/>
                      <w:proofErr w:type="gramStart"/>
                      <w:r>
                        <w:t>nitrobacter</w:t>
                      </w:r>
                      <w:proofErr w:type="spellEnd"/>
                      <w:proofErr w:type="gramEnd"/>
                    </w:p>
                  </w:txbxContent>
                </v:textbox>
              </v:rect>
            </w:pict>
          </mc:Fallback>
        </mc:AlternateContent>
      </w:r>
      <w:r w:rsidR="00A46182">
        <w:rPr>
          <w:rFonts w:ascii="Traditional Arabic" w:hAnsi="Traditional Arabic" w:cs="Traditional Arabic" w:hint="cs"/>
          <w:sz w:val="34"/>
          <w:szCs w:val="34"/>
          <w:rtl/>
        </w:rPr>
        <w:t xml:space="preserve">أكسدة النيتريت إلى نترات تقوم بها البكتيريا وأهمها أنواع الجنس </w:t>
      </w:r>
      <w:proofErr w:type="spellStart"/>
      <w:r w:rsidR="00A46182">
        <w:rPr>
          <w:rFonts w:ascii="Traditional Arabic" w:hAnsi="Traditional Arabic" w:cs="Traditional Arabic"/>
          <w:sz w:val="34"/>
          <w:szCs w:val="34"/>
        </w:rPr>
        <w:t>Nitrobacter</w:t>
      </w:r>
      <w:proofErr w:type="spellEnd"/>
      <w:r w:rsidR="00A46182">
        <w:rPr>
          <w:rFonts w:ascii="Traditional Arabic" w:hAnsi="Traditional Arabic" w:cs="Traditional Arabic" w:hint="cs"/>
          <w:sz w:val="34"/>
          <w:szCs w:val="34"/>
          <w:rtl/>
        </w:rPr>
        <w:t xml:space="preserve"> كما يلي : </w:t>
      </w:r>
    </w:p>
    <w:p w:rsidR="006D7356" w:rsidRDefault="00924D65" w:rsidP="00C73B1D">
      <w:pPr>
        <w:rPr>
          <w:rFonts w:ascii="Traditional Arabic" w:hAnsi="Traditional Arabic" w:cs="Traditional Arabic"/>
          <w:sz w:val="34"/>
          <w:szCs w:val="34"/>
        </w:rPr>
      </w:pPr>
      <w:r>
        <w:rPr>
          <w:rFonts w:ascii="Traditional Arabic" w:hAnsi="Traditional Arabic" w:cs="Traditional Arabic"/>
          <w:noProof/>
          <w:sz w:val="34"/>
          <w:szCs w:val="34"/>
        </w:rPr>
        <w:lastRenderedPageBreak/>
        <mc:AlternateContent>
          <mc:Choice Requires="wps">
            <w:drawing>
              <wp:anchor distT="0" distB="0" distL="114300" distR="114300" simplePos="0" relativeHeight="251672576" behindDoc="0" locked="0" layoutInCell="1" allowOverlap="1">
                <wp:simplePos x="0" y="0"/>
                <wp:positionH relativeFrom="column">
                  <wp:posOffset>2897505</wp:posOffset>
                </wp:positionH>
                <wp:positionV relativeFrom="paragraph">
                  <wp:posOffset>142875</wp:posOffset>
                </wp:positionV>
                <wp:extent cx="626110" cy="0"/>
                <wp:effectExtent l="7620" t="53340" r="23495" b="60960"/>
                <wp:wrapNone/>
                <wp:docPr id="1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228.15pt;margin-top:11.25pt;width:49.3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DfyNAIAAF4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sHscowU&#10;GWBGD3uvY2qUzUKDRuNKsKvV1oYS6VE9m0dNvzmkdN0T1fFo/XIy4JwFj+SNS7g4A2l242fNwIZA&#10;gtitY2uHEBL6gI5xKKfbUPjRIwofZ/ksy2B09KpKSHn1M9b5T1wPKAgVdt4S0fW+1krB5LXNYhZy&#10;eHQ+oCLl1SEkVXojpIwEkAqNFV5M82l0cFoKFpTBzNluV0uLDiRQKD6xRNC8NrN6r1gM1nPC1hfZ&#10;EyFBRj72xlsB3ZIch2wDZxhJDlsTpDM8qUJGqBwAX6Qzi74v0sV6vp4XkyKfrSdF2jSTh01dTGab&#10;7OO0+dDUdZP9COCzouwFY1wF/FdGZ8XfMeayW2cu3jh9a1TyNnrsKIC9viPoOPow7TNvdpqdtjZU&#10;F1gAJI7Gl4ULW/L6Hq1+/RZWPwEAAP//AwBQSwMEFAAGAAgAAAAhACzOjkbgAAAACQEAAA8AAABk&#10;cnMvZG93bnJldi54bWxMj8FOwzAMhu9IvENkJG4sXVkrVppOwITohUlsCHHMGq+JaJyqybaOpyeI&#10;Azva/vT7+8vFaDt2wMEbRwKmkwQYUuOUoVbA++b55g6YD5KU7ByhgBN6WFSXF6UslDvSGx7WoWUx&#10;hHwhBegQ+oJz32i00k9cjxRvOzdYGeI4tFwN8hjDbcfTJMm5lYbiBy17fNLYfK33VkBYfp50/tE8&#10;zs1q8/Kam++6rpdCXF+ND/fAAo7hH4Zf/agOVXTauj0pzzoBsyy/jaiANM2ARSDLZnNg278Fr0p+&#10;3qD6AQAA//8DAFBLAQItABQABgAIAAAAIQC2gziS/gAAAOEBAAATAAAAAAAAAAAAAAAAAAAAAABb&#10;Q29udGVudF9UeXBlc10ueG1sUEsBAi0AFAAGAAgAAAAhADj9If/WAAAAlAEAAAsAAAAAAAAAAAAA&#10;AAAALwEAAF9yZWxzLy5yZWxzUEsBAi0AFAAGAAgAAAAhAIjsN/I0AgAAXgQAAA4AAAAAAAAAAAAA&#10;AAAALgIAAGRycy9lMm9Eb2MueG1sUEsBAi0AFAAGAAgAAAAhACzOjkbgAAAACQEAAA8AAAAAAAAA&#10;AAAAAAAAjgQAAGRycy9kb3ducmV2LnhtbFBLBQYAAAAABAAEAPMAAACbBQAAAAA=&#10;">
                <v:stroke endarrow="block"/>
              </v:shape>
            </w:pict>
          </mc:Fallback>
        </mc:AlternateContent>
      </w:r>
      <w:proofErr w:type="gramStart"/>
      <w:r w:rsidR="00C73B1D">
        <w:rPr>
          <w:rFonts w:ascii="Traditional Arabic" w:hAnsi="Traditional Arabic" w:cs="Traditional Arabic"/>
          <w:sz w:val="34"/>
          <w:szCs w:val="34"/>
        </w:rPr>
        <w:t>2NO2  +</w:t>
      </w:r>
      <w:proofErr w:type="gramEnd"/>
      <w:r w:rsidR="00C73B1D">
        <w:rPr>
          <w:rFonts w:ascii="Traditional Arabic" w:hAnsi="Traditional Arabic" w:cs="Traditional Arabic"/>
          <w:sz w:val="34"/>
          <w:szCs w:val="34"/>
        </w:rPr>
        <w:t xml:space="preserve"> O</w:t>
      </w:r>
      <w:r w:rsidR="00A46182">
        <w:rPr>
          <w:rFonts w:ascii="Traditional Arabic" w:hAnsi="Traditional Arabic" w:cs="Traditional Arabic"/>
          <w:sz w:val="34"/>
          <w:szCs w:val="34"/>
        </w:rPr>
        <w:t xml:space="preserve">2                 </w:t>
      </w:r>
      <w:r w:rsidR="00C73B1D">
        <w:rPr>
          <w:rFonts w:ascii="Traditional Arabic" w:hAnsi="Traditional Arabic" w:cs="Traditional Arabic"/>
          <w:sz w:val="34"/>
          <w:szCs w:val="34"/>
        </w:rPr>
        <w:t>2</w:t>
      </w:r>
      <w:r w:rsidR="00A46182">
        <w:rPr>
          <w:rFonts w:ascii="Traditional Arabic" w:hAnsi="Traditional Arabic" w:cs="Traditional Arabic"/>
          <w:sz w:val="34"/>
          <w:szCs w:val="34"/>
        </w:rPr>
        <w:t xml:space="preserve">NO3 + Energy                </w:t>
      </w:r>
    </w:p>
    <w:p w:rsidR="00A46182" w:rsidRDefault="006D7356" w:rsidP="006D7356">
      <w:pPr>
        <w:rPr>
          <w:rFonts w:ascii="Traditional Arabic" w:hAnsi="Traditional Arabic" w:cs="Traditional Arabic"/>
          <w:sz w:val="34"/>
          <w:szCs w:val="34"/>
          <w:rtl/>
        </w:rPr>
      </w:pPr>
      <w:r w:rsidRPr="007A177E">
        <w:rPr>
          <w:rFonts w:ascii="Traditional Arabic" w:hAnsi="Traditional Arabic" w:cs="Traditional Arabic" w:hint="cs"/>
          <w:color w:val="FF0000"/>
          <w:sz w:val="34"/>
          <w:szCs w:val="34"/>
          <w:rtl/>
        </w:rPr>
        <w:t>اختزال النترات</w:t>
      </w:r>
      <w:r>
        <w:rPr>
          <w:rFonts w:ascii="Traditional Arabic" w:hAnsi="Traditional Arabic" w:cs="Traditional Arabic" w:hint="cs"/>
          <w:sz w:val="34"/>
          <w:szCs w:val="34"/>
          <w:rtl/>
        </w:rPr>
        <w:t xml:space="preserve"> </w:t>
      </w:r>
      <w:r w:rsidR="00F921E9">
        <w:rPr>
          <w:rFonts w:ascii="Traditional Arabic" w:hAnsi="Traditional Arabic" w:cs="Traditional Arabic" w:hint="cs"/>
          <w:sz w:val="34"/>
          <w:szCs w:val="34"/>
          <w:rtl/>
        </w:rPr>
        <w:t xml:space="preserve">: </w:t>
      </w:r>
    </w:p>
    <w:p w:rsidR="00687DB0" w:rsidRDefault="00687DB0" w:rsidP="00372D8B">
      <w:pPr>
        <w:spacing w:line="240" w:lineRule="auto"/>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يدخل أيون النترات في تركيب المادة العضوية لعدد كبير من الكائنات من خلال عملية اختزال النترات التمثيلية تضم هذه الكائنات ( البكتيريا ، الفطريات ، الطحالب ) ويتوسط هذه العملية عدة أنظمة إنزيمية لتشكل الأمونيا </w:t>
      </w:r>
      <w:r w:rsidR="00C118FA">
        <w:rPr>
          <w:rFonts w:ascii="Traditional Arabic" w:hAnsi="Traditional Arabic" w:cs="Traditional Arabic" w:hint="cs"/>
          <w:sz w:val="34"/>
          <w:szCs w:val="34"/>
          <w:rtl/>
        </w:rPr>
        <w:t>التي تدخل في تركيب الأحماض الأمينية . أي أن هذه العملية تعاكس عملية التأزت</w:t>
      </w:r>
      <w:proofErr w:type="spellStart"/>
      <w:r w:rsidR="00C118FA">
        <w:rPr>
          <w:rFonts w:ascii="Traditional Arabic" w:hAnsi="Traditional Arabic" w:cs="Traditional Arabic"/>
          <w:sz w:val="34"/>
          <w:szCs w:val="34"/>
        </w:rPr>
        <w:t>cenitrification</w:t>
      </w:r>
      <w:proofErr w:type="spellEnd"/>
      <w:r w:rsidR="00C73B1D">
        <w:rPr>
          <w:rFonts w:ascii="Traditional Arabic" w:hAnsi="Traditional Arabic" w:cs="Traditional Arabic"/>
          <w:sz w:val="34"/>
          <w:szCs w:val="34"/>
        </w:rPr>
        <w:t xml:space="preserve"> </w:t>
      </w:r>
      <w:r w:rsidR="00C118FA">
        <w:rPr>
          <w:rFonts w:ascii="Traditional Arabic" w:hAnsi="Traditional Arabic" w:cs="Traditional Arabic" w:hint="cs"/>
          <w:sz w:val="34"/>
          <w:szCs w:val="34"/>
          <w:rtl/>
        </w:rPr>
        <w:t xml:space="preserve"> ، إن اختزال النترات يتم بطريقتين : </w:t>
      </w:r>
    </w:p>
    <w:p w:rsidR="008840E9" w:rsidRPr="007A177E" w:rsidRDefault="008840E9" w:rsidP="00372D8B">
      <w:pPr>
        <w:spacing w:line="240" w:lineRule="auto"/>
        <w:jc w:val="both"/>
        <w:rPr>
          <w:rFonts w:ascii="Traditional Arabic" w:hAnsi="Traditional Arabic" w:cs="Traditional Arabic"/>
          <w:color w:val="92D050"/>
          <w:sz w:val="34"/>
          <w:szCs w:val="34"/>
          <w:rtl/>
        </w:rPr>
      </w:pPr>
      <w:r w:rsidRPr="007A177E">
        <w:rPr>
          <w:rFonts w:ascii="Traditional Arabic" w:hAnsi="Traditional Arabic" w:cs="Traditional Arabic" w:hint="cs"/>
          <w:color w:val="92D050"/>
          <w:sz w:val="34"/>
          <w:szCs w:val="34"/>
          <w:rtl/>
        </w:rPr>
        <w:t xml:space="preserve">أولاً : اختزال النترات إلى أمونيا </w:t>
      </w:r>
    </w:p>
    <w:p w:rsidR="008840E9" w:rsidRPr="008840E9" w:rsidRDefault="00924D65" w:rsidP="00372D8B">
      <w:pPr>
        <w:spacing w:line="240" w:lineRule="auto"/>
        <w:jc w:val="right"/>
        <w:rPr>
          <w:rFonts w:ascii="Traditional Arabic" w:hAnsi="Traditional Arabic" w:cs="Traditional Arabic"/>
          <w:sz w:val="34"/>
          <w:szCs w:val="34"/>
        </w:rPr>
      </w:pPr>
      <w:r>
        <w:rPr>
          <w:rFonts w:ascii="Traditional Arabic" w:hAnsi="Traditional Arabic" w:cs="Traditional Arabic"/>
          <w:noProof/>
          <w:sz w:val="34"/>
          <w:szCs w:val="34"/>
        </w:rPr>
        <mc:AlternateContent>
          <mc:Choice Requires="wps">
            <w:drawing>
              <wp:anchor distT="0" distB="0" distL="114300" distR="114300" simplePos="0" relativeHeight="251674624" behindDoc="0" locked="0" layoutInCell="1" allowOverlap="1">
                <wp:simplePos x="0" y="0"/>
                <wp:positionH relativeFrom="column">
                  <wp:posOffset>1307465</wp:posOffset>
                </wp:positionH>
                <wp:positionV relativeFrom="paragraph">
                  <wp:posOffset>158115</wp:posOffset>
                </wp:positionV>
                <wp:extent cx="476885" cy="0"/>
                <wp:effectExtent l="8255" t="55880" r="19685" b="58420"/>
                <wp:wrapNone/>
                <wp:docPr id="1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102.95pt;margin-top:12.45pt;width:37.5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g+ANQIAAF4EAAAOAAAAZHJzL2Uyb0RvYy54bWysVM1u2zAMvg/YOwi6p44zJ02MOkVhJ7t0&#10;W4B2D6BIcixMFgVJjRMMe/dRys/a7TIM80GmzL+P5Eff3R96TfbSeQWmovnNmBJpOAhldhX9+rwe&#10;zSnxgRnBNBhZ0aP09H75/t3dYEs5gQ60kI5gEOPLwVa0C8GWWeZ5J3vmb8BKg8oWXM8CXt0uE44N&#10;GL3X2WQ8nmUDOGEdcOk9fm1OSrpM8dtW8vClbb0MRFcUsYV0unRu45kt71i5c8x2ip9hsH9A0TNl&#10;MOk1VMMCIy9O/RGqV9yBhzbccOgzaFvFZaoBq8nHv1Xz1DErUy3YHG+vbfL/Lyz/vN84ogTOLqfE&#10;sB5n9PASIKUm+SI2aLC+RLvabFwskR/Mk30E/s0TA3XHzE4m6+ejRec8emRvXOLFW0yzHT6BQBuG&#10;CVK3Dq3rY0jsAzmkoRyvQ5GHQDh+LG5n8/mUEn5RZay8+Fnnw0cJPYlCRX1wTO26UIMxOHlwecrC&#10;9o8+RFSsvDjEpAbWSutEAG3IUNHFdDJNDh60ElEZzbzbbWvtyJ5FCqUnlYia12YOXoxIwTrJxOos&#10;B6Y0yiSk3gSnsFta0pitl4ISLXFronSCp03MiJUj4LN0YtH3xXixmq/mxaiYzFajYtw0o4d1XYxm&#10;6/x22nxo6rrJf0TweVF2SghpIv4Lo/Pi7xhz3q0TF6+cvjYqexs9dRTBXt4JdBp9nPaJN1sQx42L&#10;1UUWIImT8Xnh4pa8vierX7+F5U8AAAD//wMAUEsDBBQABgAIAAAAIQCrwv9M3wAAAAkBAAAPAAAA&#10;ZHJzL2Rvd25yZXYueG1sTI9PS8NAEMXvgt9hGcGb3TRoaGM2RS1iLhZspfS4zY7ZYHY2ZLdt6qd3&#10;xIOe5t/jze8Vi9F14ohDaD0pmE4SEEi1Ny01Ct43zzczECFqMrrzhArOGGBRXl4UOjf+RG94XMdG&#10;sAmFXCuwMfa5lKG26HSY+B6Jbx9+cDryODTSDPrE5q6TaZJk0umW+IPVPT5ZrD/XB6cgLndnm23r&#10;x3m72ry8Zu1XVVVLpa6vxod7EBHH+CeGH3xGh5KZ9v5AJohOQZrczVnKzS1XFqSzKYfb/y5kWcj/&#10;CcpvAAAA//8DAFBLAQItABQABgAIAAAAIQC2gziS/gAAAOEBAAATAAAAAAAAAAAAAAAAAAAAAABb&#10;Q29udGVudF9UeXBlc10ueG1sUEsBAi0AFAAGAAgAAAAhADj9If/WAAAAlAEAAAsAAAAAAAAAAAAA&#10;AAAALwEAAF9yZWxzLy5yZWxzUEsBAi0AFAAGAAgAAAAhAAwyD4A1AgAAXgQAAA4AAAAAAAAAAAAA&#10;AAAALgIAAGRycy9lMm9Eb2MueG1sUEsBAi0AFAAGAAgAAAAhAKvC/0zfAAAACQEAAA8AAAAAAAAA&#10;AAAAAAAAjwQAAGRycy9kb3ducmV2LnhtbFBLBQYAAAAABAAEAPMAAACbBQAAAAA=&#10;">
                <v:stroke endarrow="block"/>
              </v:shape>
            </w:pict>
          </mc:Fallback>
        </mc:AlternateContent>
      </w:r>
      <w:r w:rsidR="008840E9">
        <w:rPr>
          <w:rFonts w:ascii="Traditional Arabic" w:hAnsi="Traditional Arabic" w:cs="Traditional Arabic"/>
          <w:sz w:val="34"/>
          <w:szCs w:val="34"/>
        </w:rPr>
        <w:t>NO3+2H</w:t>
      </w:r>
      <w:r w:rsidR="008840E9">
        <w:rPr>
          <w:rFonts w:ascii="Traditional Arabic" w:hAnsi="Traditional Arabic" w:cs="Traditional Arabic"/>
          <w:sz w:val="34"/>
          <w:szCs w:val="34"/>
          <w:vertAlign w:val="superscript"/>
        </w:rPr>
        <w:t>+</w:t>
      </w:r>
      <w:r w:rsidR="008840E9">
        <w:rPr>
          <w:rFonts w:ascii="Traditional Arabic" w:hAnsi="Traditional Arabic" w:cs="Traditional Arabic"/>
          <w:sz w:val="34"/>
          <w:szCs w:val="34"/>
        </w:rPr>
        <w:t xml:space="preserve">                  NO2 +H2O</w:t>
      </w:r>
    </w:p>
    <w:p w:rsidR="00C118FA" w:rsidRDefault="00924D65" w:rsidP="00372D8B">
      <w:pPr>
        <w:spacing w:line="240" w:lineRule="auto"/>
        <w:jc w:val="right"/>
        <w:rPr>
          <w:rFonts w:ascii="Traditional Arabic" w:hAnsi="Traditional Arabic" w:cs="Traditional Arabic"/>
          <w:sz w:val="34"/>
          <w:szCs w:val="34"/>
        </w:rPr>
      </w:pPr>
      <w:r>
        <w:rPr>
          <w:rFonts w:ascii="Traditional Arabic" w:hAnsi="Traditional Arabic" w:cs="Traditional Arabic"/>
          <w:noProof/>
          <w:sz w:val="34"/>
          <w:szCs w:val="34"/>
        </w:rPr>
        <mc:AlternateContent>
          <mc:Choice Requires="wps">
            <w:drawing>
              <wp:anchor distT="0" distB="0" distL="114300" distR="114300" simplePos="0" relativeHeight="251675648" behindDoc="0" locked="0" layoutInCell="1" allowOverlap="1">
                <wp:simplePos x="0" y="0"/>
                <wp:positionH relativeFrom="column">
                  <wp:posOffset>1278890</wp:posOffset>
                </wp:positionH>
                <wp:positionV relativeFrom="paragraph">
                  <wp:posOffset>137795</wp:posOffset>
                </wp:positionV>
                <wp:extent cx="476885" cy="0"/>
                <wp:effectExtent l="8255" t="56515" r="19685" b="57785"/>
                <wp:wrapNone/>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100.7pt;margin-top:10.85pt;width:37.5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IdpNQIAAF4EAAAOAAAAZHJzL2Uyb0RvYy54bWysVM1u2zAMvg/YOwi6p44zJ02NOEVhJ7t0&#10;W4F2D6BIcixMFgVJiRMMe/dRys/a7TIM80GmzL+PH0kv7g+9JnvpvAJT0fxmTIk0HIQy24p+fVmP&#10;5pT4wIxgGoys6FF6er98/24x2FJOoAMtpCMYxPhysBXtQrBllnneyZ75G7DSoLIF17OAV7fNhGMD&#10;Ru91NhmPZ9kATlgHXHqPX5uTki5T/LaVPHxpWy8D0RVFbCGdLp2beGbLBSu3jtlO8TMM9g8oeqYM&#10;Jr2GalhgZOfUH6F6xR14aMMNhz6DtlVcphqwmnz8WzXPHbMy1YLkeHulyf+/sPzz/skRJbB3SI9h&#10;PfboYRcgpSaTRNBgfYl2tXlysUR+MM/2Efg3TwzUHTNbmaxfjhad80hp9sYlXrzFNJvhEwi0YZgg&#10;sXVoXR9DIg/kkJpyvDZFHgLh+LG4nc3nU0r4RZWx8uJnnQ8fJfQkChX1wTG17UINxmDnweUpC9s/&#10;+hBRsfLiEJMaWCut0wBoQ4aK3k0n0+TgQSsRldHMu+2m1o7sWRyh9KQSUfPazMHOiBSsk0ysznJg&#10;SqNMQuImOIVsaUljtl4KSrTErYnSCZ42MSNWjoDP0mmKvt+N71bz1bwYFZPZalSMm2b0sK6L0Wyd&#10;306bD01dN/mPCD4vyk4JIU3Ef5novPi7iTnv1mkWrzN9JSp7Gz0ximAv7wQ6tT52O66gLzcgjk8u&#10;VhdvOMTJ+LxwcUte35PVr9/C8icAAAD//wMAUEsDBBQABgAIAAAAIQBQ+8YY3wAAAAkBAAAPAAAA&#10;ZHJzL2Rvd25yZXYueG1sTI9NT8MwDIbvSPyHyEjcWNoKOihNJ2BC9DIkNoQ4Zo1pKhqnarKt49dj&#10;xAFu/nj0+nG5mFwv9jiGzpOCdJaAQGq86ahV8Lp5vLgGEaImo3tPqOCIARbV6UmpC+MP9IL7dWwF&#10;h1AotAIb41BIGRqLToeZH5B49+FHpyO3YyvNqA8c7nqZJUkune6IL1g94IPF5nO9cwri8v1o87fm&#10;/qZ73jyt8u6rruulUudn090tiIhT/IPhR5/VoWKnrd+RCaJXkCXpJaNcpHMQDGTz/ArE9ncgq1L+&#10;/6D6BgAA//8DAFBLAQItABQABgAIAAAAIQC2gziS/gAAAOEBAAATAAAAAAAAAAAAAAAAAAAAAABb&#10;Q29udGVudF9UeXBlc10ueG1sUEsBAi0AFAAGAAgAAAAhADj9If/WAAAAlAEAAAsAAAAAAAAAAAAA&#10;AAAALwEAAF9yZWxzLy5yZWxzUEsBAi0AFAAGAAgAAAAhAAqoh2k1AgAAXgQAAA4AAAAAAAAAAAAA&#10;AAAALgIAAGRycy9lMm9Eb2MueG1sUEsBAi0AFAAGAAgAAAAhAFD7xhjfAAAACQEAAA8AAAAAAAAA&#10;AAAAAAAAjwQAAGRycy9kb3ducmV2LnhtbFBLBQYAAAAABAAEAPMAAACbBQAAAAA=&#10;">
                <v:stroke endarrow="block"/>
              </v:shape>
            </w:pict>
          </mc:Fallback>
        </mc:AlternateContent>
      </w:r>
      <w:r w:rsidR="00C73B1D">
        <w:rPr>
          <w:rFonts w:ascii="Traditional Arabic" w:hAnsi="Traditional Arabic" w:cs="Traditional Arabic"/>
          <w:sz w:val="34"/>
          <w:szCs w:val="34"/>
        </w:rPr>
        <w:t>2NO</w:t>
      </w:r>
      <w:r w:rsidR="00372D8B">
        <w:rPr>
          <w:rFonts w:ascii="Traditional Arabic" w:hAnsi="Traditional Arabic" w:cs="Traditional Arabic"/>
          <w:sz w:val="34"/>
          <w:szCs w:val="34"/>
        </w:rPr>
        <w:t xml:space="preserve">2+10H                   </w:t>
      </w:r>
      <w:r w:rsidR="00C73B1D">
        <w:rPr>
          <w:rFonts w:ascii="Traditional Arabic" w:hAnsi="Traditional Arabic" w:cs="Traditional Arabic"/>
          <w:sz w:val="34"/>
          <w:szCs w:val="34"/>
        </w:rPr>
        <w:t>2H25+2NH2O</w:t>
      </w:r>
      <w:r w:rsidR="00372D8B">
        <w:rPr>
          <w:rFonts w:ascii="Traditional Arabic" w:hAnsi="Traditional Arabic" w:cs="Traditional Arabic"/>
          <w:sz w:val="34"/>
          <w:szCs w:val="34"/>
        </w:rPr>
        <w:t>H</w:t>
      </w:r>
    </w:p>
    <w:p w:rsidR="00F921E9" w:rsidRDefault="00883FF8" w:rsidP="00883FF8">
      <w:pPr>
        <w:tabs>
          <w:tab w:val="left" w:pos="419"/>
          <w:tab w:val="right" w:pos="9638"/>
        </w:tabs>
        <w:rPr>
          <w:rFonts w:ascii="Traditional Arabic" w:hAnsi="Traditional Arabic" w:cs="Traditional Arabic"/>
          <w:sz w:val="34"/>
          <w:szCs w:val="34"/>
          <w:rtl/>
        </w:rPr>
      </w:pPr>
      <w:r>
        <w:rPr>
          <w:rFonts w:ascii="Traditional Arabic" w:hAnsi="Traditional Arabic" w:cs="Traditional Arabic"/>
          <w:sz w:val="34"/>
          <w:szCs w:val="34"/>
        </w:rPr>
        <w:tab/>
      </w:r>
      <w:r>
        <w:rPr>
          <w:rFonts w:ascii="Traditional Arabic" w:hAnsi="Traditional Arabic" w:cs="Traditional Arabic"/>
          <w:sz w:val="34"/>
          <w:szCs w:val="34"/>
        </w:rPr>
        <w:tab/>
      </w:r>
      <w:r w:rsidR="00924D65">
        <w:rPr>
          <w:rFonts w:ascii="Traditional Arabic" w:hAnsi="Traditional Arabic" w:cs="Traditional Arabic"/>
          <w:noProof/>
          <w:sz w:val="34"/>
          <w:szCs w:val="34"/>
          <w:rtl/>
        </w:rPr>
        <mc:AlternateContent>
          <mc:Choice Requires="wps">
            <w:drawing>
              <wp:anchor distT="0" distB="0" distL="114300" distR="114300" simplePos="0" relativeHeight="251676672" behindDoc="0" locked="0" layoutInCell="1" allowOverlap="1">
                <wp:simplePos x="0" y="0"/>
                <wp:positionH relativeFrom="column">
                  <wp:posOffset>1327785</wp:posOffset>
                </wp:positionH>
                <wp:positionV relativeFrom="paragraph">
                  <wp:posOffset>117475</wp:posOffset>
                </wp:positionV>
                <wp:extent cx="476885" cy="0"/>
                <wp:effectExtent l="9525" t="57150" r="18415" b="57150"/>
                <wp:wrapNone/>
                <wp:docPr id="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104.55pt;margin-top:9.25pt;width:37.5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XMSMwIAAF0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AiNF&#10;ehjR097rmBlNssDPYFwBbpXa2tAhPapX86zpV4eUrjqiWh69304GgmNEchcSNs5Alt3wSTPwIZAg&#10;knVsbB8ggQZ0jDM53WbCjx5R+Jg/zObzKUb0epSQ4hpnrPMfue5RMErsvCWi7XyllYLBa5vFLOTw&#10;7Dz0AYHXgJBU6Y2QMs5fKjQAAdPJNAY4LQULh8HN2XZXSYsOJCgoPoEUALtzs3qvWATrOGHri+2J&#10;kGAjH7nxVgBbkuOQrecMI8nh0gTrjChVyAidQ8EX6yyib4t0sZ6v5/kon8zWozyt69HTpspHs032&#10;MK0/1FVVZ99D8VledIIxrkL9V0Fn+d8J5nK1zlK8SfpGVHKPHkmAYq/vWHQcfZj2WTc7zU5bG7oL&#10;KgANR+fLfQuX5Nd99Pr5V1j9AAAA//8DAFBLAwQUAAYACAAAACEANX+UHN8AAAAJAQAADwAAAGRy&#10;cy9kb3ducmV2LnhtbEyPwU7DMAyG70i8Q2QkbixdBVVXmk7AhOiFSWwIccwa01Q0TtVkW8fTY8QB&#10;jvb/6ffncjm5XhxwDJ0nBfNZAgKp8aajVsHr9vEqBxGiJqN7T6jghAGW1flZqQvjj/SCh01sBZdQ&#10;KLQCG+NQSBkai06HmR+QOPvwo9ORx7GVZtRHLne9TJMkk053xBesHvDBYvO52TsFcfV+stlbc7/o&#10;1tun56z7qut6pdTlxXR3CyLiFP9g+NFndajYaef3ZILoFaTJYs4oB/kNCAbS/DoFsftdyKqU/z+o&#10;vgEAAP//AwBQSwECLQAUAAYACAAAACEAtoM4kv4AAADhAQAAEwAAAAAAAAAAAAAAAAAAAAAAW0Nv&#10;bnRlbnRfVHlwZXNdLnhtbFBLAQItABQABgAIAAAAIQA4/SH/1gAAAJQBAAALAAAAAAAAAAAAAAAA&#10;AC8BAABfcmVscy8ucmVsc1BLAQItABQABgAIAAAAIQCgfXMSMwIAAF0EAAAOAAAAAAAAAAAAAAAA&#10;AC4CAABkcnMvZTJvRG9jLnhtbFBLAQItABQABgAIAAAAIQA1f5Qc3wAAAAkBAAAPAAAAAAAAAAAA&#10;AAAAAI0EAABkcnMvZG93bnJldi54bWxQSwUGAAAAAAQABADzAAAAmQUAAAAA&#10;">
                <v:stroke endarrow="block"/>
              </v:shape>
            </w:pict>
          </mc:Fallback>
        </mc:AlternateContent>
      </w:r>
      <w:r w:rsidR="00C73B1D">
        <w:rPr>
          <w:rFonts w:ascii="Traditional Arabic" w:hAnsi="Traditional Arabic" w:cs="Traditional Arabic"/>
          <w:sz w:val="34"/>
          <w:szCs w:val="34"/>
        </w:rPr>
        <w:t>NH2O</w:t>
      </w:r>
      <w:r w:rsidR="00372D8B">
        <w:rPr>
          <w:rFonts w:ascii="Traditional Arabic" w:hAnsi="Traditional Arabic" w:cs="Traditional Arabic"/>
          <w:sz w:val="34"/>
          <w:szCs w:val="34"/>
        </w:rPr>
        <w:t>H+ 2H</w:t>
      </w:r>
      <w:r w:rsidR="00372D8B">
        <w:rPr>
          <w:rFonts w:ascii="Traditional Arabic" w:hAnsi="Traditional Arabic" w:cs="Traditional Arabic"/>
          <w:sz w:val="34"/>
          <w:szCs w:val="34"/>
          <w:vertAlign w:val="superscript"/>
        </w:rPr>
        <w:t xml:space="preserve">+                     </w:t>
      </w:r>
      <w:r w:rsidR="00372D8B">
        <w:rPr>
          <w:rFonts w:ascii="Traditional Arabic" w:hAnsi="Traditional Arabic" w:cs="Traditional Arabic"/>
          <w:sz w:val="34"/>
          <w:szCs w:val="34"/>
        </w:rPr>
        <w:t>NH3 +H2o</w:t>
      </w:r>
    </w:p>
    <w:p w:rsidR="00883FF8" w:rsidRPr="00BA6D18" w:rsidRDefault="00883FF8" w:rsidP="00883FF8">
      <w:pPr>
        <w:tabs>
          <w:tab w:val="left" w:pos="419"/>
          <w:tab w:val="right" w:pos="9638"/>
        </w:tabs>
        <w:rPr>
          <w:rFonts w:ascii="Traditional Arabic" w:hAnsi="Traditional Arabic" w:cs="Traditional Arabic"/>
          <w:color w:val="FF0000"/>
          <w:sz w:val="34"/>
          <w:szCs w:val="34"/>
          <w:rtl/>
        </w:rPr>
      </w:pPr>
      <w:r w:rsidRPr="00BA6D18">
        <w:rPr>
          <w:rFonts w:ascii="Traditional Arabic" w:hAnsi="Traditional Arabic" w:cs="Traditional Arabic" w:hint="cs"/>
          <w:color w:val="FF0000"/>
          <w:sz w:val="34"/>
          <w:szCs w:val="34"/>
          <w:rtl/>
        </w:rPr>
        <w:t xml:space="preserve">تحول الأمونيا إلى مجموعات أمينية : </w:t>
      </w:r>
    </w:p>
    <w:p w:rsidR="00883FF8" w:rsidRDefault="00883FF8" w:rsidP="00BA6D18">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 xml:space="preserve">من المعروف أن صورة النيتروجين الممكن للخلايا استغلالها هي الصورة المختزلة أو الأمونيا والتي تتحول فيها إلى مجموعات أمينية. </w:t>
      </w:r>
    </w:p>
    <w:p w:rsidR="00883FF8" w:rsidRDefault="00883FF8" w:rsidP="00883FF8">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أن هناك مجموعة من التفاعلات</w:t>
      </w:r>
      <w:r>
        <w:rPr>
          <w:rFonts w:ascii="Traditional Arabic" w:hAnsi="Traditional Arabic" w:cs="Traditional Arabic"/>
          <w:sz w:val="34"/>
          <w:szCs w:val="34"/>
        </w:rPr>
        <w:t xml:space="preserve">deamination reactions </w:t>
      </w:r>
      <w:r>
        <w:rPr>
          <w:rFonts w:ascii="Traditional Arabic" w:hAnsi="Traditional Arabic" w:cs="Traditional Arabic" w:hint="cs"/>
          <w:sz w:val="34"/>
          <w:szCs w:val="34"/>
          <w:rtl/>
        </w:rPr>
        <w:t xml:space="preserve"> يمكن للأمونيا أن تنطلق من المجموعات الأمينية ، إلا أن اثنين فقط من هذه التفاعلات </w:t>
      </w:r>
      <w:r w:rsidR="00561083">
        <w:rPr>
          <w:rFonts w:ascii="Traditional Arabic" w:hAnsi="Traditional Arabic" w:cs="Traditional Arabic" w:hint="cs"/>
          <w:sz w:val="34"/>
          <w:szCs w:val="34"/>
          <w:rtl/>
        </w:rPr>
        <w:t xml:space="preserve">تكون </w:t>
      </w:r>
      <w:r w:rsidR="0030027E">
        <w:rPr>
          <w:rFonts w:ascii="Traditional Arabic" w:hAnsi="Traditional Arabic" w:cs="Traditional Arabic" w:hint="cs"/>
          <w:sz w:val="34"/>
          <w:szCs w:val="34"/>
          <w:rtl/>
        </w:rPr>
        <w:t xml:space="preserve">عكسية وهذان التفاعلات العكسيان يمثلان الطريقين الوحيدين لتحول الأمونيا إلى مجموعات أمينية . </w:t>
      </w:r>
    </w:p>
    <w:p w:rsidR="0030027E" w:rsidRPr="00BA6D18" w:rsidRDefault="0030027E" w:rsidP="00883FF8">
      <w:pPr>
        <w:tabs>
          <w:tab w:val="left" w:pos="419"/>
          <w:tab w:val="right" w:pos="9638"/>
        </w:tabs>
        <w:rPr>
          <w:rFonts w:ascii="Traditional Arabic" w:hAnsi="Traditional Arabic" w:cs="Traditional Arabic"/>
          <w:color w:val="92D050"/>
          <w:sz w:val="34"/>
          <w:szCs w:val="34"/>
          <w:rtl/>
        </w:rPr>
      </w:pPr>
      <w:r w:rsidRPr="00BA6D18">
        <w:rPr>
          <w:rFonts w:ascii="Traditional Arabic" w:hAnsi="Traditional Arabic" w:cs="Traditional Arabic" w:hint="cs"/>
          <w:color w:val="92D050"/>
          <w:sz w:val="34"/>
          <w:szCs w:val="34"/>
          <w:rtl/>
        </w:rPr>
        <w:t xml:space="preserve">1- طريق الفيومارات </w:t>
      </w:r>
    </w:p>
    <w:p w:rsidR="0030027E" w:rsidRDefault="0030027E" w:rsidP="00883FF8">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إن طريق الفيومارات يعتمد كلية على حدوث تفاعل بين حمض الفيوماريك ( حمض غير مشبع ذو مجموعتين كربوكسليتين ) وغاز الأمونيا ، وهذا التفاعل يسفر عن تكوين حمض الاسبارتيك .</w:t>
      </w:r>
    </w:p>
    <w:p w:rsidR="0030027E" w:rsidRDefault="0030027E" w:rsidP="00883FF8">
      <w:pPr>
        <w:tabs>
          <w:tab w:val="left" w:pos="419"/>
          <w:tab w:val="right" w:pos="9638"/>
        </w:tabs>
        <w:rPr>
          <w:rFonts w:ascii="Traditional Arabic" w:hAnsi="Traditional Arabic" w:cs="Traditional Arabic"/>
          <w:sz w:val="34"/>
          <w:szCs w:val="34"/>
          <w:rtl/>
        </w:rPr>
      </w:pPr>
    </w:p>
    <w:p w:rsidR="0030027E" w:rsidRDefault="0030027E" w:rsidP="00883FF8">
      <w:pPr>
        <w:tabs>
          <w:tab w:val="left" w:pos="419"/>
          <w:tab w:val="right" w:pos="9638"/>
        </w:tabs>
        <w:rPr>
          <w:rFonts w:ascii="Traditional Arabic" w:hAnsi="Traditional Arabic" w:cs="Traditional Arabic"/>
          <w:sz w:val="34"/>
          <w:szCs w:val="34"/>
          <w:rtl/>
        </w:rPr>
      </w:pPr>
    </w:p>
    <w:p w:rsidR="0030027E" w:rsidRPr="00BA6D18" w:rsidRDefault="0030027E" w:rsidP="00883FF8">
      <w:pPr>
        <w:tabs>
          <w:tab w:val="left" w:pos="419"/>
          <w:tab w:val="right" w:pos="9638"/>
        </w:tabs>
        <w:rPr>
          <w:rFonts w:ascii="Traditional Arabic" w:hAnsi="Traditional Arabic" w:cs="Traditional Arabic"/>
          <w:color w:val="92D050"/>
          <w:sz w:val="34"/>
          <w:szCs w:val="34"/>
          <w:rtl/>
        </w:rPr>
      </w:pPr>
      <w:r w:rsidRPr="00BA6D18">
        <w:rPr>
          <w:rFonts w:ascii="Traditional Arabic" w:hAnsi="Traditional Arabic" w:cs="Traditional Arabic" w:hint="cs"/>
          <w:color w:val="92D050"/>
          <w:sz w:val="34"/>
          <w:szCs w:val="34"/>
          <w:rtl/>
        </w:rPr>
        <w:lastRenderedPageBreak/>
        <w:t xml:space="preserve">2- طريق الأوكسوجلو تارات </w:t>
      </w:r>
    </w:p>
    <w:p w:rsidR="00A33142" w:rsidRDefault="00BA6D18" w:rsidP="00924D65">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 xml:space="preserve">يتضمن اضافه </w:t>
      </w:r>
      <w:r w:rsidR="00A33142">
        <w:rPr>
          <w:rFonts w:ascii="Traditional Arabic" w:hAnsi="Traditional Arabic" w:cs="Traditional Arabic" w:hint="cs"/>
          <w:sz w:val="34"/>
          <w:szCs w:val="34"/>
          <w:rtl/>
        </w:rPr>
        <w:t xml:space="preserve">هيدروجين </w:t>
      </w:r>
      <w:r w:rsidR="0030027E">
        <w:rPr>
          <w:rFonts w:ascii="Traditional Arabic" w:hAnsi="Traditional Arabic" w:cs="Traditional Arabic" w:hint="cs"/>
          <w:sz w:val="34"/>
          <w:szCs w:val="34"/>
          <w:rtl/>
        </w:rPr>
        <w:t xml:space="preserve">وأمونيا إلى المركب الألفا أو كسو جلوتاريك ونتيجة لذلك يتكون حمض الجلوتاميك . والإنزيم المسئول يعرف باسم </w:t>
      </w:r>
      <w:r w:rsidR="0030027E">
        <w:rPr>
          <w:rFonts w:ascii="Traditional Arabic" w:hAnsi="Traditional Arabic" w:cs="Traditional Arabic"/>
          <w:sz w:val="34"/>
          <w:szCs w:val="34"/>
        </w:rPr>
        <w:t xml:space="preserve">glutamic </w:t>
      </w:r>
      <w:proofErr w:type="spellStart"/>
      <w:r w:rsidR="0030027E">
        <w:rPr>
          <w:rFonts w:ascii="Traditional Arabic" w:hAnsi="Traditional Arabic" w:cs="Traditional Arabic"/>
          <w:sz w:val="34"/>
          <w:szCs w:val="34"/>
        </w:rPr>
        <w:t>deaminase</w:t>
      </w:r>
      <w:proofErr w:type="spellEnd"/>
      <w:r w:rsidR="0030027E">
        <w:rPr>
          <w:rFonts w:ascii="Traditional Arabic" w:hAnsi="Traditional Arabic" w:cs="Traditional Arabic" w:hint="cs"/>
          <w:sz w:val="34"/>
          <w:szCs w:val="34"/>
          <w:rtl/>
        </w:rPr>
        <w:t xml:space="preserve"> أو </w:t>
      </w:r>
      <w:r w:rsidR="0030027E">
        <w:rPr>
          <w:rFonts w:ascii="Traditional Arabic" w:hAnsi="Traditional Arabic" w:cs="Traditional Arabic"/>
          <w:sz w:val="34"/>
          <w:szCs w:val="34"/>
        </w:rPr>
        <w:t>glutamic dehydrogenase</w:t>
      </w:r>
      <w:r w:rsidR="0030027E">
        <w:rPr>
          <w:rFonts w:ascii="Traditional Arabic" w:hAnsi="Traditional Arabic" w:cs="Traditional Arabic" w:hint="cs"/>
          <w:sz w:val="34"/>
          <w:szCs w:val="34"/>
          <w:rtl/>
        </w:rPr>
        <w:t xml:space="preserve"> ويكون مرتبطاً بالمرافق الإنزيمي </w:t>
      </w:r>
      <w:r w:rsidR="0030027E">
        <w:rPr>
          <w:rFonts w:ascii="Traditional Arabic" w:hAnsi="Traditional Arabic" w:cs="Traditional Arabic"/>
          <w:sz w:val="34"/>
          <w:szCs w:val="34"/>
        </w:rPr>
        <w:t>NAD</w:t>
      </w:r>
      <w:r w:rsidR="00A33142">
        <w:rPr>
          <w:rFonts w:ascii="Traditional Arabic" w:hAnsi="Traditional Arabic" w:cs="Traditional Arabic" w:hint="cs"/>
          <w:sz w:val="34"/>
          <w:szCs w:val="34"/>
          <w:rtl/>
        </w:rPr>
        <w:t xml:space="preserve"> </w:t>
      </w:r>
      <w:r w:rsidR="0030027E">
        <w:rPr>
          <w:rFonts w:ascii="Traditional Arabic" w:hAnsi="Traditional Arabic" w:cs="Traditional Arabic" w:hint="cs"/>
          <w:sz w:val="34"/>
          <w:szCs w:val="34"/>
          <w:rtl/>
        </w:rPr>
        <w:t xml:space="preserve"> . </w:t>
      </w:r>
    </w:p>
    <w:p w:rsidR="0030027E" w:rsidRPr="007A177E" w:rsidRDefault="003636B9" w:rsidP="00883FF8">
      <w:pPr>
        <w:tabs>
          <w:tab w:val="left" w:pos="419"/>
          <w:tab w:val="right" w:pos="9638"/>
        </w:tabs>
        <w:rPr>
          <w:rFonts w:ascii="Traditional Arabic" w:hAnsi="Traditional Arabic" w:cs="Traditional Arabic"/>
          <w:color w:val="FF0000"/>
          <w:sz w:val="34"/>
          <w:szCs w:val="34"/>
        </w:rPr>
      </w:pPr>
      <w:r w:rsidRPr="007A177E">
        <w:rPr>
          <w:rFonts w:ascii="Traditional Arabic" w:hAnsi="Traditional Arabic" w:cs="Traditional Arabic" w:hint="cs"/>
          <w:color w:val="FF0000"/>
          <w:sz w:val="34"/>
          <w:szCs w:val="34"/>
          <w:rtl/>
        </w:rPr>
        <w:t xml:space="preserve">التفاعلات العامة للأحماض الأمينية </w:t>
      </w:r>
      <w:r w:rsidRPr="007A177E">
        <w:rPr>
          <w:rFonts w:ascii="Traditional Arabic" w:hAnsi="Traditional Arabic" w:cs="Traditional Arabic"/>
          <w:color w:val="FF0000"/>
          <w:sz w:val="34"/>
          <w:szCs w:val="34"/>
        </w:rPr>
        <w:t xml:space="preserve">general reactions of </w:t>
      </w:r>
      <w:proofErr w:type="spellStart"/>
      <w:r w:rsidR="003C605A" w:rsidRPr="007A177E">
        <w:rPr>
          <w:rFonts w:ascii="Traditional Arabic" w:hAnsi="Traditional Arabic" w:cs="Traditional Arabic"/>
          <w:color w:val="FF0000"/>
          <w:sz w:val="34"/>
          <w:szCs w:val="34"/>
        </w:rPr>
        <w:t>amion</w:t>
      </w:r>
      <w:proofErr w:type="spellEnd"/>
      <w:r w:rsidR="003C605A" w:rsidRPr="007A177E">
        <w:rPr>
          <w:rFonts w:ascii="Traditional Arabic" w:hAnsi="Traditional Arabic" w:cs="Traditional Arabic"/>
          <w:color w:val="FF0000"/>
          <w:sz w:val="34"/>
          <w:szCs w:val="34"/>
        </w:rPr>
        <w:t xml:space="preserve"> acids</w:t>
      </w:r>
    </w:p>
    <w:p w:rsidR="003C605A" w:rsidRPr="007A177E" w:rsidRDefault="003C605A" w:rsidP="00883FF8">
      <w:pPr>
        <w:tabs>
          <w:tab w:val="left" w:pos="419"/>
          <w:tab w:val="right" w:pos="9638"/>
        </w:tabs>
        <w:rPr>
          <w:rFonts w:ascii="Traditional Arabic" w:hAnsi="Traditional Arabic" w:cs="Traditional Arabic"/>
          <w:color w:val="92D050"/>
          <w:sz w:val="34"/>
          <w:szCs w:val="34"/>
        </w:rPr>
      </w:pPr>
      <w:r w:rsidRPr="007A177E">
        <w:rPr>
          <w:rFonts w:ascii="Traditional Arabic" w:hAnsi="Traditional Arabic" w:cs="Traditional Arabic" w:hint="cs"/>
          <w:color w:val="92D050"/>
          <w:sz w:val="34"/>
          <w:szCs w:val="34"/>
          <w:rtl/>
        </w:rPr>
        <w:t xml:space="preserve">1- عمليات التحول الأمينية </w:t>
      </w:r>
      <w:proofErr w:type="spellStart"/>
      <w:r w:rsidRPr="007A177E">
        <w:rPr>
          <w:rFonts w:ascii="Traditional Arabic" w:hAnsi="Traditional Arabic" w:cs="Traditional Arabic"/>
          <w:color w:val="92D050"/>
          <w:sz w:val="34"/>
          <w:szCs w:val="34"/>
        </w:rPr>
        <w:t>Trnsamination</w:t>
      </w:r>
      <w:proofErr w:type="spellEnd"/>
    </w:p>
    <w:p w:rsidR="003C605A" w:rsidRDefault="003C605A" w:rsidP="00883FF8">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 xml:space="preserve">من المعروف أن حمض الجلوتاميك يعتبر حجر الزاوية في تكوين الأحماض الأمينية المختلفة بالخلايا الميكروبية وتحتوي الخلايا الميكروبية على مجموعة من الإنزيمات تعرف باسم </w:t>
      </w:r>
      <w:r>
        <w:rPr>
          <w:rFonts w:ascii="Traditional Arabic" w:hAnsi="Traditional Arabic" w:cs="Traditional Arabic"/>
          <w:sz w:val="34"/>
          <w:szCs w:val="34"/>
        </w:rPr>
        <w:t>Transaminases</w:t>
      </w:r>
      <w:r>
        <w:rPr>
          <w:rFonts w:ascii="Traditional Arabic" w:hAnsi="Traditional Arabic" w:cs="Traditional Arabic" w:hint="cs"/>
          <w:sz w:val="34"/>
          <w:szCs w:val="34"/>
          <w:rtl/>
        </w:rPr>
        <w:t xml:space="preserve"> يمكنها أن تساعد في عملية تبادل المجموعات الأمينية من جزيئات حمض الجلوتاميك .</w:t>
      </w:r>
    </w:p>
    <w:p w:rsidR="003C605A" w:rsidRDefault="003C605A" w:rsidP="00883FF8">
      <w:pPr>
        <w:tabs>
          <w:tab w:val="left" w:pos="419"/>
          <w:tab w:val="right" w:pos="9638"/>
        </w:tabs>
        <w:rPr>
          <w:rFonts w:ascii="Traditional Arabic" w:hAnsi="Traditional Arabic" w:cs="Traditional Arabic" w:hint="cs"/>
          <w:sz w:val="34"/>
          <w:szCs w:val="34"/>
          <w:rtl/>
        </w:rPr>
      </w:pPr>
      <w:r>
        <w:rPr>
          <w:rFonts w:ascii="Traditional Arabic" w:hAnsi="Traditional Arabic" w:cs="Traditional Arabic" w:hint="cs"/>
          <w:sz w:val="34"/>
          <w:szCs w:val="34"/>
          <w:rtl/>
        </w:rPr>
        <w:t xml:space="preserve">وفي نفس الوقت يتحول حمض الجلوتاميك الذي نزعت مجموعته الأمينية إلى حمض كيتوني هو حمض الفاأوكسوجلوتاريك </w:t>
      </w:r>
      <w:r w:rsidR="00251EC4">
        <w:rPr>
          <w:rFonts w:ascii="Traditional Arabic" w:hAnsi="Traditional Arabic" w:cs="Traditional Arabic" w:hint="cs"/>
          <w:sz w:val="34"/>
          <w:szCs w:val="34"/>
          <w:rtl/>
        </w:rPr>
        <w:t>.</w:t>
      </w:r>
    </w:p>
    <w:p w:rsidR="00924D65" w:rsidRDefault="00924D65" w:rsidP="00883FF8">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فمثلا ان وجد بالبيئه حمض البيروفيك وهر حمض كيتوني يمكن لمجموعه الامين بحمض الجلوتاميك ان تنتقل اليه مكونه حمض اميني جديد هو الانين ويتحول الجلوتاميك الى حمض كيتوني اخر وهو الفااوكسو جلوتاريك</w:t>
      </w:r>
    </w:p>
    <w:p w:rsidR="00B62E70" w:rsidRDefault="00F62373" w:rsidP="00883FF8">
      <w:pPr>
        <w:tabs>
          <w:tab w:val="left" w:pos="419"/>
          <w:tab w:val="right" w:pos="9638"/>
        </w:tabs>
        <w:rPr>
          <w:rFonts w:ascii="Traditional Arabic" w:hAnsi="Traditional Arabic" w:cs="Traditional Arabic" w:hint="cs"/>
          <w:sz w:val="34"/>
          <w:szCs w:val="34"/>
          <w:rtl/>
        </w:rPr>
      </w:pPr>
      <w:r>
        <w:rPr>
          <w:rFonts w:ascii="Traditional Arabic" w:hAnsi="Traditional Arabic" w:cs="Traditional Arabic" w:hint="cs"/>
          <w:sz w:val="34"/>
          <w:szCs w:val="34"/>
          <w:rtl/>
        </w:rPr>
        <w:t xml:space="preserve">ويسمى الإنزيم الذي يحفز التفاعل السابق باسم مواد التفاعل أو باسم المواد الناتجة فيطلق عليه </w:t>
      </w:r>
    </w:p>
    <w:p w:rsidR="008C366E" w:rsidRDefault="00B62E70" w:rsidP="00F37DC3">
      <w:pPr>
        <w:tabs>
          <w:tab w:val="left" w:pos="419"/>
          <w:tab w:val="right" w:pos="9638"/>
        </w:tabs>
        <w:rPr>
          <w:rFonts w:ascii="Traditional Arabic" w:hAnsi="Traditional Arabic" w:cs="Traditional Arabic"/>
          <w:sz w:val="34"/>
          <w:szCs w:val="34"/>
          <w:rtl/>
        </w:rPr>
      </w:pPr>
      <w:r>
        <w:rPr>
          <w:rFonts w:ascii="Traditional Arabic" w:hAnsi="Traditional Arabic" w:cs="Traditional Arabic"/>
          <w:sz w:val="34"/>
          <w:szCs w:val="34"/>
        </w:rPr>
        <w:t>L</w:t>
      </w:r>
      <w:r w:rsidR="008C366E">
        <w:rPr>
          <w:rFonts w:ascii="Traditional Arabic" w:hAnsi="Traditional Arabic" w:cs="Traditional Arabic"/>
          <w:sz w:val="34"/>
          <w:szCs w:val="34"/>
        </w:rPr>
        <w:t>-alanine &amp;</w:t>
      </w:r>
      <w:proofErr w:type="spellStart"/>
      <w:r w:rsidR="008C366E">
        <w:rPr>
          <w:rFonts w:ascii="Traditional Arabic" w:hAnsi="Traditional Arabic" w:cs="Traditional Arabic"/>
          <w:sz w:val="34"/>
          <w:szCs w:val="34"/>
        </w:rPr>
        <w:t>Oxoglutarate</w:t>
      </w:r>
      <w:proofErr w:type="spellEnd"/>
      <w:r w:rsidR="008C366E">
        <w:rPr>
          <w:rFonts w:ascii="Traditional Arabic" w:hAnsi="Traditional Arabic" w:cs="Traditional Arabic"/>
          <w:sz w:val="34"/>
          <w:szCs w:val="34"/>
        </w:rPr>
        <w:t xml:space="preserve"> transaminase </w:t>
      </w:r>
      <w:r w:rsidR="008C366E">
        <w:rPr>
          <w:rFonts w:ascii="Traditional Arabic" w:hAnsi="Traditional Arabic" w:cs="Traditional Arabic" w:hint="cs"/>
          <w:sz w:val="34"/>
          <w:szCs w:val="34"/>
          <w:rtl/>
        </w:rPr>
        <w:t xml:space="preserve"> أو </w:t>
      </w:r>
      <w:r w:rsidR="008C366E">
        <w:rPr>
          <w:rFonts w:ascii="Traditional Arabic" w:hAnsi="Traditional Arabic" w:cs="Traditional Arabic"/>
          <w:sz w:val="34"/>
          <w:szCs w:val="34"/>
        </w:rPr>
        <w:t>Glutamate –pyruvate</w:t>
      </w:r>
      <w:r w:rsidR="008C366E">
        <w:rPr>
          <w:rFonts w:ascii="Traditional Arabic" w:hAnsi="Traditional Arabic" w:cs="Traditional Arabic" w:hint="cs"/>
          <w:sz w:val="34"/>
          <w:szCs w:val="34"/>
          <w:rtl/>
        </w:rPr>
        <w:t xml:space="preserve"> . </w:t>
      </w:r>
      <w:bookmarkStart w:id="0" w:name="_GoBack"/>
      <w:bookmarkEnd w:id="0"/>
    </w:p>
    <w:p w:rsidR="007A177E" w:rsidRDefault="007A177E" w:rsidP="00883FF8">
      <w:pPr>
        <w:tabs>
          <w:tab w:val="left" w:pos="419"/>
          <w:tab w:val="right" w:pos="9638"/>
        </w:tabs>
        <w:rPr>
          <w:rFonts w:ascii="Traditional Arabic" w:hAnsi="Traditional Arabic" w:cs="Traditional Arabic"/>
          <w:sz w:val="34"/>
          <w:szCs w:val="34"/>
          <w:rtl/>
        </w:rPr>
      </w:pPr>
    </w:p>
    <w:p w:rsidR="008C366E" w:rsidRPr="007A177E" w:rsidRDefault="00F6128F" w:rsidP="00883FF8">
      <w:pPr>
        <w:tabs>
          <w:tab w:val="left" w:pos="419"/>
          <w:tab w:val="right" w:pos="9638"/>
        </w:tabs>
        <w:rPr>
          <w:rFonts w:ascii="Traditional Arabic" w:hAnsi="Traditional Arabic" w:cs="Traditional Arabic"/>
          <w:color w:val="92D050"/>
          <w:sz w:val="34"/>
          <w:szCs w:val="34"/>
        </w:rPr>
      </w:pPr>
      <w:r w:rsidRPr="007A177E">
        <w:rPr>
          <w:rFonts w:ascii="Traditional Arabic" w:hAnsi="Traditional Arabic" w:cs="Traditional Arabic" w:hint="cs"/>
          <w:color w:val="92D050"/>
          <w:sz w:val="34"/>
          <w:szCs w:val="34"/>
          <w:rtl/>
        </w:rPr>
        <w:t xml:space="preserve">2- تفاعلات إزالة ثاني ثاني أكسيد الكربون </w:t>
      </w:r>
      <w:r w:rsidRPr="007A177E">
        <w:rPr>
          <w:rFonts w:ascii="Traditional Arabic" w:hAnsi="Traditional Arabic" w:cs="Traditional Arabic"/>
          <w:color w:val="92D050"/>
          <w:sz w:val="34"/>
          <w:szCs w:val="34"/>
        </w:rPr>
        <w:t xml:space="preserve">decarboxylation reactions </w:t>
      </w:r>
    </w:p>
    <w:p w:rsidR="00F6128F" w:rsidRDefault="00F6128F" w:rsidP="00883FF8">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 xml:space="preserve">هي المسئولة عن إزالة جزيئات من ثاني أكسيد الكربون من المجموعات الكربوكسيلية للحمض الأميني الذي يتحول بعد ذلك إلى الأمين المقابل ، وقد ثبت وجود مثل هذه الإنزيمات بخلايا العديد من البكتيريا وبعض من الأكتينو ميسيتات والفطريات . </w:t>
      </w:r>
    </w:p>
    <w:p w:rsidR="007A177E" w:rsidRDefault="007A177E" w:rsidP="00883FF8">
      <w:pPr>
        <w:tabs>
          <w:tab w:val="left" w:pos="419"/>
          <w:tab w:val="right" w:pos="9638"/>
        </w:tabs>
        <w:rPr>
          <w:rFonts w:ascii="Traditional Arabic" w:hAnsi="Traditional Arabic" w:cs="Traditional Arabic"/>
          <w:sz w:val="34"/>
          <w:szCs w:val="34"/>
          <w:rtl/>
        </w:rPr>
      </w:pPr>
    </w:p>
    <w:p w:rsidR="0013054E" w:rsidRPr="003210F0" w:rsidRDefault="0013054E" w:rsidP="0013054E">
      <w:pPr>
        <w:tabs>
          <w:tab w:val="left" w:pos="419"/>
          <w:tab w:val="right" w:pos="9638"/>
        </w:tabs>
        <w:rPr>
          <w:rFonts w:ascii="Traditional Arabic" w:hAnsi="Traditional Arabic" w:cs="Traditional Arabic"/>
          <w:color w:val="92D050"/>
          <w:sz w:val="34"/>
          <w:szCs w:val="34"/>
        </w:rPr>
      </w:pPr>
      <w:r w:rsidRPr="003210F0">
        <w:rPr>
          <w:rFonts w:ascii="Traditional Arabic" w:hAnsi="Traditional Arabic" w:cs="Traditional Arabic" w:hint="cs"/>
          <w:color w:val="92D050"/>
          <w:sz w:val="34"/>
          <w:szCs w:val="34"/>
          <w:rtl/>
        </w:rPr>
        <w:t xml:space="preserve">ثانياً : انطلاق النيتروجين </w:t>
      </w:r>
      <w:proofErr w:type="spellStart"/>
      <w:r w:rsidRPr="003210F0">
        <w:rPr>
          <w:rFonts w:ascii="Traditional Arabic" w:hAnsi="Traditional Arabic" w:cs="Traditional Arabic"/>
          <w:color w:val="92D050"/>
          <w:sz w:val="34"/>
          <w:szCs w:val="34"/>
        </w:rPr>
        <w:t>Denitirification</w:t>
      </w:r>
      <w:proofErr w:type="spellEnd"/>
      <w:r w:rsidRPr="003210F0">
        <w:rPr>
          <w:rFonts w:ascii="Traditional Arabic" w:hAnsi="Traditional Arabic" w:cs="Traditional Arabic"/>
          <w:color w:val="92D050"/>
          <w:sz w:val="34"/>
          <w:szCs w:val="34"/>
        </w:rPr>
        <w:t xml:space="preserve"> </w:t>
      </w:r>
    </w:p>
    <w:p w:rsidR="0013054E" w:rsidRDefault="0013054E" w:rsidP="0013054E">
      <w:pPr>
        <w:tabs>
          <w:tab w:val="left" w:pos="419"/>
          <w:tab w:val="right" w:pos="9638"/>
        </w:tabs>
        <w:rPr>
          <w:rFonts w:ascii="Traditional Arabic" w:hAnsi="Traditional Arabic" w:cs="Traditional Arabic"/>
          <w:sz w:val="34"/>
          <w:szCs w:val="34"/>
          <w:rtl/>
        </w:rPr>
      </w:pPr>
      <w:r>
        <w:rPr>
          <w:rFonts w:ascii="Traditional Arabic" w:hAnsi="Traditional Arabic" w:cs="Traditional Arabic" w:hint="cs"/>
          <w:sz w:val="34"/>
          <w:szCs w:val="34"/>
          <w:rtl/>
        </w:rPr>
        <w:t xml:space="preserve">ويقصد بهذه العملية تحويل النترات إلى نيتروجين جوي </w:t>
      </w:r>
    </w:p>
    <w:p w:rsidR="0001204E" w:rsidRDefault="00924D65" w:rsidP="0001204E">
      <w:pPr>
        <w:tabs>
          <w:tab w:val="left" w:pos="419"/>
          <w:tab w:val="right" w:pos="9638"/>
        </w:tabs>
        <w:jc w:val="right"/>
        <w:rPr>
          <w:rFonts w:ascii="Traditional Arabic" w:hAnsi="Traditional Arabic" w:cs="Traditional Arabic"/>
          <w:sz w:val="34"/>
          <w:szCs w:val="34"/>
          <w:rtl/>
        </w:rPr>
      </w:pPr>
      <w:r>
        <w:rPr>
          <w:rFonts w:ascii="Traditional Arabic" w:hAnsi="Traditional Arabic" w:cs="Traditional Arabic"/>
          <w:noProof/>
          <w:sz w:val="34"/>
          <w:szCs w:val="34"/>
          <w:rtl/>
        </w:rPr>
        <mc:AlternateContent>
          <mc:Choice Requires="wps">
            <w:drawing>
              <wp:anchor distT="0" distB="0" distL="114300" distR="114300" simplePos="0" relativeHeight="251678720" behindDoc="0" locked="0" layoutInCell="1" allowOverlap="1">
                <wp:simplePos x="0" y="0"/>
                <wp:positionH relativeFrom="column">
                  <wp:posOffset>2101215</wp:posOffset>
                </wp:positionH>
                <wp:positionV relativeFrom="paragraph">
                  <wp:posOffset>149225</wp:posOffset>
                </wp:positionV>
                <wp:extent cx="278130" cy="0"/>
                <wp:effectExtent l="11430" t="60325" r="15240" b="53975"/>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165.45pt;margin-top:11.75pt;width:21.9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G9lNAIAAF0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sxDEqR&#10;Hkb0uPc6ZkaTPPRnMK4As0ptbaiQHtWLedL0m0NKVx1RLY/WrycDzlnwSN65hIszkGU3fNYMbAgk&#10;iM06NrYPIaEN6BhncrrNhB89ovBxcj/P7mBy9KpKSHH1M9b5T1z3KAgldt4S0Xa+0krB4LXNYhZy&#10;eHI+oCLF1SEkVXojpIzzlwoNJV5MJ9Po4LQULCiDmbPtrpIWHUhgUHxiiaB5a2b1XrEYrOOErS+y&#10;J0KCjHzsjbcCuiU5Dtl6zjCSHJYmSGd4UoWMUDkAvkhnEn1fpIv1fD3PR/lkth7laV2PHjdVPppt&#10;svtpfVdXVZ39COCzvOgEY1wF/FdCZ/nfEeayWmcq3ih9a1TyPnrsKIC9viPoOPow7TNvdpqdtjZU&#10;F1gAHI7Gl30LS/L2Hq1+/RVWPwEAAP//AwBQSwMEFAAGAAgAAAAhAK6woy3hAAAACQEAAA8AAABk&#10;cnMvZG93bnJldi54bWxMj8FOwzAMhu9IvENkJG4sZYWOdU0nYEL0wiQ2hHbMGtNENE7VZFvH0y+I&#10;Azva/vT7+4v5YFu2x94bRwJuRwkwpNopQ42Aj/XLzQMwHyQp2TpCAUf0MC8vLwqZK3egd9yvQsNi&#10;CPlcCtAhdDnnvtZopR+5DinevlxvZYhj33DVy0MMty0fJ0nGrTQUP2jZ4bPG+nu1swLCYnPU2Wf9&#10;NDXL9etbZn6qqloIcX01PM6ABRzCPwy/+lEdyui0dTtSnrUC0jSZRlTAOL0HFoF0cjcBtv1b8LLg&#10;5w3KEwAAAP//AwBQSwECLQAUAAYACAAAACEAtoM4kv4AAADhAQAAEwAAAAAAAAAAAAAAAAAAAAAA&#10;W0NvbnRlbnRfVHlwZXNdLnhtbFBLAQItABQABgAIAAAAIQA4/SH/1gAAAJQBAAALAAAAAAAAAAAA&#10;AAAAAC8BAABfcmVscy8ucmVsc1BLAQItABQABgAIAAAAIQAoUG9lNAIAAF0EAAAOAAAAAAAAAAAA&#10;AAAAAC4CAABkcnMvZTJvRG9jLnhtbFBLAQItABQABgAIAAAAIQCusKMt4QAAAAkBAAAPAAAAAAAA&#10;AAAAAAAAAI4EAABkcnMvZG93bnJldi54bWxQSwUGAAAAAAQABADzAAAAnAUAAAAA&#10;">
                <v:stroke endarrow="block"/>
              </v:shape>
            </w:pict>
          </mc:Fallback>
        </mc:AlternateContent>
      </w:r>
      <w:r>
        <w:rPr>
          <w:rFonts w:ascii="Traditional Arabic" w:hAnsi="Traditional Arabic" w:cs="Traditional Arabic"/>
          <w:noProof/>
          <w:sz w:val="34"/>
          <w:szCs w:val="34"/>
          <w:rtl/>
        </w:rPr>
        <mc:AlternateContent>
          <mc:Choice Requires="wps">
            <w:drawing>
              <wp:anchor distT="0" distB="0" distL="114300" distR="114300" simplePos="0" relativeHeight="251679744" behindDoc="0" locked="0" layoutInCell="1" allowOverlap="1">
                <wp:simplePos x="0" y="0"/>
                <wp:positionH relativeFrom="column">
                  <wp:posOffset>1432560</wp:posOffset>
                </wp:positionH>
                <wp:positionV relativeFrom="paragraph">
                  <wp:posOffset>149225</wp:posOffset>
                </wp:positionV>
                <wp:extent cx="278130" cy="0"/>
                <wp:effectExtent l="9525" t="60325" r="17145" b="53975"/>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112.8pt;margin-top:11.75pt;width:21.9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O7YMgIAAF0EAAAOAAAAZHJzL2Uyb0RvYy54bWysVM2O2yAQvlfqOyDuie2sk02sOKuVnfSy&#10;7Uba7QMQwDYqBgQkTlT13TuQn3a3l6qqD3jw/H0z842XD8deogO3TmhV4mycYsQV1UyotsRfXzej&#10;OUbOE8WI1IqX+MQdflh9/LAcTMEnutOScYsgiHLFYErceW+KJHG04z1xY224AmWjbU88XG2bMEsG&#10;iN7LZJKms2TQlhmrKXcOvtZnJV7F+E3DqX9uGsc9kiUGbD6eNp67cCarJSlaS0wn6AUG+QcUPREK&#10;kt5C1cQTtLfij1C9oFY73fgx1X2im0ZQHmuAarL0XTUvHTE81gLNcebWJvf/wtIvh61FgpX4HiNF&#10;ehjR497rmBlNpqE/g3EFmFVqa0OF9KhezJOm3xxSuuqIanm0fj0ZcM6CR/LGJVycgSy74bNmYEMg&#10;QWzWsbF9CAltQMc4k9NtJvzoEYWPk/t5dgeTo1dVQoqrn7HOf+K6R0EosfOWiLbzlVYKBq9tFrOQ&#10;w5PzARUprg4hqdIbIWWcv1RoKPFiCvUGjdNSsKCMF9vuKmnRgQQGxSeW+M7M6r1iMVjHCVtfZE+E&#10;BBn52BtvBXRLchyy9ZxhJDksTZDO8KQKGaFyAHyRziT6vkgX6/l6no/yyWw9ytO6Hj1uqnw022T3&#10;0/qurqo6+xHAZ3nRCca4CvivhM7yvyPMZbXOVLxR+tao5G302FEAe31H0HH0Ydpn3uw0O21tqC6w&#10;ADgcjS/7Fpbk93u0+vVXWP0EAAD//wMAUEsDBBQABgAIAAAAIQD2OZjB3wAAAAkBAAAPAAAAZHJz&#10;L2Rvd25yZXYueG1sTI/LTsMwEEX3SPyDNUjsqEOgVhviVECFyKZItBVi6cZDbBGPo9htU74eIxaw&#10;m8fRnTPlYnQdO+AQrCcJ15MMGFLjtaVWwnbzdDUDFqIirTpPKOGEARbV+VmpCu2P9IqHdWxZCqFQ&#10;KAkmxr7gPDQGnQoT3yOl3YcfnIqpHVquB3VM4a7jeZYJ7pSldMGoHh8NNp/rvZMQl+8nI96ah7l9&#10;2TyvhP2q63op5eXFeH8HLOIY/2D40U/qUCWnnd+TDqyTkOdTkdBU3EyBJSAX81tgu98Br0r+/4Pq&#10;GwAA//8DAFBLAQItABQABgAIAAAAIQC2gziS/gAAAOEBAAATAAAAAAAAAAAAAAAAAAAAAABbQ29u&#10;dGVudF9UeXBlc10ueG1sUEsBAi0AFAAGAAgAAAAhADj9If/WAAAAlAEAAAsAAAAAAAAAAAAAAAAA&#10;LwEAAF9yZWxzLy5yZWxzUEsBAi0AFAAGAAgAAAAhAGg07tgyAgAAXQQAAA4AAAAAAAAAAAAAAAAA&#10;LgIAAGRycy9lMm9Eb2MueG1sUEsBAi0AFAAGAAgAAAAhAPY5mMHfAAAACQEAAA8AAAAAAAAAAAAA&#10;AAAAjAQAAGRycy9kb3ducmV2LnhtbFBLBQYAAAAABAAEAPMAAACYBQAAAAA=&#10;">
                <v:stroke endarrow="block"/>
              </v:shape>
            </w:pict>
          </mc:Fallback>
        </mc:AlternateContent>
      </w:r>
      <w:r>
        <w:rPr>
          <w:rFonts w:ascii="Traditional Arabic" w:hAnsi="Traditional Arabic" w:cs="Traditional Arabic"/>
          <w:noProof/>
          <w:sz w:val="34"/>
          <w:szCs w:val="34"/>
          <w:rtl/>
        </w:rPr>
        <mc:AlternateContent>
          <mc:Choice Requires="wps">
            <w:drawing>
              <wp:anchor distT="0" distB="0" distL="114300" distR="114300" simplePos="0" relativeHeight="251677696" behindDoc="0" locked="0" layoutInCell="1" allowOverlap="1">
                <wp:simplePos x="0" y="0"/>
                <wp:positionH relativeFrom="column">
                  <wp:posOffset>595630</wp:posOffset>
                </wp:positionH>
                <wp:positionV relativeFrom="paragraph">
                  <wp:posOffset>149225</wp:posOffset>
                </wp:positionV>
                <wp:extent cx="278130" cy="0"/>
                <wp:effectExtent l="10795" t="60325" r="15875" b="53975"/>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46.9pt;margin-top:11.75pt;width:21.9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WiuNAIAAF0EAAAOAAAAZHJzL2Uyb0RvYy54bWysVMlu2zAQvRfoPxC8O1q8xBYsB4Fk95I2&#10;BpJ+AE1SElGKJEjaslH03zuklybtpSiqAzXUbG9m3mj5cOwlOnDrhFYlzu5SjLiimgnVlvjr62Y0&#10;x8h5ohiRWvESn7jDD6uPH5aDKXiuOy0ZtwiCKFcMpsSd96ZIEkc73hN3pw1XoGy07YmHq20TZskA&#10;0XuZ5Gk6SwZtmbGacufga31W4lWM3zSc+uemcdwjWWLA5uNp47kLZ7JakqK1xHSCXmCQf0DRE6Eg&#10;6S1UTTxBeyv+CNULarXTjb+juk900wjKYw1QTZb+Vs1LRwyPtUBznLm1yf2/sPTLYWuRYCWeYaRI&#10;DyN63HsdM6N8HPozGFeAWaW2NlRIj+rFPGn6zSGlq46olkfr15MB5yx4JO9cwsUZyLIbPmsGNgQS&#10;xGYdG9uHkNAGdIwzOd1mwo8eUfiY38+zMUyOXlUJKa5+xjr/ieseBaHEzlsi2s5XWikYvLZZzEIO&#10;T84HVKS4OoSkSm+ElHH+UqGhxItpPo0OTkvBgjKYOdvuKmnRgQQGxSeWCJq3ZlbvFYvBOk7Y+iJ7&#10;IiTIyMfeeCugW5LjkK3nDCPJYWmCdIYnVcgIlQPgi3Qm0fdFuljP1/PJaJLP1qNJWtejx001Gc02&#10;2f20HtdVVWc/AvhsUnSCMa4C/iuhs8nfEeayWmcq3ih9a1TyPnrsKIC9viPoOPow7TNvdpqdtjZU&#10;F1gAHI7Gl30LS/L2Hq1+/RVWPwEAAP//AwBQSwMEFAAGAAgAAAAhAKUebj3fAAAACAEAAA8AAABk&#10;cnMvZG93bnJldi54bWxMj8FOwzAQRO9I/IO1SNyo00akNMSpgAqRC0i0CHF0421sEa+j2G3Tfj2u&#10;OLTHnRnNvC3mg23ZDntvHAkYjxJgSLVThhoBX6vXuwdgPkhSsnWEAg7oYV5eXxUyV25Pn7hbhobF&#10;EvK5FKBD6HLOfa3RSj9yHVL0Nq63MsSzb7jq5T6W25ZPkiTjVhqKC1p2+KKx/l1urYCw+Dno7Lt+&#10;npmP1dt7Zo5VVS2EuL0Znh6BBRzCOQwn/IgOZWRauy0pz1oBszSSBwGT9B7YyU+nGbD1v8DLgl8+&#10;UP4BAAD//wMAUEsBAi0AFAAGAAgAAAAhALaDOJL+AAAA4QEAABMAAAAAAAAAAAAAAAAAAAAAAFtD&#10;b250ZW50X1R5cGVzXS54bWxQSwECLQAUAAYACAAAACEAOP0h/9YAAACUAQAACwAAAAAAAAAAAAAA&#10;AAAvAQAAX3JlbHMvLnJlbHNQSwECLQAUAAYACAAAACEA4XVorjQCAABdBAAADgAAAAAAAAAAAAAA&#10;AAAuAgAAZHJzL2Uyb0RvYy54bWxQSwECLQAUAAYACAAAACEApR5uPd8AAAAIAQAADwAAAAAAAAAA&#10;AAAAAACOBAAAZHJzL2Rvd25yZXYueG1sUEsFBgAAAAAEAAQA8wAAAJoFAAAAAA==&#10;">
                <v:stroke endarrow="block"/>
              </v:shape>
            </w:pict>
          </mc:Fallback>
        </mc:AlternateContent>
      </w:r>
      <w:r>
        <w:rPr>
          <w:rFonts w:ascii="Traditional Arabic" w:hAnsi="Traditional Arabic" w:cs="Traditional Arabic"/>
          <w:noProof/>
          <w:sz w:val="34"/>
          <w:szCs w:val="34"/>
          <w:rtl/>
        </w:rPr>
        <mc:AlternateContent>
          <mc:Choice Requires="wps">
            <w:drawing>
              <wp:anchor distT="0" distB="0" distL="114300" distR="114300" simplePos="0" relativeHeight="251680768" behindDoc="0" locked="0" layoutInCell="1" allowOverlap="1">
                <wp:simplePos x="0" y="0"/>
                <wp:positionH relativeFrom="column">
                  <wp:posOffset>2848610</wp:posOffset>
                </wp:positionH>
                <wp:positionV relativeFrom="paragraph">
                  <wp:posOffset>140970</wp:posOffset>
                </wp:positionV>
                <wp:extent cx="278130" cy="0"/>
                <wp:effectExtent l="6350" t="61595" r="20320" b="52705"/>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224.3pt;margin-top:11.1pt;width:21.9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iINAIAAF0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CWeYqRI&#10;DyN63HsdM6N8FvozGFeAWaW2NlRIj+rFPGn6zSGlq46olkfr15MB5yx4JO9cwsUZyLIbPmsGNgQS&#10;xGYdG9uHkNAGdIwzOd1mwo8eUfiY38+zO5gcvaoSUlz9jHX+E9c9CkKJnbdEtJ2vtFIweG2zmIUc&#10;npwPqEhxdQhJld4IKeP8pUJDiRfTfBodnJaCBWUwc7bdVdKiAwkMik8sETRvzazeKxaDdZyw9UX2&#10;REiQkY+98VZAtyTHIVvPGUaSw9IE6QxPqpARKgfAF+lMou+LdLGer+eT0SSfrUeTtK5Hj5tqMppt&#10;svtpfVdXVZ39COCzSdEJxrgK+K+EziZ/R5jLap2peKP0rVHJ++ixowD2+o6g4+jDtM+82Wl22tpQ&#10;XWABcDgaX/YtLMnbe7T69VdY/QQAAP//AwBQSwMEFAAGAAgAAAAhAEFkEMPfAAAACQEAAA8AAABk&#10;cnMvZG93bnJldi54bWxMj8FOwzAMhu9IvENkJG4sJaqqrWs6AROiF5DYEOKYNV4T0ThVk20dT08Q&#10;Bzja/vT7+6vV5Hp2xDFYTxJuZxkwpNZrS52Et+3jzRxYiIq06j2hhDMGWNWXF5UqtT/RKx43sWMp&#10;hEKpJJgYh5Lz0Bp0Ksz8gJRuez86FdM4dlyP6pTCXc9FlhXcKUvpg1EDPhhsPzcHJyGuP86meG/v&#10;F/Zl+/Rc2K+madZSXl9Nd0tgEaf4B8OPflKHOjnt/IF0YL2EPJ8XCZUghACWgHwhcmC73wWvK/6/&#10;Qf0NAAD//wMAUEsBAi0AFAAGAAgAAAAhALaDOJL+AAAA4QEAABMAAAAAAAAAAAAAAAAAAAAAAFtD&#10;b250ZW50X1R5cGVzXS54bWxQSwECLQAUAAYACAAAACEAOP0h/9YAAACUAQAACwAAAAAAAAAAAAAA&#10;AAAvAQAAX3JlbHMvLnJlbHNQSwECLQAUAAYACAAAACEAFI3IiDQCAABdBAAADgAAAAAAAAAAAAAA&#10;AAAuAgAAZHJzL2Uyb0RvYy54bWxQSwECLQAUAAYACAAAACEAQWQQw98AAAAJAQAADwAAAAAAAAAA&#10;AAAAAACOBAAAZHJzL2Rvd25yZXYueG1sUEsFBgAAAAAEAAQA8wAAAJoFAAAAAA==&#10;">
                <v:stroke endarrow="block"/>
              </v:shape>
            </w:pict>
          </mc:Fallback>
        </mc:AlternateContent>
      </w:r>
      <w:r w:rsidR="0001204E">
        <w:rPr>
          <w:rFonts w:ascii="Traditional Arabic" w:hAnsi="Traditional Arabic" w:cs="Traditional Arabic"/>
          <w:sz w:val="34"/>
          <w:szCs w:val="34"/>
        </w:rPr>
        <w:t xml:space="preserve">No3           No2        No       N2o      N2                              </w:t>
      </w:r>
    </w:p>
    <w:p w:rsidR="0001204E" w:rsidRDefault="00924D65" w:rsidP="0001204E">
      <w:pPr>
        <w:tabs>
          <w:tab w:val="left" w:pos="419"/>
          <w:tab w:val="right" w:pos="9638"/>
        </w:tabs>
        <w:jc w:val="right"/>
        <w:rPr>
          <w:rFonts w:ascii="Traditional Arabic" w:hAnsi="Traditional Arabic" w:cs="Traditional Arabic"/>
          <w:sz w:val="34"/>
          <w:szCs w:val="34"/>
        </w:rPr>
      </w:pPr>
      <w:r>
        <w:rPr>
          <w:rFonts w:ascii="Traditional Arabic" w:hAnsi="Traditional Arabic" w:cs="Traditional Arabic"/>
          <w:noProof/>
          <w:sz w:val="34"/>
          <w:szCs w:val="34"/>
        </w:rPr>
        <mc:AlternateContent>
          <mc:Choice Requires="wps">
            <w:drawing>
              <wp:anchor distT="0" distB="0" distL="114300" distR="114300" simplePos="0" relativeHeight="251683840" behindDoc="0" locked="0" layoutInCell="1" allowOverlap="1">
                <wp:simplePos x="0" y="0"/>
                <wp:positionH relativeFrom="column">
                  <wp:posOffset>4819015</wp:posOffset>
                </wp:positionH>
                <wp:positionV relativeFrom="paragraph">
                  <wp:posOffset>147955</wp:posOffset>
                </wp:positionV>
                <wp:extent cx="248920" cy="0"/>
                <wp:effectExtent l="5080" t="52705" r="22225" b="61595"/>
                <wp:wrapNone/>
                <wp:docPr id="4"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379.45pt;margin-top:11.65pt;width:19.6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S6+MwIAAF0EAAAOAAAAZHJzL2Uyb0RvYy54bWysVNuO2yAQfa/Uf0C8J77U2SZWnNXKTvqy&#10;7Uba7QcQwDYqBgQkTlT13zuQS3fbl6qqH/DguZ2ZOePl/XGQ6MCtE1pVOJumGHFFNROqq/DXl81k&#10;jpHzRDEiteIVPnGH71fv3y1HU/Jc91oybhEEUa4cTYV7702ZJI72fCBuqg1XoGy1HYiHq+0SZskI&#10;0QeZ5Gl6l4zaMmM15c7B1+asxKsYv2059U9t67hHssKAzcfTxnMXzmS1JGVniekFvcAg/4BiIEJB&#10;0luohniC9lb8EWoQ1GqnWz+lekh02wrKYw1QTZb+Vs1zTwyPtUBznLm1yf2/sPTLYWuRYBUuMFJk&#10;gBE97L2OmVG+CP0ZjSvBrFZbGyqkR/VsHjX95pDSdU9Ux6P1y8mAcxY8kjcu4eIMZNmNnzUDGwIJ&#10;YrOOrR1CSGgDOsaZnG4z4UePKHzMi/kih8nRqyoh5dXPWOc/cT2gIFTYeUtE1/taKwWD1zaLWcjh&#10;0fmAipRXh5BU6Y2QMs5fKjRWeDHLZ9HBaSlYUAYzZ7tdLS06kMCg+MQSQfPazOq9YjFYzwlbX2RP&#10;hAQZ+dgbbwV0S3Icsg2cYSQ5LE2QzvCkChmhcgB8kc4k+r5IF+v5el5MivxuPSnSppk8bOpicrfJ&#10;Ps6aD01dN9mPAD4ryl4wxlXAfyV0VvwdYS6rdabijdK3RiVvo8eOAtjrO4KOow/TPvNmp9lpa0N1&#10;gQXA4Wh82bewJK/v0erXX2H1EwAA//8DAFBLAwQUAAYACAAAACEAWLEXueAAAAAJAQAADwAAAGRy&#10;cy9kb3ducmV2LnhtbEyPwU7DMAyG75N4h8hI3LZ0m+ja0nQCJkQvILEhxDFrTBPROFWTbR1PTxAH&#10;ONr+9Pv7y/VoO3bEwRtHAuazBBhS45ShVsDr7mGaAfNBkpKdIxRwRg/r6mJSykK5E73gcRtaFkPI&#10;F1KADqEvOPeNRiv9zPVI8fbhBitDHIeWq0GeYrjt+CJJUm6lofhByx7vNTaf24MVEDbvZ52+NXe5&#10;ed49PqXmq67rjRBXl+PtDbCAY/iD4Uc/qkMVnfbuQMqzTsDqOssjKmCxXAKLwCrP5sD2vwtelfx/&#10;g+obAAD//wMAUEsBAi0AFAAGAAgAAAAhALaDOJL+AAAA4QEAABMAAAAAAAAAAAAAAAAAAAAAAFtD&#10;b250ZW50X1R5cGVzXS54bWxQSwECLQAUAAYACAAAACEAOP0h/9YAAACUAQAACwAAAAAAAAAAAAAA&#10;AAAvAQAAX3JlbHMvLnJlbHNQSwECLQAUAAYACAAAACEAfWEuvjMCAABdBAAADgAAAAAAAAAAAAAA&#10;AAAuAgAAZHJzL2Uyb0RvYy54bWxQSwECLQAUAAYACAAAACEAWLEXueAAAAAJAQAADwAAAAAAAAAA&#10;AAAAAACNBAAAZHJzL2Rvd25yZXYueG1sUEsFBgAAAAAEAAQA8wAAAJoFAAAAAA==&#10;">
                <v:stroke endarrow="block"/>
              </v:shape>
            </w:pict>
          </mc:Fallback>
        </mc:AlternateContent>
      </w:r>
      <w:r>
        <w:rPr>
          <w:rFonts w:ascii="Traditional Arabic" w:hAnsi="Traditional Arabic" w:cs="Traditional Arabic"/>
          <w:noProof/>
          <w:sz w:val="34"/>
          <w:szCs w:val="34"/>
        </w:rPr>
        <mc:AlternateContent>
          <mc:Choice Requires="wps">
            <w:drawing>
              <wp:anchor distT="0" distB="0" distL="114300" distR="114300" simplePos="0" relativeHeight="251684864" behindDoc="0" locked="0" layoutInCell="1" allowOverlap="1">
                <wp:simplePos x="0" y="0"/>
                <wp:positionH relativeFrom="column">
                  <wp:posOffset>3198495</wp:posOffset>
                </wp:positionH>
                <wp:positionV relativeFrom="paragraph">
                  <wp:posOffset>147955</wp:posOffset>
                </wp:positionV>
                <wp:extent cx="248920" cy="0"/>
                <wp:effectExtent l="13335" t="52705" r="23495" b="61595"/>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251.85pt;margin-top:11.65pt;width:19.6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wNAIAAF0EAAAOAAAAZHJzL2Uyb0RvYy54bWysVM2O2jAQvlfqO1i+QxIIFCLCapVAL9sW&#10;abcPYGwnserYlm0IqOq7d2x+utteqqo5OOPM3zffzGT1cOolOnLrhFYlzsYpRlxRzYRqS/z1ZTta&#10;YOQ8UYxIrXiJz9zhh/X7d6vBFHyiOy0ZtwiCKFcMpsSd96ZIEkc73hM31oYrUDba9sTD1bYJs2SA&#10;6L1MJmk6TwZtmbGacufga31R4nWM3zSc+i9N47hHssSAzcfTxnMfzmS9IkVriekEvcIg/4CiJ0JB&#10;0nuomniCDlb8EaoX1GqnGz+muk900wjKYw1QTZb+Vs1zRwyPtQA5ztxpcv8vLP183FkkWImnGCnS&#10;Q4seD17HzGga+RmMK8CsUjsbKqQn9WyeNP3mkNJVR1TLo/XL2YBzFhhN3riEizOQZT980gxsCCSI&#10;ZJ0a24eQQAM6xZ6c7z3hJ48ofJzki+UEOkdvqoQUNz9jnf/IdY+CUGLnLRFt5yutFDRe2yxmIccn&#10;5wMqUtwcQlKlt0LK2H+p0FDi5Wwyiw5OS8GCMpg52+4radGRhAmKTywRNK/NrD4oFoN1nLDNVfZE&#10;SJCRj9x4K4AtyXHI1nOGkeSwNEG6wJMqZITKAfBVugzR92W63Cw2i3yUT+abUZ7W9ehxW+Wj+Tb7&#10;MKundVXV2Y8APsuLTjDGVcB/G+gs/7uBua7WZRTvI30nKnkbPTIKYG/vCDq2PnQ7bKAr9pqddzZU&#10;F24ww9H4um9hSV7fo9Wvv8L6JwAAAP//AwBQSwMEFAAGAAgAAAAhADxTpEvgAAAACQEAAA8AAABk&#10;cnMvZG93bnJldi54bWxMj8FOwzAMhu9IvENkJG4spWUdK00nYEL0AtI2hDhmjWkiGqdqsq3j6RfE&#10;AY62P/3+/nIx2o7tcfDGkYDrSQIMqXHKUCvgbfN0dQvMB0lKdo5QwBE9LKrzs1IWyh1ohft1aFkM&#10;IV9IATqEvuDcNxqt9BPXI8XbpxusDHEcWq4GeYjhtuNpkuTcSkPxg5Y9PmpsvtY7KyAsP446f28e&#10;5uZ18/ySm++6rpdCXF6M93fAAo7hD4Yf/agOVXTauh0pzzoB0ySbRVRAmmXAIjC9SefAtr8LXpX8&#10;f4PqBAAA//8DAFBLAQItABQABgAIAAAAIQC2gziS/gAAAOEBAAATAAAAAAAAAAAAAAAAAAAAAABb&#10;Q29udGVudF9UeXBlc10ueG1sUEsBAi0AFAAGAAgAAAAhADj9If/WAAAAlAEAAAsAAAAAAAAAAAAA&#10;AAAALwEAAF9yZWxzLy5yZWxzUEsBAi0AFAAGAAgAAAAhAJtn7PA0AgAAXQQAAA4AAAAAAAAAAAAA&#10;AAAALgIAAGRycy9lMm9Eb2MueG1sUEsBAi0AFAAGAAgAAAAhADxTpEvgAAAACQEAAA8AAAAAAAAA&#10;AAAAAAAAjgQAAGRycy9kb3ducmV2LnhtbFBLBQYAAAAABAAEAPMAAACbBQAAAAA=&#10;">
                <v:stroke endarrow="block"/>
              </v:shape>
            </w:pict>
          </mc:Fallback>
        </mc:AlternateContent>
      </w:r>
      <w:r>
        <w:rPr>
          <w:rFonts w:ascii="Traditional Arabic" w:hAnsi="Traditional Arabic" w:cs="Traditional Arabic"/>
          <w:noProof/>
          <w:sz w:val="34"/>
          <w:szCs w:val="34"/>
        </w:rPr>
        <mc:AlternateContent>
          <mc:Choice Requires="wps">
            <w:drawing>
              <wp:anchor distT="0" distB="0" distL="114300" distR="114300" simplePos="0" relativeHeight="251682816" behindDoc="0" locked="0" layoutInCell="1" allowOverlap="1">
                <wp:simplePos x="0" y="0"/>
                <wp:positionH relativeFrom="column">
                  <wp:posOffset>1614170</wp:posOffset>
                </wp:positionH>
                <wp:positionV relativeFrom="paragraph">
                  <wp:posOffset>147955</wp:posOffset>
                </wp:positionV>
                <wp:extent cx="248920" cy="0"/>
                <wp:effectExtent l="10160" t="52705" r="17145" b="61595"/>
                <wp:wrapNone/>
                <wp:docPr id="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27.1pt;margin-top:11.65pt;width:19.6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PE4MwIAAF0EAAAOAAAAZHJzL2Uyb0RvYy54bWysVNuO2yAQfa/Uf0C8J77U2SZWnNXKTvqy&#10;7Uba7QcQwDYqBgQkTlT13zuQS3fbl6qqH/DguZ2ZOePl/XGQ6MCtE1pVOJumGHFFNROqq/DXl81k&#10;jpHzRDEiteIVPnGH71fv3y1HU/Jc91oybhEEUa4cTYV7702ZJI72fCBuqg1XoGy1HYiHq+0SZskI&#10;0QeZ5Gl6l4zaMmM15c7B1+asxKsYv2059U9t67hHssKAzcfTxnMXzmS1JGVniekFvcAg/4BiIEJB&#10;0luohniC9lb8EWoQ1GqnWz+lekh02wrKYw1QTZb+Vs1zTwyPtUBznLm1yf2/sPTLYWuRYBXOMVJk&#10;gBE97L2OmVE+D/0ZjSvBrFZbGyqkR/VsHjX95pDSdU9Ux6P1y8mAcxY8kjcu4eIMZNmNnzUDGwIJ&#10;YrOOrR1CSGgDOsaZnG4z4UePKHzMi/kih8nRqyoh5dXPWOc/cT2gIFTYeUtE1/taKwWD1zaLWcjh&#10;0fmAipRXh5BU6Y2QMs5fKjRWeDHLZ9HBaSlYUAYzZ7tdLS06kMCg+MQSQfPazOq9YjFYzwlbX2RP&#10;hAQZ+dgbbwV0S3Icsg2cYSQ5LE2QzvCkChmhcgB8kc4k+r5IF+v5el5MivxuPSnSppk8bOpicrfJ&#10;Ps6aD01dN9mPAD4ryl4wxlXAfyV0VvwdYS6rdabijdK3RiVvo8eOAtjrO4KOow/TPvNmp9lpa0N1&#10;gQXA4Wh82bewJK/v0erXX2H1EwAA//8DAFBLAwQUAAYACAAAACEAqBbBaN8AAAAJAQAADwAAAGRy&#10;cy9kb3ducmV2LnhtbEyPTU/DMAyG70j8h8hI3FhKOypWmk7AhOgFJDaEOGaNaSMap2qyrePXY8QB&#10;bv549PpxuZxcL/Y4ButJweUsAYHUeGOpVfC6ebi4BhGiJqN7T6jgiAGW1elJqQvjD/SC+3VsBYdQ&#10;KLSCLsahkDI0HTodZn5A4t2HH52O3I6tNKM+cLjrZZokuXTaEl/o9ID3HTaf651TEFfvxy5/a+4W&#10;9nnz+JTbr7quV0qdn023NyAiTvEPhh99VoeKnbZ+RyaIXkF6NU8Z5SLLQDCQLrI5iO3vQFal/P9B&#10;9Q0AAP//AwBQSwECLQAUAAYACAAAACEAtoM4kv4AAADhAQAAEwAAAAAAAAAAAAAAAAAAAAAAW0Nv&#10;bnRlbnRfVHlwZXNdLnhtbFBLAQItABQABgAIAAAAIQA4/SH/1gAAAJQBAAALAAAAAAAAAAAAAAAA&#10;AC8BAABfcmVscy8ucmVsc1BLAQItABQABgAIAAAAIQCxdPE4MwIAAF0EAAAOAAAAAAAAAAAAAAAA&#10;AC4CAABkcnMvZTJvRG9jLnhtbFBLAQItABQABgAIAAAAIQCoFsFo3wAAAAkBAAAPAAAAAAAAAAAA&#10;AAAAAI0EAABkcnMvZG93bnJldi54bWxQSwUGAAAAAAQABADzAAAAmQUAAAAA&#10;">
                <v:stroke endarrow="block"/>
              </v:shape>
            </w:pict>
          </mc:Fallback>
        </mc:AlternateContent>
      </w:r>
      <w:r>
        <w:rPr>
          <w:rFonts w:ascii="Traditional Arabic" w:hAnsi="Traditional Arabic" w:cs="Traditional Arabic"/>
          <w:noProof/>
          <w:sz w:val="34"/>
          <w:szCs w:val="34"/>
        </w:rPr>
        <mc:AlternateContent>
          <mc:Choice Requires="wps">
            <w:drawing>
              <wp:anchor distT="0" distB="0" distL="114300" distR="114300" simplePos="0" relativeHeight="251681792" behindDoc="0" locked="0" layoutInCell="1" allowOverlap="1">
                <wp:simplePos x="0" y="0"/>
                <wp:positionH relativeFrom="column">
                  <wp:posOffset>665480</wp:posOffset>
                </wp:positionH>
                <wp:positionV relativeFrom="paragraph">
                  <wp:posOffset>147955</wp:posOffset>
                </wp:positionV>
                <wp:extent cx="248920" cy="0"/>
                <wp:effectExtent l="13970" t="52705" r="22860" b="61595"/>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52.4pt;margin-top:11.65pt;width:19.6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2LIMwIAAF0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WB2GCky&#10;wIge917HzCi/D/0ZjSvBrFZbGyqkR/VsnjT95pDSdU9Ux6P1y8mAcxY8kjcu4eIMZNmNnzQDGwIJ&#10;YrOOrR1CSGgDOsaZnG4z4UePKHzMi/kih8nRqyoh5dXPWOc/cj2gIFTYeUtE1/taKwWD1zaLWcjh&#10;yfmAipRXh5BU6Y2QMs5fKjRWeDHLZ9HBaSlYUAYzZ7tdLS06kMCg+MQSQfPazOq9YjFYzwlbX2RP&#10;hAQZ+dgbbwV0S3Icsg2cYSQ5LE2QzvCkChmhcgB8kc4k+r5IF+v5el5MivxuPSnSppk8bupicrfJ&#10;7mfNh6aum+xHAJ8VZS8Y4yrgvxI6K/6OMJfVOlPxRulbo5K30WNHAez1HUHH0Ydpn3mz0+y0taG6&#10;wALgcDS+7FtYktf3aPXrr7D6CQAA//8DAFBLAwQUAAYACAAAACEAVY7o7d8AAAAJAQAADwAAAGRy&#10;cy9kb3ducmV2LnhtbEyPwU7DMBBE70j8g7VI3KhDG0UQ4lRAhciFSrRVxdGNlzgiXkex26Z8PVtx&#10;gOPMjmbfFPPRdeKAQ2g9KbidJCCQam9aahRs1i83dyBC1GR05wkVnDDAvLy8KHRu/JHe8bCKjeAS&#10;CrlWYGPscylDbdHpMPE9Et8+/eB0ZDk00gz6yOWuk9MkyaTTLfEHq3t8tlh/rfZOQVx8nGy2rZ/u&#10;2+X69S1rv6uqWih1fTU+PoCIOMa/MJzxGR1KZtr5PZkgOtZJyuhRwXQ2A3EOpCmP2/0asizk/wXl&#10;DwAAAP//AwBQSwECLQAUAAYACAAAACEAtoM4kv4AAADhAQAAEwAAAAAAAAAAAAAAAAAAAAAAW0Nv&#10;bnRlbnRfVHlwZXNdLnhtbFBLAQItABQABgAIAAAAIQA4/SH/1gAAAJQBAAALAAAAAAAAAAAAAAAA&#10;AC8BAABfcmVscy8ucmVsc1BLAQItABQABgAIAAAAIQDwX2LIMwIAAF0EAAAOAAAAAAAAAAAAAAAA&#10;AC4CAABkcnMvZTJvRG9jLnhtbFBLAQItABQABgAIAAAAIQBVjujt3wAAAAkBAAAPAAAAAAAAAAAA&#10;AAAAAI0EAABkcnMvZG93bnJldi54bWxQSwUGAAAAAAQABADzAAAAmQUAAAAA&#10;">
                <v:stroke endarrow="block"/>
              </v:shape>
            </w:pict>
          </mc:Fallback>
        </mc:AlternateContent>
      </w:r>
      <w:r w:rsidR="0001204E">
        <w:rPr>
          <w:rFonts w:ascii="Traditional Arabic" w:hAnsi="Traditional Arabic" w:cs="Traditional Arabic"/>
          <w:sz w:val="34"/>
          <w:szCs w:val="34"/>
        </w:rPr>
        <w:t xml:space="preserve">Nitrate       Nitrite        </w:t>
      </w:r>
      <w:proofErr w:type="spellStart"/>
      <w:r w:rsidR="0001204E">
        <w:rPr>
          <w:rFonts w:ascii="Traditional Arabic" w:hAnsi="Traditional Arabic" w:cs="Traditional Arabic"/>
          <w:sz w:val="34"/>
          <w:szCs w:val="34"/>
        </w:rPr>
        <w:t>Nitrousoxide</w:t>
      </w:r>
      <w:proofErr w:type="spellEnd"/>
      <w:r w:rsidR="0001204E">
        <w:rPr>
          <w:rFonts w:ascii="Traditional Arabic" w:hAnsi="Traditional Arabic" w:cs="Traditional Arabic"/>
          <w:sz w:val="34"/>
          <w:szCs w:val="34"/>
        </w:rPr>
        <w:t xml:space="preserve">        </w:t>
      </w:r>
      <w:proofErr w:type="spellStart"/>
      <w:r w:rsidR="0001204E">
        <w:rPr>
          <w:rFonts w:ascii="Traditional Arabic" w:hAnsi="Traditional Arabic" w:cs="Traditional Arabic"/>
          <w:sz w:val="34"/>
          <w:szCs w:val="34"/>
        </w:rPr>
        <w:t>Nitrousoxide</w:t>
      </w:r>
      <w:proofErr w:type="spellEnd"/>
      <w:r w:rsidR="0001204E">
        <w:rPr>
          <w:rFonts w:ascii="Traditional Arabic" w:hAnsi="Traditional Arabic" w:cs="Traditional Arabic"/>
          <w:sz w:val="34"/>
          <w:szCs w:val="34"/>
        </w:rPr>
        <w:t xml:space="preserve">         Nitrogen</w:t>
      </w:r>
    </w:p>
    <w:p w:rsidR="0030027E" w:rsidRPr="0001204E" w:rsidRDefault="0001204E" w:rsidP="0001204E">
      <w:pPr>
        <w:rPr>
          <w:rFonts w:ascii="Traditional Arabic" w:hAnsi="Traditional Arabic" w:cs="Traditional Arabic"/>
          <w:b/>
          <w:bCs/>
          <w:sz w:val="30"/>
          <w:szCs w:val="30"/>
          <w:rtl/>
        </w:rPr>
      </w:pPr>
      <w:r w:rsidRPr="0001204E">
        <w:rPr>
          <w:rFonts w:ascii="Traditional Arabic" w:hAnsi="Traditional Arabic" w:cs="Traditional Arabic" w:hint="cs"/>
          <w:b/>
          <w:bCs/>
          <w:sz w:val="30"/>
          <w:szCs w:val="30"/>
          <w:rtl/>
        </w:rPr>
        <w:t xml:space="preserve">وتتم تحت الظروف اللاهوائية مثل غمر التربة بالماء ، وتساهم فيها أنواع من الفطريات والاكتينوميسيتات والبكتيريا . ومن الأجناس البكتيريا التي تقوم بهذه العملية </w:t>
      </w:r>
      <w:proofErr w:type="spellStart"/>
      <w:r w:rsidRPr="0001204E">
        <w:rPr>
          <w:rFonts w:ascii="Traditional Arabic" w:hAnsi="Traditional Arabic" w:cs="Traditional Arabic"/>
          <w:b/>
          <w:bCs/>
          <w:sz w:val="30"/>
          <w:szCs w:val="30"/>
        </w:rPr>
        <w:t>corynebacterium</w:t>
      </w:r>
      <w:proofErr w:type="spellEnd"/>
      <w:r w:rsidRPr="0001204E">
        <w:rPr>
          <w:rFonts w:ascii="Traditional Arabic" w:hAnsi="Traditional Arabic" w:cs="Traditional Arabic"/>
          <w:b/>
          <w:bCs/>
          <w:sz w:val="30"/>
          <w:szCs w:val="30"/>
        </w:rPr>
        <w:t xml:space="preserve"> ,</w:t>
      </w:r>
      <w:proofErr w:type="spellStart"/>
      <w:r w:rsidRPr="0001204E">
        <w:rPr>
          <w:rFonts w:ascii="Traditional Arabic" w:hAnsi="Traditional Arabic" w:cs="Traditional Arabic"/>
          <w:b/>
          <w:bCs/>
          <w:sz w:val="30"/>
          <w:szCs w:val="30"/>
        </w:rPr>
        <w:t>Pseudomonas,Bacillus</w:t>
      </w:r>
      <w:proofErr w:type="spellEnd"/>
      <w:r w:rsidRPr="0001204E">
        <w:rPr>
          <w:rFonts w:ascii="Traditional Arabic" w:hAnsi="Traditional Arabic" w:cs="Traditional Arabic" w:hint="cs"/>
          <w:b/>
          <w:bCs/>
          <w:sz w:val="30"/>
          <w:szCs w:val="30"/>
          <w:rtl/>
        </w:rPr>
        <w:t xml:space="preserve"> . </w:t>
      </w:r>
    </w:p>
    <w:sectPr w:rsidR="0030027E" w:rsidRPr="0001204E" w:rsidSect="00C07AA9">
      <w:pgSz w:w="11906" w:h="16838"/>
      <w:pgMar w:top="1134" w:right="1134" w:bottom="1134" w:left="1134" w:header="709" w:footer="709" w:gutter="0"/>
      <w:pgBorders w:offsetFrom="page">
        <w:top w:val="threeDEngrave" w:sz="24" w:space="24" w:color="auto"/>
        <w:left w:val="threeDEngrave" w:sz="24" w:space="24" w:color="auto"/>
        <w:bottom w:val="threeDEmboss" w:sz="24" w:space="24" w:color="auto"/>
        <w:right w:val="threeDEmboss"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D8B" w:rsidRDefault="00372D8B" w:rsidP="00372D8B">
      <w:pPr>
        <w:spacing w:after="0" w:line="240" w:lineRule="auto"/>
      </w:pPr>
      <w:r>
        <w:separator/>
      </w:r>
    </w:p>
  </w:endnote>
  <w:endnote w:type="continuationSeparator" w:id="0">
    <w:p w:rsidR="00372D8B" w:rsidRDefault="00372D8B" w:rsidP="00372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D8B" w:rsidRDefault="00372D8B" w:rsidP="00372D8B">
      <w:pPr>
        <w:spacing w:after="0" w:line="240" w:lineRule="auto"/>
      </w:pPr>
      <w:r>
        <w:separator/>
      </w:r>
    </w:p>
  </w:footnote>
  <w:footnote w:type="continuationSeparator" w:id="0">
    <w:p w:rsidR="00372D8B" w:rsidRDefault="00372D8B" w:rsidP="00372D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AA9"/>
    <w:rsid w:val="0001204E"/>
    <w:rsid w:val="000168C0"/>
    <w:rsid w:val="000C1A09"/>
    <w:rsid w:val="000C1B03"/>
    <w:rsid w:val="0013054E"/>
    <w:rsid w:val="00155A23"/>
    <w:rsid w:val="00165A4A"/>
    <w:rsid w:val="00172882"/>
    <w:rsid w:val="001B56AF"/>
    <w:rsid w:val="002115AB"/>
    <w:rsid w:val="00237521"/>
    <w:rsid w:val="00251EC4"/>
    <w:rsid w:val="002733C3"/>
    <w:rsid w:val="0028566C"/>
    <w:rsid w:val="002D47C5"/>
    <w:rsid w:val="002D4945"/>
    <w:rsid w:val="002D5C19"/>
    <w:rsid w:val="002E360B"/>
    <w:rsid w:val="0030027E"/>
    <w:rsid w:val="003200C6"/>
    <w:rsid w:val="003210F0"/>
    <w:rsid w:val="00363582"/>
    <w:rsid w:val="003636B9"/>
    <w:rsid w:val="00372D8B"/>
    <w:rsid w:val="003C605A"/>
    <w:rsid w:val="003E7AF1"/>
    <w:rsid w:val="00470EA2"/>
    <w:rsid w:val="004A38AA"/>
    <w:rsid w:val="004B1CAB"/>
    <w:rsid w:val="004F66AD"/>
    <w:rsid w:val="0050084F"/>
    <w:rsid w:val="00561083"/>
    <w:rsid w:val="00582E8F"/>
    <w:rsid w:val="005961B7"/>
    <w:rsid w:val="005B67BC"/>
    <w:rsid w:val="005B713D"/>
    <w:rsid w:val="005C10BB"/>
    <w:rsid w:val="005C5E40"/>
    <w:rsid w:val="005C5FA0"/>
    <w:rsid w:val="0060616F"/>
    <w:rsid w:val="006227E8"/>
    <w:rsid w:val="00626803"/>
    <w:rsid w:val="0064464C"/>
    <w:rsid w:val="00672BB8"/>
    <w:rsid w:val="00687DB0"/>
    <w:rsid w:val="006A722C"/>
    <w:rsid w:val="006C44F9"/>
    <w:rsid w:val="006D7356"/>
    <w:rsid w:val="0077168E"/>
    <w:rsid w:val="007A177E"/>
    <w:rsid w:val="007B0DEB"/>
    <w:rsid w:val="00817F4D"/>
    <w:rsid w:val="00833492"/>
    <w:rsid w:val="00883FF8"/>
    <w:rsid w:val="008840E9"/>
    <w:rsid w:val="008B660E"/>
    <w:rsid w:val="008C366E"/>
    <w:rsid w:val="00902F55"/>
    <w:rsid w:val="00924D65"/>
    <w:rsid w:val="00941745"/>
    <w:rsid w:val="00947E70"/>
    <w:rsid w:val="00972604"/>
    <w:rsid w:val="00992FFD"/>
    <w:rsid w:val="009D1C82"/>
    <w:rsid w:val="00A11CDF"/>
    <w:rsid w:val="00A329B7"/>
    <w:rsid w:val="00A33142"/>
    <w:rsid w:val="00A4469F"/>
    <w:rsid w:val="00A46182"/>
    <w:rsid w:val="00A87F80"/>
    <w:rsid w:val="00AC3463"/>
    <w:rsid w:val="00AC4A2D"/>
    <w:rsid w:val="00AC4BDF"/>
    <w:rsid w:val="00AF12C1"/>
    <w:rsid w:val="00B155AA"/>
    <w:rsid w:val="00B1687B"/>
    <w:rsid w:val="00B62E70"/>
    <w:rsid w:val="00BA6D18"/>
    <w:rsid w:val="00BC7E95"/>
    <w:rsid w:val="00BD4DC8"/>
    <w:rsid w:val="00C07AA9"/>
    <w:rsid w:val="00C118FA"/>
    <w:rsid w:val="00C3037D"/>
    <w:rsid w:val="00C30407"/>
    <w:rsid w:val="00C73B1D"/>
    <w:rsid w:val="00CD3777"/>
    <w:rsid w:val="00D12621"/>
    <w:rsid w:val="00D15C42"/>
    <w:rsid w:val="00D4686A"/>
    <w:rsid w:val="00D55FAD"/>
    <w:rsid w:val="00DA6AF3"/>
    <w:rsid w:val="00DD46EF"/>
    <w:rsid w:val="00DE2A08"/>
    <w:rsid w:val="00E31803"/>
    <w:rsid w:val="00E46B23"/>
    <w:rsid w:val="00E73734"/>
    <w:rsid w:val="00F37DC3"/>
    <w:rsid w:val="00F6128F"/>
    <w:rsid w:val="00F62373"/>
    <w:rsid w:val="00F921E9"/>
    <w:rsid w:val="00FD25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6">
      <o:colormenu v:ext="edit" fillcolor="none" strokecolor="none"/>
    </o:shapedefaults>
    <o:shapelayout v:ext="edit">
      <o:idmap v:ext="edit" data="1"/>
      <o:rules v:ext="edit">
        <o:r id="V:Rule22" type="connector" idref="#_x0000_s1032"/>
        <o:r id="V:Rule23" type="connector" idref="#_x0000_s1027"/>
        <o:r id="V:Rule24" type="connector" idref="#_x0000_s1047"/>
        <o:r id="V:Rule25" type="connector" idref="#_x0000_s1054"/>
        <o:r id="V:Rule26" type="connector" idref="#_x0000_s1033"/>
        <o:r id="V:Rule27" type="connector" idref="#_x0000_s1038"/>
        <o:r id="V:Rule28" type="connector" idref="#_x0000_s1040"/>
        <o:r id="V:Rule29" type="connector" idref="#_x0000_s1053"/>
        <o:r id="V:Rule30" type="connector" idref="#_x0000_s1026"/>
        <o:r id="V:Rule31" type="connector" idref="#_x0000_s1030"/>
        <o:r id="V:Rule32" type="connector" idref="#_x0000_s1029"/>
        <o:r id="V:Rule33" type="connector" idref="#_x0000_s1051"/>
        <o:r id="V:Rule34" type="connector" idref="#_x0000_s1045"/>
        <o:r id="V:Rule35" type="connector" idref="#_x0000_s1028"/>
        <o:r id="V:Rule36" type="connector" idref="#_x0000_s1049"/>
        <o:r id="V:Rule37" type="connector" idref="#_x0000_s1052"/>
        <o:r id="V:Rule38" type="connector" idref="#_x0000_s1037"/>
        <o:r id="V:Rule39" type="connector" idref="#_x0000_s1044"/>
        <o:r id="V:Rule40" type="connector" idref="#_x0000_s1048"/>
        <o:r id="V:Rule41" type="connector" idref="#_x0000_s1050"/>
        <o:r id="V:Rule42" type="connector"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777"/>
    <w:pPr>
      <w:ind w:left="720"/>
      <w:contextualSpacing/>
    </w:pPr>
  </w:style>
  <w:style w:type="paragraph" w:styleId="Header">
    <w:name w:val="header"/>
    <w:basedOn w:val="Normal"/>
    <w:link w:val="HeaderChar"/>
    <w:uiPriority w:val="99"/>
    <w:semiHidden/>
    <w:unhideWhenUsed/>
    <w:rsid w:val="00372D8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72D8B"/>
  </w:style>
  <w:style w:type="paragraph" w:styleId="Footer">
    <w:name w:val="footer"/>
    <w:basedOn w:val="Normal"/>
    <w:link w:val="FooterChar"/>
    <w:uiPriority w:val="99"/>
    <w:semiHidden/>
    <w:unhideWhenUsed/>
    <w:rsid w:val="00372D8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72D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777"/>
    <w:pPr>
      <w:ind w:left="720"/>
      <w:contextualSpacing/>
    </w:pPr>
  </w:style>
  <w:style w:type="paragraph" w:styleId="Header">
    <w:name w:val="header"/>
    <w:basedOn w:val="Normal"/>
    <w:link w:val="HeaderChar"/>
    <w:uiPriority w:val="99"/>
    <w:semiHidden/>
    <w:unhideWhenUsed/>
    <w:rsid w:val="00372D8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72D8B"/>
  </w:style>
  <w:style w:type="paragraph" w:styleId="Footer">
    <w:name w:val="footer"/>
    <w:basedOn w:val="Normal"/>
    <w:link w:val="FooterChar"/>
    <w:uiPriority w:val="99"/>
    <w:semiHidden/>
    <w:unhideWhenUsed/>
    <w:rsid w:val="00372D8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72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1811</Words>
  <Characters>10327</Characters>
  <Application>Microsoft Office Word</Application>
  <DocSecurity>0</DocSecurity>
  <Lines>86</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4</cp:revision>
  <dcterms:created xsi:type="dcterms:W3CDTF">2016-12-06T05:10:00Z</dcterms:created>
  <dcterms:modified xsi:type="dcterms:W3CDTF">2016-12-06T05:15:00Z</dcterms:modified>
</cp:coreProperties>
</file>