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E5" w:rsidRPr="003F73E5" w:rsidRDefault="003F73E5" w:rsidP="003F73E5">
      <w:pPr>
        <w:jc w:val="center"/>
        <w:rPr>
          <w:sz w:val="48"/>
          <w:szCs w:val="48"/>
          <w:rtl/>
        </w:rPr>
      </w:pPr>
      <w:r>
        <w:rPr>
          <w:sz w:val="48"/>
          <w:szCs w:val="48"/>
        </w:rPr>
        <w:t>Antibiotic</w:t>
      </w:r>
    </w:p>
    <w:p w:rsidR="003F73E5" w:rsidRDefault="003F73E5" w:rsidP="008F309A">
      <w:pPr>
        <w:jc w:val="right"/>
      </w:pPr>
    </w:p>
    <w:p w:rsidR="008F309A" w:rsidRPr="003F73E5" w:rsidRDefault="008F309A" w:rsidP="003F73E5">
      <w:pPr>
        <w:jc w:val="right"/>
        <w:rPr>
          <w:rtl/>
        </w:rPr>
      </w:pPr>
      <w:r w:rsidRPr="003F73E5">
        <w:rPr>
          <w:b/>
          <w:bCs/>
        </w:rPr>
        <w:t>Antibiotic:</w:t>
      </w:r>
      <w:r w:rsidRPr="008F309A">
        <w:t xml:space="preserve"> </w:t>
      </w:r>
      <w:r w:rsidR="003F73E5">
        <w:t xml:space="preserve"> </w:t>
      </w:r>
      <w:r w:rsidRPr="003F73E5">
        <w:t xml:space="preserve">It’s a compound produced by living organism which </w:t>
      </w:r>
      <w:r w:rsidR="003F73E5">
        <w:t>inhibit or kills other organism.</w:t>
      </w:r>
    </w:p>
    <w:p w:rsidR="00355CA6" w:rsidRPr="003F73E5" w:rsidRDefault="003F73E5" w:rsidP="003F73E5">
      <w:pPr>
        <w:ind w:left="8157"/>
        <w:jc w:val="right"/>
        <w:rPr>
          <w:rtl/>
        </w:rPr>
      </w:pPr>
      <w:r>
        <w:t>It can be:</w:t>
      </w:r>
    </w:p>
    <w:p w:rsidR="008F309A" w:rsidRPr="003F73E5" w:rsidRDefault="008F309A" w:rsidP="008F309A">
      <w:pPr>
        <w:jc w:val="right"/>
        <w:rPr>
          <w:rtl/>
        </w:rPr>
      </w:pPr>
      <w:r w:rsidRPr="003F73E5">
        <w:rPr>
          <w:b/>
          <w:bCs/>
        </w:rPr>
        <w:t>Bactericidal:</w:t>
      </w:r>
      <w:r w:rsidRPr="003F73E5">
        <w:t xml:space="preserve"> antibiotic that </w:t>
      </w:r>
      <w:r w:rsidRPr="003F73E5">
        <w:rPr>
          <w:u w:val="single"/>
        </w:rPr>
        <w:t>kills</w:t>
      </w:r>
      <w:r w:rsidRPr="003F73E5">
        <w:t xml:space="preserve"> the bacteria. </w:t>
      </w:r>
    </w:p>
    <w:p w:rsidR="008F309A" w:rsidRPr="003F73E5" w:rsidRDefault="008F309A" w:rsidP="008F309A">
      <w:pPr>
        <w:jc w:val="right"/>
      </w:pPr>
      <w:r w:rsidRPr="003F73E5">
        <w:rPr>
          <w:b/>
          <w:bCs/>
        </w:rPr>
        <w:t>Bacteriostatic:</w:t>
      </w:r>
      <w:r w:rsidRPr="003F73E5">
        <w:t xml:space="preserve"> antibiotic that </w:t>
      </w:r>
      <w:r w:rsidRPr="003F73E5">
        <w:rPr>
          <w:u w:val="single"/>
        </w:rPr>
        <w:t>inhibits</w:t>
      </w:r>
      <w:r w:rsidRPr="003F73E5">
        <w:t xml:space="preserve"> the growth of bacteria. </w:t>
      </w:r>
    </w:p>
    <w:p w:rsidR="008F309A" w:rsidRPr="003F73E5" w:rsidRDefault="008F309A" w:rsidP="008F309A">
      <w:pPr>
        <w:tabs>
          <w:tab w:val="left" w:pos="7016"/>
          <w:tab w:val="right" w:pos="9026"/>
        </w:tabs>
      </w:pPr>
      <w:r w:rsidRPr="003F73E5">
        <w:tab/>
      </w:r>
      <w:r w:rsidRPr="003F73E5">
        <w:tab/>
      </w:r>
    </w:p>
    <w:p w:rsidR="008F309A" w:rsidRPr="003F73E5" w:rsidRDefault="008F309A" w:rsidP="008F309A">
      <w:pPr>
        <w:tabs>
          <w:tab w:val="left" w:pos="7016"/>
          <w:tab w:val="right" w:pos="9026"/>
        </w:tabs>
        <w:jc w:val="right"/>
        <w:rPr>
          <w:b/>
          <w:bCs/>
        </w:rPr>
      </w:pPr>
      <w:r w:rsidRPr="003F73E5">
        <w:rPr>
          <w:b/>
          <w:bCs/>
        </w:rPr>
        <w:t>Types of antibiotics:</w:t>
      </w:r>
    </w:p>
    <w:p w:rsidR="008F309A" w:rsidRPr="003F73E5" w:rsidRDefault="008F309A" w:rsidP="003F73E5">
      <w:pPr>
        <w:tabs>
          <w:tab w:val="left" w:pos="7016"/>
          <w:tab w:val="right" w:pos="9026"/>
        </w:tabs>
        <w:jc w:val="right"/>
        <w:rPr>
          <w:b/>
          <w:bCs/>
          <w:u w:val="single"/>
          <w:rtl/>
        </w:rPr>
      </w:pPr>
      <w:r w:rsidRPr="003F73E5">
        <w:rPr>
          <w:b/>
          <w:bCs/>
          <w:u w:val="single"/>
        </w:rPr>
        <w:t>1- broad-spectrum:</w:t>
      </w:r>
      <w:r w:rsidR="003F73E5">
        <w:rPr>
          <w:b/>
          <w:bCs/>
          <w:u w:val="single"/>
        </w:rPr>
        <w:t xml:space="preserve"> </w:t>
      </w:r>
      <w:r w:rsidRPr="003F73E5">
        <w:t>If it is effective against both gram +ve and gram −ve organisms.</w:t>
      </w:r>
    </w:p>
    <w:p w:rsidR="003F73E5" w:rsidRDefault="008F309A" w:rsidP="003F73E5">
      <w:pPr>
        <w:tabs>
          <w:tab w:val="left" w:pos="7016"/>
          <w:tab w:val="right" w:pos="9026"/>
        </w:tabs>
        <w:jc w:val="right"/>
      </w:pPr>
      <w:r w:rsidRPr="003F73E5">
        <w:rPr>
          <w:b/>
          <w:bCs/>
          <w:u w:val="single"/>
        </w:rPr>
        <w:t>2- narrow-spectrum:</w:t>
      </w:r>
      <w:r w:rsidR="003F73E5">
        <w:rPr>
          <w:b/>
          <w:bCs/>
          <w:u w:val="single"/>
        </w:rPr>
        <w:t xml:space="preserve"> </w:t>
      </w:r>
      <w:r w:rsidRPr="003F73E5">
        <w:t xml:space="preserve">If it is effective against gram +ve </w:t>
      </w:r>
      <w:r w:rsidR="003F73E5">
        <w:t>only or gram −ve organisms only.</w:t>
      </w:r>
    </w:p>
    <w:p w:rsidR="008F309A" w:rsidRPr="003F73E5" w:rsidRDefault="008F309A" w:rsidP="003F73E5">
      <w:pPr>
        <w:tabs>
          <w:tab w:val="left" w:pos="7016"/>
          <w:tab w:val="right" w:pos="9026"/>
        </w:tabs>
        <w:jc w:val="right"/>
        <w:rPr>
          <w:b/>
          <w:bCs/>
          <w:u w:val="single"/>
          <w:rtl/>
        </w:rPr>
      </w:pPr>
      <w:r w:rsidRPr="003F73E5">
        <w:rPr>
          <w:rtl/>
        </w:rPr>
        <w:t xml:space="preserve"> </w:t>
      </w:r>
    </w:p>
    <w:p w:rsidR="008F309A" w:rsidRPr="003F73E5" w:rsidRDefault="008F309A" w:rsidP="008F309A">
      <w:pPr>
        <w:tabs>
          <w:tab w:val="left" w:pos="7016"/>
          <w:tab w:val="right" w:pos="9026"/>
        </w:tabs>
        <w:bidi w:val="0"/>
        <w:rPr>
          <w:b/>
          <w:bCs/>
        </w:rPr>
      </w:pPr>
      <w:r w:rsidRPr="003F73E5">
        <w:rPr>
          <w:b/>
          <w:bCs/>
        </w:rPr>
        <w:t>Antibiotics mechanisms of action against bacteria:</w:t>
      </w:r>
    </w:p>
    <w:p w:rsidR="00355CA6" w:rsidRPr="003F73E5" w:rsidRDefault="003F73E5" w:rsidP="008F309A">
      <w:pPr>
        <w:numPr>
          <w:ilvl w:val="0"/>
          <w:numId w:val="2"/>
        </w:numPr>
        <w:tabs>
          <w:tab w:val="left" w:pos="7016"/>
          <w:tab w:val="right" w:pos="9026"/>
        </w:tabs>
        <w:bidi w:val="0"/>
      </w:pPr>
      <w:r w:rsidRPr="003F73E5">
        <w:t>Inhibition of DNA synthesis.</w:t>
      </w:r>
    </w:p>
    <w:p w:rsidR="00355CA6" w:rsidRPr="003F73E5" w:rsidRDefault="003F73E5" w:rsidP="008F309A">
      <w:pPr>
        <w:numPr>
          <w:ilvl w:val="0"/>
          <w:numId w:val="2"/>
        </w:numPr>
        <w:tabs>
          <w:tab w:val="left" w:pos="7016"/>
          <w:tab w:val="right" w:pos="9026"/>
        </w:tabs>
        <w:bidi w:val="0"/>
        <w:rPr>
          <w:rtl/>
        </w:rPr>
      </w:pPr>
      <w:r w:rsidRPr="003F73E5">
        <w:t>Inhibition of protein synthesis</w:t>
      </w:r>
    </w:p>
    <w:p w:rsidR="00355CA6" w:rsidRPr="003F73E5" w:rsidRDefault="003F73E5" w:rsidP="008F309A">
      <w:pPr>
        <w:numPr>
          <w:ilvl w:val="0"/>
          <w:numId w:val="2"/>
        </w:numPr>
        <w:tabs>
          <w:tab w:val="left" w:pos="7016"/>
          <w:tab w:val="right" w:pos="9026"/>
        </w:tabs>
        <w:bidi w:val="0"/>
        <w:rPr>
          <w:rtl/>
        </w:rPr>
      </w:pPr>
      <w:r w:rsidRPr="003F73E5">
        <w:t>Inhibition of cell wall synthesis</w:t>
      </w:r>
    </w:p>
    <w:p w:rsidR="008F309A" w:rsidRDefault="008F309A" w:rsidP="008F309A">
      <w:pPr>
        <w:pStyle w:val="ListParagraph"/>
        <w:numPr>
          <w:ilvl w:val="0"/>
          <w:numId w:val="2"/>
        </w:numPr>
        <w:tabs>
          <w:tab w:val="left" w:pos="7016"/>
          <w:tab w:val="right" w:pos="9026"/>
        </w:tabs>
        <w:bidi w:val="0"/>
      </w:pPr>
      <w:r w:rsidRPr="003F73E5">
        <w:t>Inhibition of cell membrane function</w:t>
      </w:r>
    </w:p>
    <w:p w:rsidR="003F73E5" w:rsidRPr="003F73E5" w:rsidRDefault="003F73E5" w:rsidP="003F73E5">
      <w:pPr>
        <w:pStyle w:val="ListParagraph"/>
        <w:tabs>
          <w:tab w:val="left" w:pos="7016"/>
          <w:tab w:val="right" w:pos="9026"/>
        </w:tabs>
        <w:bidi w:val="0"/>
      </w:pPr>
    </w:p>
    <w:p w:rsidR="008F309A" w:rsidRPr="003F73E5" w:rsidRDefault="008F309A" w:rsidP="008F309A">
      <w:pPr>
        <w:pStyle w:val="ListParagraph"/>
        <w:tabs>
          <w:tab w:val="left" w:pos="7016"/>
          <w:tab w:val="right" w:pos="9026"/>
        </w:tabs>
        <w:bidi w:val="0"/>
      </w:pPr>
    </w:p>
    <w:p w:rsidR="008F309A" w:rsidRPr="003F73E5" w:rsidRDefault="008F309A" w:rsidP="003F73E5">
      <w:pPr>
        <w:tabs>
          <w:tab w:val="left" w:pos="7016"/>
          <w:tab w:val="right" w:pos="9026"/>
        </w:tabs>
        <w:bidi w:val="0"/>
        <w:rPr>
          <w:b/>
          <w:bCs/>
        </w:rPr>
      </w:pPr>
      <w:r w:rsidRPr="003F73E5">
        <w:rPr>
          <w:b/>
          <w:bCs/>
        </w:rPr>
        <w:t>Antibiotic susceptibility test:</w:t>
      </w:r>
    </w:p>
    <w:p w:rsidR="008F309A" w:rsidRPr="003F73E5" w:rsidRDefault="003F73E5" w:rsidP="003F73E5">
      <w:pPr>
        <w:tabs>
          <w:tab w:val="left" w:pos="7016"/>
          <w:tab w:val="right" w:pos="9026"/>
        </w:tabs>
        <w:bidi w:val="0"/>
      </w:pPr>
      <w:r w:rsidRPr="003F73E5">
        <w:t xml:space="preserve">We have to test the susceptibility of </w:t>
      </w:r>
      <w:r>
        <w:t>bacteria to several antibiotics t</w:t>
      </w:r>
      <w:r w:rsidR="008F309A" w:rsidRPr="003F73E5">
        <w:t>o check if the bacteria is sensitive or resistant to the used antibiotic.</w:t>
      </w:r>
    </w:p>
    <w:p w:rsidR="008F309A" w:rsidRPr="003F73E5" w:rsidRDefault="008F309A" w:rsidP="008F309A">
      <w:pPr>
        <w:tabs>
          <w:tab w:val="left" w:pos="7016"/>
          <w:tab w:val="right" w:pos="9026"/>
        </w:tabs>
        <w:bidi w:val="0"/>
      </w:pPr>
    </w:p>
    <w:p w:rsidR="008F309A" w:rsidRPr="003F73E5" w:rsidRDefault="008F309A" w:rsidP="008F309A">
      <w:pPr>
        <w:tabs>
          <w:tab w:val="left" w:pos="7016"/>
          <w:tab w:val="right" w:pos="9026"/>
        </w:tabs>
        <w:bidi w:val="0"/>
        <w:rPr>
          <w:b/>
          <w:bCs/>
        </w:rPr>
      </w:pPr>
      <w:r w:rsidRPr="003F73E5">
        <w:rPr>
          <w:b/>
          <w:bCs/>
        </w:rPr>
        <w:t>Methods of Antibiotic susceptibility test:</w:t>
      </w:r>
    </w:p>
    <w:p w:rsidR="008F309A" w:rsidRPr="003F73E5" w:rsidRDefault="008F309A" w:rsidP="008F309A">
      <w:pPr>
        <w:tabs>
          <w:tab w:val="left" w:pos="7016"/>
          <w:tab w:val="right" w:pos="9026"/>
        </w:tabs>
        <w:bidi w:val="0"/>
        <w:rPr>
          <w:b/>
          <w:bCs/>
          <w:u w:val="single"/>
        </w:rPr>
      </w:pPr>
      <w:r w:rsidRPr="003F73E5">
        <w:rPr>
          <w:b/>
          <w:bCs/>
          <w:u w:val="single"/>
        </w:rPr>
        <w:t>1) Kirby-Bauer method:</w:t>
      </w:r>
    </w:p>
    <w:p w:rsidR="008F309A" w:rsidRPr="003F73E5" w:rsidRDefault="008F309A" w:rsidP="008F309A">
      <w:pPr>
        <w:tabs>
          <w:tab w:val="left" w:pos="7016"/>
          <w:tab w:val="right" w:pos="9026"/>
        </w:tabs>
        <w:bidi w:val="0"/>
        <w:rPr>
          <w:rtl/>
        </w:rPr>
      </w:pPr>
      <w:r w:rsidRPr="003F73E5">
        <w:t xml:space="preserve">We use: </w:t>
      </w:r>
    </w:p>
    <w:p w:rsidR="00355CA6" w:rsidRPr="003F73E5" w:rsidRDefault="003F73E5" w:rsidP="008F309A">
      <w:pPr>
        <w:numPr>
          <w:ilvl w:val="0"/>
          <w:numId w:val="4"/>
        </w:numPr>
        <w:tabs>
          <w:tab w:val="left" w:pos="7016"/>
          <w:tab w:val="right" w:pos="9026"/>
        </w:tabs>
        <w:bidi w:val="0"/>
        <w:rPr>
          <w:rtl/>
        </w:rPr>
      </w:pPr>
      <w:r w:rsidRPr="003F73E5">
        <w:t>Muller Hinton agar (MH)</w:t>
      </w:r>
    </w:p>
    <w:p w:rsidR="00355CA6" w:rsidRPr="003F73E5" w:rsidRDefault="003F73E5" w:rsidP="008F309A">
      <w:pPr>
        <w:numPr>
          <w:ilvl w:val="0"/>
          <w:numId w:val="4"/>
        </w:numPr>
        <w:tabs>
          <w:tab w:val="left" w:pos="7016"/>
          <w:tab w:val="right" w:pos="9026"/>
        </w:tabs>
        <w:bidi w:val="0"/>
        <w:rPr>
          <w:rtl/>
        </w:rPr>
      </w:pPr>
      <w:r w:rsidRPr="003F73E5">
        <w:t>Test bacteria (from the patient)</w:t>
      </w:r>
    </w:p>
    <w:p w:rsidR="00355CA6" w:rsidRPr="003F73E5" w:rsidRDefault="003F73E5" w:rsidP="008F309A">
      <w:pPr>
        <w:numPr>
          <w:ilvl w:val="0"/>
          <w:numId w:val="4"/>
        </w:numPr>
        <w:tabs>
          <w:tab w:val="left" w:pos="7016"/>
          <w:tab w:val="right" w:pos="9026"/>
        </w:tabs>
        <w:bidi w:val="0"/>
        <w:rPr>
          <w:rtl/>
        </w:rPr>
      </w:pPr>
      <w:r w:rsidRPr="003F73E5">
        <w:t>Antibiotics discs</w:t>
      </w:r>
    </w:p>
    <w:p w:rsidR="008F309A" w:rsidRPr="003F73E5" w:rsidRDefault="008F309A" w:rsidP="008F309A">
      <w:pPr>
        <w:tabs>
          <w:tab w:val="left" w:pos="7016"/>
          <w:tab w:val="right" w:pos="9026"/>
        </w:tabs>
        <w:bidi w:val="0"/>
        <w:rPr>
          <w:rtl/>
        </w:rPr>
      </w:pPr>
      <w:r w:rsidRPr="003F73E5">
        <w:lastRenderedPageBreak/>
        <w:t>Result:</w:t>
      </w:r>
    </w:p>
    <w:p w:rsidR="00355CA6" w:rsidRPr="003F73E5" w:rsidRDefault="003F73E5" w:rsidP="008F309A">
      <w:pPr>
        <w:numPr>
          <w:ilvl w:val="0"/>
          <w:numId w:val="5"/>
        </w:numPr>
        <w:tabs>
          <w:tab w:val="left" w:pos="7016"/>
          <w:tab w:val="right" w:pos="9026"/>
        </w:tabs>
        <w:bidi w:val="0"/>
        <w:rPr>
          <w:rtl/>
        </w:rPr>
      </w:pPr>
      <w:r w:rsidRPr="003F73E5">
        <w:t xml:space="preserve">If the bacteria are </w:t>
      </w:r>
      <w:r w:rsidRPr="003F73E5">
        <w:rPr>
          <w:u w:val="single"/>
        </w:rPr>
        <w:t>sensitive</w:t>
      </w:r>
      <w:r w:rsidRPr="003F73E5">
        <w:t xml:space="preserve"> to the antibiotic we will see inhibition zone.</w:t>
      </w:r>
    </w:p>
    <w:p w:rsidR="00355CA6" w:rsidRPr="003F73E5" w:rsidRDefault="003F73E5" w:rsidP="008F309A">
      <w:pPr>
        <w:numPr>
          <w:ilvl w:val="0"/>
          <w:numId w:val="5"/>
        </w:numPr>
        <w:tabs>
          <w:tab w:val="left" w:pos="7016"/>
          <w:tab w:val="right" w:pos="9026"/>
        </w:tabs>
        <w:bidi w:val="0"/>
        <w:rPr>
          <w:rtl/>
        </w:rPr>
      </w:pPr>
      <w:r w:rsidRPr="003F73E5">
        <w:t xml:space="preserve">If the bacteria are </w:t>
      </w:r>
      <w:r w:rsidRPr="003F73E5">
        <w:rPr>
          <w:u w:val="single"/>
        </w:rPr>
        <w:t>resistance</w:t>
      </w:r>
      <w:r w:rsidRPr="003F73E5">
        <w:t xml:space="preserve"> to the antibiotic we will </w:t>
      </w:r>
      <w:r w:rsidRPr="003F73E5">
        <w:rPr>
          <w:b/>
          <w:bCs/>
        </w:rPr>
        <w:t>NOT</w:t>
      </w:r>
      <w:r w:rsidRPr="003F73E5">
        <w:t xml:space="preserve"> see the inhibition zone.</w:t>
      </w:r>
    </w:p>
    <w:p w:rsidR="008F309A" w:rsidRPr="003F73E5" w:rsidRDefault="008F309A" w:rsidP="008F309A">
      <w:pPr>
        <w:tabs>
          <w:tab w:val="left" w:pos="7016"/>
          <w:tab w:val="right" w:pos="9026"/>
        </w:tabs>
        <w:bidi w:val="0"/>
        <w:rPr>
          <w:b/>
          <w:bCs/>
          <w:u w:val="single"/>
        </w:rPr>
      </w:pPr>
      <w:r w:rsidRPr="003F73E5">
        <w:rPr>
          <w:b/>
          <w:bCs/>
          <w:u w:val="single"/>
        </w:rPr>
        <w:t>2) Stoke's method:</w:t>
      </w:r>
    </w:p>
    <w:p w:rsidR="008F309A" w:rsidRPr="003F73E5" w:rsidRDefault="008F309A" w:rsidP="008F309A">
      <w:pPr>
        <w:tabs>
          <w:tab w:val="left" w:pos="7016"/>
          <w:tab w:val="right" w:pos="9026"/>
        </w:tabs>
        <w:bidi w:val="0"/>
        <w:rPr>
          <w:rtl/>
        </w:rPr>
      </w:pPr>
      <w:r w:rsidRPr="003F73E5">
        <w:t xml:space="preserve">We use: </w:t>
      </w:r>
    </w:p>
    <w:p w:rsidR="00355CA6" w:rsidRPr="003F73E5" w:rsidRDefault="003F73E5" w:rsidP="008F309A">
      <w:pPr>
        <w:numPr>
          <w:ilvl w:val="0"/>
          <w:numId w:val="6"/>
        </w:numPr>
        <w:tabs>
          <w:tab w:val="left" w:pos="7016"/>
          <w:tab w:val="right" w:pos="9026"/>
        </w:tabs>
        <w:bidi w:val="0"/>
        <w:rPr>
          <w:rtl/>
        </w:rPr>
      </w:pPr>
      <w:r w:rsidRPr="003F73E5">
        <w:t>Muller Hinton agar (MH)</w:t>
      </w:r>
    </w:p>
    <w:p w:rsidR="00355CA6" w:rsidRPr="003F73E5" w:rsidRDefault="003F73E5" w:rsidP="008F309A">
      <w:pPr>
        <w:numPr>
          <w:ilvl w:val="0"/>
          <w:numId w:val="6"/>
        </w:numPr>
        <w:tabs>
          <w:tab w:val="left" w:pos="7016"/>
          <w:tab w:val="right" w:pos="9026"/>
        </w:tabs>
        <w:bidi w:val="0"/>
        <w:rPr>
          <w:rtl/>
        </w:rPr>
      </w:pPr>
      <w:r w:rsidRPr="003F73E5">
        <w:t xml:space="preserve">Test bacteria (from the patient) and </w:t>
      </w:r>
    </w:p>
    <w:p w:rsidR="008F309A" w:rsidRPr="003F73E5" w:rsidRDefault="003F73E5" w:rsidP="008F309A">
      <w:pPr>
        <w:tabs>
          <w:tab w:val="left" w:pos="7016"/>
          <w:tab w:val="right" w:pos="9026"/>
        </w:tabs>
        <w:bidi w:val="0"/>
        <w:rPr>
          <w:rtl/>
        </w:rPr>
      </w:pPr>
      <w:r>
        <w:t xml:space="preserve">               </w:t>
      </w:r>
      <w:r w:rsidR="008F309A" w:rsidRPr="003F73E5">
        <w:t>Control bacteria (from the reference lab)</w:t>
      </w:r>
    </w:p>
    <w:p w:rsidR="00355CA6" w:rsidRPr="003F73E5" w:rsidRDefault="003F73E5" w:rsidP="008F309A">
      <w:pPr>
        <w:numPr>
          <w:ilvl w:val="0"/>
          <w:numId w:val="7"/>
        </w:numPr>
        <w:tabs>
          <w:tab w:val="left" w:pos="7016"/>
          <w:tab w:val="right" w:pos="9026"/>
        </w:tabs>
        <w:bidi w:val="0"/>
        <w:rPr>
          <w:rtl/>
        </w:rPr>
      </w:pPr>
      <w:r w:rsidRPr="003F73E5">
        <w:t>Antibiotics discs</w:t>
      </w:r>
    </w:p>
    <w:p w:rsidR="008F309A" w:rsidRPr="003F73E5" w:rsidRDefault="008F309A" w:rsidP="008F309A">
      <w:pPr>
        <w:tabs>
          <w:tab w:val="left" w:pos="7016"/>
          <w:tab w:val="right" w:pos="9026"/>
        </w:tabs>
        <w:bidi w:val="0"/>
        <w:rPr>
          <w:rtl/>
        </w:rPr>
      </w:pPr>
      <w:r w:rsidRPr="003F73E5">
        <w:t>Result:</w:t>
      </w:r>
    </w:p>
    <w:p w:rsidR="00355CA6" w:rsidRPr="003F73E5" w:rsidRDefault="003F73E5" w:rsidP="008F309A">
      <w:pPr>
        <w:numPr>
          <w:ilvl w:val="0"/>
          <w:numId w:val="8"/>
        </w:numPr>
        <w:tabs>
          <w:tab w:val="left" w:pos="7016"/>
          <w:tab w:val="right" w:pos="9026"/>
        </w:tabs>
        <w:bidi w:val="0"/>
        <w:rPr>
          <w:rtl/>
        </w:rPr>
      </w:pPr>
      <w:r w:rsidRPr="003F73E5">
        <w:t xml:space="preserve">If the inhibition zone of the test organism is </w:t>
      </w:r>
      <w:r w:rsidRPr="003F73E5">
        <w:rPr>
          <w:b/>
          <w:bCs/>
        </w:rPr>
        <w:t>bigger</w:t>
      </w:r>
      <w:r w:rsidRPr="003F73E5">
        <w:t xml:space="preserve"> or </w:t>
      </w:r>
      <w:r w:rsidRPr="003F73E5">
        <w:rPr>
          <w:b/>
          <w:bCs/>
        </w:rPr>
        <w:t>equal</w:t>
      </w:r>
      <w:r w:rsidRPr="003F73E5">
        <w:t xml:space="preserve"> to the inhibition zone of the control organism that means that the bacteria is </w:t>
      </w:r>
      <w:r w:rsidRPr="003F73E5">
        <w:rPr>
          <w:u w:val="single"/>
        </w:rPr>
        <w:t>sensitive</w:t>
      </w:r>
      <w:r w:rsidRPr="003F73E5">
        <w:t xml:space="preserve"> to the antibiotic. </w:t>
      </w:r>
    </w:p>
    <w:p w:rsidR="00355CA6" w:rsidRDefault="003F73E5" w:rsidP="008F309A">
      <w:pPr>
        <w:numPr>
          <w:ilvl w:val="0"/>
          <w:numId w:val="8"/>
        </w:numPr>
        <w:tabs>
          <w:tab w:val="left" w:pos="7016"/>
          <w:tab w:val="right" w:pos="9026"/>
        </w:tabs>
        <w:bidi w:val="0"/>
      </w:pPr>
      <w:r w:rsidRPr="003F73E5">
        <w:t xml:space="preserve">If the inhibition zone of the test organism is </w:t>
      </w:r>
      <w:r w:rsidRPr="003F73E5">
        <w:rPr>
          <w:b/>
          <w:bCs/>
        </w:rPr>
        <w:t>smaller</w:t>
      </w:r>
      <w:r w:rsidRPr="003F73E5">
        <w:t xml:space="preserve"> to the inhibition zone of the control organism that means that the bacteria is </w:t>
      </w:r>
      <w:r w:rsidRPr="003F73E5">
        <w:rPr>
          <w:u w:val="single"/>
        </w:rPr>
        <w:t>resistance</w:t>
      </w:r>
      <w:r w:rsidRPr="003F73E5">
        <w:t xml:space="preserve"> to the antibiotic. </w:t>
      </w:r>
    </w:p>
    <w:p w:rsidR="003F73E5" w:rsidRDefault="003F73E5" w:rsidP="003F73E5">
      <w:pPr>
        <w:tabs>
          <w:tab w:val="left" w:pos="7016"/>
          <w:tab w:val="right" w:pos="9026"/>
        </w:tabs>
        <w:bidi w:val="0"/>
      </w:pPr>
    </w:p>
    <w:p w:rsidR="003F73E5" w:rsidRDefault="003F73E5" w:rsidP="003F73E5">
      <w:pPr>
        <w:tabs>
          <w:tab w:val="left" w:pos="7016"/>
          <w:tab w:val="right" w:pos="9026"/>
        </w:tabs>
        <w:bidi w:val="0"/>
      </w:pPr>
    </w:p>
    <w:p w:rsidR="003F73E5" w:rsidRPr="003F73E5" w:rsidRDefault="003F73E5" w:rsidP="003F73E5">
      <w:pPr>
        <w:tabs>
          <w:tab w:val="left" w:pos="7016"/>
          <w:tab w:val="right" w:pos="9026"/>
        </w:tabs>
        <w:bidi w:val="0"/>
        <w:rPr>
          <w:rtl/>
        </w:rPr>
      </w:pPr>
    </w:p>
    <w:p w:rsidR="008F309A" w:rsidRPr="003F73E5" w:rsidRDefault="008F309A" w:rsidP="008F309A">
      <w:pPr>
        <w:tabs>
          <w:tab w:val="left" w:pos="7016"/>
          <w:tab w:val="right" w:pos="9026"/>
        </w:tabs>
        <w:bidi w:val="0"/>
        <w:rPr>
          <w:b/>
          <w:bCs/>
        </w:rPr>
      </w:pPr>
      <w:r w:rsidRPr="003F73E5">
        <w:rPr>
          <w:b/>
          <w:bCs/>
        </w:rPr>
        <w:t>MIC (minimum inhibitory concentration):</w:t>
      </w:r>
    </w:p>
    <w:p w:rsidR="00355CA6" w:rsidRPr="003F73E5" w:rsidRDefault="003F73E5" w:rsidP="008F309A">
      <w:pPr>
        <w:numPr>
          <w:ilvl w:val="0"/>
          <w:numId w:val="9"/>
        </w:numPr>
        <w:tabs>
          <w:tab w:val="left" w:pos="7016"/>
          <w:tab w:val="right" w:pos="9026"/>
        </w:tabs>
        <w:bidi w:val="0"/>
      </w:pPr>
      <w:r w:rsidRPr="003F73E5">
        <w:t>This test to know the minimum concentration of antibiotic that can inhibit or kill the bacteria growth.</w:t>
      </w:r>
    </w:p>
    <w:p w:rsidR="00355CA6" w:rsidRPr="003F73E5" w:rsidRDefault="003F73E5" w:rsidP="003F73E5">
      <w:pPr>
        <w:numPr>
          <w:ilvl w:val="0"/>
          <w:numId w:val="9"/>
        </w:numPr>
        <w:tabs>
          <w:tab w:val="left" w:pos="7016"/>
          <w:tab w:val="right" w:pos="9026"/>
        </w:tabs>
        <w:bidi w:val="0"/>
        <w:rPr>
          <w:rtl/>
        </w:rPr>
      </w:pPr>
      <w:r w:rsidRPr="003F73E5">
        <w:rPr>
          <w:b/>
          <w:bCs/>
        </w:rPr>
        <w:t>MIC of the test</w:t>
      </w:r>
      <w:r w:rsidRPr="003F73E5">
        <w:t xml:space="preserve"> is the</w:t>
      </w:r>
      <w:r w:rsidR="008F309A" w:rsidRPr="003F73E5">
        <w:t xml:space="preserve"> </w:t>
      </w:r>
      <w:r w:rsidR="008F309A" w:rsidRPr="003F73E5">
        <w:rPr>
          <w:u w:val="single"/>
        </w:rPr>
        <w:t>last tube</w:t>
      </w:r>
      <w:r w:rsidR="008F309A" w:rsidRPr="003F73E5">
        <w:t xml:space="preserve"> that shows</w:t>
      </w:r>
      <w:r>
        <w:t xml:space="preserve"> </w:t>
      </w:r>
      <w:r w:rsidRPr="003F73E5">
        <w:rPr>
          <w:b/>
          <w:bCs/>
        </w:rPr>
        <w:t>No</w:t>
      </w:r>
      <w:r w:rsidRPr="003F73E5">
        <w:t xml:space="preserve"> g</w:t>
      </w:r>
      <w:r>
        <w:t>rowth.</w:t>
      </w:r>
    </w:p>
    <w:p w:rsidR="008F309A" w:rsidRPr="003F73E5" w:rsidRDefault="008F309A" w:rsidP="008F309A">
      <w:pPr>
        <w:tabs>
          <w:tab w:val="left" w:pos="7016"/>
          <w:tab w:val="right" w:pos="9026"/>
        </w:tabs>
        <w:bidi w:val="0"/>
        <w:rPr>
          <w:rtl/>
        </w:rPr>
      </w:pPr>
    </w:p>
    <w:p w:rsidR="008F309A" w:rsidRPr="003F73E5" w:rsidRDefault="008F309A" w:rsidP="008F309A">
      <w:pPr>
        <w:pStyle w:val="ListParagraph"/>
        <w:tabs>
          <w:tab w:val="left" w:pos="7016"/>
          <w:tab w:val="right" w:pos="9026"/>
        </w:tabs>
        <w:bidi w:val="0"/>
      </w:pPr>
    </w:p>
    <w:p w:rsidR="008F309A" w:rsidRPr="003F73E5" w:rsidRDefault="008F309A" w:rsidP="008F309A">
      <w:pPr>
        <w:pStyle w:val="ListParagraph"/>
        <w:tabs>
          <w:tab w:val="left" w:pos="7016"/>
          <w:tab w:val="right" w:pos="9026"/>
        </w:tabs>
        <w:bidi w:val="0"/>
      </w:pPr>
    </w:p>
    <w:p w:rsidR="0016415D" w:rsidRDefault="0016415D" w:rsidP="008F309A">
      <w:pPr>
        <w:jc w:val="right"/>
        <w:rPr>
          <w:rtl/>
        </w:rPr>
      </w:pPr>
    </w:p>
    <w:sectPr w:rsidR="0016415D" w:rsidSect="00364D6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0BFE"/>
    <w:multiLevelType w:val="hybridMultilevel"/>
    <w:tmpl w:val="8346B26C"/>
    <w:lvl w:ilvl="0" w:tplc="8EBC2EF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5AE0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08FC3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11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FE9E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C0CEC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1EA1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3432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B847F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9708F2"/>
    <w:multiLevelType w:val="hybridMultilevel"/>
    <w:tmpl w:val="B9B02408"/>
    <w:lvl w:ilvl="0" w:tplc="C4D22A1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84D9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DA58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B007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6015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989E1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E8EE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2C24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805F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E676E"/>
    <w:multiLevelType w:val="hybridMultilevel"/>
    <w:tmpl w:val="624C6044"/>
    <w:lvl w:ilvl="0" w:tplc="8242B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B04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5AD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BC7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40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42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2B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667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0B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E651B1D"/>
    <w:multiLevelType w:val="hybridMultilevel"/>
    <w:tmpl w:val="95DEE320"/>
    <w:lvl w:ilvl="0" w:tplc="D3423E5C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483438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B81BF8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980F06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603316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5EBD94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3E9510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64D7EA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4205B0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2D42CDC"/>
    <w:multiLevelType w:val="hybridMultilevel"/>
    <w:tmpl w:val="852EC036"/>
    <w:lvl w:ilvl="0" w:tplc="7076B892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82DAE6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54B11C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0485F0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6E2F0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16BEF6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A0EA72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EC263C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427AC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D30402"/>
    <w:multiLevelType w:val="hybridMultilevel"/>
    <w:tmpl w:val="F2F426B6"/>
    <w:lvl w:ilvl="0" w:tplc="646E3F2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2DA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0B7D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740D8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8EF0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5A967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50E5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12D9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828E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733212"/>
    <w:multiLevelType w:val="hybridMultilevel"/>
    <w:tmpl w:val="0D60815C"/>
    <w:lvl w:ilvl="0" w:tplc="2EFE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ACB3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B608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480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6263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9AA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AD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164E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C2E9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A123F4"/>
    <w:multiLevelType w:val="hybridMultilevel"/>
    <w:tmpl w:val="21CE62FE"/>
    <w:lvl w:ilvl="0" w:tplc="11764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389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7A2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169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B2B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AB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D82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43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80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BE001D2"/>
    <w:multiLevelType w:val="hybridMultilevel"/>
    <w:tmpl w:val="B6CAE3E0"/>
    <w:lvl w:ilvl="0" w:tplc="995ABC1A">
      <w:start w:val="1"/>
      <w:numFmt w:val="bullet"/>
      <w:lvlText w:val=""/>
      <w:lvlJc w:val="left"/>
      <w:pPr>
        <w:tabs>
          <w:tab w:val="num" w:pos="8157"/>
        </w:tabs>
        <w:ind w:left="8157" w:hanging="360"/>
      </w:pPr>
      <w:rPr>
        <w:rFonts w:ascii="Wingdings" w:hAnsi="Wingdings" w:hint="default"/>
      </w:rPr>
    </w:lvl>
    <w:lvl w:ilvl="1" w:tplc="C5141C06" w:tentative="1">
      <w:start w:val="1"/>
      <w:numFmt w:val="bullet"/>
      <w:lvlText w:val=""/>
      <w:lvlJc w:val="left"/>
      <w:pPr>
        <w:tabs>
          <w:tab w:val="num" w:pos="8877"/>
        </w:tabs>
        <w:ind w:left="8877" w:hanging="360"/>
      </w:pPr>
      <w:rPr>
        <w:rFonts w:ascii="Wingdings" w:hAnsi="Wingdings" w:hint="default"/>
      </w:rPr>
    </w:lvl>
    <w:lvl w:ilvl="2" w:tplc="573E525E" w:tentative="1">
      <w:start w:val="1"/>
      <w:numFmt w:val="bullet"/>
      <w:lvlText w:val=""/>
      <w:lvlJc w:val="left"/>
      <w:pPr>
        <w:tabs>
          <w:tab w:val="num" w:pos="9597"/>
        </w:tabs>
        <w:ind w:left="9597" w:hanging="360"/>
      </w:pPr>
      <w:rPr>
        <w:rFonts w:ascii="Wingdings" w:hAnsi="Wingdings" w:hint="default"/>
      </w:rPr>
    </w:lvl>
    <w:lvl w:ilvl="3" w:tplc="61126930" w:tentative="1">
      <w:start w:val="1"/>
      <w:numFmt w:val="bullet"/>
      <w:lvlText w:val=""/>
      <w:lvlJc w:val="left"/>
      <w:pPr>
        <w:tabs>
          <w:tab w:val="num" w:pos="10317"/>
        </w:tabs>
        <w:ind w:left="10317" w:hanging="360"/>
      </w:pPr>
      <w:rPr>
        <w:rFonts w:ascii="Wingdings" w:hAnsi="Wingdings" w:hint="default"/>
      </w:rPr>
    </w:lvl>
    <w:lvl w:ilvl="4" w:tplc="CE9A66B6" w:tentative="1">
      <w:start w:val="1"/>
      <w:numFmt w:val="bullet"/>
      <w:lvlText w:val=""/>
      <w:lvlJc w:val="left"/>
      <w:pPr>
        <w:tabs>
          <w:tab w:val="num" w:pos="11037"/>
        </w:tabs>
        <w:ind w:left="11037" w:hanging="360"/>
      </w:pPr>
      <w:rPr>
        <w:rFonts w:ascii="Wingdings" w:hAnsi="Wingdings" w:hint="default"/>
      </w:rPr>
    </w:lvl>
    <w:lvl w:ilvl="5" w:tplc="F43892E0" w:tentative="1">
      <w:start w:val="1"/>
      <w:numFmt w:val="bullet"/>
      <w:lvlText w:val=""/>
      <w:lvlJc w:val="left"/>
      <w:pPr>
        <w:tabs>
          <w:tab w:val="num" w:pos="11757"/>
        </w:tabs>
        <w:ind w:left="11757" w:hanging="360"/>
      </w:pPr>
      <w:rPr>
        <w:rFonts w:ascii="Wingdings" w:hAnsi="Wingdings" w:hint="default"/>
      </w:rPr>
    </w:lvl>
    <w:lvl w:ilvl="6" w:tplc="472A69D6" w:tentative="1">
      <w:start w:val="1"/>
      <w:numFmt w:val="bullet"/>
      <w:lvlText w:val=""/>
      <w:lvlJc w:val="left"/>
      <w:pPr>
        <w:tabs>
          <w:tab w:val="num" w:pos="12477"/>
        </w:tabs>
        <w:ind w:left="12477" w:hanging="360"/>
      </w:pPr>
      <w:rPr>
        <w:rFonts w:ascii="Wingdings" w:hAnsi="Wingdings" w:hint="default"/>
      </w:rPr>
    </w:lvl>
    <w:lvl w:ilvl="7" w:tplc="D10C66A0" w:tentative="1">
      <w:start w:val="1"/>
      <w:numFmt w:val="bullet"/>
      <w:lvlText w:val=""/>
      <w:lvlJc w:val="left"/>
      <w:pPr>
        <w:tabs>
          <w:tab w:val="num" w:pos="13197"/>
        </w:tabs>
        <w:ind w:left="13197" w:hanging="360"/>
      </w:pPr>
      <w:rPr>
        <w:rFonts w:ascii="Wingdings" w:hAnsi="Wingdings" w:hint="default"/>
      </w:rPr>
    </w:lvl>
    <w:lvl w:ilvl="8" w:tplc="7CD8D800" w:tentative="1">
      <w:start w:val="1"/>
      <w:numFmt w:val="bullet"/>
      <w:lvlText w:val=""/>
      <w:lvlJc w:val="left"/>
      <w:pPr>
        <w:tabs>
          <w:tab w:val="num" w:pos="13917"/>
        </w:tabs>
        <w:ind w:left="1391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F309A"/>
    <w:rsid w:val="0016415D"/>
    <w:rsid w:val="00355CA6"/>
    <w:rsid w:val="00364D67"/>
    <w:rsid w:val="003F73E5"/>
    <w:rsid w:val="008A58FC"/>
    <w:rsid w:val="008F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15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77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6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6674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906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016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77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2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96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90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1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0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2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5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7430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454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Esraa</cp:lastModifiedBy>
  <cp:revision>2</cp:revision>
  <dcterms:created xsi:type="dcterms:W3CDTF">2012-01-07T08:43:00Z</dcterms:created>
  <dcterms:modified xsi:type="dcterms:W3CDTF">2012-01-07T08:43:00Z</dcterms:modified>
</cp:coreProperties>
</file>