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1397"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title: "ch7_SARIMA" **</w:t>
      </w:r>
    </w:p>
    <w:p w14:paraId="49CA4D9D"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#install.packages("forecast")</w:t>
      </w:r>
    </w:p>
    <w:p w14:paraId="71105DFE"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#install.packages("tseries")</w:t>
      </w:r>
    </w:p>
    <w:p w14:paraId="1BF2D0F0"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#install.packages("randtests")</w:t>
      </w:r>
    </w:p>
    <w:p w14:paraId="4D463DCF"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#install.packages("astsa")</w:t>
      </w:r>
    </w:p>
    <w:p w14:paraId="1ABE1800"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#install.packages("lmtest")</w:t>
      </w:r>
    </w:p>
    <w:p w14:paraId="09AB7DC3"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library(forecast)</w:t>
      </w:r>
    </w:p>
    <w:p w14:paraId="13045971"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library(tseries)</w:t>
      </w:r>
    </w:p>
    <w:p w14:paraId="28E7EEFD"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library(randtests)</w:t>
      </w:r>
    </w:p>
    <w:p w14:paraId="64C81675"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library(astsa)</w:t>
      </w:r>
    </w:p>
    <w:p w14:paraId="6B126955"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library(lmtest)</w:t>
      </w:r>
    </w:p>
    <w:p w14:paraId="3C5FD21F" w14:textId="77777777" w:rsidR="005F0A09" w:rsidRPr="005F0A09" w:rsidRDefault="005F0A09" w:rsidP="005F0A09">
      <w:pPr>
        <w:rPr>
          <w:rFonts w:ascii="Courier New" w:hAnsi="Courier New" w:cs="Courier New"/>
          <w:sz w:val="21"/>
          <w:szCs w:val="21"/>
        </w:rPr>
      </w:pPr>
    </w:p>
    <w:p w14:paraId="430CCCFF"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Example_ data C2:</w:t>
      </w:r>
    </w:p>
    <w:p w14:paraId="5D213564"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Checking Stability in the mean and variance .</w:t>
      </w:r>
    </w:p>
    <w:p w14:paraId="5E0A269A"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data&lt;- read.csv(file.choose(),header = T) </w:t>
      </w:r>
    </w:p>
    <w:p w14:paraId="4677C3A7"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d=ts(data,frequency = 4)  #time-series objects with seasonal periods 4 .</w:t>
      </w:r>
    </w:p>
    <w:p w14:paraId="7B99B21C"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plot(d,main="Figure (1)") ; abline(h =mean(d),col="red") shapiro.test(d)</w:t>
      </w:r>
    </w:p>
    <w:p w14:paraId="5252D136"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shapiro.test(d)</w:t>
      </w:r>
    </w:p>
    <w:p w14:paraId="4E30D3F7"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w:t>
      </w:r>
    </w:p>
    <w:p w14:paraId="42409248"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Apply Box Cox transformation to stabilize the variance.</w:t>
      </w:r>
    </w:p>
    <w:p w14:paraId="4238AF0B"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(lambda &lt;-BoxCox.lambda( d )) </w:t>
      </w:r>
    </w:p>
    <w:p w14:paraId="13A01F80"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d.B&lt;-BoxCox( d ,lambda)</w:t>
      </w:r>
    </w:p>
    <w:p w14:paraId="00E53790"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shapiro.test(d.B)</w:t>
      </w:r>
    </w:p>
    <w:p w14:paraId="74913C6B"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ggtsdisplay(d.B,lag.max=20, main="Figure (2)" ) </w:t>
      </w:r>
    </w:p>
    <w:p w14:paraId="02C7BC0D"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#plot(d.B) ; abline(h =mean(d.B),col="red") </w:t>
      </w:r>
    </w:p>
    <w:p w14:paraId="43860262" w14:textId="77777777" w:rsidR="005F0A09" w:rsidRPr="005F0A09" w:rsidRDefault="005F0A09" w:rsidP="005F0A09">
      <w:pPr>
        <w:rPr>
          <w:rFonts w:ascii="Courier New" w:hAnsi="Courier New" w:cs="Courier New"/>
          <w:sz w:val="21"/>
          <w:szCs w:val="21"/>
        </w:rPr>
      </w:pPr>
    </w:p>
    <w:p w14:paraId="07164445"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Taking First difference to stabilize the mean and variance**</w:t>
      </w:r>
    </w:p>
    <w:p w14:paraId="7C45CD4D"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d.diff&lt;-diff(d,differences =1 )</w:t>
      </w:r>
    </w:p>
    <w:p w14:paraId="1CE1F2B1"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ggtsdisplay(d.diff,lag.max=20 , main="Figure (3)") </w:t>
      </w:r>
    </w:p>
    <w:p w14:paraId="2328438C"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shapiro.test(d.diff)</w:t>
      </w:r>
    </w:p>
    <w:p w14:paraId="5AB42421"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#plot(d.diff) ; abline(h =mean(d.diff),col="red")  </w:t>
      </w:r>
    </w:p>
    <w:p w14:paraId="4BDAF0C3"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w:t>
      </w:r>
    </w:p>
    <w:p w14:paraId="29533C76" w14:textId="77777777" w:rsidR="005F0A09" w:rsidRPr="005F0A09" w:rsidRDefault="005F0A09" w:rsidP="005F0A09">
      <w:pPr>
        <w:rPr>
          <w:rFonts w:ascii="Courier New" w:hAnsi="Courier New" w:cs="Courier New"/>
          <w:sz w:val="21"/>
          <w:szCs w:val="21"/>
        </w:rPr>
      </w:pPr>
    </w:p>
    <w:p w14:paraId="7943499D"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Finding the appropriate model using ACF and PACF plot:**</w:t>
      </w:r>
    </w:p>
    <w:p w14:paraId="256C0891"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#From Figure (2) and Figure (3) we suggest the model SARIMA(1,0,0)(1,1,0)4, SARIMA(1,1,1)(2,0,1)4, SARIMA(2,0,1)(1,1,1)4 ...</w:t>
      </w:r>
    </w:p>
    <w:p w14:paraId="3C917852" w14:textId="77777777" w:rsidR="005F0A09" w:rsidRPr="005F0A09" w:rsidRDefault="005F0A09" w:rsidP="005F0A09">
      <w:pPr>
        <w:rPr>
          <w:rFonts w:ascii="Courier New" w:hAnsi="Courier New" w:cs="Courier New"/>
          <w:sz w:val="21"/>
          <w:szCs w:val="21"/>
        </w:rPr>
      </w:pPr>
    </w:p>
    <w:p w14:paraId="33C1ACDE"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Model 1: SARIMA(1,0,0)(1,1,0)[4] model</w:t>
      </w:r>
    </w:p>
    <w:p w14:paraId="28119AA4"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model1&lt;-Arima(d,order = c(1,0,0),seasonal = c(1,1,0))</w:t>
      </w:r>
    </w:p>
    <w:p w14:paraId="46663ED3"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#Testing the coefficients &amp; Diagnosing Residuals</w:t>
      </w:r>
    </w:p>
    <w:p w14:paraId="5B84F5CC"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coeftest(model1)</w:t>
      </w:r>
    </w:p>
    <w:p w14:paraId="16D68873"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tsdiag(model1)</w:t>
      </w:r>
    </w:p>
    <w:p w14:paraId="3F3D687D"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checkresiduals(model1, lag= 12) </w:t>
      </w:r>
    </w:p>
    <w:p w14:paraId="31DE4C8B"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checkresiduals(model1, lag= 24,plot=FALSE)</w:t>
      </w:r>
    </w:p>
    <w:p w14:paraId="382B2EC3"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checkresiduals(model1, lag= 36,plot=FALSE)</w:t>
      </w:r>
    </w:p>
    <w:p w14:paraId="6BADC681"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checkresiduals(model1, lag= 48,plot=FALSE)</w:t>
      </w:r>
    </w:p>
    <w:p w14:paraId="04A530A3"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runs.test(model1$r)</w:t>
      </w:r>
    </w:p>
    <w:p w14:paraId="504794BC"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shapiro.test(model1$residuals)</w:t>
      </w:r>
    </w:p>
    <w:p w14:paraId="6521E0FD"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t.test(model1$r)</w:t>
      </w:r>
    </w:p>
    <w:p w14:paraId="5FC12AF1" w14:textId="77777777" w:rsidR="005F0A09" w:rsidRPr="005F0A09" w:rsidRDefault="005F0A09" w:rsidP="005F0A09">
      <w:pPr>
        <w:rPr>
          <w:rFonts w:ascii="Courier New" w:hAnsi="Courier New" w:cs="Courier New"/>
          <w:sz w:val="21"/>
          <w:szCs w:val="21"/>
        </w:rPr>
      </w:pPr>
    </w:p>
    <w:p w14:paraId="10994203"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Model 2: SARIMA(1,1,1)(2,0,1)[4] model</w:t>
      </w:r>
    </w:p>
    <w:p w14:paraId="62861420"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model2&lt;-Arima(d,order = c(1,1,1),seasonal = c(2,0,1))</w:t>
      </w:r>
    </w:p>
    <w:p w14:paraId="4CBF01D1"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#Testing the coefficients &amp; Diagnosing Residuals</w:t>
      </w:r>
    </w:p>
    <w:p w14:paraId="56B581DF"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coeftest(model2)</w:t>
      </w:r>
    </w:p>
    <w:p w14:paraId="0C4424C7"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tsdiag(model2)</w:t>
      </w:r>
    </w:p>
    <w:p w14:paraId="2D4394D3"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checkresiduals(model2, lag= 12) </w:t>
      </w:r>
    </w:p>
    <w:p w14:paraId="14B134C7"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checkresiduals(model2, lag= 24,plot=FALSE)</w:t>
      </w:r>
    </w:p>
    <w:p w14:paraId="6D426CC3"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checkresiduals(model2, lag= 36,plot=FALSE)</w:t>
      </w:r>
    </w:p>
    <w:p w14:paraId="28537711"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checkresiduals(model2, lag= 48,plot=FALSE)</w:t>
      </w:r>
    </w:p>
    <w:p w14:paraId="250B9554"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runs.test(model2$r)</w:t>
      </w:r>
    </w:p>
    <w:p w14:paraId="486C7C4D"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shapiro.test(model2$residuals)</w:t>
      </w:r>
    </w:p>
    <w:p w14:paraId="04E96613"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t.test(model2$r)</w:t>
      </w:r>
    </w:p>
    <w:p w14:paraId="08FDA10D" w14:textId="77777777" w:rsidR="005F0A09" w:rsidRPr="005F0A09" w:rsidRDefault="005F0A09" w:rsidP="005F0A09">
      <w:pPr>
        <w:rPr>
          <w:rFonts w:ascii="Courier New" w:hAnsi="Courier New" w:cs="Courier New"/>
          <w:sz w:val="21"/>
          <w:szCs w:val="21"/>
        </w:rPr>
      </w:pPr>
    </w:p>
    <w:p w14:paraId="05182167"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Model 3: SARIMA(1,0,0)(2,0,1)[4] model</w:t>
      </w:r>
    </w:p>
    <w:p w14:paraId="09C6304E"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model3&lt;-Arima(d,order = c(1,0,0),seasonal = c(2,0,1),lambda = lambda, biasadj =TRUE)</w:t>
      </w:r>
    </w:p>
    <w:p w14:paraId="1337E98B"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lastRenderedPageBreak/>
        <w:t xml:space="preserve">  #Testing the coefficients &amp; Diagnosing Residuals</w:t>
      </w:r>
    </w:p>
    <w:p w14:paraId="63073EBA"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coeftest(model3)</w:t>
      </w:r>
    </w:p>
    <w:p w14:paraId="27FE5F7B"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tsdiag(model3)</w:t>
      </w:r>
    </w:p>
    <w:p w14:paraId="64A1B977"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checkresiduals(model3, lag= 12) </w:t>
      </w:r>
    </w:p>
    <w:p w14:paraId="2B54E485"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checkresiduals(model3, lag= 24,plot=FALSE)</w:t>
      </w:r>
    </w:p>
    <w:p w14:paraId="72CF976F"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checkresiduals(model3, lag= 36,plot=FALSE)</w:t>
      </w:r>
    </w:p>
    <w:p w14:paraId="20F1645A"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checkresiduals(model3, lag= 48,plot=FALSE)</w:t>
      </w:r>
    </w:p>
    <w:p w14:paraId="67A3A13E"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runs.test(model3$r)</w:t>
      </w:r>
    </w:p>
    <w:p w14:paraId="0B6DAB7B"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shapiro.test(model3$residuals)</w:t>
      </w:r>
    </w:p>
    <w:p w14:paraId="09584D00"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t.test(model3$r)</w:t>
      </w:r>
    </w:p>
    <w:p w14:paraId="1B8EBF23" w14:textId="77777777" w:rsidR="005F0A09" w:rsidRPr="005F0A09" w:rsidRDefault="005F0A09" w:rsidP="005F0A09">
      <w:pPr>
        <w:rPr>
          <w:rFonts w:ascii="Courier New" w:hAnsi="Courier New" w:cs="Courier New"/>
          <w:sz w:val="21"/>
          <w:szCs w:val="21"/>
        </w:rPr>
      </w:pPr>
    </w:p>
    <w:p w14:paraId="4E4755CA"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w:t>
      </w:r>
    </w:p>
    <w:p w14:paraId="21B30971"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Model 4: SARIMAARIMA(0,0,1)(2,0,1)[4] </w:t>
      </w:r>
    </w:p>
    <w:p w14:paraId="6C7DEC78"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model4&lt;-Arima(d,order = c(0,0,1),seasonal = c(2,0,1),lambda = lambda, biasadj =TRUE)</w:t>
      </w:r>
    </w:p>
    <w:p w14:paraId="35E5AF2E"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#Testing the coefficients &amp; Diagnosing Residuals</w:t>
      </w:r>
    </w:p>
    <w:p w14:paraId="477E4DA7"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coeftest(model4)</w:t>
      </w:r>
    </w:p>
    <w:p w14:paraId="5375E69E"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tsdiag(model4)</w:t>
      </w:r>
    </w:p>
    <w:p w14:paraId="6D1D2B44"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checkresiduals(model4, lag= 12) </w:t>
      </w:r>
    </w:p>
    <w:p w14:paraId="1311B0D0"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checkresiduals(model4, lag= 24,plot=FALSE)</w:t>
      </w:r>
    </w:p>
    <w:p w14:paraId="28B8DEA0"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checkresiduals(model4, lag= 36,plot=FALSE)</w:t>
      </w:r>
    </w:p>
    <w:p w14:paraId="57416967"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checkresiduals(model4, lag= 48,plot=FALSE)</w:t>
      </w:r>
    </w:p>
    <w:p w14:paraId="037586FD"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runs.test(model4$r)</w:t>
      </w:r>
    </w:p>
    <w:p w14:paraId="4EC840F8"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shapiro.test(model4$residuals)</w:t>
      </w:r>
    </w:p>
    <w:p w14:paraId="7371589C"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t.test(model4$r)</w:t>
      </w:r>
    </w:p>
    <w:p w14:paraId="5E6155CD"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w:t>
      </w:r>
    </w:p>
    <w:p w14:paraId="5725807F"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w:t>
      </w:r>
    </w:p>
    <w:p w14:paraId="54BF7EF9"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best model: </w:t>
      </w:r>
    </w:p>
    <w:p w14:paraId="5176F371"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model1$aic</w:t>
      </w:r>
    </w:p>
    <w:p w14:paraId="5B661FD9"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model2$aic</w:t>
      </w:r>
    </w:p>
    <w:p w14:paraId="77E0B3F3"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model3$aic</w:t>
      </w:r>
    </w:p>
    <w:p w14:paraId="0264759B"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model4$aic</w:t>
      </w:r>
    </w:p>
    <w:p w14:paraId="63006664"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w:t>
      </w:r>
    </w:p>
    <w:p w14:paraId="2164F52E"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w:t>
      </w:r>
    </w:p>
    <w:p w14:paraId="391EB0F1"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lastRenderedPageBreak/>
        <w:t>#*  Forecasting using SARIMA(1,1,1)(2,0,1)4:</w:t>
      </w:r>
    </w:p>
    <w:p w14:paraId="6976CF1C"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best.model&lt;-Arima(d,order = c(1,1,1),seasonal = c(2,0,1))</w:t>
      </w:r>
    </w:p>
    <w:p w14:paraId="0DF462E8"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(f=forecast(best.model, h=10,level = c(80, 95)))</w:t>
      </w:r>
    </w:p>
    <w:p w14:paraId="738309D0"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autoplot(f)</w:t>
      </w:r>
    </w:p>
    <w:p w14:paraId="051C5EDC"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w:t>
      </w:r>
    </w:p>
    <w:p w14:paraId="2C6FDFC9"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 end ______</w:t>
      </w:r>
    </w:p>
    <w:p w14:paraId="5AE8EEE5"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w:t>
      </w:r>
    </w:p>
    <w:p w14:paraId="3521AEF8"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w:t>
      </w:r>
    </w:p>
    <w:p w14:paraId="68422985"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NOTE:Use the lambda argument in the modelling function and don't transform your data yourself. All the modelling functions in the forecast package will do the BoxCox transformation for you, and back-transform the forecasts when you need them (including bias-adjustment if required).</w:t>
      </w:r>
    </w:p>
    <w:p w14:paraId="4D3FD3D1"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#biasadj =TRUE: return to raw data, after using BoxCox transformation</w:t>
      </w:r>
    </w:p>
    <w:p w14:paraId="24ADE679"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w:t>
      </w:r>
    </w:p>
    <w:p w14:paraId="3E6F78DD" w14:textId="77777777" w:rsidR="005F0A09" w:rsidRPr="005F0A09" w:rsidRDefault="005F0A09" w:rsidP="005F0A09">
      <w:pPr>
        <w:rPr>
          <w:rFonts w:ascii="Courier New" w:hAnsi="Courier New" w:cs="Courier New"/>
          <w:sz w:val="21"/>
          <w:szCs w:val="21"/>
        </w:rPr>
      </w:pPr>
      <w:r w:rsidRPr="005F0A09">
        <w:rPr>
          <w:rFonts w:ascii="Courier New" w:hAnsi="Courier New" w:cs="Courier New"/>
          <w:sz w:val="21"/>
          <w:szCs w:val="21"/>
        </w:rPr>
        <w:t xml:space="preserve">  </w:t>
      </w:r>
    </w:p>
    <w:p w14:paraId="229223DD" w14:textId="77777777" w:rsidR="00F6033C" w:rsidRPr="005F0A09" w:rsidRDefault="00F6033C" w:rsidP="005F0A09"/>
    <w:sectPr w:rsidR="00F6033C" w:rsidRPr="005F0A09" w:rsidSect="00F6033C">
      <w:pgSz w:w="11906" w:h="16838"/>
      <w:pgMar w:top="1440" w:right="1335" w:bottom="1440" w:left="13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B8"/>
    <w:rsid w:val="00016F65"/>
    <w:rsid w:val="005F0A09"/>
    <w:rsid w:val="006329EC"/>
    <w:rsid w:val="0078149E"/>
    <w:rsid w:val="0096470F"/>
    <w:rsid w:val="00CE597E"/>
    <w:rsid w:val="00EA76B8"/>
    <w:rsid w:val="00F6033C"/>
    <w:rsid w:val="00FB5B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3AA4"/>
  <w15:chartTrackingRefBased/>
  <w15:docId w15:val="{06368A88-3E87-4C1A-8B1D-C6FB5BC3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03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6033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Bayan M</dc:creator>
  <cp:keywords/>
  <dc:description/>
  <cp:lastModifiedBy>Bayan M</cp:lastModifiedBy>
  <cp:revision>4</cp:revision>
  <dcterms:created xsi:type="dcterms:W3CDTF">2023-11-13T06:36:00Z</dcterms:created>
  <dcterms:modified xsi:type="dcterms:W3CDTF">2023-11-15T22:46:00Z</dcterms:modified>
</cp:coreProperties>
</file>