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244D6" w14:textId="77777777" w:rsidR="0092240A" w:rsidRDefault="0092240A" w:rsidP="0092240A">
      <w:pPr>
        <w:bidi/>
        <w:ind w:left="30"/>
        <w:jc w:val="center"/>
        <w:rPr>
          <w:rFonts w:cs="Monotype Koufi"/>
          <w:color w:val="00B050"/>
          <w:sz w:val="22"/>
          <w:szCs w:val="22"/>
          <w:rtl/>
        </w:rPr>
      </w:pPr>
      <w:bookmarkStart w:id="0" w:name="_GoBack"/>
      <w:bookmarkEnd w:id="0"/>
    </w:p>
    <w:p w14:paraId="7027C9FD" w14:textId="77777777"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14:anchorId="6CF18669" wp14:editId="08BE54D9">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14:paraId="417CDFAD" w14:textId="77777777"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14:paraId="6E9DD7EC" w14:textId="77777777"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14:paraId="38715E0A" w14:textId="77777777" w:rsidR="0092240A" w:rsidRDefault="0092240A" w:rsidP="0092240A">
      <w:pPr>
        <w:ind w:right="43"/>
        <w:jc w:val="center"/>
        <w:rPr>
          <w:b/>
          <w:bCs/>
          <w:sz w:val="32"/>
          <w:szCs w:val="32"/>
        </w:rPr>
      </w:pPr>
    </w:p>
    <w:p w14:paraId="70316F49" w14:textId="77777777" w:rsidR="0092240A" w:rsidRDefault="0092240A" w:rsidP="00265A1C">
      <w:pPr>
        <w:pStyle w:val="Heading3"/>
        <w:ind w:right="43"/>
        <w:jc w:val="left"/>
        <w:rPr>
          <w:szCs w:val="32"/>
        </w:rPr>
      </w:pPr>
    </w:p>
    <w:p w14:paraId="33873290" w14:textId="77777777"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14:paraId="64AB9FA4" w14:textId="77777777" w:rsidR="004E7612" w:rsidRDefault="004E7612" w:rsidP="00265A1C">
      <w:pPr>
        <w:pStyle w:val="Heading3"/>
        <w:ind w:right="43"/>
        <w:jc w:val="left"/>
        <w:rPr>
          <w:sz w:val="24"/>
        </w:rPr>
      </w:pPr>
    </w:p>
    <w:p w14:paraId="271854E9" w14:textId="77777777" w:rsidR="0098496B" w:rsidRDefault="0098496B" w:rsidP="00265A1C">
      <w:pPr>
        <w:ind w:right="43"/>
        <w:jc w:val="center"/>
        <w:rPr>
          <w:b/>
          <w:sz w:val="32"/>
        </w:rPr>
      </w:pPr>
    </w:p>
    <w:p w14:paraId="6B7E2B8F" w14:textId="77777777" w:rsidR="004E7612" w:rsidRPr="009947F5" w:rsidRDefault="004E7612" w:rsidP="00265A1C">
      <w:pPr>
        <w:ind w:right="43"/>
        <w:jc w:val="center"/>
        <w:rPr>
          <w:b/>
          <w:sz w:val="44"/>
          <w:szCs w:val="44"/>
        </w:rPr>
      </w:pPr>
    </w:p>
    <w:p w14:paraId="625A00A3" w14:textId="77777777" w:rsidR="004E7612" w:rsidRPr="009947F5" w:rsidRDefault="004E7612" w:rsidP="00265A1C">
      <w:pPr>
        <w:ind w:right="43"/>
        <w:jc w:val="center"/>
        <w:rPr>
          <w:b/>
          <w:sz w:val="44"/>
          <w:szCs w:val="44"/>
        </w:rPr>
      </w:pPr>
    </w:p>
    <w:p w14:paraId="31D75870" w14:textId="77777777" w:rsidR="004E7612" w:rsidRPr="009947F5" w:rsidRDefault="004E7612" w:rsidP="00265A1C">
      <w:pPr>
        <w:ind w:right="43"/>
        <w:jc w:val="center"/>
        <w:rPr>
          <w:b/>
          <w:sz w:val="44"/>
          <w:szCs w:val="44"/>
        </w:rPr>
      </w:pPr>
    </w:p>
    <w:p w14:paraId="2D6897C1" w14:textId="77777777"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14:paraId="2092A381" w14:textId="77777777" w:rsidR="004E7612" w:rsidRPr="009947F5" w:rsidRDefault="004E7612" w:rsidP="00265A1C">
      <w:pPr>
        <w:ind w:right="43"/>
        <w:jc w:val="center"/>
        <w:rPr>
          <w:b/>
          <w:sz w:val="44"/>
          <w:szCs w:val="44"/>
        </w:rPr>
      </w:pPr>
      <w:r w:rsidRPr="009947F5">
        <w:rPr>
          <w:b/>
          <w:sz w:val="44"/>
          <w:szCs w:val="44"/>
        </w:rPr>
        <w:t>(CS)</w:t>
      </w:r>
    </w:p>
    <w:p w14:paraId="34973DEB" w14:textId="77777777" w:rsidR="004E7612" w:rsidRPr="009947F5" w:rsidRDefault="004E7612" w:rsidP="00265A1C">
      <w:pPr>
        <w:ind w:right="43"/>
        <w:jc w:val="center"/>
        <w:rPr>
          <w:b/>
          <w:sz w:val="44"/>
          <w:szCs w:val="44"/>
        </w:rPr>
      </w:pPr>
    </w:p>
    <w:p w14:paraId="292F20BC" w14:textId="77777777" w:rsidR="004E7612" w:rsidRDefault="004E7612" w:rsidP="00265A1C">
      <w:pPr>
        <w:ind w:right="43"/>
        <w:jc w:val="center"/>
        <w:rPr>
          <w:b/>
        </w:rPr>
      </w:pPr>
    </w:p>
    <w:p w14:paraId="1007A743" w14:textId="77777777" w:rsidR="004E7612" w:rsidRDefault="004E7612" w:rsidP="00265A1C">
      <w:pPr>
        <w:ind w:right="43"/>
        <w:jc w:val="center"/>
        <w:rPr>
          <w:b/>
        </w:rPr>
      </w:pPr>
    </w:p>
    <w:p w14:paraId="10A87C73" w14:textId="77777777" w:rsidR="004E7612" w:rsidRDefault="004E7612" w:rsidP="00265A1C">
      <w:pPr>
        <w:ind w:right="43"/>
        <w:jc w:val="center"/>
        <w:rPr>
          <w:b/>
        </w:rPr>
      </w:pPr>
    </w:p>
    <w:p w14:paraId="2ABB09B7" w14:textId="77777777" w:rsidR="004E7612" w:rsidRDefault="004E7612" w:rsidP="00265A1C">
      <w:pPr>
        <w:ind w:right="43"/>
        <w:jc w:val="center"/>
        <w:rPr>
          <w:b/>
        </w:rPr>
      </w:pPr>
    </w:p>
    <w:p w14:paraId="64708553" w14:textId="77777777" w:rsidR="004E7612" w:rsidRDefault="004E7612" w:rsidP="00265A1C">
      <w:pPr>
        <w:ind w:right="43"/>
        <w:jc w:val="center"/>
        <w:rPr>
          <w:b/>
        </w:rPr>
      </w:pPr>
    </w:p>
    <w:p w14:paraId="4BB7A4CE" w14:textId="77777777" w:rsidR="004E7612" w:rsidRPr="00470372" w:rsidRDefault="004E7612" w:rsidP="00265A1C">
      <w:pPr>
        <w:ind w:right="43"/>
      </w:pPr>
    </w:p>
    <w:p w14:paraId="5F3A6301" w14:textId="77777777" w:rsidR="004E7612" w:rsidRPr="00470372" w:rsidRDefault="004E7612" w:rsidP="00265A1C">
      <w:pPr>
        <w:ind w:right="43"/>
      </w:pPr>
    </w:p>
    <w:p w14:paraId="5DF4F3FB" w14:textId="77777777" w:rsidR="004E7612" w:rsidRPr="00470372" w:rsidRDefault="004E7612" w:rsidP="00265A1C">
      <w:pPr>
        <w:ind w:right="43"/>
      </w:pPr>
    </w:p>
    <w:p w14:paraId="1940BD20" w14:textId="77777777" w:rsidR="004E7612" w:rsidRPr="00470372" w:rsidRDefault="004E7612" w:rsidP="00265A1C">
      <w:pPr>
        <w:ind w:right="43"/>
      </w:pPr>
    </w:p>
    <w:p w14:paraId="63A43F67" w14:textId="77777777"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14:paraId="4ED9C32B" w14:textId="77777777" w:rsidTr="00BD2CF4">
        <w:tc>
          <w:tcPr>
            <w:tcW w:w="5312" w:type="dxa"/>
            <w:tcBorders>
              <w:right w:val="nil"/>
            </w:tcBorders>
          </w:tcPr>
          <w:p w14:paraId="2F2136E6" w14:textId="77777777" w:rsidR="00BD2CF4" w:rsidRPr="00470372" w:rsidRDefault="00BD2CF4" w:rsidP="00265A1C">
            <w:pPr>
              <w:ind w:right="43"/>
            </w:pPr>
            <w:r w:rsidRPr="00470372">
              <w:t>Institution</w:t>
            </w:r>
            <w:r>
              <w:t>:</w:t>
            </w:r>
          </w:p>
        </w:tc>
        <w:tc>
          <w:tcPr>
            <w:tcW w:w="4666" w:type="dxa"/>
            <w:tcBorders>
              <w:left w:val="nil"/>
            </w:tcBorders>
          </w:tcPr>
          <w:p w14:paraId="2843DF49" w14:textId="77777777" w:rsidR="00BD2CF4" w:rsidRPr="00470372" w:rsidRDefault="00BD2CF4" w:rsidP="00265A1C">
            <w:pPr>
              <w:ind w:right="43"/>
            </w:pPr>
            <w:r>
              <w:t xml:space="preserve">Date:                                                  </w:t>
            </w:r>
          </w:p>
        </w:tc>
      </w:tr>
      <w:tr w:rsidR="004E7612" w:rsidRPr="00470372" w14:paraId="79AF74FA" w14:textId="77777777" w:rsidTr="00A41FA9">
        <w:tc>
          <w:tcPr>
            <w:tcW w:w="9978" w:type="dxa"/>
            <w:gridSpan w:val="2"/>
          </w:tcPr>
          <w:p w14:paraId="132125AF" w14:textId="77777777" w:rsidR="004E7612" w:rsidRPr="00470372" w:rsidRDefault="004E7612" w:rsidP="00265A1C">
            <w:pPr>
              <w:ind w:right="43"/>
            </w:pPr>
            <w:r w:rsidRPr="00470372">
              <w:t xml:space="preserve">College/Department </w:t>
            </w:r>
            <w:r w:rsidR="00BD2CF4">
              <w:t>:</w:t>
            </w:r>
            <w:r w:rsidR="007C0436">
              <w:t xml:space="preserve">       </w:t>
            </w:r>
            <w:r w:rsidR="007C0436" w:rsidRPr="007C0436">
              <w:rPr>
                <w:i/>
                <w:iCs/>
                <w:color w:val="000000"/>
                <w:lang w:bidi="ar-EG"/>
              </w:rPr>
              <w:t>Chemistry</w:t>
            </w:r>
          </w:p>
        </w:tc>
      </w:tr>
    </w:tbl>
    <w:p w14:paraId="5B2782D2" w14:textId="77777777"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73B8C139" w14:textId="77777777" w:rsidTr="00A41FA9">
        <w:tc>
          <w:tcPr>
            <w:tcW w:w="9978" w:type="dxa"/>
          </w:tcPr>
          <w:p w14:paraId="15D290A0" w14:textId="77777777" w:rsidR="004E7612" w:rsidRDefault="004E7612" w:rsidP="00265A1C">
            <w:pPr>
              <w:ind w:right="43"/>
            </w:pPr>
            <w:r w:rsidRPr="00470372">
              <w:t>1.  Course title and code:</w:t>
            </w:r>
            <w:r w:rsidR="007C0436">
              <w:t xml:space="preserve">    CHEM 530</w:t>
            </w:r>
          </w:p>
          <w:p w14:paraId="4A0317E6" w14:textId="77777777" w:rsidR="004E7612" w:rsidRPr="00470372" w:rsidRDefault="004E7612" w:rsidP="00265A1C">
            <w:pPr>
              <w:ind w:right="43"/>
            </w:pPr>
          </w:p>
        </w:tc>
      </w:tr>
      <w:tr w:rsidR="004E7612" w:rsidRPr="00470372" w14:paraId="61EC76C7" w14:textId="77777777" w:rsidTr="00A41FA9">
        <w:tc>
          <w:tcPr>
            <w:tcW w:w="9978" w:type="dxa"/>
          </w:tcPr>
          <w:p w14:paraId="11D98C6A" w14:textId="77777777" w:rsidR="004E7612" w:rsidRPr="00470372" w:rsidRDefault="004E7612" w:rsidP="00265A1C">
            <w:pPr>
              <w:ind w:right="43"/>
            </w:pPr>
            <w:r w:rsidRPr="00470372">
              <w:t>2.  Credit hours</w:t>
            </w:r>
            <w:r w:rsidR="00BD2CF4">
              <w:t>:</w:t>
            </w:r>
            <w:r w:rsidR="007C0436">
              <w:t xml:space="preserve">   2</w:t>
            </w:r>
          </w:p>
        </w:tc>
      </w:tr>
      <w:tr w:rsidR="004E7612" w:rsidRPr="00470372" w14:paraId="39EF990C" w14:textId="77777777" w:rsidTr="00A41FA9">
        <w:tc>
          <w:tcPr>
            <w:tcW w:w="9978" w:type="dxa"/>
          </w:tcPr>
          <w:p w14:paraId="479599F1" w14:textId="77777777" w:rsidR="004E7612" w:rsidRPr="00470372" w:rsidRDefault="004E7612" w:rsidP="00265A1C">
            <w:pPr>
              <w:ind w:right="43"/>
            </w:pPr>
            <w:r w:rsidRPr="00470372">
              <w:t xml:space="preserve">3.  Program(s) in which the course is offered. </w:t>
            </w:r>
          </w:p>
          <w:p w14:paraId="513F90BC" w14:textId="77777777" w:rsidR="004E7612" w:rsidRPr="00470372" w:rsidRDefault="004E7612" w:rsidP="00265A1C">
            <w:pPr>
              <w:ind w:right="43"/>
            </w:pPr>
            <w:r w:rsidRPr="00470372">
              <w:t>(If general elective available in many programs indicate this rather than list programs)</w:t>
            </w:r>
          </w:p>
          <w:p w14:paraId="0EA06281" w14:textId="77777777" w:rsidR="004E7612" w:rsidRPr="007C0436" w:rsidRDefault="007C0436" w:rsidP="00265A1C">
            <w:pPr>
              <w:ind w:right="43"/>
              <w:rPr>
                <w:i/>
                <w:iCs/>
              </w:rPr>
            </w:pPr>
            <w:r>
              <w:t xml:space="preserve">                                     </w:t>
            </w:r>
            <w:r w:rsidRPr="007C0436">
              <w:rPr>
                <w:i/>
                <w:iCs/>
              </w:rPr>
              <w:t>Master of Chemistry</w:t>
            </w:r>
          </w:p>
        </w:tc>
      </w:tr>
      <w:tr w:rsidR="004E7612" w:rsidRPr="00470372" w14:paraId="776D8627" w14:textId="77777777" w:rsidTr="00A41FA9">
        <w:tc>
          <w:tcPr>
            <w:tcW w:w="9978" w:type="dxa"/>
          </w:tcPr>
          <w:p w14:paraId="37CF4551" w14:textId="77777777" w:rsidR="004E7612" w:rsidRPr="00470372" w:rsidRDefault="004E7612" w:rsidP="00265A1C">
            <w:pPr>
              <w:ind w:right="43"/>
            </w:pPr>
            <w:r w:rsidRPr="00470372">
              <w:t>4.  Name of faculty member responsible for the course</w:t>
            </w:r>
          </w:p>
          <w:p w14:paraId="25A2F3BE" w14:textId="77777777" w:rsidR="004E7612" w:rsidRPr="00470372" w:rsidRDefault="007C0436" w:rsidP="00265A1C">
            <w:pPr>
              <w:ind w:right="43"/>
            </w:pPr>
            <w:r>
              <w:t xml:space="preserve">               Dr. </w:t>
            </w:r>
            <w:r w:rsidRPr="004638A0">
              <w:t>Ammar Tighezza</w:t>
            </w:r>
          </w:p>
        </w:tc>
      </w:tr>
      <w:tr w:rsidR="004E7612" w:rsidRPr="00470372" w14:paraId="5806BB39" w14:textId="77777777" w:rsidTr="00A41FA9">
        <w:tc>
          <w:tcPr>
            <w:tcW w:w="9978" w:type="dxa"/>
          </w:tcPr>
          <w:p w14:paraId="3FC086F8" w14:textId="77777777" w:rsidR="004E7612" w:rsidRPr="00470372" w:rsidRDefault="004E7612" w:rsidP="00265A1C">
            <w:pPr>
              <w:ind w:right="43"/>
            </w:pPr>
            <w:r w:rsidRPr="00470372">
              <w:t>5.  Level/year at which this course is offered</w:t>
            </w:r>
            <w:r w:rsidR="00BD2CF4">
              <w:t>:</w:t>
            </w:r>
            <w:r w:rsidR="007C0436">
              <w:t xml:space="preserve">   1</w:t>
            </w:r>
            <w:r w:rsidR="007C0436" w:rsidRPr="007C0436">
              <w:rPr>
                <w:vertAlign w:val="superscript"/>
              </w:rPr>
              <w:t>st</w:t>
            </w:r>
            <w:r w:rsidR="007C0436">
              <w:t xml:space="preserve"> level</w:t>
            </w:r>
          </w:p>
        </w:tc>
      </w:tr>
      <w:tr w:rsidR="004E7612" w:rsidRPr="00470372" w14:paraId="3E454669" w14:textId="77777777" w:rsidTr="00A41FA9">
        <w:tc>
          <w:tcPr>
            <w:tcW w:w="9978" w:type="dxa"/>
          </w:tcPr>
          <w:p w14:paraId="15495F76" w14:textId="69442484" w:rsidR="004E7612" w:rsidRPr="00470372" w:rsidRDefault="004E7612" w:rsidP="00265A1C">
            <w:pPr>
              <w:ind w:right="43"/>
            </w:pPr>
            <w:r w:rsidRPr="00470372">
              <w:t>6.  Pre-requisites for this course (if any)</w:t>
            </w:r>
            <w:r w:rsidR="00BD2CF4">
              <w:t>:</w:t>
            </w:r>
            <w:r w:rsidR="0017023F">
              <w:t xml:space="preserve"> NA</w:t>
            </w:r>
          </w:p>
          <w:p w14:paraId="3ADFFEF8" w14:textId="77777777" w:rsidR="004E7612" w:rsidRPr="00470372" w:rsidRDefault="004E7612" w:rsidP="00265A1C">
            <w:pPr>
              <w:ind w:right="43"/>
            </w:pPr>
          </w:p>
        </w:tc>
      </w:tr>
      <w:tr w:rsidR="004E7612" w:rsidRPr="00470372" w14:paraId="3844ABBE" w14:textId="77777777" w:rsidTr="00A41FA9">
        <w:tc>
          <w:tcPr>
            <w:tcW w:w="9978" w:type="dxa"/>
          </w:tcPr>
          <w:p w14:paraId="02AB0D94" w14:textId="2E5C273D" w:rsidR="004E7612" w:rsidRPr="00470372" w:rsidRDefault="004E7612" w:rsidP="00265A1C">
            <w:pPr>
              <w:ind w:right="43"/>
            </w:pPr>
            <w:r w:rsidRPr="00470372">
              <w:t>7.  Co-requisites for this course (if any)</w:t>
            </w:r>
            <w:r w:rsidR="00BD2CF4">
              <w:t>:</w:t>
            </w:r>
            <w:r w:rsidR="0017023F">
              <w:t xml:space="preserve"> NA</w:t>
            </w:r>
          </w:p>
          <w:p w14:paraId="77349BA9" w14:textId="77777777" w:rsidR="004E7612" w:rsidRPr="00470372" w:rsidRDefault="004E7612" w:rsidP="00265A1C">
            <w:pPr>
              <w:ind w:right="43"/>
            </w:pPr>
          </w:p>
        </w:tc>
      </w:tr>
      <w:tr w:rsidR="004E7612" w:rsidRPr="00470372" w14:paraId="0F7625C3" w14:textId="77777777" w:rsidTr="00A41FA9">
        <w:tc>
          <w:tcPr>
            <w:tcW w:w="9978" w:type="dxa"/>
          </w:tcPr>
          <w:p w14:paraId="3D7D607B" w14:textId="77777777" w:rsidR="004E7612" w:rsidRPr="00470372" w:rsidRDefault="004E7612" w:rsidP="00265A1C">
            <w:pPr>
              <w:ind w:right="43"/>
            </w:pPr>
            <w:r w:rsidRPr="00470372">
              <w:t>8.  Location if not on main campus</w:t>
            </w:r>
            <w:r w:rsidR="00BD2CF4">
              <w:t>:</w:t>
            </w:r>
          </w:p>
          <w:p w14:paraId="0DEB1AF7" w14:textId="77777777" w:rsidR="004E7612" w:rsidRPr="00470372" w:rsidRDefault="004E7612" w:rsidP="00265A1C">
            <w:pPr>
              <w:ind w:right="43"/>
            </w:pPr>
          </w:p>
        </w:tc>
      </w:tr>
      <w:tr w:rsidR="004E7612" w:rsidRPr="00470372" w14:paraId="1E860F26" w14:textId="77777777" w:rsidTr="00A41FA9">
        <w:tc>
          <w:tcPr>
            <w:tcW w:w="9978" w:type="dxa"/>
          </w:tcPr>
          <w:p w14:paraId="42936DE0" w14:textId="77777777" w:rsidR="004E7612" w:rsidRDefault="004E7612" w:rsidP="00265A1C">
            <w:pPr>
              <w:ind w:right="43"/>
            </w:pPr>
            <w:r>
              <w:t>9.  Mode of Instruction (mark all that apply)</w:t>
            </w:r>
            <w:r w:rsidR="00BD2CF4">
              <w:t>:</w:t>
            </w:r>
          </w:p>
          <w:p w14:paraId="2CEB0185" w14:textId="77777777" w:rsidR="004E7612" w:rsidRDefault="002812D5" w:rsidP="00265A1C">
            <w:pPr>
              <w:ind w:right="43"/>
            </w:pPr>
            <w:r>
              <w:rPr>
                <w:noProof/>
              </w:rPr>
              <mc:AlternateContent>
                <mc:Choice Requires="wps">
                  <w:drawing>
                    <wp:anchor distT="0" distB="0" distL="114300" distR="114300" simplePos="0" relativeHeight="251666432" behindDoc="0" locked="0" layoutInCell="1" allowOverlap="1" wp14:anchorId="08C9AF20" wp14:editId="3C500B22">
                      <wp:simplePos x="0" y="0"/>
                      <wp:positionH relativeFrom="column">
                        <wp:posOffset>4490085</wp:posOffset>
                      </wp:positionH>
                      <wp:positionV relativeFrom="paragraph">
                        <wp:posOffset>131445</wp:posOffset>
                      </wp:positionV>
                      <wp:extent cx="609600" cy="298450"/>
                      <wp:effectExtent l="0" t="0" r="19050" b="2540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98450"/>
                              </a:xfrm>
                              <a:prstGeom prst="rect">
                                <a:avLst/>
                              </a:prstGeom>
                              <a:solidFill>
                                <a:srgbClr val="FFFFFF"/>
                              </a:solidFill>
                              <a:ln w="9525">
                                <a:solidFill>
                                  <a:srgbClr val="000000"/>
                                </a:solidFill>
                                <a:miter lim="800000"/>
                                <a:headEnd/>
                                <a:tailEnd/>
                              </a:ln>
                            </wps:spPr>
                            <wps:txbx>
                              <w:txbxContent>
                                <w:p w14:paraId="3B7AC04D" w14:textId="77777777" w:rsidR="007C0436" w:rsidRDefault="007C0436" w:rsidP="007C0436">
                                  <w:pPr>
                                    <w:jc w:val="center"/>
                                  </w:pPr>
                                  <w:r w:rsidRPr="007C0436">
                                    <w:rPr>
                                      <w:sz w:val="20"/>
                                      <w:szCs w:val="20"/>
                                    </w:rPr>
                                    <w:t>100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8C9AF20" id="Rectangle 266" o:spid="_x0000_s1026" style="position:absolute;margin-left:353.55pt;margin-top:10.35pt;width:48pt;height: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">
                      <v:textbox>
                        <w:txbxContent>
                          <w:p w14:paraId="3B7AC04D" w14:textId="77777777" w:rsidR="007C0436" w:rsidRDefault="007C0436" w:rsidP="007C0436">
                            <w:pPr>
                              <w:jc w:val="center"/>
                            </w:pPr>
                            <w:r w:rsidRPr="007C0436">
                              <w:rPr>
                                <w:sz w:val="20"/>
                                <w:szCs w:val="20"/>
                              </w:rPr>
                              <w:t>100</w:t>
                            </w:r>
                            <w: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14:anchorId="65C7ED24" wp14:editId="41E17D75">
                      <wp:simplePos x="0" y="0"/>
                      <wp:positionH relativeFrom="column">
                        <wp:posOffset>2534920</wp:posOffset>
                      </wp:positionH>
                      <wp:positionV relativeFrom="paragraph">
                        <wp:posOffset>134620</wp:posOffset>
                      </wp:positionV>
                      <wp:extent cx="454025" cy="227330"/>
                      <wp:effectExtent l="0" t="0" r="22225" b="2032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14:paraId="21A1B95A" w14:textId="77777777" w:rsidR="007C0436" w:rsidRPr="007C0436" w:rsidRDefault="007C0436" w:rsidP="007C0436">
                                  <w:pPr>
                                    <w:jc w:val="center"/>
                                    <w:rPr>
                                      <w:sz w:val="20"/>
                                      <w:szCs w:val="20"/>
                                    </w:rPr>
                                  </w:pPr>
                                  <w:r w:rsidRPr="007C0436">
                                    <w:rPr>
                                      <w:sz w:val="20"/>
                                      <w:szCs w:val="20"/>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5C7ED24" id="Rectangle 257" o:spid="_x0000_s1027"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">
                      <v:textbox>
                        <w:txbxContent>
                          <w:p w14:paraId="21A1B95A" w14:textId="77777777" w:rsidR="007C0436" w:rsidRPr="007C0436" w:rsidRDefault="007C0436" w:rsidP="007C0436">
                            <w:pPr>
                              <w:jc w:val="center"/>
                              <w:rPr>
                                <w:sz w:val="20"/>
                                <w:szCs w:val="20"/>
                              </w:rPr>
                            </w:pPr>
                            <w:r w:rsidRPr="007C0436">
                              <w:rPr>
                                <w:sz w:val="20"/>
                                <w:szCs w:val="20"/>
                              </w:rPr>
                              <w:t>X</w:t>
                            </w:r>
                          </w:p>
                        </w:txbxContent>
                      </v:textbox>
                    </v:rect>
                  </w:pict>
                </mc:Fallback>
              </mc:AlternateContent>
            </w:r>
          </w:p>
          <w:p w14:paraId="4EA6084F" w14:textId="77777777" w:rsidR="004E7612" w:rsidRDefault="004E7612" w:rsidP="00265A1C">
            <w:pPr>
              <w:ind w:right="43"/>
            </w:pPr>
            <w:r>
              <w:t xml:space="preserve">     a.  traditional classroom                                        What percentage?  </w:t>
            </w:r>
          </w:p>
          <w:p w14:paraId="529992FE" w14:textId="77777777" w:rsidR="004E7612" w:rsidRDefault="002812D5" w:rsidP="00265A1C">
            <w:pPr>
              <w:ind w:right="43"/>
            </w:pPr>
            <w:r>
              <w:rPr>
                <w:noProof/>
              </w:rPr>
              <mc:AlternateContent>
                <mc:Choice Requires="wps">
                  <w:drawing>
                    <wp:anchor distT="0" distB="0" distL="114300" distR="114300" simplePos="0" relativeHeight="251665408" behindDoc="0" locked="0" layoutInCell="1" allowOverlap="1" wp14:anchorId="0296C341" wp14:editId="6CCD4E9B">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3A1C253"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14:anchorId="1B4D80C8" wp14:editId="0752356D">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97BC31"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14:paraId="68A9015F" w14:textId="77777777" w:rsidR="004E7612" w:rsidRDefault="004E7612" w:rsidP="00265A1C">
            <w:pPr>
              <w:ind w:right="43"/>
            </w:pPr>
            <w:r>
              <w:t xml:space="preserve">     b.  blended (traditional and online)                       What percentage?</w:t>
            </w:r>
          </w:p>
          <w:p w14:paraId="36A69751" w14:textId="77777777" w:rsidR="004E7612" w:rsidRDefault="002812D5" w:rsidP="00265A1C">
            <w:pPr>
              <w:ind w:right="43"/>
            </w:pPr>
            <w:r>
              <w:rPr>
                <w:noProof/>
              </w:rPr>
              <mc:AlternateContent>
                <mc:Choice Requires="wps">
                  <w:drawing>
                    <wp:anchor distT="0" distB="0" distL="114300" distR="114300" simplePos="0" relativeHeight="251664384" behindDoc="0" locked="0" layoutInCell="1" allowOverlap="1" wp14:anchorId="77D855FC" wp14:editId="41679803">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1AAF0CE"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14:anchorId="3E3F817C" wp14:editId="25573615">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37F7FE6"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14:paraId="3007D74B" w14:textId="77777777" w:rsidR="004E7612" w:rsidRDefault="004E7612" w:rsidP="00265A1C">
            <w:pPr>
              <w:ind w:right="43"/>
            </w:pPr>
            <w:r>
              <w:t xml:space="preserve">     c.  e-learning                                                          What percentage?</w:t>
            </w:r>
          </w:p>
          <w:p w14:paraId="37DB1C0F" w14:textId="77777777" w:rsidR="004E7612" w:rsidRDefault="002812D5" w:rsidP="00265A1C">
            <w:pPr>
              <w:ind w:right="43"/>
            </w:pPr>
            <w:r>
              <w:rPr>
                <w:noProof/>
              </w:rPr>
              <mc:AlternateContent>
                <mc:Choice Requires="wps">
                  <w:drawing>
                    <wp:anchor distT="0" distB="0" distL="114300" distR="114300" simplePos="0" relativeHeight="251663360" behindDoc="0" locked="0" layoutInCell="1" allowOverlap="1" wp14:anchorId="1DC29AC6" wp14:editId="4DB85AEC">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1F8B7A9"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14:anchorId="3484E408" wp14:editId="692CC7A4">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2E13081"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14:paraId="6BD02DAF" w14:textId="77777777" w:rsidR="004E7612" w:rsidRDefault="004E7612" w:rsidP="00265A1C">
            <w:pPr>
              <w:ind w:right="43"/>
            </w:pPr>
            <w:r>
              <w:t xml:space="preserve">     d.  correspondence                                                 What percentage?</w:t>
            </w:r>
          </w:p>
          <w:p w14:paraId="2C75824B" w14:textId="77777777" w:rsidR="004E7612" w:rsidRDefault="002812D5" w:rsidP="00265A1C">
            <w:pPr>
              <w:ind w:right="43"/>
            </w:pPr>
            <w:r>
              <w:rPr>
                <w:noProof/>
              </w:rPr>
              <mc:AlternateContent>
                <mc:Choice Requires="wps">
                  <w:drawing>
                    <wp:anchor distT="0" distB="0" distL="114300" distR="114300" simplePos="0" relativeHeight="251662336" behindDoc="0" locked="0" layoutInCell="1" allowOverlap="1" wp14:anchorId="75F3DC61" wp14:editId="275A7478">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582905F"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14:anchorId="5432E38E" wp14:editId="3F508EC2">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453444E"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14:paraId="33144A7E" w14:textId="77777777" w:rsidR="004E7612" w:rsidRDefault="004E7612" w:rsidP="00265A1C">
            <w:pPr>
              <w:ind w:right="43"/>
            </w:pPr>
            <w:r>
              <w:t xml:space="preserve">     f.   other                                                                  What percentage?</w:t>
            </w:r>
          </w:p>
          <w:p w14:paraId="2C7A960C" w14:textId="77777777" w:rsidR="004E7612" w:rsidRDefault="004E7612" w:rsidP="00265A1C">
            <w:pPr>
              <w:ind w:right="43"/>
            </w:pPr>
          </w:p>
          <w:p w14:paraId="75DB0EC4" w14:textId="77777777" w:rsidR="004E7612" w:rsidRDefault="004E7612" w:rsidP="00265A1C">
            <w:pPr>
              <w:ind w:right="43"/>
            </w:pPr>
          </w:p>
          <w:p w14:paraId="6FD26F2F" w14:textId="77777777" w:rsidR="004E7612" w:rsidRDefault="004E7612" w:rsidP="00265A1C">
            <w:pPr>
              <w:ind w:right="43"/>
            </w:pPr>
            <w:r>
              <w:t>Comments:</w:t>
            </w:r>
          </w:p>
          <w:p w14:paraId="7700532F" w14:textId="77777777" w:rsidR="004E7612" w:rsidRDefault="004E7612" w:rsidP="00265A1C">
            <w:pPr>
              <w:ind w:right="43"/>
            </w:pPr>
          </w:p>
          <w:p w14:paraId="62842EAE" w14:textId="77777777" w:rsidR="004E7612" w:rsidRDefault="004E7612" w:rsidP="00265A1C">
            <w:pPr>
              <w:ind w:right="43"/>
            </w:pPr>
          </w:p>
          <w:p w14:paraId="03FFA5C0" w14:textId="77777777" w:rsidR="004E7612" w:rsidRDefault="004E7612" w:rsidP="00265A1C">
            <w:pPr>
              <w:ind w:right="43"/>
            </w:pPr>
          </w:p>
          <w:p w14:paraId="018676BE" w14:textId="77777777" w:rsidR="001D7668" w:rsidRPr="00470372" w:rsidRDefault="001D7668" w:rsidP="00265A1C">
            <w:pPr>
              <w:ind w:right="43"/>
            </w:pPr>
          </w:p>
        </w:tc>
      </w:tr>
    </w:tbl>
    <w:p w14:paraId="17FFDA28" w14:textId="77777777"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15468685" w14:textId="77777777" w:rsidTr="00A41FA9">
        <w:trPr>
          <w:cantSplit/>
          <w:trHeight w:val="690"/>
        </w:trPr>
        <w:tc>
          <w:tcPr>
            <w:tcW w:w="9978" w:type="dxa"/>
          </w:tcPr>
          <w:p w14:paraId="4D60FC19" w14:textId="77777777" w:rsidR="004E7612" w:rsidRPr="00470372" w:rsidRDefault="004E7612" w:rsidP="00265A1C">
            <w:pPr>
              <w:ind w:right="43"/>
            </w:pPr>
            <w:r>
              <w:t>1.  What is the main purpose for this course?</w:t>
            </w:r>
          </w:p>
          <w:p w14:paraId="1CB418D3" w14:textId="3368F394" w:rsidR="004E7612" w:rsidRPr="00470372" w:rsidRDefault="00C46386" w:rsidP="00CD563D">
            <w:pPr>
              <w:ind w:right="43"/>
            </w:pPr>
            <w:r>
              <w:t xml:space="preserve">This </w:t>
            </w:r>
            <w:r w:rsidR="00CD563D">
              <w:t xml:space="preserve">course </w:t>
            </w:r>
            <w:r>
              <w:t xml:space="preserve">will cover the   </w:t>
            </w:r>
            <w:r w:rsidR="00CD563D">
              <w:t>c</w:t>
            </w:r>
            <w:r w:rsidR="00CD563D" w:rsidRPr="00110A4C">
              <w:t xml:space="preserve">hemical </w:t>
            </w:r>
            <w:r w:rsidR="00061FCE" w:rsidRPr="00110A4C">
              <w:t>kinetics of homogeneous and heterogeneous reactions</w:t>
            </w:r>
            <w:r w:rsidR="00CD563D">
              <w:t xml:space="preserve"> including complex reactions, chain reactions, branched</w:t>
            </w:r>
            <w:r w:rsidR="00CD563D" w:rsidRPr="00CD563D">
              <w:t xml:space="preserve"> chain explosions </w:t>
            </w:r>
            <w:r w:rsidR="00CD563D">
              <w:t>and d</w:t>
            </w:r>
            <w:r w:rsidR="00CD563D" w:rsidRPr="007F5FAC">
              <w:rPr>
                <w:lang w:bidi="ar-EG"/>
              </w:rPr>
              <w:t xml:space="preserve">egenerate </w:t>
            </w:r>
            <w:r w:rsidR="00CD563D">
              <w:rPr>
                <w:lang w:bidi="ar-EG"/>
              </w:rPr>
              <w:t>b</w:t>
            </w:r>
            <w:r w:rsidR="00CD563D" w:rsidRPr="007F5FAC">
              <w:rPr>
                <w:lang w:bidi="ar-EG"/>
              </w:rPr>
              <w:t xml:space="preserve">ranching </w:t>
            </w:r>
            <w:r w:rsidR="00CD563D">
              <w:t>reactions</w:t>
            </w:r>
            <w:r w:rsidR="00061FCE" w:rsidRPr="00110A4C">
              <w:t>.</w:t>
            </w:r>
          </w:p>
          <w:p w14:paraId="44290841" w14:textId="77777777" w:rsidR="004E7612" w:rsidRPr="00470372" w:rsidRDefault="004E7612" w:rsidP="00265A1C">
            <w:pPr>
              <w:ind w:right="43"/>
            </w:pPr>
          </w:p>
          <w:p w14:paraId="752E88E4" w14:textId="77777777" w:rsidR="004E7612" w:rsidRPr="00470372" w:rsidRDefault="004E7612" w:rsidP="00265A1C">
            <w:pPr>
              <w:ind w:right="43"/>
            </w:pPr>
          </w:p>
        </w:tc>
      </w:tr>
    </w:tbl>
    <w:p w14:paraId="4DA3612D" w14:textId="77777777"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14:paraId="34DFE6E8" w14:textId="77777777" w:rsidTr="00A41FA9">
        <w:tc>
          <w:tcPr>
            <w:tcW w:w="9978" w:type="dxa"/>
          </w:tcPr>
          <w:p w14:paraId="0FD3D26B" w14:textId="77777777"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14:paraId="4C3C08E5" w14:textId="101D1DBF" w:rsidR="00061FCE" w:rsidRPr="00061FCE" w:rsidRDefault="00CD563D" w:rsidP="00CD563D">
            <w:pPr>
              <w:autoSpaceDE w:val="0"/>
              <w:autoSpaceDN w:val="0"/>
              <w:adjustRightInd w:val="0"/>
              <w:rPr>
                <w:i/>
                <w:iCs/>
              </w:rPr>
            </w:pPr>
            <w:r>
              <w:rPr>
                <w:rFonts w:ascii="Times-Roman" w:hAnsi="Times-Roman" w:cs="Times-Roman"/>
              </w:rPr>
              <w:t xml:space="preserve">Simulation software for Chemical kinetics such as Excel will be employed when applicable to </w:t>
            </w:r>
            <w:r w:rsidR="0017023F">
              <w:rPr>
                <w:rFonts w:ascii="Times-Roman" w:hAnsi="Times-Roman" w:cs="Times-Roman"/>
              </w:rPr>
              <w:t xml:space="preserve">perform </w:t>
            </w:r>
            <w:r w:rsidR="0017023F" w:rsidRPr="00061FCE">
              <w:rPr>
                <w:i/>
                <w:iCs/>
              </w:rPr>
              <w:t>the</w:t>
            </w:r>
            <w:r w:rsidR="00061FCE" w:rsidRPr="00061FCE">
              <w:rPr>
                <w:i/>
                <w:iCs/>
              </w:rPr>
              <w:t xml:space="preserve"> analysis of chemical kinetics data, simulation, and solving related problems.</w:t>
            </w:r>
          </w:p>
          <w:p w14:paraId="362E119C" w14:textId="77777777" w:rsidR="004E7612" w:rsidRPr="00470372" w:rsidRDefault="004E7612" w:rsidP="00265A1C">
            <w:pPr>
              <w:ind w:right="43"/>
            </w:pPr>
          </w:p>
          <w:p w14:paraId="20664E0A" w14:textId="77777777" w:rsidR="004E7612" w:rsidRPr="00470372" w:rsidRDefault="004E7612" w:rsidP="00265A1C">
            <w:pPr>
              <w:ind w:right="43"/>
            </w:pPr>
          </w:p>
          <w:p w14:paraId="0FCC8A3C" w14:textId="77777777" w:rsidR="004E7612" w:rsidRPr="00470372" w:rsidRDefault="004E7612" w:rsidP="00265A1C">
            <w:pPr>
              <w:ind w:right="43"/>
            </w:pPr>
          </w:p>
        </w:tc>
      </w:tr>
    </w:tbl>
    <w:p w14:paraId="0CAA1439" w14:textId="77777777"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14:paraId="27FC2E0A" w14:textId="77777777" w:rsidTr="00A41FA9">
        <w:tc>
          <w:tcPr>
            <w:tcW w:w="9978" w:type="dxa"/>
          </w:tcPr>
          <w:p w14:paraId="73D67C30" w14:textId="77777777" w:rsidR="004E7612" w:rsidRDefault="004E7612" w:rsidP="001D3A92">
            <w:pPr>
              <w:ind w:right="43"/>
            </w:pPr>
            <w:r>
              <w:t>Course Description:</w:t>
            </w:r>
          </w:p>
          <w:p w14:paraId="06672119" w14:textId="020AABA0" w:rsidR="00C85481" w:rsidRDefault="00CD563D" w:rsidP="00104388">
            <w:r>
              <w:rPr>
                <w:rFonts w:ascii="Times-Roman" w:hAnsi="Times-Roman" w:cs="Times-Roman"/>
              </w:rPr>
              <w:t xml:space="preserve">The </w:t>
            </w:r>
            <w:r w:rsidR="00C85481">
              <w:rPr>
                <w:rFonts w:ascii="Times-Roman" w:hAnsi="Times-Roman" w:cs="Times-Roman"/>
              </w:rPr>
              <w:t xml:space="preserve">courses </w:t>
            </w:r>
            <w:r>
              <w:rPr>
                <w:rFonts w:ascii="Times-Roman" w:hAnsi="Times-Roman" w:cs="Times-Roman"/>
              </w:rPr>
              <w:t xml:space="preserve">deals with kinetics of chemical reactions </w:t>
            </w:r>
            <w:r w:rsidR="002126D5">
              <w:rPr>
                <w:rFonts w:ascii="Times-Roman" w:hAnsi="Times-Roman" w:cs="Times-Roman"/>
              </w:rPr>
              <w:t>occurring</w:t>
            </w:r>
            <w:r w:rsidR="00C85481">
              <w:rPr>
                <w:rFonts w:ascii="Times-Roman" w:hAnsi="Times-Roman" w:cs="Times-Roman"/>
              </w:rPr>
              <w:t xml:space="preserve"> in</w:t>
            </w:r>
            <w:r>
              <w:rPr>
                <w:rFonts w:ascii="Times-Roman" w:hAnsi="Times-Roman" w:cs="Times-Roman"/>
              </w:rPr>
              <w:t xml:space="preserve"> the gas, liquid phase, and on surfaces</w:t>
            </w:r>
            <w:r w:rsidR="00C85481">
              <w:rPr>
                <w:rFonts w:ascii="Times-Roman" w:hAnsi="Times-Roman" w:cs="Times-Roman"/>
              </w:rPr>
              <w:t xml:space="preserve">. Firstly the </w:t>
            </w:r>
            <w:r w:rsidR="00C85481" w:rsidRPr="007F5FAC">
              <w:rPr>
                <w:lang w:bidi="ar-EG"/>
              </w:rPr>
              <w:t xml:space="preserve">chemical kinetics laws for simple </w:t>
            </w:r>
            <w:r w:rsidR="00C85481">
              <w:rPr>
                <w:lang w:bidi="ar-EG"/>
              </w:rPr>
              <w:t>chemical reaction will be revisited and as</w:t>
            </w:r>
            <w:r w:rsidR="00C85481">
              <w:rPr>
                <w:rFonts w:ascii="Times-Roman" w:hAnsi="Times-Roman" w:cs="Times-Roman"/>
              </w:rPr>
              <w:t xml:space="preserve"> possible</w:t>
            </w:r>
            <w:r>
              <w:rPr>
                <w:rFonts w:ascii="Times-Roman" w:hAnsi="Times-Roman" w:cs="Times-Roman"/>
              </w:rPr>
              <w:t xml:space="preserve">, examples will be </w:t>
            </w:r>
            <w:r w:rsidR="00C85481">
              <w:rPr>
                <w:rFonts w:ascii="Times-Roman" w:hAnsi="Times-Roman" w:cs="Times-Roman"/>
              </w:rPr>
              <w:t xml:space="preserve">included from different area of chemistry. In particular kinetic of reactions such as  </w:t>
            </w:r>
            <w:r w:rsidR="00C85481" w:rsidRPr="007F5FAC">
              <w:rPr>
                <w:lang w:bidi="ar-EG"/>
              </w:rPr>
              <w:t>complex reactions</w:t>
            </w:r>
            <w:r w:rsidR="00C85481">
              <w:rPr>
                <w:lang w:bidi="ar-EG"/>
              </w:rPr>
              <w:t xml:space="preserve"> </w:t>
            </w:r>
            <w:r w:rsidR="00C85481" w:rsidRPr="007F5FAC">
              <w:rPr>
                <w:lang w:bidi="ar-EG"/>
              </w:rPr>
              <w:t>Degenerate Branching or Cool Flames</w:t>
            </w:r>
            <w:r w:rsidR="00C85481">
              <w:rPr>
                <w:lang w:bidi="ar-EG"/>
              </w:rPr>
              <w:t xml:space="preserve">, </w:t>
            </w:r>
            <w:r w:rsidR="00C85481" w:rsidRPr="007F5FAC">
              <w:t>Branched chain explosions</w:t>
            </w:r>
          </w:p>
          <w:p w14:paraId="3D6D5FAC" w14:textId="77777777" w:rsidR="004E7612" w:rsidRDefault="00C85481" w:rsidP="001D3A92">
            <w:pPr>
              <w:ind w:right="43"/>
            </w:pPr>
            <w:r w:rsidRPr="007F5FAC">
              <w:rPr>
                <w:lang w:bidi="ar-EG"/>
              </w:rPr>
              <w:t>Chain reactions in gaseous phase</w:t>
            </w:r>
            <w:r>
              <w:rPr>
                <w:lang w:bidi="ar-EG"/>
              </w:rPr>
              <w:t xml:space="preserve"> will be discussed. In addition the course will cover the </w:t>
            </w:r>
            <w:r w:rsidRPr="007F5FAC">
              <w:rPr>
                <w:lang w:bidi="ar-EG"/>
              </w:rPr>
              <w:t>Kinetics of reactions in solution</w:t>
            </w:r>
            <w:r>
              <w:rPr>
                <w:lang w:bidi="ar-EG"/>
              </w:rPr>
              <w:t xml:space="preserve"> and h</w:t>
            </w:r>
            <w:r w:rsidRPr="007F5FAC">
              <w:rPr>
                <w:lang w:bidi="ar-EG"/>
              </w:rPr>
              <w:t xml:space="preserve">eterogeneous </w:t>
            </w:r>
            <w:r w:rsidRPr="00C85481">
              <w:rPr>
                <w:lang w:bidi="ar-EG"/>
              </w:rPr>
              <w:t xml:space="preserve">reactions. </w:t>
            </w:r>
            <w:r w:rsidRPr="00C85481">
              <w:rPr>
                <w:rFonts w:ascii="Times-Roman" w:hAnsi="Times-Roman" w:cs="Times-Roman"/>
              </w:rPr>
              <w:t xml:space="preserve">Simulation software for Chemical kinetics such as Excel </w:t>
            </w:r>
            <w:r w:rsidRPr="00DD5375">
              <w:rPr>
                <w:rFonts w:ascii="Times-Roman" w:hAnsi="Times-Roman" w:cs="Times-Roman"/>
              </w:rPr>
              <w:t xml:space="preserve">will be employed when </w:t>
            </w:r>
            <w:r w:rsidRPr="00C85481">
              <w:rPr>
                <w:rFonts w:ascii="Times-Roman" w:hAnsi="Times-Roman" w:cs="Times-Roman"/>
              </w:rPr>
              <w:t xml:space="preserve">applicable to perform </w:t>
            </w:r>
            <w:r w:rsidRPr="00C85481">
              <w:t>the analysis of chemical kinetics data, simulation, and solving related problems</w:t>
            </w:r>
            <w:r>
              <w:t>.</w:t>
            </w:r>
          </w:p>
        </w:tc>
      </w:tr>
    </w:tbl>
    <w:p w14:paraId="107F0655" w14:textId="77777777"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14:paraId="471BD84D" w14:textId="77777777" w:rsidTr="001D7668">
        <w:tc>
          <w:tcPr>
            <w:tcW w:w="9960" w:type="dxa"/>
            <w:gridSpan w:val="3"/>
          </w:tcPr>
          <w:p w14:paraId="7422B667" w14:textId="77777777" w:rsidR="004E7612" w:rsidRPr="00470372" w:rsidRDefault="004E7612" w:rsidP="00265A1C">
            <w:pPr>
              <w:ind w:right="43"/>
            </w:pPr>
            <w:r w:rsidRPr="00470372">
              <w:t>1</w:t>
            </w:r>
            <w:r>
              <w:t>.</w:t>
            </w:r>
            <w:r w:rsidRPr="00470372">
              <w:t xml:space="preserve"> Topics to be Covered </w:t>
            </w:r>
          </w:p>
          <w:p w14:paraId="72BC9137" w14:textId="77777777" w:rsidR="004E7612" w:rsidRPr="00470372" w:rsidRDefault="004E7612" w:rsidP="00265A1C">
            <w:pPr>
              <w:ind w:right="43"/>
            </w:pPr>
          </w:p>
        </w:tc>
      </w:tr>
      <w:tr w:rsidR="004E7612" w:rsidRPr="00470372" w14:paraId="3DD42E76" w14:textId="77777777" w:rsidTr="001D7668">
        <w:trPr>
          <w:cantSplit/>
        </w:trPr>
        <w:tc>
          <w:tcPr>
            <w:tcW w:w="7350" w:type="dxa"/>
            <w:vAlign w:val="center"/>
          </w:tcPr>
          <w:p w14:paraId="1245DC6A" w14:textId="77777777" w:rsidR="004E7612" w:rsidRPr="00470372" w:rsidRDefault="004E7612" w:rsidP="0092240A">
            <w:pPr>
              <w:ind w:right="43"/>
            </w:pPr>
            <w:r w:rsidRPr="00470372">
              <w:t>List of Topics</w:t>
            </w:r>
          </w:p>
        </w:tc>
        <w:tc>
          <w:tcPr>
            <w:tcW w:w="990" w:type="dxa"/>
            <w:vAlign w:val="center"/>
          </w:tcPr>
          <w:p w14:paraId="1D258B34" w14:textId="77777777" w:rsidR="004E7612" w:rsidRPr="00470372" w:rsidRDefault="004E7612" w:rsidP="0092240A">
            <w:pPr>
              <w:ind w:right="43"/>
            </w:pPr>
            <w:r w:rsidRPr="00470372">
              <w:t>No</w:t>
            </w:r>
            <w:r>
              <w:t>.</w:t>
            </w:r>
            <w:r w:rsidRPr="00470372">
              <w:t xml:space="preserve"> of</w:t>
            </w:r>
          </w:p>
          <w:p w14:paraId="445A0250" w14:textId="77777777" w:rsidR="004E7612" w:rsidRPr="00470372" w:rsidRDefault="004E7612" w:rsidP="0092240A">
            <w:pPr>
              <w:ind w:right="43"/>
            </w:pPr>
            <w:r w:rsidRPr="00470372">
              <w:t>Weeks</w:t>
            </w:r>
          </w:p>
        </w:tc>
        <w:tc>
          <w:tcPr>
            <w:tcW w:w="1620" w:type="dxa"/>
            <w:vAlign w:val="center"/>
          </w:tcPr>
          <w:p w14:paraId="4C178849" w14:textId="77777777" w:rsidR="004E7612" w:rsidRPr="00470372" w:rsidRDefault="004E7612" w:rsidP="0092240A">
            <w:pPr>
              <w:ind w:right="43"/>
            </w:pPr>
            <w:r w:rsidRPr="00470372">
              <w:t>Contact hours</w:t>
            </w:r>
          </w:p>
        </w:tc>
      </w:tr>
      <w:tr w:rsidR="00061FCE" w:rsidRPr="00470372" w14:paraId="3BA8B09F" w14:textId="77777777" w:rsidTr="001D5A3A">
        <w:trPr>
          <w:cantSplit/>
        </w:trPr>
        <w:tc>
          <w:tcPr>
            <w:tcW w:w="7350" w:type="dxa"/>
            <w:vAlign w:val="center"/>
          </w:tcPr>
          <w:p w14:paraId="10074BD2" w14:textId="77777777" w:rsidR="00061FCE" w:rsidRPr="007F5FAC" w:rsidRDefault="00CC29AC" w:rsidP="00CC29AC">
            <w:pPr>
              <w:spacing w:line="216" w:lineRule="auto"/>
              <w:rPr>
                <w:lang w:bidi="ar-EG"/>
              </w:rPr>
            </w:pPr>
            <w:r w:rsidRPr="007F5FAC">
              <w:rPr>
                <w:lang w:bidi="ar-EG"/>
              </w:rPr>
              <w:t>Review of chemical kinetics laws for simple reactions</w:t>
            </w:r>
          </w:p>
        </w:tc>
        <w:tc>
          <w:tcPr>
            <w:tcW w:w="990" w:type="dxa"/>
            <w:vAlign w:val="center"/>
          </w:tcPr>
          <w:p w14:paraId="02F480CC" w14:textId="77777777" w:rsidR="00061FCE" w:rsidRPr="007F5FAC" w:rsidRDefault="00CC29AC" w:rsidP="00061FCE">
            <w:pPr>
              <w:spacing w:line="216" w:lineRule="auto"/>
              <w:jc w:val="center"/>
              <w:rPr>
                <w:lang w:bidi="ar-EG"/>
              </w:rPr>
            </w:pPr>
            <w:r w:rsidRPr="007F5FAC">
              <w:rPr>
                <w:lang w:bidi="ar-EG"/>
              </w:rPr>
              <w:t>1</w:t>
            </w:r>
          </w:p>
        </w:tc>
        <w:tc>
          <w:tcPr>
            <w:tcW w:w="1620" w:type="dxa"/>
            <w:vAlign w:val="center"/>
          </w:tcPr>
          <w:p w14:paraId="78FDCCDA" w14:textId="77777777" w:rsidR="00061FCE" w:rsidRPr="007F5FAC" w:rsidRDefault="00CC29AC" w:rsidP="00061FCE">
            <w:pPr>
              <w:spacing w:line="216" w:lineRule="auto"/>
              <w:jc w:val="center"/>
              <w:rPr>
                <w:lang w:bidi="ar-EG"/>
              </w:rPr>
            </w:pPr>
            <w:r w:rsidRPr="007F5FAC">
              <w:rPr>
                <w:lang w:bidi="ar-EG"/>
              </w:rPr>
              <w:t>2</w:t>
            </w:r>
          </w:p>
        </w:tc>
      </w:tr>
      <w:tr w:rsidR="00061FCE" w:rsidRPr="00470372" w14:paraId="029D910D" w14:textId="77777777" w:rsidTr="001D5A3A">
        <w:trPr>
          <w:cantSplit/>
        </w:trPr>
        <w:tc>
          <w:tcPr>
            <w:tcW w:w="7350" w:type="dxa"/>
            <w:vAlign w:val="center"/>
          </w:tcPr>
          <w:p w14:paraId="518CA40B" w14:textId="77777777" w:rsidR="00061FCE" w:rsidRPr="007F5FAC" w:rsidRDefault="00CC29AC" w:rsidP="00061FCE">
            <w:pPr>
              <w:spacing w:line="216" w:lineRule="auto"/>
              <w:rPr>
                <w:lang w:bidi="ar-EG"/>
              </w:rPr>
            </w:pPr>
            <w:r w:rsidRPr="007F5FAC">
              <w:rPr>
                <w:lang w:bidi="ar-EG"/>
              </w:rPr>
              <w:t>Chemical kinetics laws for complex reactions</w:t>
            </w:r>
          </w:p>
        </w:tc>
        <w:tc>
          <w:tcPr>
            <w:tcW w:w="990" w:type="dxa"/>
            <w:vAlign w:val="center"/>
          </w:tcPr>
          <w:p w14:paraId="1B7E237F" w14:textId="77777777" w:rsidR="00061FCE" w:rsidRPr="007F5FAC" w:rsidRDefault="00CC29AC" w:rsidP="00061FCE">
            <w:pPr>
              <w:spacing w:line="216" w:lineRule="auto"/>
              <w:jc w:val="center"/>
              <w:rPr>
                <w:lang w:bidi="ar-EG"/>
              </w:rPr>
            </w:pPr>
            <w:r w:rsidRPr="007F5FAC">
              <w:rPr>
                <w:lang w:bidi="ar-EG"/>
              </w:rPr>
              <w:t>2</w:t>
            </w:r>
          </w:p>
        </w:tc>
        <w:tc>
          <w:tcPr>
            <w:tcW w:w="1620" w:type="dxa"/>
            <w:vAlign w:val="center"/>
          </w:tcPr>
          <w:p w14:paraId="51248F62" w14:textId="77777777" w:rsidR="00061FCE" w:rsidRPr="007F5FAC" w:rsidRDefault="00CC29AC" w:rsidP="00061FCE">
            <w:pPr>
              <w:spacing w:line="216" w:lineRule="auto"/>
              <w:jc w:val="center"/>
              <w:rPr>
                <w:lang w:bidi="ar-EG"/>
              </w:rPr>
            </w:pPr>
            <w:r w:rsidRPr="007F5FAC">
              <w:rPr>
                <w:lang w:bidi="ar-EG"/>
              </w:rPr>
              <w:t>4</w:t>
            </w:r>
          </w:p>
        </w:tc>
      </w:tr>
      <w:tr w:rsidR="00061FCE" w:rsidRPr="00470372" w14:paraId="20D51098" w14:textId="77777777" w:rsidTr="001D5A3A">
        <w:trPr>
          <w:cantSplit/>
        </w:trPr>
        <w:tc>
          <w:tcPr>
            <w:tcW w:w="7350" w:type="dxa"/>
            <w:vAlign w:val="center"/>
          </w:tcPr>
          <w:p w14:paraId="71D24928" w14:textId="77777777" w:rsidR="00061FCE" w:rsidRPr="007F5FAC" w:rsidRDefault="00CC29AC" w:rsidP="00CC29AC">
            <w:pPr>
              <w:spacing w:line="216" w:lineRule="auto"/>
              <w:rPr>
                <w:lang w:bidi="ar-EG"/>
              </w:rPr>
            </w:pPr>
            <w:r w:rsidRPr="007F5FAC">
              <w:rPr>
                <w:lang w:bidi="ar-EG"/>
              </w:rPr>
              <w:t>Kinetics of chain reactions in gaseous phase</w:t>
            </w:r>
          </w:p>
        </w:tc>
        <w:tc>
          <w:tcPr>
            <w:tcW w:w="990" w:type="dxa"/>
            <w:vAlign w:val="center"/>
          </w:tcPr>
          <w:p w14:paraId="2B4D6E88" w14:textId="77777777" w:rsidR="00061FCE" w:rsidRPr="007F5FAC" w:rsidRDefault="00CC29AC" w:rsidP="00061FCE">
            <w:pPr>
              <w:spacing w:line="216" w:lineRule="auto"/>
              <w:jc w:val="center"/>
              <w:rPr>
                <w:lang w:bidi="ar-EG"/>
              </w:rPr>
            </w:pPr>
            <w:r w:rsidRPr="007F5FAC">
              <w:rPr>
                <w:lang w:bidi="ar-EG"/>
              </w:rPr>
              <w:t>2</w:t>
            </w:r>
          </w:p>
        </w:tc>
        <w:tc>
          <w:tcPr>
            <w:tcW w:w="1620" w:type="dxa"/>
            <w:vAlign w:val="center"/>
          </w:tcPr>
          <w:p w14:paraId="549630A5" w14:textId="77777777" w:rsidR="00061FCE" w:rsidRPr="007F5FAC" w:rsidRDefault="00CC29AC" w:rsidP="00061FCE">
            <w:pPr>
              <w:spacing w:line="216" w:lineRule="auto"/>
              <w:jc w:val="center"/>
              <w:rPr>
                <w:lang w:bidi="ar-EG"/>
              </w:rPr>
            </w:pPr>
            <w:r w:rsidRPr="007F5FAC">
              <w:rPr>
                <w:lang w:bidi="ar-EG"/>
              </w:rPr>
              <w:t>4</w:t>
            </w:r>
          </w:p>
        </w:tc>
      </w:tr>
      <w:tr w:rsidR="00061FCE" w:rsidRPr="00470372" w14:paraId="2D31B914" w14:textId="77777777" w:rsidTr="001D7668">
        <w:trPr>
          <w:cantSplit/>
        </w:trPr>
        <w:tc>
          <w:tcPr>
            <w:tcW w:w="7350" w:type="dxa"/>
          </w:tcPr>
          <w:p w14:paraId="28EA6B37" w14:textId="77777777" w:rsidR="00061FCE" w:rsidRPr="007F5FAC" w:rsidRDefault="007F5FAC" w:rsidP="00061FCE">
            <w:pPr>
              <w:ind w:right="43"/>
            </w:pPr>
            <w:r w:rsidRPr="007F5FAC">
              <w:t>Branched chain explosions</w:t>
            </w:r>
          </w:p>
        </w:tc>
        <w:tc>
          <w:tcPr>
            <w:tcW w:w="990" w:type="dxa"/>
          </w:tcPr>
          <w:p w14:paraId="441FE835" w14:textId="5DEC8B8C" w:rsidR="00061FCE" w:rsidRPr="00470372" w:rsidRDefault="00346F63" w:rsidP="007F5FAC">
            <w:pPr>
              <w:ind w:right="43"/>
              <w:jc w:val="center"/>
            </w:pPr>
            <w:r>
              <w:t>2</w:t>
            </w:r>
          </w:p>
        </w:tc>
        <w:tc>
          <w:tcPr>
            <w:tcW w:w="1620" w:type="dxa"/>
          </w:tcPr>
          <w:p w14:paraId="171C212F" w14:textId="24917044" w:rsidR="00061FCE" w:rsidRPr="00470372" w:rsidRDefault="00346F63" w:rsidP="007F5FAC">
            <w:pPr>
              <w:ind w:right="43"/>
              <w:jc w:val="center"/>
            </w:pPr>
            <w:r>
              <w:t>4</w:t>
            </w:r>
          </w:p>
        </w:tc>
      </w:tr>
      <w:tr w:rsidR="00CC29AC" w:rsidRPr="00470372" w14:paraId="1DC864A3" w14:textId="77777777" w:rsidTr="00126A11">
        <w:trPr>
          <w:cantSplit/>
        </w:trPr>
        <w:tc>
          <w:tcPr>
            <w:tcW w:w="7350" w:type="dxa"/>
            <w:vAlign w:val="center"/>
          </w:tcPr>
          <w:p w14:paraId="67960629" w14:textId="77777777" w:rsidR="00CC29AC" w:rsidRPr="007F5FAC" w:rsidRDefault="007F5FAC" w:rsidP="00CC29AC">
            <w:pPr>
              <w:spacing w:line="216" w:lineRule="auto"/>
              <w:rPr>
                <w:lang w:bidi="ar-EG"/>
              </w:rPr>
            </w:pPr>
            <w:r w:rsidRPr="007F5FAC">
              <w:rPr>
                <w:lang w:bidi="ar-EG"/>
              </w:rPr>
              <w:t>Degenerate Branching or Cool Flames</w:t>
            </w:r>
          </w:p>
        </w:tc>
        <w:tc>
          <w:tcPr>
            <w:tcW w:w="990" w:type="dxa"/>
          </w:tcPr>
          <w:p w14:paraId="01774131" w14:textId="2EE1DF43" w:rsidR="00CC29AC" w:rsidRPr="007F5FAC" w:rsidRDefault="00346F63" w:rsidP="007F5FAC">
            <w:pPr>
              <w:ind w:right="43"/>
              <w:jc w:val="center"/>
            </w:pPr>
            <w:r>
              <w:t>2</w:t>
            </w:r>
          </w:p>
        </w:tc>
        <w:tc>
          <w:tcPr>
            <w:tcW w:w="1620" w:type="dxa"/>
          </w:tcPr>
          <w:p w14:paraId="570CB6A9" w14:textId="5D2E764A" w:rsidR="00CC29AC" w:rsidRPr="007F5FAC" w:rsidRDefault="00346F63" w:rsidP="007F5FAC">
            <w:pPr>
              <w:ind w:right="43"/>
              <w:jc w:val="center"/>
            </w:pPr>
            <w:r>
              <w:t>4</w:t>
            </w:r>
          </w:p>
        </w:tc>
      </w:tr>
      <w:tr w:rsidR="00CC29AC" w:rsidRPr="00470372" w14:paraId="6C37FFCB" w14:textId="77777777" w:rsidTr="00126A11">
        <w:trPr>
          <w:cantSplit/>
        </w:trPr>
        <w:tc>
          <w:tcPr>
            <w:tcW w:w="7350" w:type="dxa"/>
            <w:vAlign w:val="center"/>
          </w:tcPr>
          <w:p w14:paraId="2BC98E18" w14:textId="77777777" w:rsidR="00CC29AC" w:rsidRPr="007F5FAC" w:rsidRDefault="00CC29AC" w:rsidP="007F5FAC">
            <w:pPr>
              <w:spacing w:line="216" w:lineRule="auto"/>
              <w:rPr>
                <w:lang w:bidi="ar-EG"/>
              </w:rPr>
            </w:pPr>
            <w:r w:rsidRPr="007F5FAC">
              <w:rPr>
                <w:lang w:bidi="ar-EG"/>
              </w:rPr>
              <w:t>Kinetics of reactions in solution</w:t>
            </w:r>
          </w:p>
        </w:tc>
        <w:tc>
          <w:tcPr>
            <w:tcW w:w="990" w:type="dxa"/>
          </w:tcPr>
          <w:p w14:paraId="6E5CF021" w14:textId="77777777" w:rsidR="00CC29AC" w:rsidRPr="007F5FAC" w:rsidRDefault="007F5FAC" w:rsidP="007F5FAC">
            <w:pPr>
              <w:ind w:right="43"/>
              <w:jc w:val="center"/>
            </w:pPr>
            <w:r>
              <w:t>2</w:t>
            </w:r>
          </w:p>
        </w:tc>
        <w:tc>
          <w:tcPr>
            <w:tcW w:w="1620" w:type="dxa"/>
          </w:tcPr>
          <w:p w14:paraId="7E7511C7" w14:textId="77777777" w:rsidR="00CC29AC" w:rsidRPr="007F5FAC" w:rsidRDefault="007F5FAC" w:rsidP="007F5FAC">
            <w:pPr>
              <w:ind w:right="43"/>
              <w:jc w:val="center"/>
            </w:pPr>
            <w:r>
              <w:t>4</w:t>
            </w:r>
          </w:p>
        </w:tc>
      </w:tr>
      <w:tr w:rsidR="00CC29AC" w:rsidRPr="00470372" w14:paraId="3FB2B485" w14:textId="77777777" w:rsidTr="00126A11">
        <w:trPr>
          <w:cantSplit/>
        </w:trPr>
        <w:tc>
          <w:tcPr>
            <w:tcW w:w="7350" w:type="dxa"/>
            <w:vAlign w:val="center"/>
          </w:tcPr>
          <w:p w14:paraId="3B5CFC5E" w14:textId="77777777" w:rsidR="00CC29AC" w:rsidRPr="007F5FAC" w:rsidRDefault="00CC29AC" w:rsidP="00CC29AC">
            <w:pPr>
              <w:spacing w:line="216" w:lineRule="auto"/>
              <w:rPr>
                <w:lang w:bidi="ar-EG"/>
              </w:rPr>
            </w:pPr>
            <w:r w:rsidRPr="007F5FAC">
              <w:rPr>
                <w:lang w:bidi="ar-EG"/>
              </w:rPr>
              <w:t>Heterogeneous reactions</w:t>
            </w:r>
          </w:p>
          <w:p w14:paraId="794A7218" w14:textId="77777777" w:rsidR="00CC29AC" w:rsidRPr="007F5FAC" w:rsidRDefault="00CC29AC" w:rsidP="00CC29AC">
            <w:pPr>
              <w:spacing w:line="216" w:lineRule="auto"/>
              <w:rPr>
                <w:lang w:bidi="ar-EG"/>
              </w:rPr>
            </w:pPr>
          </w:p>
        </w:tc>
        <w:tc>
          <w:tcPr>
            <w:tcW w:w="990" w:type="dxa"/>
          </w:tcPr>
          <w:p w14:paraId="3807FBA7" w14:textId="77777777" w:rsidR="00CC29AC" w:rsidRPr="007F5FAC" w:rsidRDefault="007F5FAC" w:rsidP="007F5FAC">
            <w:pPr>
              <w:ind w:right="43"/>
              <w:jc w:val="center"/>
            </w:pPr>
            <w:r>
              <w:t>3</w:t>
            </w:r>
          </w:p>
        </w:tc>
        <w:tc>
          <w:tcPr>
            <w:tcW w:w="1620" w:type="dxa"/>
          </w:tcPr>
          <w:p w14:paraId="254E161A" w14:textId="77777777" w:rsidR="00CC29AC" w:rsidRPr="007F5FAC" w:rsidRDefault="007F5FAC" w:rsidP="007F5FAC">
            <w:pPr>
              <w:ind w:right="43"/>
              <w:jc w:val="center"/>
            </w:pPr>
            <w:r>
              <w:t>6</w:t>
            </w:r>
          </w:p>
        </w:tc>
      </w:tr>
    </w:tbl>
    <w:p w14:paraId="45C41A53" w14:textId="77777777"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14:paraId="25D64E4E" w14:textId="77777777"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14:paraId="0F32AAFC" w14:textId="77777777"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14:paraId="2F2C93A0" w14:textId="77777777"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14:paraId="2986C820" w14:textId="77777777"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14:paraId="32B83989" w14:textId="77777777"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14:paraId="6084024D" w14:textId="77777777"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14:paraId="43593364" w14:textId="77777777" w:rsidR="004E7612" w:rsidRDefault="004E7612" w:rsidP="001D7668">
            <w:pPr>
              <w:ind w:right="43"/>
              <w:jc w:val="center"/>
            </w:pPr>
            <w:r w:rsidRPr="00470372">
              <w:t>Laboratory</w:t>
            </w:r>
            <w:r w:rsidR="00954DE5">
              <w:t>/</w:t>
            </w:r>
          </w:p>
          <w:p w14:paraId="501560FD" w14:textId="77777777"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14:paraId="5F36A5B2" w14:textId="77777777"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14:paraId="4E7F8B0F" w14:textId="77777777"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14:paraId="0E069FC9" w14:textId="77777777" w:rsidR="004E7612" w:rsidRPr="00470372" w:rsidRDefault="004E7612" w:rsidP="001D7668">
            <w:pPr>
              <w:ind w:right="43"/>
              <w:jc w:val="center"/>
            </w:pPr>
            <w:r>
              <w:t>Total</w:t>
            </w:r>
          </w:p>
        </w:tc>
      </w:tr>
      <w:tr w:rsidR="001D7668" w:rsidRPr="00470372" w14:paraId="5104FD96" w14:textId="77777777" w:rsidTr="001D7668">
        <w:trPr>
          <w:trHeight w:val="274"/>
        </w:trPr>
        <w:tc>
          <w:tcPr>
            <w:tcW w:w="1106" w:type="dxa"/>
            <w:vMerge w:val="restart"/>
            <w:tcBorders>
              <w:top w:val="single" w:sz="4" w:space="0" w:color="auto"/>
              <w:left w:val="single" w:sz="4" w:space="0" w:color="auto"/>
              <w:right w:val="single" w:sz="4" w:space="0" w:color="auto"/>
            </w:tcBorders>
            <w:vAlign w:val="center"/>
          </w:tcPr>
          <w:p w14:paraId="5C281E0A" w14:textId="77777777" w:rsidR="001D7668" w:rsidRDefault="001D7668" w:rsidP="00954DE5">
            <w:pPr>
              <w:ind w:right="43"/>
            </w:pPr>
            <w:r>
              <w:t>Contact</w:t>
            </w:r>
          </w:p>
          <w:p w14:paraId="0A155953" w14:textId="77777777"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14:paraId="70108A02" w14:textId="77777777"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14:paraId="458B6C28" w14:textId="605A0223" w:rsidR="001D7668" w:rsidRPr="00470372" w:rsidRDefault="00346F63" w:rsidP="00265A1C">
            <w:pPr>
              <w:ind w:right="43"/>
            </w:pPr>
            <w:r>
              <w:t>2*15</w:t>
            </w:r>
          </w:p>
        </w:tc>
        <w:tc>
          <w:tcPr>
            <w:tcW w:w="1275" w:type="dxa"/>
            <w:tcBorders>
              <w:top w:val="single" w:sz="4" w:space="0" w:color="auto"/>
              <w:left w:val="single" w:sz="4" w:space="0" w:color="auto"/>
              <w:bottom w:val="single" w:sz="4" w:space="0" w:color="auto"/>
              <w:right w:val="single" w:sz="4" w:space="0" w:color="auto"/>
            </w:tcBorders>
          </w:tcPr>
          <w:p w14:paraId="10C11712" w14:textId="77777777"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14:paraId="5A9ECD87" w14:textId="77777777"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14:paraId="193F9288" w14:textId="77777777"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14:paraId="36E520C2" w14:textId="77777777"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14:paraId="0F26728B" w14:textId="5F2A19E3" w:rsidR="001D7668" w:rsidRPr="00470372" w:rsidRDefault="00346F63" w:rsidP="00265A1C">
            <w:pPr>
              <w:ind w:right="43"/>
            </w:pPr>
            <w:r>
              <w:t>30</w:t>
            </w:r>
          </w:p>
        </w:tc>
      </w:tr>
      <w:tr w:rsidR="00346F63" w:rsidRPr="00470372" w14:paraId="34BC20F3" w14:textId="77777777" w:rsidTr="001D7668">
        <w:trPr>
          <w:trHeight w:val="279"/>
        </w:trPr>
        <w:tc>
          <w:tcPr>
            <w:tcW w:w="1106" w:type="dxa"/>
            <w:vMerge/>
            <w:tcBorders>
              <w:left w:val="single" w:sz="4" w:space="0" w:color="auto"/>
              <w:bottom w:val="single" w:sz="4" w:space="0" w:color="auto"/>
              <w:right w:val="single" w:sz="4" w:space="0" w:color="auto"/>
            </w:tcBorders>
            <w:vAlign w:val="center"/>
          </w:tcPr>
          <w:p w14:paraId="47813B15" w14:textId="77777777" w:rsidR="00346F63" w:rsidRDefault="00346F63" w:rsidP="00346F63">
            <w:pPr>
              <w:ind w:right="43"/>
            </w:pPr>
          </w:p>
        </w:tc>
        <w:tc>
          <w:tcPr>
            <w:tcW w:w="968" w:type="dxa"/>
            <w:tcBorders>
              <w:top w:val="single" w:sz="4" w:space="0" w:color="auto"/>
              <w:left w:val="single" w:sz="4" w:space="0" w:color="auto"/>
              <w:bottom w:val="single" w:sz="4" w:space="0" w:color="auto"/>
              <w:right w:val="single" w:sz="4" w:space="0" w:color="auto"/>
            </w:tcBorders>
          </w:tcPr>
          <w:p w14:paraId="43C47B6E" w14:textId="77777777" w:rsidR="00346F63" w:rsidRPr="00DB182F" w:rsidRDefault="00346F63" w:rsidP="00346F63">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14:paraId="63C00CE4" w14:textId="269FBDDE" w:rsidR="00346F63" w:rsidRPr="00470372" w:rsidRDefault="00346F63" w:rsidP="00346F63">
            <w:pPr>
              <w:ind w:right="43"/>
            </w:pPr>
            <w:r>
              <w:t>2*15</w:t>
            </w:r>
          </w:p>
        </w:tc>
        <w:tc>
          <w:tcPr>
            <w:tcW w:w="1275" w:type="dxa"/>
            <w:tcBorders>
              <w:top w:val="single" w:sz="4" w:space="0" w:color="auto"/>
              <w:left w:val="single" w:sz="4" w:space="0" w:color="auto"/>
              <w:bottom w:val="single" w:sz="4" w:space="0" w:color="auto"/>
              <w:right w:val="single" w:sz="4" w:space="0" w:color="auto"/>
            </w:tcBorders>
          </w:tcPr>
          <w:p w14:paraId="59BB702D" w14:textId="77777777" w:rsidR="00346F63" w:rsidRPr="00470372" w:rsidRDefault="00346F63" w:rsidP="00346F63">
            <w:pPr>
              <w:ind w:right="43"/>
            </w:pPr>
          </w:p>
        </w:tc>
        <w:tc>
          <w:tcPr>
            <w:tcW w:w="1418" w:type="dxa"/>
            <w:tcBorders>
              <w:top w:val="single" w:sz="4" w:space="0" w:color="auto"/>
              <w:left w:val="single" w:sz="4" w:space="0" w:color="auto"/>
              <w:bottom w:val="single" w:sz="4" w:space="0" w:color="auto"/>
              <w:right w:val="single" w:sz="4" w:space="0" w:color="auto"/>
            </w:tcBorders>
          </w:tcPr>
          <w:p w14:paraId="06CB5707" w14:textId="77777777" w:rsidR="00346F63" w:rsidRPr="00470372" w:rsidRDefault="00346F63" w:rsidP="00346F63">
            <w:pPr>
              <w:ind w:right="43"/>
            </w:pPr>
          </w:p>
        </w:tc>
        <w:tc>
          <w:tcPr>
            <w:tcW w:w="1486" w:type="dxa"/>
            <w:tcBorders>
              <w:top w:val="single" w:sz="4" w:space="0" w:color="auto"/>
              <w:left w:val="single" w:sz="4" w:space="0" w:color="auto"/>
              <w:bottom w:val="single" w:sz="4" w:space="0" w:color="auto"/>
              <w:right w:val="single" w:sz="4" w:space="0" w:color="auto"/>
            </w:tcBorders>
          </w:tcPr>
          <w:p w14:paraId="41D65181" w14:textId="77777777" w:rsidR="00346F63" w:rsidRPr="00470372" w:rsidRDefault="00346F63" w:rsidP="00346F63">
            <w:pPr>
              <w:ind w:right="43"/>
            </w:pPr>
          </w:p>
        </w:tc>
        <w:tc>
          <w:tcPr>
            <w:tcW w:w="1125" w:type="dxa"/>
            <w:tcBorders>
              <w:top w:val="single" w:sz="4" w:space="0" w:color="auto"/>
              <w:left w:val="single" w:sz="4" w:space="0" w:color="auto"/>
              <w:bottom w:val="single" w:sz="4" w:space="0" w:color="auto"/>
              <w:right w:val="single" w:sz="4" w:space="0" w:color="auto"/>
            </w:tcBorders>
          </w:tcPr>
          <w:p w14:paraId="560190E9" w14:textId="77777777" w:rsidR="00346F63" w:rsidRPr="00470372" w:rsidRDefault="00346F63" w:rsidP="00346F63">
            <w:pPr>
              <w:ind w:right="43"/>
            </w:pPr>
          </w:p>
        </w:tc>
        <w:tc>
          <w:tcPr>
            <w:tcW w:w="1395" w:type="dxa"/>
            <w:tcBorders>
              <w:top w:val="single" w:sz="4" w:space="0" w:color="auto"/>
              <w:left w:val="single" w:sz="4" w:space="0" w:color="auto"/>
              <w:bottom w:val="single" w:sz="4" w:space="0" w:color="auto"/>
              <w:right w:val="single" w:sz="4" w:space="0" w:color="auto"/>
            </w:tcBorders>
          </w:tcPr>
          <w:p w14:paraId="15212CB0" w14:textId="5943AF36" w:rsidR="00346F63" w:rsidRPr="00470372" w:rsidRDefault="00346F63" w:rsidP="00346F63">
            <w:pPr>
              <w:ind w:right="43"/>
            </w:pPr>
            <w:r>
              <w:t>30</w:t>
            </w:r>
          </w:p>
        </w:tc>
      </w:tr>
      <w:tr w:rsidR="001D7668" w:rsidRPr="00470372" w14:paraId="4BCF1FE1" w14:textId="77777777" w:rsidTr="001D7668">
        <w:trPr>
          <w:trHeight w:val="271"/>
        </w:trPr>
        <w:tc>
          <w:tcPr>
            <w:tcW w:w="1106" w:type="dxa"/>
            <w:vMerge w:val="restart"/>
            <w:tcBorders>
              <w:top w:val="single" w:sz="4" w:space="0" w:color="auto"/>
              <w:left w:val="single" w:sz="4" w:space="0" w:color="auto"/>
              <w:right w:val="single" w:sz="4" w:space="0" w:color="auto"/>
            </w:tcBorders>
            <w:vAlign w:val="center"/>
          </w:tcPr>
          <w:p w14:paraId="3048C8EB" w14:textId="77777777"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14:paraId="7350B383" w14:textId="77777777"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14:paraId="7A03A81D" w14:textId="7CD076A9" w:rsidR="001D7668" w:rsidRPr="00470372" w:rsidRDefault="00346F63" w:rsidP="00265A1C">
            <w:pPr>
              <w:ind w:right="43"/>
            </w:pPr>
            <w:r>
              <w:t>2</w:t>
            </w:r>
          </w:p>
        </w:tc>
        <w:tc>
          <w:tcPr>
            <w:tcW w:w="1275" w:type="dxa"/>
            <w:tcBorders>
              <w:top w:val="single" w:sz="4" w:space="0" w:color="auto"/>
              <w:left w:val="single" w:sz="4" w:space="0" w:color="auto"/>
              <w:bottom w:val="single" w:sz="4" w:space="0" w:color="auto"/>
              <w:right w:val="single" w:sz="4" w:space="0" w:color="auto"/>
            </w:tcBorders>
          </w:tcPr>
          <w:p w14:paraId="795566BB" w14:textId="77777777"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14:paraId="5C52FA0F" w14:textId="77777777"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14:paraId="76500177" w14:textId="77777777"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14:paraId="76552145" w14:textId="77777777"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14:paraId="3AEA5BC3" w14:textId="030AA853" w:rsidR="001D7668" w:rsidRPr="00470372" w:rsidRDefault="00346F63" w:rsidP="00265A1C">
            <w:pPr>
              <w:ind w:right="43"/>
            </w:pPr>
            <w:r>
              <w:t>2</w:t>
            </w:r>
          </w:p>
        </w:tc>
      </w:tr>
      <w:tr w:rsidR="001D7668" w:rsidRPr="00470372" w14:paraId="32E934FD" w14:textId="77777777" w:rsidTr="001D7668">
        <w:trPr>
          <w:trHeight w:val="254"/>
        </w:trPr>
        <w:tc>
          <w:tcPr>
            <w:tcW w:w="1106" w:type="dxa"/>
            <w:vMerge/>
            <w:tcBorders>
              <w:left w:val="single" w:sz="4" w:space="0" w:color="auto"/>
              <w:bottom w:val="single" w:sz="4" w:space="0" w:color="auto"/>
              <w:right w:val="single" w:sz="4" w:space="0" w:color="auto"/>
            </w:tcBorders>
            <w:vAlign w:val="center"/>
          </w:tcPr>
          <w:p w14:paraId="6406E4FC" w14:textId="77777777"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14:paraId="778B871D" w14:textId="77777777"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14:paraId="3ECB4F22" w14:textId="3A712CB7" w:rsidR="001D7668" w:rsidRPr="00470372" w:rsidRDefault="00346F63" w:rsidP="00265A1C">
            <w:pPr>
              <w:ind w:right="43"/>
            </w:pPr>
            <w:r>
              <w:t>2</w:t>
            </w:r>
          </w:p>
        </w:tc>
        <w:tc>
          <w:tcPr>
            <w:tcW w:w="1275" w:type="dxa"/>
            <w:tcBorders>
              <w:top w:val="single" w:sz="4" w:space="0" w:color="auto"/>
              <w:left w:val="single" w:sz="4" w:space="0" w:color="auto"/>
              <w:bottom w:val="single" w:sz="4" w:space="0" w:color="auto"/>
              <w:right w:val="single" w:sz="4" w:space="0" w:color="auto"/>
            </w:tcBorders>
          </w:tcPr>
          <w:p w14:paraId="18A79EE6" w14:textId="77777777"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14:paraId="7187A555" w14:textId="77777777"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14:paraId="7BDEAE87" w14:textId="77777777"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14:paraId="28DA6C9A" w14:textId="77777777"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14:paraId="5E8517A6" w14:textId="10DC17E3" w:rsidR="001D7668" w:rsidRPr="00470372" w:rsidRDefault="00346F63" w:rsidP="00265A1C">
            <w:pPr>
              <w:ind w:right="43"/>
            </w:pPr>
            <w:r>
              <w:t>2</w:t>
            </w:r>
          </w:p>
        </w:tc>
      </w:tr>
    </w:tbl>
    <w:p w14:paraId="37A2A727" w14:textId="77777777"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14:paraId="106FB380" w14:textId="77777777"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14:paraId="75F34374" w14:textId="77777777" w:rsidR="00B8040C" w:rsidRPr="00470372" w:rsidRDefault="002812D5" w:rsidP="00954DE5">
            <w:pPr>
              <w:ind w:right="43"/>
            </w:pPr>
            <w:r>
              <w:rPr>
                <w:noProof/>
              </w:rPr>
              <mc:AlternateContent>
                <mc:Choice Requires="wps">
                  <w:drawing>
                    <wp:anchor distT="0" distB="0" distL="114300" distR="114300" simplePos="0" relativeHeight="251667456" behindDoc="0" locked="0" layoutInCell="1" allowOverlap="1" wp14:anchorId="10818FF5" wp14:editId="557C578F">
                      <wp:simplePos x="0" y="0"/>
                      <wp:positionH relativeFrom="column">
                        <wp:posOffset>4850765</wp:posOffset>
                      </wp:positionH>
                      <wp:positionV relativeFrom="paragraph">
                        <wp:posOffset>64135</wp:posOffset>
                      </wp:positionV>
                      <wp:extent cx="454025" cy="241300"/>
                      <wp:effectExtent l="0" t="0" r="22225" b="2540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41300"/>
                              </a:xfrm>
                              <a:prstGeom prst="rect">
                                <a:avLst/>
                              </a:prstGeom>
                              <a:solidFill>
                                <a:srgbClr val="FFFFFF"/>
                              </a:solidFill>
                              <a:ln w="9525">
                                <a:solidFill>
                                  <a:srgbClr val="000000"/>
                                </a:solidFill>
                                <a:miter lim="800000"/>
                                <a:headEnd/>
                                <a:tailEnd/>
                              </a:ln>
                            </wps:spPr>
                            <wps:txbx>
                              <w:txbxContent>
                                <w:p w14:paraId="2FFD6457" w14:textId="3E8320CC" w:rsidR="00061FCE" w:rsidRPr="00061FCE" w:rsidRDefault="00C85481" w:rsidP="00061FCE">
                                  <w:pPr>
                                    <w:jc w:val="center"/>
                                    <w:rPr>
                                      <w:sz w:val="20"/>
                                      <w:szCs w:val="20"/>
                                    </w:rPr>
                                  </w:pPr>
                                  <w:r>
                                    <w:rPr>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0818FF5" id="Rectangle 267" o:spid="_x0000_s1028" style="position:absolute;margin-left:381.95pt;margin-top:5.05pt;width:35.75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">
                      <v:textbox>
                        <w:txbxContent>
                          <w:p w14:paraId="2FFD6457" w14:textId="3E8320CC" w:rsidR="00061FCE" w:rsidRPr="00061FCE" w:rsidRDefault="00C85481" w:rsidP="00061FCE">
                            <w:pPr>
                              <w:jc w:val="center"/>
                              <w:rPr>
                                <w:sz w:val="20"/>
                                <w:szCs w:val="20"/>
                              </w:rPr>
                            </w:pPr>
                            <w:r>
                              <w:rPr>
                                <w:sz w:val="20"/>
                                <w:szCs w:val="20"/>
                              </w:rPr>
                              <w:t>2</w:t>
                            </w:r>
                          </w:p>
                        </w:txbxContent>
                      </v:textbox>
                    </v:rect>
                  </w:pict>
                </mc:Fallback>
              </mc:AlternateContent>
            </w:r>
            <w:r w:rsidR="004E7612" w:rsidRPr="00470372">
              <w:t xml:space="preserve">3. Additional private study/learning hours expected for students per week. </w:t>
            </w:r>
          </w:p>
        </w:tc>
      </w:tr>
    </w:tbl>
    <w:p w14:paraId="284600CE" w14:textId="77777777"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707"/>
        <w:gridCol w:w="2097"/>
        <w:gridCol w:w="2034"/>
      </w:tblGrid>
      <w:tr w:rsidR="004E7612" w:rsidRPr="00470372" w14:paraId="6A2FA023" w14:textId="77777777"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14:paraId="2099A75E" w14:textId="77777777"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14:paraId="41B69465" w14:textId="77777777" w:rsidR="00B8040C" w:rsidRDefault="00B8040C" w:rsidP="00265A1C">
            <w:pPr>
              <w:ind w:right="43"/>
              <w:jc w:val="both"/>
            </w:pPr>
          </w:p>
          <w:p w14:paraId="1467B8F7" w14:textId="77777777" w:rsidR="00422FFF" w:rsidRPr="00470372" w:rsidRDefault="00422FFF" w:rsidP="00265A1C">
            <w:pPr>
              <w:ind w:right="43"/>
              <w:jc w:val="both"/>
            </w:pPr>
          </w:p>
        </w:tc>
      </w:tr>
      <w:tr w:rsidR="004E7612" w:rsidRPr="00470372" w14:paraId="46E4AD5C" w14:textId="77777777" w:rsidTr="0024509A">
        <w:trPr>
          <w:trHeight w:val="656"/>
        </w:trPr>
        <w:tc>
          <w:tcPr>
            <w:tcW w:w="9547" w:type="dxa"/>
            <w:gridSpan w:val="4"/>
            <w:tcBorders>
              <w:top w:val="single" w:sz="4" w:space="0" w:color="auto"/>
              <w:left w:val="single" w:sz="4" w:space="0" w:color="auto"/>
              <w:right w:val="single" w:sz="4" w:space="0" w:color="auto"/>
            </w:tcBorders>
          </w:tcPr>
          <w:p w14:paraId="401F58B3" w14:textId="77777777" w:rsidR="004E7612" w:rsidRPr="00B8040C" w:rsidRDefault="004E7612" w:rsidP="00265A1C">
            <w:pPr>
              <w:ind w:right="43"/>
              <w:jc w:val="both"/>
              <w:rPr>
                <w:b/>
                <w:bCs/>
              </w:rPr>
            </w:pPr>
            <w:r w:rsidRPr="00B8040C">
              <w:rPr>
                <w:b/>
                <w:bCs/>
              </w:rPr>
              <w:t xml:space="preserve">On the table below are the five NQF Learning Domains, numbered in the left column. </w:t>
            </w:r>
          </w:p>
          <w:p w14:paraId="0D9A99C8" w14:textId="77777777" w:rsidR="004E7612" w:rsidRPr="00C06E2C" w:rsidRDefault="004E7612" w:rsidP="00265A1C">
            <w:pPr>
              <w:ind w:right="43"/>
              <w:jc w:val="both"/>
            </w:pPr>
          </w:p>
          <w:p w14:paraId="7F0A3D75" w14:textId="77777777"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14:paraId="0DCA6730" w14:textId="77777777" w:rsidTr="005749EE">
        <w:tblPrEx>
          <w:tblLook w:val="04A0" w:firstRow="1" w:lastRow="0" w:firstColumn="1" w:lastColumn="0" w:noHBand="0" w:noVBand="1"/>
        </w:tblPrEx>
        <w:tc>
          <w:tcPr>
            <w:tcW w:w="709" w:type="dxa"/>
          </w:tcPr>
          <w:p w14:paraId="4DDB8600" w14:textId="77777777" w:rsidR="004E7612" w:rsidRPr="001D3A92" w:rsidRDefault="004E7612" w:rsidP="001D3A92">
            <w:pPr>
              <w:ind w:right="43"/>
              <w:jc w:val="center"/>
              <w:rPr>
                <w:b/>
                <w:bCs/>
                <w:sz w:val="20"/>
                <w:szCs w:val="20"/>
              </w:rPr>
            </w:pPr>
            <w:r w:rsidRPr="001D3A92">
              <w:rPr>
                <w:b/>
                <w:bCs/>
                <w:sz w:val="20"/>
                <w:szCs w:val="20"/>
              </w:rPr>
              <w:t>Code</w:t>
            </w:r>
          </w:p>
          <w:p w14:paraId="79B09732" w14:textId="77777777" w:rsidR="004E7612" w:rsidRPr="001D3A92" w:rsidRDefault="004E7612" w:rsidP="001D3A92">
            <w:pPr>
              <w:ind w:right="43"/>
              <w:jc w:val="center"/>
              <w:rPr>
                <w:sz w:val="20"/>
                <w:szCs w:val="20"/>
              </w:rPr>
            </w:pPr>
            <w:r w:rsidRPr="001D3A92">
              <w:rPr>
                <w:b/>
                <w:bCs/>
                <w:sz w:val="20"/>
                <w:szCs w:val="20"/>
              </w:rPr>
              <w:t>#</w:t>
            </w:r>
          </w:p>
        </w:tc>
        <w:tc>
          <w:tcPr>
            <w:tcW w:w="4707" w:type="dxa"/>
          </w:tcPr>
          <w:p w14:paraId="06A55A45" w14:textId="77777777" w:rsidR="004E7612" w:rsidRPr="001D3A92" w:rsidRDefault="004E7612" w:rsidP="001D3A92">
            <w:pPr>
              <w:ind w:right="43"/>
              <w:jc w:val="center"/>
              <w:rPr>
                <w:b/>
                <w:bCs/>
                <w:sz w:val="20"/>
                <w:szCs w:val="20"/>
              </w:rPr>
            </w:pPr>
            <w:r w:rsidRPr="001D3A92">
              <w:rPr>
                <w:b/>
                <w:bCs/>
                <w:sz w:val="20"/>
                <w:szCs w:val="20"/>
              </w:rPr>
              <w:t>NQF Learning Domains</w:t>
            </w:r>
          </w:p>
          <w:p w14:paraId="1084BB59" w14:textId="77777777"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097" w:type="dxa"/>
          </w:tcPr>
          <w:p w14:paraId="4F13F43D" w14:textId="77777777" w:rsidR="004E7612" w:rsidRPr="001D3A92" w:rsidRDefault="004E7612" w:rsidP="001D3A92">
            <w:pPr>
              <w:ind w:right="43"/>
              <w:jc w:val="center"/>
              <w:rPr>
                <w:b/>
                <w:bCs/>
                <w:sz w:val="20"/>
                <w:szCs w:val="20"/>
              </w:rPr>
            </w:pPr>
            <w:r w:rsidRPr="001D3A92">
              <w:rPr>
                <w:b/>
                <w:bCs/>
                <w:sz w:val="20"/>
                <w:szCs w:val="20"/>
              </w:rPr>
              <w:t>Course Teaching</w:t>
            </w:r>
          </w:p>
          <w:p w14:paraId="4B8D96C2" w14:textId="77777777" w:rsidR="004E7612" w:rsidRPr="001D3A92" w:rsidRDefault="004E7612" w:rsidP="001D3A92">
            <w:pPr>
              <w:ind w:right="43"/>
              <w:jc w:val="center"/>
              <w:rPr>
                <w:b/>
                <w:bCs/>
                <w:sz w:val="20"/>
                <w:szCs w:val="20"/>
              </w:rPr>
            </w:pPr>
            <w:r w:rsidRPr="001D3A92">
              <w:rPr>
                <w:b/>
                <w:bCs/>
                <w:sz w:val="20"/>
                <w:szCs w:val="20"/>
              </w:rPr>
              <w:t>Strategies</w:t>
            </w:r>
          </w:p>
        </w:tc>
        <w:tc>
          <w:tcPr>
            <w:tcW w:w="2034" w:type="dxa"/>
          </w:tcPr>
          <w:p w14:paraId="11DD7F13" w14:textId="77777777" w:rsidR="004E7612" w:rsidRPr="001D3A92" w:rsidRDefault="004E7612" w:rsidP="001D3A92">
            <w:pPr>
              <w:ind w:right="43"/>
              <w:jc w:val="center"/>
              <w:rPr>
                <w:b/>
                <w:bCs/>
                <w:sz w:val="20"/>
                <w:szCs w:val="20"/>
              </w:rPr>
            </w:pPr>
            <w:r w:rsidRPr="001D3A92">
              <w:rPr>
                <w:b/>
                <w:bCs/>
                <w:sz w:val="20"/>
                <w:szCs w:val="20"/>
              </w:rPr>
              <w:t>Course Assessment</w:t>
            </w:r>
          </w:p>
          <w:p w14:paraId="7960B345" w14:textId="77777777" w:rsidR="004E7612" w:rsidRPr="001D3A92" w:rsidRDefault="004E7612" w:rsidP="001D3A92">
            <w:pPr>
              <w:ind w:right="43"/>
              <w:jc w:val="center"/>
              <w:rPr>
                <w:b/>
                <w:bCs/>
                <w:sz w:val="20"/>
                <w:szCs w:val="20"/>
              </w:rPr>
            </w:pPr>
            <w:r w:rsidRPr="001D3A92">
              <w:rPr>
                <w:b/>
                <w:bCs/>
                <w:sz w:val="20"/>
                <w:szCs w:val="20"/>
              </w:rPr>
              <w:t>Methods</w:t>
            </w:r>
          </w:p>
        </w:tc>
      </w:tr>
      <w:tr w:rsidR="004E7612" w14:paraId="08AC16DD" w14:textId="77777777" w:rsidTr="00422FFF">
        <w:tblPrEx>
          <w:tblLook w:val="04A0" w:firstRow="1" w:lastRow="0" w:firstColumn="1" w:lastColumn="0" w:noHBand="0" w:noVBand="1"/>
        </w:tblPrEx>
        <w:tc>
          <w:tcPr>
            <w:tcW w:w="709" w:type="dxa"/>
            <w:vAlign w:val="center"/>
          </w:tcPr>
          <w:p w14:paraId="28E55F80" w14:textId="77777777"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14:paraId="028D7AC9" w14:textId="77777777" w:rsidR="004E7612" w:rsidRPr="0024509A" w:rsidRDefault="004E7612" w:rsidP="0024509A">
            <w:pPr>
              <w:ind w:right="43"/>
              <w:rPr>
                <w:b/>
                <w:bCs/>
                <w:sz w:val="20"/>
                <w:szCs w:val="20"/>
              </w:rPr>
            </w:pPr>
            <w:r w:rsidRPr="001D3A92">
              <w:rPr>
                <w:b/>
                <w:bCs/>
                <w:sz w:val="20"/>
                <w:szCs w:val="20"/>
              </w:rPr>
              <w:t>Knowledge</w:t>
            </w:r>
          </w:p>
        </w:tc>
      </w:tr>
      <w:tr w:rsidR="000811B3" w14:paraId="75E37112" w14:textId="77777777" w:rsidTr="005749EE">
        <w:tblPrEx>
          <w:tblLook w:val="04A0" w:firstRow="1" w:lastRow="0" w:firstColumn="1" w:lastColumn="0" w:noHBand="0" w:noVBand="1"/>
        </w:tblPrEx>
        <w:tc>
          <w:tcPr>
            <w:tcW w:w="709" w:type="dxa"/>
            <w:vAlign w:val="center"/>
          </w:tcPr>
          <w:p w14:paraId="4CF5C559" w14:textId="77777777" w:rsidR="004E7612" w:rsidRDefault="004E7612" w:rsidP="0024509A">
            <w:pPr>
              <w:ind w:right="43"/>
              <w:rPr>
                <w:sz w:val="20"/>
                <w:szCs w:val="20"/>
              </w:rPr>
            </w:pPr>
            <w:r w:rsidRPr="001D3A92">
              <w:rPr>
                <w:sz w:val="20"/>
                <w:szCs w:val="20"/>
              </w:rPr>
              <w:t>1.1</w:t>
            </w:r>
          </w:p>
          <w:p w14:paraId="0BA0C67C" w14:textId="77777777" w:rsidR="005749EE" w:rsidRDefault="005749EE" w:rsidP="0024509A">
            <w:pPr>
              <w:ind w:right="43"/>
              <w:rPr>
                <w:sz w:val="20"/>
                <w:szCs w:val="20"/>
              </w:rPr>
            </w:pPr>
            <w:r>
              <w:rPr>
                <w:sz w:val="20"/>
                <w:szCs w:val="20"/>
              </w:rPr>
              <w:t>1.2</w:t>
            </w:r>
          </w:p>
          <w:p w14:paraId="31EB4177" w14:textId="77777777" w:rsidR="005749EE" w:rsidRDefault="005749EE" w:rsidP="0024509A">
            <w:pPr>
              <w:ind w:right="43"/>
              <w:rPr>
                <w:sz w:val="20"/>
                <w:szCs w:val="20"/>
              </w:rPr>
            </w:pPr>
          </w:p>
          <w:p w14:paraId="293B3179" w14:textId="77777777" w:rsidR="005749EE" w:rsidRDefault="005749EE" w:rsidP="0024509A">
            <w:pPr>
              <w:ind w:right="43"/>
              <w:rPr>
                <w:sz w:val="20"/>
                <w:szCs w:val="20"/>
              </w:rPr>
            </w:pPr>
            <w:r>
              <w:rPr>
                <w:sz w:val="20"/>
                <w:szCs w:val="20"/>
              </w:rPr>
              <w:t>1.3</w:t>
            </w:r>
          </w:p>
          <w:p w14:paraId="5EE5AE1F" w14:textId="77777777" w:rsidR="005749EE" w:rsidRDefault="005749EE" w:rsidP="0024509A">
            <w:pPr>
              <w:ind w:right="43"/>
              <w:rPr>
                <w:sz w:val="20"/>
                <w:szCs w:val="20"/>
              </w:rPr>
            </w:pPr>
          </w:p>
          <w:p w14:paraId="2C55B9D3" w14:textId="77777777" w:rsidR="005749EE" w:rsidRDefault="005749EE" w:rsidP="0024509A">
            <w:pPr>
              <w:ind w:right="43"/>
              <w:rPr>
                <w:sz w:val="20"/>
                <w:szCs w:val="20"/>
              </w:rPr>
            </w:pPr>
            <w:r>
              <w:rPr>
                <w:sz w:val="20"/>
                <w:szCs w:val="20"/>
              </w:rPr>
              <w:t>1.4</w:t>
            </w:r>
          </w:p>
          <w:p w14:paraId="6FC68FF8" w14:textId="77777777" w:rsidR="005749EE" w:rsidRDefault="005749EE" w:rsidP="0024509A">
            <w:pPr>
              <w:ind w:right="43"/>
              <w:rPr>
                <w:sz w:val="20"/>
                <w:szCs w:val="20"/>
              </w:rPr>
            </w:pPr>
            <w:r>
              <w:rPr>
                <w:sz w:val="20"/>
                <w:szCs w:val="20"/>
              </w:rPr>
              <w:t>1.5</w:t>
            </w:r>
          </w:p>
          <w:p w14:paraId="2F8DFF67" w14:textId="77777777" w:rsidR="00412838" w:rsidRDefault="00412838" w:rsidP="0024509A">
            <w:pPr>
              <w:ind w:right="43"/>
              <w:rPr>
                <w:sz w:val="20"/>
                <w:szCs w:val="20"/>
              </w:rPr>
            </w:pPr>
          </w:p>
          <w:p w14:paraId="758BD1E1" w14:textId="77777777" w:rsidR="00412838" w:rsidRDefault="00412838" w:rsidP="0024509A">
            <w:pPr>
              <w:ind w:right="43"/>
              <w:rPr>
                <w:sz w:val="20"/>
                <w:szCs w:val="20"/>
              </w:rPr>
            </w:pPr>
            <w:r>
              <w:rPr>
                <w:sz w:val="20"/>
                <w:szCs w:val="20"/>
              </w:rPr>
              <w:t>1.6</w:t>
            </w:r>
          </w:p>
          <w:p w14:paraId="0FFF9F2D" w14:textId="77777777" w:rsidR="00412838" w:rsidRDefault="00412838" w:rsidP="0024509A">
            <w:pPr>
              <w:ind w:right="43"/>
              <w:rPr>
                <w:sz w:val="20"/>
                <w:szCs w:val="20"/>
              </w:rPr>
            </w:pPr>
          </w:p>
          <w:p w14:paraId="5C8A2D54" w14:textId="77777777" w:rsidR="00412838" w:rsidRDefault="00412838" w:rsidP="0024509A">
            <w:pPr>
              <w:ind w:right="43"/>
              <w:rPr>
                <w:sz w:val="20"/>
                <w:szCs w:val="20"/>
              </w:rPr>
            </w:pPr>
            <w:r>
              <w:rPr>
                <w:sz w:val="20"/>
                <w:szCs w:val="20"/>
              </w:rPr>
              <w:t>1.7</w:t>
            </w:r>
          </w:p>
          <w:p w14:paraId="3BF9E142" w14:textId="77777777" w:rsidR="00412838" w:rsidRDefault="00412838" w:rsidP="0024509A">
            <w:pPr>
              <w:ind w:right="43"/>
              <w:rPr>
                <w:sz w:val="20"/>
                <w:szCs w:val="20"/>
              </w:rPr>
            </w:pPr>
          </w:p>
          <w:p w14:paraId="7C437079" w14:textId="77777777" w:rsidR="00412838" w:rsidRDefault="00412838" w:rsidP="001D0CC9">
            <w:pPr>
              <w:ind w:right="43"/>
              <w:rPr>
                <w:sz w:val="20"/>
                <w:szCs w:val="20"/>
              </w:rPr>
            </w:pPr>
            <w:r>
              <w:rPr>
                <w:sz w:val="20"/>
                <w:szCs w:val="20"/>
              </w:rPr>
              <w:t>1.8</w:t>
            </w:r>
          </w:p>
          <w:p w14:paraId="423EC772" w14:textId="77777777" w:rsidR="005749EE" w:rsidRPr="001D3A92" w:rsidRDefault="005749EE" w:rsidP="0024509A">
            <w:pPr>
              <w:ind w:right="43"/>
              <w:rPr>
                <w:sz w:val="20"/>
                <w:szCs w:val="20"/>
              </w:rPr>
            </w:pPr>
          </w:p>
        </w:tc>
        <w:tc>
          <w:tcPr>
            <w:tcW w:w="4707" w:type="dxa"/>
            <w:vAlign w:val="center"/>
          </w:tcPr>
          <w:p w14:paraId="7D76330E" w14:textId="77777777" w:rsidR="004E7612" w:rsidRDefault="005749EE" w:rsidP="0024509A">
            <w:pPr>
              <w:ind w:right="43"/>
              <w:rPr>
                <w:sz w:val="20"/>
                <w:szCs w:val="20"/>
              </w:rPr>
            </w:pPr>
            <w:r>
              <w:rPr>
                <w:sz w:val="20"/>
                <w:szCs w:val="20"/>
              </w:rPr>
              <w:t>D</w:t>
            </w:r>
            <w:r w:rsidRPr="005749EE">
              <w:rPr>
                <w:sz w:val="20"/>
                <w:szCs w:val="20"/>
              </w:rPr>
              <w:t>istinguish between chain and non-chain mechanisms</w:t>
            </w:r>
          </w:p>
          <w:p w14:paraId="3A91ADB3" w14:textId="77777777" w:rsidR="005749EE" w:rsidRDefault="005749EE" w:rsidP="0024509A">
            <w:pPr>
              <w:ind w:right="43"/>
              <w:rPr>
                <w:sz w:val="20"/>
                <w:szCs w:val="20"/>
              </w:rPr>
            </w:pPr>
            <w:r>
              <w:rPr>
                <w:sz w:val="20"/>
                <w:szCs w:val="20"/>
              </w:rPr>
              <w:t>R</w:t>
            </w:r>
            <w:r w:rsidRPr="005749EE">
              <w:rPr>
                <w:sz w:val="20"/>
                <w:szCs w:val="20"/>
              </w:rPr>
              <w:t>ecognize that there can be kinetically equivalent mechanisms</w:t>
            </w:r>
            <w:r w:rsidR="00C85481">
              <w:rPr>
                <w:sz w:val="20"/>
                <w:szCs w:val="20"/>
              </w:rPr>
              <w:t>.</w:t>
            </w:r>
          </w:p>
          <w:p w14:paraId="01C1918F" w14:textId="782BA878" w:rsidR="005749EE" w:rsidRDefault="00C85481" w:rsidP="00C85481">
            <w:pPr>
              <w:ind w:right="43"/>
              <w:rPr>
                <w:sz w:val="20"/>
                <w:szCs w:val="20"/>
              </w:rPr>
            </w:pPr>
            <w:r>
              <w:rPr>
                <w:sz w:val="20"/>
                <w:szCs w:val="20"/>
              </w:rPr>
              <w:t xml:space="preserve">Know </w:t>
            </w:r>
            <w:r w:rsidRPr="005749EE">
              <w:rPr>
                <w:sz w:val="20"/>
                <w:szCs w:val="20"/>
              </w:rPr>
              <w:t xml:space="preserve"> </w:t>
            </w:r>
            <w:r w:rsidR="005749EE" w:rsidRPr="005749EE">
              <w:rPr>
                <w:sz w:val="20"/>
                <w:szCs w:val="20"/>
              </w:rPr>
              <w:t>the significance of third bodies in complex mechanisms</w:t>
            </w:r>
          </w:p>
          <w:p w14:paraId="79F9D324" w14:textId="77777777" w:rsidR="005749EE" w:rsidRDefault="005749EE" w:rsidP="0024509A">
            <w:pPr>
              <w:ind w:right="43"/>
              <w:rPr>
                <w:sz w:val="20"/>
                <w:szCs w:val="20"/>
              </w:rPr>
            </w:pPr>
            <w:r>
              <w:rPr>
                <w:sz w:val="20"/>
                <w:szCs w:val="20"/>
              </w:rPr>
              <w:t>U</w:t>
            </w:r>
            <w:r w:rsidRPr="005749EE">
              <w:rPr>
                <w:sz w:val="20"/>
                <w:szCs w:val="20"/>
              </w:rPr>
              <w:t>nderstand the special features of surface termination</w:t>
            </w:r>
          </w:p>
          <w:p w14:paraId="00261521" w14:textId="3DEB0E96" w:rsidR="005749EE" w:rsidRDefault="00E81C1D" w:rsidP="0024509A">
            <w:pPr>
              <w:ind w:right="43"/>
              <w:rPr>
                <w:sz w:val="20"/>
                <w:szCs w:val="20"/>
              </w:rPr>
            </w:pPr>
            <w:r>
              <w:rPr>
                <w:sz w:val="20"/>
                <w:szCs w:val="20"/>
              </w:rPr>
              <w:t>memories</w:t>
            </w:r>
            <w:r w:rsidR="005749EE">
              <w:rPr>
                <w:sz w:val="20"/>
                <w:szCs w:val="20"/>
              </w:rPr>
              <w:t xml:space="preserve"> about </w:t>
            </w:r>
            <w:r w:rsidR="005749EE" w:rsidRPr="005749EE">
              <w:rPr>
                <w:sz w:val="20"/>
                <w:szCs w:val="20"/>
              </w:rPr>
              <w:t>branched chains and explosions</w:t>
            </w:r>
          </w:p>
          <w:p w14:paraId="50053F92" w14:textId="4DFA942C" w:rsidR="005749EE" w:rsidRDefault="00E81C1D" w:rsidP="0024509A">
            <w:pPr>
              <w:ind w:right="43"/>
              <w:rPr>
                <w:sz w:val="20"/>
                <w:szCs w:val="20"/>
              </w:rPr>
            </w:pPr>
            <w:r>
              <w:rPr>
                <w:sz w:val="20"/>
                <w:szCs w:val="20"/>
              </w:rPr>
              <w:t>recognize</w:t>
            </w:r>
            <w:r w:rsidRPr="00412838">
              <w:rPr>
                <w:sz w:val="20"/>
                <w:szCs w:val="20"/>
              </w:rPr>
              <w:t xml:space="preserve"> </w:t>
            </w:r>
            <w:r w:rsidR="00412838" w:rsidRPr="00412838">
              <w:rPr>
                <w:sz w:val="20"/>
                <w:szCs w:val="20"/>
              </w:rPr>
              <w:t>the differences between reactions in the gas phase and solution</w:t>
            </w:r>
          </w:p>
          <w:p w14:paraId="7464A0CD" w14:textId="77777777" w:rsidR="00412838" w:rsidRDefault="00412838" w:rsidP="0024509A">
            <w:pPr>
              <w:ind w:right="43"/>
              <w:rPr>
                <w:sz w:val="20"/>
                <w:szCs w:val="20"/>
              </w:rPr>
            </w:pPr>
            <w:r>
              <w:rPr>
                <w:sz w:val="20"/>
                <w:szCs w:val="20"/>
              </w:rPr>
              <w:t>K</w:t>
            </w:r>
            <w:r w:rsidRPr="00412838">
              <w:rPr>
                <w:sz w:val="20"/>
                <w:szCs w:val="20"/>
              </w:rPr>
              <w:t>now the ways in which the solvent can affect reactions in solution</w:t>
            </w:r>
          </w:p>
          <w:p w14:paraId="5379BBC0" w14:textId="77777777" w:rsidR="00412838" w:rsidRDefault="00412838" w:rsidP="00412838">
            <w:pPr>
              <w:ind w:right="43"/>
              <w:rPr>
                <w:sz w:val="20"/>
                <w:szCs w:val="20"/>
              </w:rPr>
            </w:pPr>
            <w:r>
              <w:rPr>
                <w:sz w:val="20"/>
                <w:szCs w:val="20"/>
              </w:rPr>
              <w:t>U</w:t>
            </w:r>
            <w:r w:rsidRPr="00412838">
              <w:rPr>
                <w:sz w:val="20"/>
                <w:szCs w:val="20"/>
              </w:rPr>
              <w:t>nderstand the ways in which charges or dipoles in the reactants can affect the</w:t>
            </w:r>
            <w:r>
              <w:rPr>
                <w:sz w:val="20"/>
                <w:szCs w:val="20"/>
              </w:rPr>
              <w:t xml:space="preserve"> </w:t>
            </w:r>
            <w:r w:rsidRPr="00412838">
              <w:rPr>
                <w:sz w:val="20"/>
                <w:szCs w:val="20"/>
              </w:rPr>
              <w:t>rate</w:t>
            </w:r>
          </w:p>
          <w:p w14:paraId="0024A885" w14:textId="77777777" w:rsidR="00412838" w:rsidRPr="001D3A92" w:rsidRDefault="00412838" w:rsidP="00412838">
            <w:pPr>
              <w:ind w:right="43"/>
              <w:rPr>
                <w:sz w:val="20"/>
                <w:szCs w:val="20"/>
              </w:rPr>
            </w:pPr>
          </w:p>
        </w:tc>
        <w:tc>
          <w:tcPr>
            <w:tcW w:w="2097" w:type="dxa"/>
            <w:vAlign w:val="center"/>
          </w:tcPr>
          <w:p w14:paraId="19619BC9" w14:textId="3DCEC0C0" w:rsidR="004E7612" w:rsidRPr="001D3A92" w:rsidRDefault="000C333B" w:rsidP="00104388">
            <w:pPr>
              <w:ind w:right="43"/>
              <w:rPr>
                <w:sz w:val="20"/>
                <w:szCs w:val="20"/>
              </w:rPr>
            </w:pPr>
            <w:r>
              <w:rPr>
                <w:sz w:val="20"/>
                <w:szCs w:val="20"/>
              </w:rPr>
              <w:t>Flipped classroom and small group strategies are used sometime used instead of classical lectures strategy</w:t>
            </w:r>
          </w:p>
        </w:tc>
        <w:tc>
          <w:tcPr>
            <w:tcW w:w="2034" w:type="dxa"/>
            <w:vAlign w:val="center"/>
          </w:tcPr>
          <w:p w14:paraId="50A21A9A" w14:textId="67B4ECA0" w:rsidR="004E7612" w:rsidRPr="001D3A92" w:rsidRDefault="000C333B" w:rsidP="0024509A">
            <w:pPr>
              <w:ind w:right="43"/>
              <w:rPr>
                <w:sz w:val="20"/>
                <w:szCs w:val="20"/>
              </w:rPr>
            </w:pPr>
            <w:r>
              <w:rPr>
                <w:sz w:val="20"/>
                <w:szCs w:val="20"/>
              </w:rPr>
              <w:t>Homework and in-class exams</w:t>
            </w:r>
          </w:p>
        </w:tc>
      </w:tr>
      <w:tr w:rsidR="004E7612" w14:paraId="19BEC788" w14:textId="77777777" w:rsidTr="00422FFF">
        <w:tblPrEx>
          <w:tblLook w:val="04A0" w:firstRow="1" w:lastRow="0" w:firstColumn="1" w:lastColumn="0" w:noHBand="0" w:noVBand="1"/>
        </w:tblPrEx>
        <w:tc>
          <w:tcPr>
            <w:tcW w:w="709" w:type="dxa"/>
            <w:vAlign w:val="center"/>
          </w:tcPr>
          <w:p w14:paraId="3175BDDF" w14:textId="77777777"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14:paraId="0D01D115" w14:textId="77777777" w:rsidR="004E7612" w:rsidRPr="0024509A" w:rsidRDefault="004E7612" w:rsidP="0024509A">
            <w:pPr>
              <w:ind w:right="43"/>
              <w:rPr>
                <w:b/>
                <w:bCs/>
                <w:sz w:val="20"/>
                <w:szCs w:val="20"/>
              </w:rPr>
            </w:pPr>
            <w:r w:rsidRPr="001D3A92">
              <w:rPr>
                <w:b/>
                <w:bCs/>
                <w:sz w:val="20"/>
                <w:szCs w:val="20"/>
              </w:rPr>
              <w:t>Cognitive Skills</w:t>
            </w:r>
          </w:p>
        </w:tc>
      </w:tr>
      <w:tr w:rsidR="000811B3" w14:paraId="28A1E09C" w14:textId="77777777" w:rsidTr="005749EE">
        <w:tblPrEx>
          <w:tblLook w:val="04A0" w:firstRow="1" w:lastRow="0" w:firstColumn="1" w:lastColumn="0" w:noHBand="0" w:noVBand="1"/>
        </w:tblPrEx>
        <w:tc>
          <w:tcPr>
            <w:tcW w:w="709" w:type="dxa"/>
            <w:vAlign w:val="center"/>
          </w:tcPr>
          <w:p w14:paraId="46F96906" w14:textId="77777777" w:rsidR="004E7612" w:rsidRDefault="004E7612" w:rsidP="0024509A">
            <w:pPr>
              <w:ind w:right="43"/>
              <w:rPr>
                <w:sz w:val="20"/>
                <w:szCs w:val="20"/>
              </w:rPr>
            </w:pPr>
            <w:r w:rsidRPr="001D3A92">
              <w:rPr>
                <w:sz w:val="20"/>
                <w:szCs w:val="20"/>
              </w:rPr>
              <w:t>2.1</w:t>
            </w:r>
          </w:p>
          <w:p w14:paraId="693EE2FE" w14:textId="77777777" w:rsidR="00412838" w:rsidRDefault="00412838" w:rsidP="0024509A">
            <w:pPr>
              <w:ind w:right="43"/>
              <w:rPr>
                <w:sz w:val="20"/>
                <w:szCs w:val="20"/>
              </w:rPr>
            </w:pPr>
            <w:r>
              <w:rPr>
                <w:sz w:val="20"/>
                <w:szCs w:val="20"/>
              </w:rPr>
              <w:t>2.2</w:t>
            </w:r>
          </w:p>
          <w:p w14:paraId="2C9725FB" w14:textId="77777777" w:rsidR="00412838" w:rsidRDefault="00412838" w:rsidP="0024509A">
            <w:pPr>
              <w:ind w:right="43"/>
              <w:rPr>
                <w:sz w:val="20"/>
                <w:szCs w:val="20"/>
              </w:rPr>
            </w:pPr>
            <w:r>
              <w:rPr>
                <w:sz w:val="20"/>
                <w:szCs w:val="20"/>
              </w:rPr>
              <w:t>2.3</w:t>
            </w:r>
          </w:p>
          <w:p w14:paraId="3D98E3C1" w14:textId="77777777" w:rsidR="00412838" w:rsidRDefault="00412838" w:rsidP="0024509A">
            <w:pPr>
              <w:ind w:right="43"/>
              <w:rPr>
                <w:sz w:val="20"/>
                <w:szCs w:val="20"/>
              </w:rPr>
            </w:pPr>
            <w:r>
              <w:rPr>
                <w:sz w:val="20"/>
                <w:szCs w:val="20"/>
              </w:rPr>
              <w:t>2.4</w:t>
            </w:r>
          </w:p>
          <w:p w14:paraId="2D662739" w14:textId="77777777" w:rsidR="00412838" w:rsidRDefault="00412838" w:rsidP="0024509A">
            <w:pPr>
              <w:ind w:right="43"/>
              <w:rPr>
                <w:sz w:val="20"/>
                <w:szCs w:val="20"/>
              </w:rPr>
            </w:pPr>
          </w:p>
          <w:p w14:paraId="42FB93D1" w14:textId="77777777" w:rsidR="00412838" w:rsidRDefault="00412838" w:rsidP="0024509A">
            <w:pPr>
              <w:ind w:right="43"/>
              <w:rPr>
                <w:sz w:val="20"/>
                <w:szCs w:val="20"/>
              </w:rPr>
            </w:pPr>
            <w:r>
              <w:rPr>
                <w:sz w:val="20"/>
                <w:szCs w:val="20"/>
              </w:rPr>
              <w:t>2.5</w:t>
            </w:r>
          </w:p>
          <w:p w14:paraId="48629829" w14:textId="77777777" w:rsidR="00412838" w:rsidRDefault="00412838" w:rsidP="0024509A">
            <w:pPr>
              <w:ind w:right="43"/>
              <w:rPr>
                <w:sz w:val="20"/>
                <w:szCs w:val="20"/>
              </w:rPr>
            </w:pPr>
          </w:p>
          <w:p w14:paraId="09743191" w14:textId="77777777" w:rsidR="003A0317" w:rsidRPr="001D3A92" w:rsidRDefault="003A0317" w:rsidP="0024509A">
            <w:pPr>
              <w:ind w:right="43"/>
              <w:rPr>
                <w:sz w:val="20"/>
                <w:szCs w:val="20"/>
              </w:rPr>
            </w:pPr>
          </w:p>
        </w:tc>
        <w:tc>
          <w:tcPr>
            <w:tcW w:w="4707" w:type="dxa"/>
            <w:vAlign w:val="center"/>
          </w:tcPr>
          <w:p w14:paraId="499E44E4" w14:textId="77777777" w:rsidR="004E7612" w:rsidRDefault="00412838" w:rsidP="0024509A">
            <w:pPr>
              <w:ind w:right="43"/>
              <w:rPr>
                <w:sz w:val="20"/>
                <w:szCs w:val="20"/>
              </w:rPr>
            </w:pPr>
            <w:r>
              <w:rPr>
                <w:sz w:val="20"/>
                <w:szCs w:val="20"/>
              </w:rPr>
              <w:lastRenderedPageBreak/>
              <w:t>D</w:t>
            </w:r>
            <w:r w:rsidRPr="00412838">
              <w:rPr>
                <w:sz w:val="20"/>
                <w:szCs w:val="20"/>
              </w:rPr>
              <w:t>educe mechanisms from experimental observations</w:t>
            </w:r>
          </w:p>
          <w:p w14:paraId="57C5C807" w14:textId="77777777" w:rsidR="00412838" w:rsidRDefault="00412838" w:rsidP="0024509A">
            <w:pPr>
              <w:ind w:right="43"/>
              <w:rPr>
                <w:sz w:val="20"/>
                <w:szCs w:val="20"/>
              </w:rPr>
            </w:pPr>
            <w:r>
              <w:rPr>
                <w:sz w:val="20"/>
                <w:szCs w:val="20"/>
              </w:rPr>
              <w:t>A</w:t>
            </w:r>
            <w:r w:rsidRPr="00412838">
              <w:rPr>
                <w:sz w:val="20"/>
                <w:szCs w:val="20"/>
              </w:rPr>
              <w:t>pply the steady state treatment</w:t>
            </w:r>
          </w:p>
          <w:p w14:paraId="59978F48" w14:textId="77777777" w:rsidR="00412838" w:rsidRDefault="00412838" w:rsidP="0024509A">
            <w:pPr>
              <w:ind w:right="43"/>
              <w:rPr>
                <w:sz w:val="20"/>
                <w:szCs w:val="20"/>
              </w:rPr>
            </w:pPr>
            <w:r>
              <w:rPr>
                <w:sz w:val="20"/>
                <w:szCs w:val="20"/>
              </w:rPr>
              <w:t>A</w:t>
            </w:r>
            <w:r w:rsidRPr="00412838">
              <w:rPr>
                <w:sz w:val="20"/>
                <w:szCs w:val="20"/>
              </w:rPr>
              <w:t>dapt transition state theory from gas phase to solution</w:t>
            </w:r>
          </w:p>
          <w:p w14:paraId="266095B9" w14:textId="77777777" w:rsidR="00412838" w:rsidRDefault="003A0317" w:rsidP="0024509A">
            <w:pPr>
              <w:ind w:right="43"/>
              <w:rPr>
                <w:sz w:val="20"/>
                <w:szCs w:val="20"/>
              </w:rPr>
            </w:pPr>
            <w:r>
              <w:rPr>
                <w:sz w:val="20"/>
                <w:szCs w:val="20"/>
              </w:rPr>
              <w:t>D</w:t>
            </w:r>
            <w:r w:rsidR="00412838" w:rsidRPr="00412838">
              <w:rPr>
                <w:sz w:val="20"/>
                <w:szCs w:val="20"/>
              </w:rPr>
              <w:t>iscuss the primary salt effect and make corrections for non-ideality</w:t>
            </w:r>
          </w:p>
          <w:p w14:paraId="625CA881" w14:textId="77777777" w:rsidR="00412838" w:rsidRPr="001D3A92" w:rsidRDefault="003A0317" w:rsidP="003A0317">
            <w:pPr>
              <w:ind w:right="43"/>
              <w:rPr>
                <w:sz w:val="20"/>
                <w:szCs w:val="20"/>
              </w:rPr>
            </w:pPr>
            <w:r>
              <w:rPr>
                <w:sz w:val="20"/>
                <w:szCs w:val="20"/>
              </w:rPr>
              <w:lastRenderedPageBreak/>
              <w:t>D</w:t>
            </w:r>
            <w:r w:rsidR="00412838" w:rsidRPr="00412838">
              <w:rPr>
                <w:sz w:val="20"/>
                <w:szCs w:val="20"/>
              </w:rPr>
              <w:t>iscuss the effect of the solvent on the rate constant in terms of charges of the</w:t>
            </w:r>
            <w:r w:rsidR="00412838">
              <w:rPr>
                <w:sz w:val="20"/>
                <w:szCs w:val="20"/>
              </w:rPr>
              <w:t xml:space="preserve"> </w:t>
            </w:r>
            <w:r w:rsidR="00412838" w:rsidRPr="00412838">
              <w:rPr>
                <w:sz w:val="20"/>
                <w:szCs w:val="20"/>
              </w:rPr>
              <w:t>reactants and the relative permittivity of the solvent</w:t>
            </w:r>
          </w:p>
        </w:tc>
        <w:tc>
          <w:tcPr>
            <w:tcW w:w="2097" w:type="dxa"/>
            <w:vAlign w:val="center"/>
          </w:tcPr>
          <w:p w14:paraId="17B955F3" w14:textId="328B350D" w:rsidR="004E7612" w:rsidRPr="001D3A92" w:rsidRDefault="000C333B" w:rsidP="0024509A">
            <w:pPr>
              <w:ind w:right="43"/>
              <w:rPr>
                <w:sz w:val="20"/>
                <w:szCs w:val="20"/>
              </w:rPr>
            </w:pPr>
            <w:r>
              <w:rPr>
                <w:sz w:val="20"/>
                <w:szCs w:val="20"/>
              </w:rPr>
              <w:lastRenderedPageBreak/>
              <w:t>Flipped classroom strategy</w:t>
            </w:r>
          </w:p>
        </w:tc>
        <w:tc>
          <w:tcPr>
            <w:tcW w:w="2034" w:type="dxa"/>
            <w:vAlign w:val="center"/>
          </w:tcPr>
          <w:p w14:paraId="3C231322" w14:textId="5A3BBACF" w:rsidR="004E7612" w:rsidRPr="001D3A92" w:rsidRDefault="000C333B" w:rsidP="0024509A">
            <w:pPr>
              <w:ind w:right="43"/>
              <w:rPr>
                <w:sz w:val="20"/>
                <w:szCs w:val="20"/>
              </w:rPr>
            </w:pPr>
            <w:r>
              <w:rPr>
                <w:sz w:val="20"/>
                <w:szCs w:val="20"/>
              </w:rPr>
              <w:t>Homework and in-class exams</w:t>
            </w:r>
          </w:p>
        </w:tc>
      </w:tr>
      <w:tr w:rsidR="004E7612" w14:paraId="28EAC5A2" w14:textId="77777777" w:rsidTr="00422FFF">
        <w:tblPrEx>
          <w:tblLook w:val="04A0" w:firstRow="1" w:lastRow="0" w:firstColumn="1" w:lastColumn="0" w:noHBand="0" w:noVBand="1"/>
        </w:tblPrEx>
        <w:tc>
          <w:tcPr>
            <w:tcW w:w="709" w:type="dxa"/>
            <w:vAlign w:val="center"/>
          </w:tcPr>
          <w:p w14:paraId="653291AB" w14:textId="77777777"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14:paraId="600B3485" w14:textId="77777777" w:rsidR="004E7612" w:rsidRPr="0024509A" w:rsidRDefault="004E7612" w:rsidP="0024509A">
            <w:pPr>
              <w:ind w:right="43"/>
              <w:rPr>
                <w:b/>
                <w:bCs/>
                <w:sz w:val="20"/>
                <w:szCs w:val="20"/>
              </w:rPr>
            </w:pPr>
            <w:r w:rsidRPr="001D3A92">
              <w:rPr>
                <w:b/>
                <w:bCs/>
                <w:sz w:val="20"/>
                <w:szCs w:val="20"/>
              </w:rPr>
              <w:t>Interpersonal Skills &amp; Responsibility</w:t>
            </w:r>
          </w:p>
        </w:tc>
      </w:tr>
      <w:tr w:rsidR="000811B3" w14:paraId="680B9239" w14:textId="77777777" w:rsidTr="005749EE">
        <w:tblPrEx>
          <w:tblLook w:val="04A0" w:firstRow="1" w:lastRow="0" w:firstColumn="1" w:lastColumn="0" w:noHBand="0" w:noVBand="1"/>
        </w:tblPrEx>
        <w:tc>
          <w:tcPr>
            <w:tcW w:w="709" w:type="dxa"/>
            <w:vAlign w:val="center"/>
          </w:tcPr>
          <w:p w14:paraId="51ACA03B" w14:textId="77777777" w:rsidR="004E7612" w:rsidRPr="001D3A92" w:rsidRDefault="004E7612" w:rsidP="0024509A">
            <w:pPr>
              <w:ind w:right="43"/>
              <w:rPr>
                <w:sz w:val="20"/>
                <w:szCs w:val="20"/>
              </w:rPr>
            </w:pPr>
            <w:r w:rsidRPr="001D3A92">
              <w:rPr>
                <w:sz w:val="20"/>
                <w:szCs w:val="20"/>
              </w:rPr>
              <w:t>3.1</w:t>
            </w:r>
          </w:p>
        </w:tc>
        <w:tc>
          <w:tcPr>
            <w:tcW w:w="4707" w:type="dxa"/>
            <w:vAlign w:val="center"/>
          </w:tcPr>
          <w:p w14:paraId="668BE31B" w14:textId="77777777" w:rsidR="004E7612" w:rsidRPr="001D3A92" w:rsidRDefault="002E0686" w:rsidP="0024509A">
            <w:pPr>
              <w:ind w:right="43"/>
              <w:rPr>
                <w:sz w:val="20"/>
                <w:szCs w:val="20"/>
              </w:rPr>
            </w:pPr>
            <w:r>
              <w:rPr>
                <w:sz w:val="20"/>
                <w:szCs w:val="20"/>
              </w:rPr>
              <w:t>Preparation &amp; presentation of PowerPoint projects</w:t>
            </w:r>
          </w:p>
        </w:tc>
        <w:tc>
          <w:tcPr>
            <w:tcW w:w="2097" w:type="dxa"/>
            <w:vAlign w:val="center"/>
          </w:tcPr>
          <w:p w14:paraId="1F945D53" w14:textId="26DDDFB4" w:rsidR="004E7612" w:rsidRPr="001D3A92" w:rsidRDefault="009849EF" w:rsidP="0024509A">
            <w:pPr>
              <w:ind w:right="43"/>
              <w:rPr>
                <w:sz w:val="20"/>
                <w:szCs w:val="20"/>
              </w:rPr>
            </w:pPr>
            <w:r>
              <w:rPr>
                <w:sz w:val="20"/>
                <w:szCs w:val="20"/>
              </w:rPr>
              <w:t>Self-learning strategy</w:t>
            </w:r>
          </w:p>
        </w:tc>
        <w:tc>
          <w:tcPr>
            <w:tcW w:w="2034" w:type="dxa"/>
            <w:vAlign w:val="center"/>
          </w:tcPr>
          <w:p w14:paraId="19CCFCD1" w14:textId="5E34123A" w:rsidR="004E7612" w:rsidRPr="001D3A92" w:rsidRDefault="009849EF" w:rsidP="0024509A">
            <w:pPr>
              <w:ind w:right="43"/>
              <w:rPr>
                <w:sz w:val="20"/>
                <w:szCs w:val="20"/>
              </w:rPr>
            </w:pPr>
            <w:r>
              <w:rPr>
                <w:sz w:val="20"/>
                <w:szCs w:val="20"/>
              </w:rPr>
              <w:t>Homework</w:t>
            </w:r>
          </w:p>
        </w:tc>
      </w:tr>
      <w:tr w:rsidR="000811B3" w14:paraId="46401555" w14:textId="77777777" w:rsidTr="005749EE">
        <w:tblPrEx>
          <w:tblLook w:val="04A0" w:firstRow="1" w:lastRow="0" w:firstColumn="1" w:lastColumn="0" w:noHBand="0" w:noVBand="1"/>
        </w:tblPrEx>
        <w:tc>
          <w:tcPr>
            <w:tcW w:w="709" w:type="dxa"/>
            <w:vAlign w:val="center"/>
          </w:tcPr>
          <w:p w14:paraId="1EF58CAB" w14:textId="77777777" w:rsidR="004E7612" w:rsidRPr="001D3A92" w:rsidRDefault="004E7612" w:rsidP="0024509A">
            <w:pPr>
              <w:ind w:right="43"/>
              <w:rPr>
                <w:sz w:val="20"/>
                <w:szCs w:val="20"/>
              </w:rPr>
            </w:pPr>
            <w:r w:rsidRPr="001D3A92">
              <w:rPr>
                <w:sz w:val="20"/>
                <w:szCs w:val="20"/>
              </w:rPr>
              <w:t>3.2</w:t>
            </w:r>
          </w:p>
        </w:tc>
        <w:tc>
          <w:tcPr>
            <w:tcW w:w="4707" w:type="dxa"/>
            <w:vAlign w:val="center"/>
          </w:tcPr>
          <w:p w14:paraId="4D224E8B" w14:textId="77777777" w:rsidR="004E7612" w:rsidRPr="001D3A92" w:rsidRDefault="004E7612" w:rsidP="0024509A">
            <w:pPr>
              <w:ind w:right="43"/>
              <w:rPr>
                <w:sz w:val="20"/>
                <w:szCs w:val="20"/>
              </w:rPr>
            </w:pPr>
          </w:p>
        </w:tc>
        <w:tc>
          <w:tcPr>
            <w:tcW w:w="2097" w:type="dxa"/>
            <w:vAlign w:val="center"/>
          </w:tcPr>
          <w:p w14:paraId="382BFCD8" w14:textId="77777777" w:rsidR="004E7612" w:rsidRPr="001D3A92" w:rsidRDefault="004E7612" w:rsidP="0024509A">
            <w:pPr>
              <w:ind w:right="43"/>
              <w:rPr>
                <w:sz w:val="20"/>
                <w:szCs w:val="20"/>
              </w:rPr>
            </w:pPr>
          </w:p>
        </w:tc>
        <w:tc>
          <w:tcPr>
            <w:tcW w:w="2034" w:type="dxa"/>
            <w:vAlign w:val="center"/>
          </w:tcPr>
          <w:p w14:paraId="0A8FB5DA" w14:textId="77777777" w:rsidR="004E7612" w:rsidRPr="001D3A92" w:rsidRDefault="004E7612" w:rsidP="0024509A">
            <w:pPr>
              <w:ind w:right="43"/>
              <w:rPr>
                <w:sz w:val="20"/>
                <w:szCs w:val="20"/>
              </w:rPr>
            </w:pPr>
          </w:p>
        </w:tc>
      </w:tr>
      <w:tr w:rsidR="004E7612" w14:paraId="31CCFDFB" w14:textId="77777777" w:rsidTr="00422FFF">
        <w:tblPrEx>
          <w:tblLook w:val="04A0" w:firstRow="1" w:lastRow="0" w:firstColumn="1" w:lastColumn="0" w:noHBand="0" w:noVBand="1"/>
        </w:tblPrEx>
        <w:tc>
          <w:tcPr>
            <w:tcW w:w="709" w:type="dxa"/>
            <w:vAlign w:val="center"/>
          </w:tcPr>
          <w:p w14:paraId="237F2D01" w14:textId="77777777"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14:paraId="60EE5202" w14:textId="77777777"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14:paraId="6BCFEF7E" w14:textId="77777777" w:rsidTr="005749EE">
        <w:tblPrEx>
          <w:tblLook w:val="04A0" w:firstRow="1" w:lastRow="0" w:firstColumn="1" w:lastColumn="0" w:noHBand="0" w:noVBand="1"/>
        </w:tblPrEx>
        <w:tc>
          <w:tcPr>
            <w:tcW w:w="709" w:type="dxa"/>
            <w:vAlign w:val="center"/>
          </w:tcPr>
          <w:p w14:paraId="20384533" w14:textId="77777777" w:rsidR="004E7612" w:rsidRPr="001D3A92" w:rsidRDefault="004E7612" w:rsidP="0024509A">
            <w:pPr>
              <w:ind w:right="43"/>
              <w:rPr>
                <w:sz w:val="20"/>
                <w:szCs w:val="20"/>
              </w:rPr>
            </w:pPr>
            <w:r w:rsidRPr="001D3A92">
              <w:rPr>
                <w:sz w:val="20"/>
                <w:szCs w:val="20"/>
              </w:rPr>
              <w:t>4.1</w:t>
            </w:r>
          </w:p>
        </w:tc>
        <w:tc>
          <w:tcPr>
            <w:tcW w:w="4707" w:type="dxa"/>
            <w:vAlign w:val="center"/>
          </w:tcPr>
          <w:p w14:paraId="29C38627" w14:textId="77777777" w:rsidR="004E7612" w:rsidRPr="001D3A92" w:rsidRDefault="002E0686" w:rsidP="0024509A">
            <w:pPr>
              <w:ind w:right="43"/>
              <w:rPr>
                <w:sz w:val="20"/>
                <w:szCs w:val="20"/>
              </w:rPr>
            </w:pPr>
            <w:r>
              <w:rPr>
                <w:sz w:val="20"/>
                <w:szCs w:val="20"/>
              </w:rPr>
              <w:t>Using MS Excel for data analysis</w:t>
            </w:r>
          </w:p>
        </w:tc>
        <w:tc>
          <w:tcPr>
            <w:tcW w:w="2097" w:type="dxa"/>
            <w:vAlign w:val="center"/>
          </w:tcPr>
          <w:p w14:paraId="4CFE4ABA" w14:textId="187974CF" w:rsidR="004E7612" w:rsidRPr="001D3A92" w:rsidRDefault="005151C2" w:rsidP="0024509A">
            <w:pPr>
              <w:ind w:right="43"/>
              <w:rPr>
                <w:sz w:val="20"/>
                <w:szCs w:val="20"/>
              </w:rPr>
            </w:pPr>
            <w:r w:rsidRPr="005151C2">
              <w:rPr>
                <w:sz w:val="20"/>
                <w:szCs w:val="20"/>
              </w:rPr>
              <w:t>Demonstrating in practical classes</w:t>
            </w:r>
          </w:p>
        </w:tc>
        <w:tc>
          <w:tcPr>
            <w:tcW w:w="2034" w:type="dxa"/>
            <w:vAlign w:val="center"/>
          </w:tcPr>
          <w:p w14:paraId="5285A320" w14:textId="3FA90299" w:rsidR="004E7612" w:rsidRPr="001D3A92" w:rsidRDefault="005151C2" w:rsidP="0024509A">
            <w:pPr>
              <w:ind w:right="43"/>
              <w:rPr>
                <w:sz w:val="20"/>
                <w:szCs w:val="20"/>
              </w:rPr>
            </w:pPr>
            <w:r>
              <w:rPr>
                <w:sz w:val="20"/>
                <w:szCs w:val="20"/>
              </w:rPr>
              <w:t>Homework</w:t>
            </w:r>
          </w:p>
        </w:tc>
      </w:tr>
      <w:tr w:rsidR="000811B3" w14:paraId="380AD569" w14:textId="77777777" w:rsidTr="005749EE">
        <w:tblPrEx>
          <w:tblLook w:val="04A0" w:firstRow="1" w:lastRow="0" w:firstColumn="1" w:lastColumn="0" w:noHBand="0" w:noVBand="1"/>
        </w:tblPrEx>
        <w:tc>
          <w:tcPr>
            <w:tcW w:w="709" w:type="dxa"/>
            <w:vAlign w:val="center"/>
          </w:tcPr>
          <w:p w14:paraId="2323B20E" w14:textId="77777777" w:rsidR="004E7612" w:rsidRPr="001D3A92" w:rsidRDefault="004E7612" w:rsidP="0024509A">
            <w:pPr>
              <w:ind w:right="43"/>
              <w:rPr>
                <w:sz w:val="20"/>
                <w:szCs w:val="20"/>
              </w:rPr>
            </w:pPr>
            <w:r w:rsidRPr="001D3A92">
              <w:rPr>
                <w:sz w:val="20"/>
                <w:szCs w:val="20"/>
              </w:rPr>
              <w:t>4.2</w:t>
            </w:r>
          </w:p>
        </w:tc>
        <w:tc>
          <w:tcPr>
            <w:tcW w:w="4707" w:type="dxa"/>
            <w:vAlign w:val="center"/>
          </w:tcPr>
          <w:p w14:paraId="2B72918A" w14:textId="77777777" w:rsidR="004E7612" w:rsidRPr="001D3A92" w:rsidRDefault="004E7612" w:rsidP="0024509A">
            <w:pPr>
              <w:ind w:right="43"/>
              <w:rPr>
                <w:sz w:val="20"/>
                <w:szCs w:val="20"/>
              </w:rPr>
            </w:pPr>
          </w:p>
        </w:tc>
        <w:tc>
          <w:tcPr>
            <w:tcW w:w="2097" w:type="dxa"/>
            <w:vAlign w:val="center"/>
          </w:tcPr>
          <w:p w14:paraId="6546156D" w14:textId="77777777" w:rsidR="004E7612" w:rsidRPr="001D3A92" w:rsidRDefault="004E7612" w:rsidP="0024509A">
            <w:pPr>
              <w:ind w:right="43"/>
              <w:rPr>
                <w:sz w:val="20"/>
                <w:szCs w:val="20"/>
              </w:rPr>
            </w:pPr>
          </w:p>
        </w:tc>
        <w:tc>
          <w:tcPr>
            <w:tcW w:w="2034" w:type="dxa"/>
            <w:vAlign w:val="center"/>
          </w:tcPr>
          <w:p w14:paraId="4CB0DC93" w14:textId="77777777" w:rsidR="004E7612" w:rsidRPr="001D3A92" w:rsidRDefault="004E7612" w:rsidP="0024509A">
            <w:pPr>
              <w:ind w:right="43"/>
              <w:rPr>
                <w:sz w:val="20"/>
                <w:szCs w:val="20"/>
              </w:rPr>
            </w:pPr>
          </w:p>
        </w:tc>
      </w:tr>
      <w:tr w:rsidR="004E7612" w14:paraId="5853D3E9" w14:textId="77777777" w:rsidTr="00422FFF">
        <w:tblPrEx>
          <w:tblLook w:val="04A0" w:firstRow="1" w:lastRow="0" w:firstColumn="1" w:lastColumn="0" w:noHBand="0" w:noVBand="1"/>
        </w:tblPrEx>
        <w:tc>
          <w:tcPr>
            <w:tcW w:w="709" w:type="dxa"/>
            <w:vAlign w:val="center"/>
          </w:tcPr>
          <w:p w14:paraId="12A9E71A" w14:textId="77777777"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14:paraId="1B138EA3" w14:textId="77777777" w:rsidR="004E7612" w:rsidRPr="0024509A" w:rsidRDefault="004E7612" w:rsidP="0024509A">
            <w:pPr>
              <w:ind w:right="43"/>
              <w:rPr>
                <w:b/>
                <w:bCs/>
                <w:sz w:val="20"/>
                <w:szCs w:val="20"/>
              </w:rPr>
            </w:pPr>
            <w:r w:rsidRPr="001D3A92">
              <w:rPr>
                <w:b/>
                <w:bCs/>
                <w:sz w:val="20"/>
                <w:szCs w:val="20"/>
              </w:rPr>
              <w:t>Psychomotor</w:t>
            </w:r>
          </w:p>
        </w:tc>
      </w:tr>
      <w:tr w:rsidR="000811B3" w14:paraId="061E0062" w14:textId="77777777" w:rsidTr="005749EE">
        <w:tblPrEx>
          <w:tblLook w:val="04A0" w:firstRow="1" w:lastRow="0" w:firstColumn="1" w:lastColumn="0" w:noHBand="0" w:noVBand="1"/>
        </w:tblPrEx>
        <w:tc>
          <w:tcPr>
            <w:tcW w:w="709" w:type="dxa"/>
            <w:vAlign w:val="center"/>
          </w:tcPr>
          <w:p w14:paraId="22F5838A" w14:textId="77777777" w:rsidR="004E7612" w:rsidRPr="001D3A92" w:rsidRDefault="004E7612" w:rsidP="0024509A">
            <w:pPr>
              <w:ind w:right="43"/>
              <w:rPr>
                <w:sz w:val="20"/>
                <w:szCs w:val="20"/>
              </w:rPr>
            </w:pPr>
            <w:r w:rsidRPr="001D3A92">
              <w:rPr>
                <w:sz w:val="20"/>
                <w:szCs w:val="20"/>
              </w:rPr>
              <w:t>5.1</w:t>
            </w:r>
          </w:p>
        </w:tc>
        <w:tc>
          <w:tcPr>
            <w:tcW w:w="4707" w:type="dxa"/>
            <w:vAlign w:val="center"/>
          </w:tcPr>
          <w:p w14:paraId="3FC3FC35" w14:textId="77777777" w:rsidR="004E7612" w:rsidRPr="001D3A92" w:rsidRDefault="00BC00F5" w:rsidP="0024509A">
            <w:pPr>
              <w:ind w:right="43"/>
              <w:rPr>
                <w:sz w:val="20"/>
                <w:szCs w:val="20"/>
              </w:rPr>
            </w:pPr>
            <w:r>
              <w:rPr>
                <w:sz w:val="20"/>
                <w:szCs w:val="20"/>
              </w:rPr>
              <w:t>NA</w:t>
            </w:r>
          </w:p>
        </w:tc>
        <w:tc>
          <w:tcPr>
            <w:tcW w:w="2097" w:type="dxa"/>
            <w:vAlign w:val="center"/>
          </w:tcPr>
          <w:p w14:paraId="5CAF4422" w14:textId="77777777" w:rsidR="004E7612" w:rsidRPr="001D3A92" w:rsidRDefault="004E7612" w:rsidP="0024509A">
            <w:pPr>
              <w:ind w:right="43"/>
              <w:rPr>
                <w:sz w:val="20"/>
                <w:szCs w:val="20"/>
              </w:rPr>
            </w:pPr>
          </w:p>
        </w:tc>
        <w:tc>
          <w:tcPr>
            <w:tcW w:w="2034" w:type="dxa"/>
            <w:vAlign w:val="center"/>
          </w:tcPr>
          <w:p w14:paraId="4AD5C61C" w14:textId="77777777" w:rsidR="004E7612" w:rsidRPr="001D3A92" w:rsidRDefault="004E7612" w:rsidP="0024509A">
            <w:pPr>
              <w:ind w:right="43"/>
              <w:rPr>
                <w:sz w:val="20"/>
                <w:szCs w:val="20"/>
              </w:rPr>
            </w:pPr>
          </w:p>
        </w:tc>
      </w:tr>
    </w:tbl>
    <w:p w14:paraId="48016BC5" w14:textId="77777777"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14:paraId="6BAC2296" w14:textId="77777777" w:rsidTr="0024509A">
        <w:tc>
          <w:tcPr>
            <w:tcW w:w="9554" w:type="dxa"/>
            <w:gridSpan w:val="4"/>
          </w:tcPr>
          <w:p w14:paraId="799038EF" w14:textId="77777777" w:rsidR="004E7612" w:rsidRPr="00422FFF" w:rsidRDefault="009D3A5F" w:rsidP="00265A1C">
            <w:pPr>
              <w:ind w:right="43"/>
            </w:pPr>
            <w:r w:rsidRPr="00422FFF">
              <w:t>5</w:t>
            </w:r>
            <w:r w:rsidR="004E7612" w:rsidRPr="00422FFF">
              <w:t>. Schedule of Assessment Tasks for Students During the Semester</w:t>
            </w:r>
          </w:p>
          <w:p w14:paraId="2CE516E5" w14:textId="77777777" w:rsidR="004E7612" w:rsidRPr="00470372" w:rsidRDefault="004E7612" w:rsidP="00265A1C">
            <w:pPr>
              <w:ind w:right="43"/>
            </w:pPr>
          </w:p>
        </w:tc>
      </w:tr>
      <w:tr w:rsidR="004E7612" w:rsidRPr="00470372" w14:paraId="12F55776" w14:textId="77777777" w:rsidTr="00422FFF">
        <w:tc>
          <w:tcPr>
            <w:tcW w:w="398" w:type="dxa"/>
          </w:tcPr>
          <w:p w14:paraId="45B7B4B3" w14:textId="77777777" w:rsidR="004E7612" w:rsidRPr="00470372" w:rsidRDefault="004E7612" w:rsidP="00265A1C">
            <w:pPr>
              <w:ind w:right="43"/>
            </w:pPr>
          </w:p>
        </w:tc>
        <w:tc>
          <w:tcPr>
            <w:tcW w:w="5556" w:type="dxa"/>
            <w:vAlign w:val="center"/>
          </w:tcPr>
          <w:p w14:paraId="339C198F" w14:textId="77777777"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14:paraId="068D5753" w14:textId="77777777"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14:paraId="775BAC7E" w14:textId="77777777"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14:paraId="5AB2D097" w14:textId="77777777" w:rsidTr="0024509A">
        <w:trPr>
          <w:trHeight w:val="260"/>
        </w:trPr>
        <w:tc>
          <w:tcPr>
            <w:tcW w:w="398" w:type="dxa"/>
            <w:vAlign w:val="center"/>
          </w:tcPr>
          <w:p w14:paraId="6928FCBE" w14:textId="77777777" w:rsidR="004E7612" w:rsidRPr="00422FFF" w:rsidRDefault="004E7612" w:rsidP="00954DE5">
            <w:pPr>
              <w:ind w:right="43"/>
              <w:jc w:val="center"/>
              <w:rPr>
                <w:sz w:val="22"/>
                <w:szCs w:val="22"/>
              </w:rPr>
            </w:pPr>
            <w:r w:rsidRPr="00422FFF">
              <w:rPr>
                <w:sz w:val="22"/>
                <w:szCs w:val="22"/>
              </w:rPr>
              <w:t>1</w:t>
            </w:r>
          </w:p>
        </w:tc>
        <w:tc>
          <w:tcPr>
            <w:tcW w:w="5556" w:type="dxa"/>
          </w:tcPr>
          <w:p w14:paraId="6474EBAC" w14:textId="77777777" w:rsidR="004E7612" w:rsidRPr="00470372" w:rsidRDefault="001C6FD1" w:rsidP="00265A1C">
            <w:pPr>
              <w:ind w:right="43"/>
            </w:pPr>
            <w:r>
              <w:t>First homework</w:t>
            </w:r>
          </w:p>
        </w:tc>
        <w:tc>
          <w:tcPr>
            <w:tcW w:w="1350" w:type="dxa"/>
          </w:tcPr>
          <w:p w14:paraId="74821FD7" w14:textId="77777777" w:rsidR="004E7612" w:rsidRPr="00470372" w:rsidRDefault="001C6FD1" w:rsidP="001C6FD1">
            <w:pPr>
              <w:ind w:right="43"/>
              <w:jc w:val="center"/>
            </w:pPr>
            <w:r>
              <w:t>3</w:t>
            </w:r>
          </w:p>
        </w:tc>
        <w:tc>
          <w:tcPr>
            <w:tcW w:w="2250" w:type="dxa"/>
          </w:tcPr>
          <w:p w14:paraId="3F0C6CB2" w14:textId="77777777" w:rsidR="001C6FD1" w:rsidRPr="00470372" w:rsidRDefault="001C6FD1" w:rsidP="001C6FD1">
            <w:pPr>
              <w:ind w:right="43"/>
              <w:jc w:val="center"/>
            </w:pPr>
            <w:r>
              <w:t>5 %</w:t>
            </w:r>
          </w:p>
        </w:tc>
      </w:tr>
      <w:tr w:rsidR="001C6FD1" w:rsidRPr="00470372" w14:paraId="3B77E4D8" w14:textId="77777777" w:rsidTr="0024509A">
        <w:trPr>
          <w:trHeight w:val="260"/>
        </w:trPr>
        <w:tc>
          <w:tcPr>
            <w:tcW w:w="398" w:type="dxa"/>
            <w:vAlign w:val="center"/>
          </w:tcPr>
          <w:p w14:paraId="18F90839" w14:textId="77777777" w:rsidR="001C6FD1" w:rsidRPr="00422FFF" w:rsidRDefault="001C6FD1" w:rsidP="001C6FD1">
            <w:pPr>
              <w:ind w:right="43"/>
              <w:jc w:val="center"/>
              <w:rPr>
                <w:sz w:val="22"/>
                <w:szCs w:val="22"/>
              </w:rPr>
            </w:pPr>
            <w:r w:rsidRPr="00422FFF">
              <w:rPr>
                <w:sz w:val="22"/>
                <w:szCs w:val="22"/>
              </w:rPr>
              <w:t>2</w:t>
            </w:r>
          </w:p>
        </w:tc>
        <w:tc>
          <w:tcPr>
            <w:tcW w:w="5556" w:type="dxa"/>
          </w:tcPr>
          <w:p w14:paraId="24BD449B" w14:textId="77777777" w:rsidR="001C6FD1" w:rsidRPr="00470372" w:rsidRDefault="001C6FD1" w:rsidP="001C6FD1">
            <w:pPr>
              <w:ind w:right="43"/>
            </w:pPr>
            <w:r>
              <w:t>Second homework</w:t>
            </w:r>
          </w:p>
        </w:tc>
        <w:tc>
          <w:tcPr>
            <w:tcW w:w="1350" w:type="dxa"/>
          </w:tcPr>
          <w:p w14:paraId="0BFDB63E" w14:textId="77777777" w:rsidR="001C6FD1" w:rsidRPr="00470372" w:rsidRDefault="001C6FD1" w:rsidP="001C6FD1">
            <w:pPr>
              <w:ind w:right="43"/>
              <w:jc w:val="center"/>
            </w:pPr>
            <w:r>
              <w:t>5</w:t>
            </w:r>
          </w:p>
        </w:tc>
        <w:tc>
          <w:tcPr>
            <w:tcW w:w="2250" w:type="dxa"/>
          </w:tcPr>
          <w:p w14:paraId="1F452A63" w14:textId="77777777" w:rsidR="001C6FD1" w:rsidRPr="00470372" w:rsidRDefault="001C6FD1" w:rsidP="001C6FD1">
            <w:pPr>
              <w:ind w:right="43"/>
              <w:jc w:val="center"/>
            </w:pPr>
            <w:r>
              <w:t>5 %</w:t>
            </w:r>
          </w:p>
        </w:tc>
      </w:tr>
      <w:tr w:rsidR="001C6FD1" w:rsidRPr="00470372" w14:paraId="3DA06DEE" w14:textId="77777777" w:rsidTr="0024509A">
        <w:trPr>
          <w:trHeight w:val="260"/>
        </w:trPr>
        <w:tc>
          <w:tcPr>
            <w:tcW w:w="398" w:type="dxa"/>
            <w:vAlign w:val="center"/>
          </w:tcPr>
          <w:p w14:paraId="0192F3E3" w14:textId="77777777" w:rsidR="001C6FD1" w:rsidRPr="00422FFF" w:rsidRDefault="001C6FD1" w:rsidP="001C6FD1">
            <w:pPr>
              <w:ind w:right="43"/>
              <w:jc w:val="center"/>
              <w:rPr>
                <w:sz w:val="22"/>
                <w:szCs w:val="22"/>
              </w:rPr>
            </w:pPr>
            <w:r w:rsidRPr="00422FFF">
              <w:rPr>
                <w:sz w:val="22"/>
                <w:szCs w:val="22"/>
              </w:rPr>
              <w:t>3</w:t>
            </w:r>
          </w:p>
        </w:tc>
        <w:tc>
          <w:tcPr>
            <w:tcW w:w="5556" w:type="dxa"/>
          </w:tcPr>
          <w:p w14:paraId="7DA2EE87" w14:textId="77777777" w:rsidR="001C6FD1" w:rsidRPr="00470372" w:rsidRDefault="001C6FD1" w:rsidP="001C6FD1">
            <w:pPr>
              <w:ind w:right="43"/>
            </w:pPr>
            <w:r>
              <w:t>First midterm exam</w:t>
            </w:r>
          </w:p>
        </w:tc>
        <w:tc>
          <w:tcPr>
            <w:tcW w:w="1350" w:type="dxa"/>
          </w:tcPr>
          <w:p w14:paraId="6EA5B18B" w14:textId="77777777" w:rsidR="001C6FD1" w:rsidRPr="00470372" w:rsidRDefault="001C6FD1" w:rsidP="001C6FD1">
            <w:pPr>
              <w:ind w:right="43"/>
              <w:jc w:val="center"/>
            </w:pPr>
            <w:r>
              <w:t>7</w:t>
            </w:r>
          </w:p>
        </w:tc>
        <w:tc>
          <w:tcPr>
            <w:tcW w:w="2250" w:type="dxa"/>
          </w:tcPr>
          <w:p w14:paraId="65991AA7" w14:textId="77777777" w:rsidR="001C6FD1" w:rsidRPr="00470372" w:rsidRDefault="001C6FD1" w:rsidP="001C6FD1">
            <w:pPr>
              <w:ind w:right="43"/>
              <w:jc w:val="center"/>
            </w:pPr>
            <w:r>
              <w:t>20 %</w:t>
            </w:r>
          </w:p>
        </w:tc>
      </w:tr>
      <w:tr w:rsidR="001C6FD1" w:rsidRPr="00470372" w14:paraId="3FEF771D" w14:textId="77777777" w:rsidTr="0024509A">
        <w:trPr>
          <w:trHeight w:val="260"/>
        </w:trPr>
        <w:tc>
          <w:tcPr>
            <w:tcW w:w="398" w:type="dxa"/>
            <w:vAlign w:val="center"/>
          </w:tcPr>
          <w:p w14:paraId="4EA62791" w14:textId="77777777" w:rsidR="001C6FD1" w:rsidRPr="00422FFF" w:rsidRDefault="001C6FD1" w:rsidP="001C6FD1">
            <w:pPr>
              <w:ind w:right="43"/>
              <w:jc w:val="center"/>
              <w:rPr>
                <w:sz w:val="22"/>
                <w:szCs w:val="22"/>
              </w:rPr>
            </w:pPr>
            <w:r w:rsidRPr="00422FFF">
              <w:rPr>
                <w:sz w:val="22"/>
                <w:szCs w:val="22"/>
              </w:rPr>
              <w:t>4</w:t>
            </w:r>
          </w:p>
        </w:tc>
        <w:tc>
          <w:tcPr>
            <w:tcW w:w="5556" w:type="dxa"/>
          </w:tcPr>
          <w:p w14:paraId="5748B2ED" w14:textId="77777777" w:rsidR="001C6FD1" w:rsidRPr="00470372" w:rsidRDefault="001C6FD1" w:rsidP="001C6FD1">
            <w:pPr>
              <w:ind w:right="43"/>
            </w:pPr>
            <w:r>
              <w:t>Third homework</w:t>
            </w:r>
          </w:p>
        </w:tc>
        <w:tc>
          <w:tcPr>
            <w:tcW w:w="1350" w:type="dxa"/>
          </w:tcPr>
          <w:p w14:paraId="1B05125B" w14:textId="77777777" w:rsidR="001C6FD1" w:rsidRPr="00470372" w:rsidRDefault="001C6FD1" w:rsidP="001C6FD1">
            <w:pPr>
              <w:ind w:right="43"/>
              <w:jc w:val="center"/>
            </w:pPr>
            <w:r>
              <w:t>9</w:t>
            </w:r>
          </w:p>
        </w:tc>
        <w:tc>
          <w:tcPr>
            <w:tcW w:w="2250" w:type="dxa"/>
          </w:tcPr>
          <w:p w14:paraId="2C9DE1E2" w14:textId="77777777" w:rsidR="001C6FD1" w:rsidRPr="00470372" w:rsidRDefault="001C6FD1" w:rsidP="001C6FD1">
            <w:pPr>
              <w:ind w:right="43"/>
              <w:jc w:val="center"/>
            </w:pPr>
            <w:r>
              <w:t>5 %</w:t>
            </w:r>
          </w:p>
        </w:tc>
      </w:tr>
      <w:tr w:rsidR="001C6FD1" w:rsidRPr="00470372" w14:paraId="484FC868" w14:textId="77777777" w:rsidTr="0024509A">
        <w:trPr>
          <w:trHeight w:val="260"/>
        </w:trPr>
        <w:tc>
          <w:tcPr>
            <w:tcW w:w="398" w:type="dxa"/>
            <w:vAlign w:val="center"/>
          </w:tcPr>
          <w:p w14:paraId="60B96F78" w14:textId="77777777" w:rsidR="001C6FD1" w:rsidRPr="00422FFF" w:rsidRDefault="001C6FD1" w:rsidP="001C6FD1">
            <w:pPr>
              <w:ind w:right="43"/>
              <w:jc w:val="center"/>
              <w:rPr>
                <w:sz w:val="22"/>
                <w:szCs w:val="22"/>
              </w:rPr>
            </w:pPr>
            <w:r w:rsidRPr="00422FFF">
              <w:rPr>
                <w:sz w:val="22"/>
                <w:szCs w:val="22"/>
              </w:rPr>
              <w:t>5</w:t>
            </w:r>
          </w:p>
        </w:tc>
        <w:tc>
          <w:tcPr>
            <w:tcW w:w="5556" w:type="dxa"/>
          </w:tcPr>
          <w:p w14:paraId="44F649ED" w14:textId="77777777" w:rsidR="001C6FD1" w:rsidRPr="00470372" w:rsidRDefault="001C6FD1" w:rsidP="001C6FD1">
            <w:pPr>
              <w:ind w:right="43"/>
            </w:pPr>
            <w:r>
              <w:t>Fourth homework</w:t>
            </w:r>
          </w:p>
        </w:tc>
        <w:tc>
          <w:tcPr>
            <w:tcW w:w="1350" w:type="dxa"/>
          </w:tcPr>
          <w:p w14:paraId="377EE230" w14:textId="77777777" w:rsidR="001C6FD1" w:rsidRPr="00470372" w:rsidRDefault="001C6FD1" w:rsidP="001C6FD1">
            <w:pPr>
              <w:ind w:right="43"/>
              <w:jc w:val="center"/>
            </w:pPr>
            <w:r>
              <w:t>11</w:t>
            </w:r>
          </w:p>
        </w:tc>
        <w:tc>
          <w:tcPr>
            <w:tcW w:w="2250" w:type="dxa"/>
          </w:tcPr>
          <w:p w14:paraId="19B82428" w14:textId="77777777" w:rsidR="001C6FD1" w:rsidRPr="00470372" w:rsidRDefault="001C6FD1" w:rsidP="001C6FD1">
            <w:pPr>
              <w:ind w:right="43"/>
              <w:jc w:val="center"/>
            </w:pPr>
            <w:r>
              <w:t>5 %</w:t>
            </w:r>
          </w:p>
        </w:tc>
      </w:tr>
      <w:tr w:rsidR="001C6FD1" w:rsidRPr="00470372" w14:paraId="08C419DE" w14:textId="77777777" w:rsidTr="0024509A">
        <w:trPr>
          <w:trHeight w:val="260"/>
        </w:trPr>
        <w:tc>
          <w:tcPr>
            <w:tcW w:w="398" w:type="dxa"/>
            <w:vAlign w:val="center"/>
          </w:tcPr>
          <w:p w14:paraId="37C80843" w14:textId="77777777" w:rsidR="001C6FD1" w:rsidRPr="00422FFF" w:rsidRDefault="001C6FD1" w:rsidP="001C6FD1">
            <w:pPr>
              <w:ind w:right="43"/>
              <w:jc w:val="center"/>
              <w:rPr>
                <w:sz w:val="22"/>
                <w:szCs w:val="22"/>
              </w:rPr>
            </w:pPr>
            <w:r w:rsidRPr="00422FFF">
              <w:rPr>
                <w:sz w:val="22"/>
                <w:szCs w:val="22"/>
              </w:rPr>
              <w:t>6</w:t>
            </w:r>
          </w:p>
        </w:tc>
        <w:tc>
          <w:tcPr>
            <w:tcW w:w="5556" w:type="dxa"/>
          </w:tcPr>
          <w:p w14:paraId="0FF1BAF3" w14:textId="77777777" w:rsidR="001C6FD1" w:rsidRPr="00470372" w:rsidRDefault="001C6FD1" w:rsidP="001C6FD1">
            <w:pPr>
              <w:ind w:right="43"/>
            </w:pPr>
            <w:r>
              <w:t>Second midterm exam</w:t>
            </w:r>
          </w:p>
        </w:tc>
        <w:tc>
          <w:tcPr>
            <w:tcW w:w="1350" w:type="dxa"/>
          </w:tcPr>
          <w:p w14:paraId="479DB021" w14:textId="77777777" w:rsidR="001C6FD1" w:rsidRPr="00470372" w:rsidRDefault="001C6FD1" w:rsidP="001C6FD1">
            <w:pPr>
              <w:ind w:right="43"/>
              <w:jc w:val="center"/>
            </w:pPr>
            <w:r>
              <w:t>13</w:t>
            </w:r>
          </w:p>
        </w:tc>
        <w:tc>
          <w:tcPr>
            <w:tcW w:w="2250" w:type="dxa"/>
          </w:tcPr>
          <w:p w14:paraId="077AB024" w14:textId="77777777" w:rsidR="001C6FD1" w:rsidRPr="00470372" w:rsidRDefault="001C6FD1" w:rsidP="001C6FD1">
            <w:pPr>
              <w:ind w:right="43"/>
              <w:jc w:val="center"/>
            </w:pPr>
            <w:r>
              <w:t>20 %</w:t>
            </w:r>
          </w:p>
        </w:tc>
      </w:tr>
      <w:tr w:rsidR="001C6FD1" w:rsidRPr="00470372" w14:paraId="23EA87DB" w14:textId="77777777" w:rsidTr="0024509A">
        <w:trPr>
          <w:trHeight w:val="260"/>
        </w:trPr>
        <w:tc>
          <w:tcPr>
            <w:tcW w:w="398" w:type="dxa"/>
            <w:vAlign w:val="center"/>
          </w:tcPr>
          <w:p w14:paraId="66210362" w14:textId="77777777" w:rsidR="001C6FD1" w:rsidRPr="00422FFF" w:rsidRDefault="001C6FD1" w:rsidP="001C6FD1">
            <w:pPr>
              <w:ind w:right="43"/>
              <w:jc w:val="center"/>
              <w:rPr>
                <w:sz w:val="22"/>
                <w:szCs w:val="22"/>
              </w:rPr>
            </w:pPr>
            <w:r w:rsidRPr="00422FFF">
              <w:rPr>
                <w:sz w:val="22"/>
                <w:szCs w:val="22"/>
              </w:rPr>
              <w:t>7</w:t>
            </w:r>
          </w:p>
        </w:tc>
        <w:tc>
          <w:tcPr>
            <w:tcW w:w="5556" w:type="dxa"/>
          </w:tcPr>
          <w:p w14:paraId="1B8BA71D" w14:textId="77777777" w:rsidR="001C6FD1" w:rsidRPr="00470372" w:rsidRDefault="001C6FD1" w:rsidP="001C6FD1">
            <w:pPr>
              <w:ind w:right="43"/>
            </w:pPr>
            <w:r>
              <w:t>Final exam</w:t>
            </w:r>
          </w:p>
        </w:tc>
        <w:tc>
          <w:tcPr>
            <w:tcW w:w="1350" w:type="dxa"/>
          </w:tcPr>
          <w:p w14:paraId="5796B536" w14:textId="77777777" w:rsidR="001C6FD1" w:rsidRPr="00470372" w:rsidRDefault="001C6FD1" w:rsidP="001C6FD1">
            <w:pPr>
              <w:ind w:right="43"/>
              <w:jc w:val="center"/>
            </w:pPr>
            <w:r>
              <w:t>15</w:t>
            </w:r>
          </w:p>
        </w:tc>
        <w:tc>
          <w:tcPr>
            <w:tcW w:w="2250" w:type="dxa"/>
          </w:tcPr>
          <w:p w14:paraId="4BB2C2DD" w14:textId="77777777" w:rsidR="001C6FD1" w:rsidRPr="00470372" w:rsidRDefault="001C6FD1" w:rsidP="001C6FD1">
            <w:pPr>
              <w:ind w:right="43"/>
              <w:jc w:val="center"/>
            </w:pPr>
            <w:r>
              <w:t>40 %</w:t>
            </w:r>
          </w:p>
        </w:tc>
      </w:tr>
      <w:tr w:rsidR="001C6FD1" w:rsidRPr="00470372" w14:paraId="6D155189" w14:textId="77777777" w:rsidTr="0024509A">
        <w:trPr>
          <w:trHeight w:val="260"/>
        </w:trPr>
        <w:tc>
          <w:tcPr>
            <w:tcW w:w="398" w:type="dxa"/>
            <w:tcBorders>
              <w:bottom w:val="single" w:sz="4" w:space="0" w:color="auto"/>
            </w:tcBorders>
            <w:vAlign w:val="center"/>
          </w:tcPr>
          <w:p w14:paraId="776AA1CA" w14:textId="77777777" w:rsidR="001C6FD1" w:rsidRPr="00422FFF" w:rsidRDefault="001C6FD1" w:rsidP="001C6FD1">
            <w:pPr>
              <w:ind w:right="43"/>
              <w:jc w:val="center"/>
              <w:rPr>
                <w:sz w:val="22"/>
                <w:szCs w:val="22"/>
              </w:rPr>
            </w:pPr>
            <w:r w:rsidRPr="00422FFF">
              <w:rPr>
                <w:sz w:val="22"/>
                <w:szCs w:val="22"/>
              </w:rPr>
              <w:t>8</w:t>
            </w:r>
          </w:p>
        </w:tc>
        <w:tc>
          <w:tcPr>
            <w:tcW w:w="5556" w:type="dxa"/>
            <w:tcBorders>
              <w:bottom w:val="single" w:sz="4" w:space="0" w:color="auto"/>
            </w:tcBorders>
          </w:tcPr>
          <w:p w14:paraId="50CDBC4A" w14:textId="77777777" w:rsidR="001C6FD1" w:rsidRPr="00470372" w:rsidRDefault="001C6FD1" w:rsidP="001C6FD1">
            <w:pPr>
              <w:ind w:right="43"/>
            </w:pPr>
          </w:p>
        </w:tc>
        <w:tc>
          <w:tcPr>
            <w:tcW w:w="1350" w:type="dxa"/>
            <w:tcBorders>
              <w:bottom w:val="single" w:sz="4" w:space="0" w:color="auto"/>
            </w:tcBorders>
          </w:tcPr>
          <w:p w14:paraId="7FBD5119" w14:textId="77777777" w:rsidR="001C6FD1" w:rsidRPr="00470372" w:rsidRDefault="001C6FD1" w:rsidP="001C6FD1">
            <w:pPr>
              <w:ind w:right="43"/>
            </w:pPr>
          </w:p>
        </w:tc>
        <w:tc>
          <w:tcPr>
            <w:tcW w:w="2250" w:type="dxa"/>
            <w:tcBorders>
              <w:bottom w:val="single" w:sz="4" w:space="0" w:color="auto"/>
            </w:tcBorders>
          </w:tcPr>
          <w:p w14:paraId="1CDD33B4" w14:textId="77777777" w:rsidR="001C6FD1" w:rsidRPr="00470372" w:rsidRDefault="001C6FD1" w:rsidP="001C6FD1">
            <w:pPr>
              <w:ind w:right="43"/>
            </w:pPr>
          </w:p>
        </w:tc>
      </w:tr>
    </w:tbl>
    <w:p w14:paraId="65E5EA1B" w14:textId="77777777" w:rsidR="00422FFF" w:rsidRDefault="00422FFF" w:rsidP="00954DE5">
      <w:pPr>
        <w:spacing w:before="240" w:after="120"/>
        <w:ind w:right="45"/>
        <w:rPr>
          <w:b/>
          <w:bCs/>
        </w:rPr>
      </w:pPr>
    </w:p>
    <w:p w14:paraId="4052F908" w14:textId="77777777" w:rsidR="00422FFF" w:rsidRDefault="00422FFF">
      <w:pPr>
        <w:rPr>
          <w:b/>
          <w:bCs/>
        </w:rPr>
      </w:pPr>
      <w:r>
        <w:rPr>
          <w:b/>
          <w:bCs/>
        </w:rPr>
        <w:br w:type="page"/>
      </w:r>
    </w:p>
    <w:p w14:paraId="4A287EF9" w14:textId="77777777"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14:paraId="0C88DC00" w14:textId="77777777" w:rsidTr="0092240A">
        <w:tc>
          <w:tcPr>
            <w:tcW w:w="9540" w:type="dxa"/>
          </w:tcPr>
          <w:p w14:paraId="0E9BF2D9" w14:textId="77777777"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14:paraId="0FC020E3" w14:textId="77777777" w:rsidR="004E7612" w:rsidRPr="00470372" w:rsidRDefault="004E7612" w:rsidP="00265A1C">
            <w:pPr>
              <w:ind w:right="43"/>
            </w:pPr>
          </w:p>
          <w:p w14:paraId="58BA64D4" w14:textId="30578B94" w:rsidR="004E7612" w:rsidRPr="00470372" w:rsidRDefault="0017023F" w:rsidP="00265A1C">
            <w:pPr>
              <w:ind w:right="43"/>
            </w:pPr>
            <w:r>
              <w:t xml:space="preserve">   </w:t>
            </w:r>
            <w:r w:rsidR="00DB28FD">
              <w:t>Two hours per week</w:t>
            </w:r>
          </w:p>
          <w:p w14:paraId="256E1E30" w14:textId="77777777" w:rsidR="004E7612" w:rsidRPr="00470372" w:rsidRDefault="004E7612" w:rsidP="00265A1C">
            <w:pPr>
              <w:ind w:right="43"/>
            </w:pPr>
          </w:p>
        </w:tc>
      </w:tr>
    </w:tbl>
    <w:p w14:paraId="796CA731" w14:textId="77777777"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14:paraId="0F666C85" w14:textId="77777777" w:rsidTr="0092240A">
        <w:tc>
          <w:tcPr>
            <w:tcW w:w="9540" w:type="dxa"/>
          </w:tcPr>
          <w:p w14:paraId="5856EFAC" w14:textId="77777777" w:rsidR="004E7612" w:rsidRPr="00470372" w:rsidRDefault="004E7612" w:rsidP="00265A1C">
            <w:pPr>
              <w:ind w:right="43"/>
            </w:pPr>
            <w:r>
              <w:t>1. List Required Textbooks</w:t>
            </w:r>
          </w:p>
          <w:p w14:paraId="0F28CDBE" w14:textId="073514E3" w:rsidR="00DB28FD" w:rsidRDefault="00DB28FD" w:rsidP="00DB28FD">
            <w:pPr>
              <w:pStyle w:val="ListParagraph"/>
              <w:numPr>
                <w:ilvl w:val="0"/>
                <w:numId w:val="160"/>
              </w:numPr>
              <w:ind w:right="43"/>
            </w:pPr>
            <w:r>
              <w:t>An introduction to Chemical Kinetics, Margaret R. Wright</w:t>
            </w:r>
            <w:r w:rsidR="005151C2">
              <w:br/>
              <w:t>2004, John Wiley &amp; Sons, Ltd.</w:t>
            </w:r>
          </w:p>
          <w:p w14:paraId="6C54FE90" w14:textId="77777777" w:rsidR="005151C2" w:rsidRDefault="005151C2" w:rsidP="005151C2">
            <w:pPr>
              <w:pStyle w:val="ListParagraph"/>
              <w:numPr>
                <w:ilvl w:val="0"/>
                <w:numId w:val="160"/>
              </w:numPr>
              <w:ind w:right="43"/>
            </w:pPr>
            <w:r>
              <w:t>As supporting Arabic book (optional):</w:t>
            </w:r>
            <w:r>
              <w:br/>
              <w:t>Chemical Kinetics and Mechanism of Reaction, Suleiman Al-Khouiter</w:t>
            </w:r>
          </w:p>
          <w:p w14:paraId="6C8A0D82" w14:textId="1AEBEED3" w:rsidR="005151C2" w:rsidRDefault="005151C2" w:rsidP="0017023F">
            <w:pPr>
              <w:pStyle w:val="ListParagraph"/>
              <w:ind w:right="43"/>
            </w:pPr>
            <w:r>
              <w:t>1419, Dar Al Khriji.</w:t>
            </w:r>
          </w:p>
          <w:p w14:paraId="2B69A833" w14:textId="77777777" w:rsidR="00552F88" w:rsidRPr="00470372" w:rsidRDefault="00552F88" w:rsidP="00265A1C">
            <w:pPr>
              <w:ind w:right="43"/>
            </w:pPr>
          </w:p>
        </w:tc>
      </w:tr>
      <w:tr w:rsidR="004E7612" w:rsidRPr="00470372" w14:paraId="0A073776" w14:textId="77777777" w:rsidTr="0092240A">
        <w:tc>
          <w:tcPr>
            <w:tcW w:w="9540" w:type="dxa"/>
          </w:tcPr>
          <w:p w14:paraId="675DE270" w14:textId="77777777" w:rsidR="004E7612" w:rsidRPr="00470372" w:rsidRDefault="004E7612" w:rsidP="00265A1C">
            <w:pPr>
              <w:ind w:right="43"/>
            </w:pPr>
            <w:r>
              <w:t>2. List Essential References Materials (Journals, Reports, etc.)</w:t>
            </w:r>
          </w:p>
          <w:p w14:paraId="17C4BE67" w14:textId="77777777" w:rsidR="004E7612" w:rsidRDefault="004E7612" w:rsidP="00265A1C">
            <w:pPr>
              <w:ind w:right="43"/>
            </w:pPr>
          </w:p>
          <w:p w14:paraId="4F159523" w14:textId="77777777" w:rsidR="004E7612" w:rsidRPr="00470372" w:rsidRDefault="004E7612" w:rsidP="00265A1C">
            <w:pPr>
              <w:ind w:right="43"/>
            </w:pPr>
          </w:p>
        </w:tc>
      </w:tr>
      <w:tr w:rsidR="004E7612" w:rsidRPr="00470372" w14:paraId="35A53416" w14:textId="77777777" w:rsidTr="0092240A">
        <w:tc>
          <w:tcPr>
            <w:tcW w:w="9540" w:type="dxa"/>
          </w:tcPr>
          <w:p w14:paraId="51E751E1" w14:textId="77777777"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14:paraId="323CFE6E" w14:textId="371EAAC3" w:rsidR="004E7612" w:rsidRDefault="005151C2" w:rsidP="00104388">
            <w:pPr>
              <w:ind w:right="43"/>
            </w:pPr>
            <w:r>
              <w:t xml:space="preserve">       </w:t>
            </w:r>
            <w:hyperlink r:id="rId12" w:history="1">
              <w:r w:rsidRPr="00E54446">
                <w:rPr>
                  <w:rStyle w:val="Hyperlink"/>
                </w:rPr>
                <w:t>http://academic.pgcc.edu/%7Essinex/chm2000.htm</w:t>
              </w:r>
            </w:hyperlink>
          </w:p>
          <w:p w14:paraId="4FF327E3" w14:textId="7A665E9F" w:rsidR="005151C2" w:rsidRDefault="00104388">
            <w:pPr>
              <w:ind w:right="43"/>
            </w:pPr>
            <w:r>
              <w:t xml:space="preserve">       Last accessed on 24/10/2018.</w:t>
            </w:r>
          </w:p>
          <w:p w14:paraId="7A38B995" w14:textId="77777777" w:rsidR="005151C2" w:rsidRDefault="005151C2" w:rsidP="00265A1C">
            <w:pPr>
              <w:ind w:right="43"/>
            </w:pPr>
          </w:p>
          <w:p w14:paraId="478ADF4C" w14:textId="77777777" w:rsidR="00552F88" w:rsidRPr="00470372" w:rsidRDefault="00552F88" w:rsidP="00265A1C">
            <w:pPr>
              <w:ind w:right="43"/>
            </w:pPr>
          </w:p>
        </w:tc>
      </w:tr>
      <w:tr w:rsidR="004E7612" w:rsidRPr="00470372" w14:paraId="39EDF3E8" w14:textId="77777777" w:rsidTr="0092240A">
        <w:tc>
          <w:tcPr>
            <w:tcW w:w="9540" w:type="dxa"/>
          </w:tcPr>
          <w:p w14:paraId="1DCC02CA" w14:textId="77777777"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14:paraId="3693CE35" w14:textId="77777777" w:rsidR="004E7612" w:rsidRPr="00470372" w:rsidRDefault="004E7612" w:rsidP="00265A1C">
            <w:pPr>
              <w:ind w:right="43"/>
            </w:pPr>
          </w:p>
          <w:p w14:paraId="336161B4" w14:textId="77777777" w:rsidR="00552F88" w:rsidRPr="00470372" w:rsidRDefault="00552F88" w:rsidP="00265A1C">
            <w:pPr>
              <w:ind w:right="43"/>
            </w:pPr>
          </w:p>
        </w:tc>
      </w:tr>
    </w:tbl>
    <w:p w14:paraId="78B2E9FD" w14:textId="77777777" w:rsidR="004E7612" w:rsidRDefault="004E7612" w:rsidP="00265A1C">
      <w:pPr>
        <w:ind w:right="43"/>
      </w:pPr>
    </w:p>
    <w:p w14:paraId="02C77F88" w14:textId="77777777" w:rsidR="00954DE5" w:rsidRDefault="00954DE5">
      <w:pPr>
        <w:rPr>
          <w:b/>
          <w:bCs/>
        </w:rPr>
      </w:pPr>
      <w:r>
        <w:rPr>
          <w:b/>
          <w:bCs/>
        </w:rPr>
        <w:br w:type="page"/>
      </w:r>
    </w:p>
    <w:p w14:paraId="3A74382F" w14:textId="77777777"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14:paraId="5D0E05E2" w14:textId="77777777" w:rsidTr="00552F88">
        <w:tc>
          <w:tcPr>
            <w:tcW w:w="9682" w:type="dxa"/>
          </w:tcPr>
          <w:p w14:paraId="179C2A43" w14:textId="77777777"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14:paraId="4E3923F5" w14:textId="77777777" w:rsidTr="00552F88">
        <w:tc>
          <w:tcPr>
            <w:tcW w:w="9682" w:type="dxa"/>
          </w:tcPr>
          <w:p w14:paraId="7E049C1E" w14:textId="77777777"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14:paraId="11E6361E" w14:textId="77777777" w:rsidR="004E7612" w:rsidRPr="00470372" w:rsidRDefault="002E0686" w:rsidP="00265A1C">
            <w:pPr>
              <w:ind w:right="43"/>
            </w:pPr>
            <w:r>
              <w:t xml:space="preserve">     Ordinary room with 15 students capacity</w:t>
            </w:r>
          </w:p>
          <w:p w14:paraId="47B6E342" w14:textId="77777777" w:rsidR="004E7612" w:rsidRPr="00470372" w:rsidRDefault="004E7612" w:rsidP="00265A1C">
            <w:pPr>
              <w:ind w:right="43"/>
            </w:pPr>
          </w:p>
        </w:tc>
      </w:tr>
      <w:tr w:rsidR="004E7612" w:rsidRPr="00470372" w14:paraId="488B45CE" w14:textId="77777777" w:rsidTr="00552F88">
        <w:tc>
          <w:tcPr>
            <w:tcW w:w="9682" w:type="dxa"/>
          </w:tcPr>
          <w:p w14:paraId="012544B3" w14:textId="77777777"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14:paraId="0DC94093" w14:textId="77777777" w:rsidR="004E7612" w:rsidRPr="00470372" w:rsidRDefault="002E0686" w:rsidP="00265A1C">
            <w:pPr>
              <w:ind w:right="43"/>
            </w:pPr>
            <w:r>
              <w:t xml:space="preserve">     Smart Board with MS Excel software</w:t>
            </w:r>
          </w:p>
          <w:p w14:paraId="7CBF0E0F" w14:textId="77777777" w:rsidR="004E7612" w:rsidRPr="00470372" w:rsidRDefault="004E7612" w:rsidP="00265A1C">
            <w:pPr>
              <w:ind w:right="43"/>
            </w:pPr>
          </w:p>
        </w:tc>
      </w:tr>
      <w:tr w:rsidR="004E7612" w:rsidRPr="00470372" w14:paraId="61AFA698" w14:textId="77777777" w:rsidTr="00552F88">
        <w:tc>
          <w:tcPr>
            <w:tcW w:w="9682" w:type="dxa"/>
          </w:tcPr>
          <w:p w14:paraId="2201C4BB" w14:textId="77777777" w:rsidR="004E7612" w:rsidRPr="00470372" w:rsidRDefault="004E7612" w:rsidP="00265A1C">
            <w:pPr>
              <w:ind w:right="43"/>
            </w:pPr>
            <w:r>
              <w:t>3. Other resources (specify, e.g. i</w:t>
            </w:r>
            <w:r w:rsidRPr="00470372">
              <w:t xml:space="preserve">f specific laboratory equipment is required, list requirements or attach list) </w:t>
            </w:r>
          </w:p>
          <w:p w14:paraId="460C51EC" w14:textId="77777777" w:rsidR="004E7612" w:rsidRPr="00470372" w:rsidRDefault="004E7612" w:rsidP="00265A1C">
            <w:pPr>
              <w:ind w:right="43"/>
            </w:pPr>
          </w:p>
        </w:tc>
      </w:tr>
    </w:tbl>
    <w:p w14:paraId="2A970996" w14:textId="77777777"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14:paraId="1B893371" w14:textId="77777777" w:rsidTr="00552F88">
        <w:tc>
          <w:tcPr>
            <w:tcW w:w="9682" w:type="dxa"/>
          </w:tcPr>
          <w:p w14:paraId="7F577656" w14:textId="77777777" w:rsidR="004E7612" w:rsidRDefault="004E7612" w:rsidP="00265A1C">
            <w:pPr>
              <w:ind w:right="43"/>
            </w:pPr>
            <w:r w:rsidRPr="00470372">
              <w:t>1</w:t>
            </w:r>
            <w:r w:rsidR="00671BBF">
              <w:t>.</w:t>
            </w:r>
            <w:r w:rsidRPr="00470372">
              <w:t xml:space="preserve"> Strategies for Obtaining Student Feedback on Effectiveness of Teaching</w:t>
            </w:r>
          </w:p>
          <w:p w14:paraId="5963BFF2" w14:textId="77777777" w:rsidR="00DD5375" w:rsidRDefault="00DD5375" w:rsidP="00DD5375">
            <w:pPr>
              <w:ind w:right="43"/>
            </w:pPr>
            <w:r>
              <w:t xml:space="preserve">Course evaluation by students through Edugate. </w:t>
            </w:r>
          </w:p>
          <w:p w14:paraId="62C786BF" w14:textId="77777777" w:rsidR="004E7612" w:rsidRPr="00470372" w:rsidRDefault="004E7612" w:rsidP="00DD5375">
            <w:pPr>
              <w:ind w:right="43"/>
            </w:pPr>
          </w:p>
        </w:tc>
      </w:tr>
      <w:tr w:rsidR="004E7612" w:rsidRPr="00470372" w14:paraId="76BECC31" w14:textId="77777777" w:rsidTr="00552F88">
        <w:tc>
          <w:tcPr>
            <w:tcW w:w="9682" w:type="dxa"/>
          </w:tcPr>
          <w:p w14:paraId="798738A9" w14:textId="77777777"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14:paraId="53959797" w14:textId="77777777" w:rsidR="004E7612" w:rsidRPr="00470372" w:rsidRDefault="00DD5375" w:rsidP="00DD5375">
            <w:pPr>
              <w:ind w:right="43"/>
            </w:pPr>
            <w:r>
              <w:t>Course revision by other colleagues</w:t>
            </w:r>
          </w:p>
          <w:p w14:paraId="2CE560C9" w14:textId="77777777" w:rsidR="004E7612" w:rsidRPr="00470372" w:rsidRDefault="004E7612" w:rsidP="00265A1C">
            <w:pPr>
              <w:ind w:right="43"/>
            </w:pPr>
          </w:p>
        </w:tc>
      </w:tr>
      <w:tr w:rsidR="004E7612" w:rsidRPr="00470372" w14:paraId="12FC1AD7" w14:textId="77777777" w:rsidTr="00552F88">
        <w:tc>
          <w:tcPr>
            <w:tcW w:w="9682" w:type="dxa"/>
          </w:tcPr>
          <w:p w14:paraId="10AC7774" w14:textId="77777777" w:rsidR="004E7612" w:rsidRPr="00470372" w:rsidRDefault="004E7612" w:rsidP="00265A1C">
            <w:pPr>
              <w:ind w:right="43"/>
            </w:pPr>
            <w:r w:rsidRPr="00470372">
              <w:t>3</w:t>
            </w:r>
            <w:r w:rsidR="00671BBF">
              <w:t>.</w:t>
            </w:r>
            <w:r w:rsidRPr="00470372">
              <w:t xml:space="preserve">  Processes for Improvement of Teaching</w:t>
            </w:r>
          </w:p>
          <w:p w14:paraId="21494581" w14:textId="4413968B" w:rsidR="004E7612" w:rsidRPr="00470372" w:rsidRDefault="00DD5375" w:rsidP="00265A1C">
            <w:pPr>
              <w:ind w:right="43"/>
            </w:pPr>
            <w:r w:rsidRPr="00DD5375">
              <w:t>Handout and references book made available for student. Lecture notes are given for the different parts of the course. Additional homework for practice at home.</w:t>
            </w:r>
          </w:p>
        </w:tc>
      </w:tr>
      <w:tr w:rsidR="004E7612" w:rsidRPr="00470372" w14:paraId="114AB2FB" w14:textId="77777777" w:rsidTr="00552F88">
        <w:trPr>
          <w:trHeight w:val="1608"/>
        </w:trPr>
        <w:tc>
          <w:tcPr>
            <w:tcW w:w="9682" w:type="dxa"/>
          </w:tcPr>
          <w:p w14:paraId="6C9E6DB0" w14:textId="77777777"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14:paraId="14E2F300" w14:textId="77777777" w:rsidR="004E7612" w:rsidRPr="00470372" w:rsidRDefault="004E7612" w:rsidP="00265A1C">
            <w:pPr>
              <w:ind w:right="43"/>
            </w:pPr>
          </w:p>
          <w:p w14:paraId="6190F66E" w14:textId="77777777" w:rsidR="004E7612" w:rsidRPr="00470372" w:rsidRDefault="00DD5375" w:rsidP="00265A1C">
            <w:pPr>
              <w:ind w:right="43"/>
            </w:pPr>
            <w:r w:rsidRPr="00DD5375">
              <w:t>Colleague checked the course content, exam papers</w:t>
            </w:r>
            <w:r>
              <w:t>.</w:t>
            </w:r>
          </w:p>
        </w:tc>
      </w:tr>
      <w:tr w:rsidR="004E7612" w:rsidRPr="00470372" w14:paraId="1BE512D2" w14:textId="77777777" w:rsidTr="00552F88">
        <w:tc>
          <w:tcPr>
            <w:tcW w:w="9682" w:type="dxa"/>
          </w:tcPr>
          <w:p w14:paraId="79C0F290" w14:textId="77777777"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14:paraId="7A268508" w14:textId="77777777" w:rsidR="004E7612" w:rsidRPr="00470372" w:rsidRDefault="00DD5375" w:rsidP="00265A1C">
            <w:pPr>
              <w:ind w:right="43"/>
            </w:pPr>
            <w:r w:rsidRPr="00DD5375">
              <w:t>Periodical revision of course material and making appropriate changes and updates.</w:t>
            </w:r>
          </w:p>
          <w:p w14:paraId="32CA7486" w14:textId="77777777" w:rsidR="007E50EC" w:rsidRPr="00470372" w:rsidRDefault="007E50EC" w:rsidP="00265A1C">
            <w:pPr>
              <w:ind w:right="43"/>
            </w:pPr>
          </w:p>
        </w:tc>
      </w:tr>
    </w:tbl>
    <w:p w14:paraId="3E0FC979" w14:textId="77777777" w:rsidR="007E50EC" w:rsidRDefault="007E50EC" w:rsidP="00265A1C">
      <w:pPr>
        <w:ind w:right="43"/>
      </w:pPr>
    </w:p>
    <w:p w14:paraId="7EB0EFDC" w14:textId="77777777" w:rsidR="00422FFF" w:rsidRDefault="00422FFF" w:rsidP="00BF11BB">
      <w:pPr>
        <w:ind w:right="43"/>
      </w:pPr>
    </w:p>
    <w:p w14:paraId="64EEC102" w14:textId="77777777" w:rsidR="00252D27" w:rsidRPr="00422FFF" w:rsidRDefault="00252D27" w:rsidP="00BF11BB">
      <w:pPr>
        <w:ind w:right="43"/>
      </w:pPr>
      <w:r w:rsidRPr="00422FFF">
        <w:t>Name of Course Instructor: _______________________________________________</w:t>
      </w:r>
    </w:p>
    <w:p w14:paraId="366F4DC2" w14:textId="77777777" w:rsidR="00252D27" w:rsidRPr="00422FFF" w:rsidRDefault="00252D27" w:rsidP="00252D27">
      <w:pPr>
        <w:ind w:right="43"/>
      </w:pPr>
    </w:p>
    <w:p w14:paraId="6706D1C2" w14:textId="77777777"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14:paraId="0BA9E7DB" w14:textId="77777777" w:rsidR="00252D27" w:rsidRPr="00422FFF" w:rsidRDefault="00252D27" w:rsidP="00252D27">
      <w:pPr>
        <w:ind w:right="43"/>
      </w:pPr>
    </w:p>
    <w:p w14:paraId="10307103" w14:textId="77777777" w:rsidR="00252D27" w:rsidRPr="00422FFF" w:rsidRDefault="00252D27" w:rsidP="00BF11BB">
      <w:pPr>
        <w:ind w:right="43"/>
      </w:pPr>
      <w:r w:rsidRPr="00422FFF">
        <w:t>Program Coordinator: ___________________________________________________</w:t>
      </w:r>
    </w:p>
    <w:p w14:paraId="2D6C3943" w14:textId="77777777" w:rsidR="00252D27" w:rsidRPr="00422FFF" w:rsidRDefault="00252D27" w:rsidP="00252D27">
      <w:pPr>
        <w:ind w:right="43"/>
      </w:pPr>
    </w:p>
    <w:p w14:paraId="2BDD8985" w14:textId="77777777"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3"/>
      <w:footerReference w:type="even" r:id="rId14"/>
      <w:footerReference w:type="default" r:id="rId15"/>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D42" w14:textId="77777777" w:rsidR="006F5320" w:rsidRDefault="006F5320">
      <w:r>
        <w:separator/>
      </w:r>
    </w:p>
  </w:endnote>
  <w:endnote w:type="continuationSeparator" w:id="0">
    <w:p w14:paraId="60BB34CF" w14:textId="77777777" w:rsidR="006F5320" w:rsidRDefault="006F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D3316" w14:textId="77777777"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14:paraId="5D4DAAA8" w14:textId="77777777"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14:paraId="4A2FB5E4" w14:textId="77777777" w:rsidTr="007E50EC">
      <w:tc>
        <w:tcPr>
          <w:tcW w:w="4927" w:type="dxa"/>
        </w:tcPr>
        <w:p w14:paraId="0E5B8249" w14:textId="77777777"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14:paraId="67A1EDE1" w14:textId="5793DD87"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5670ED" w:rsidRPr="005670ED">
            <w:rPr>
              <w:rFonts w:ascii="Cambria" w:hAnsi="Cambria"/>
              <w:noProof/>
              <w:sz w:val="22"/>
              <w:szCs w:val="22"/>
            </w:rPr>
            <w:t>4</w:t>
          </w:r>
          <w:r w:rsidR="000D0285" w:rsidRPr="007E50EC">
            <w:rPr>
              <w:rFonts w:ascii="Cambria" w:hAnsi="Cambria"/>
              <w:noProof/>
              <w:sz w:val="22"/>
              <w:szCs w:val="22"/>
            </w:rPr>
            <w:fldChar w:fldCharType="end"/>
          </w:r>
        </w:p>
      </w:tc>
    </w:tr>
  </w:tbl>
  <w:p w14:paraId="2361CDE9" w14:textId="77777777"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65A69" w14:textId="77777777" w:rsidR="006F5320" w:rsidRDefault="006F5320">
      <w:r>
        <w:separator/>
      </w:r>
    </w:p>
  </w:footnote>
  <w:footnote w:type="continuationSeparator" w:id="0">
    <w:p w14:paraId="093B5A04" w14:textId="77777777" w:rsidR="006F5320" w:rsidRDefault="006F5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206C8" w14:textId="77777777" w:rsidR="00B72D15" w:rsidRDefault="00954DE5" w:rsidP="00B72D15">
    <w:pPr>
      <w:pStyle w:val="Header"/>
      <w:jc w:val="center"/>
    </w:pPr>
    <w:r w:rsidRPr="00954DE5">
      <w:rPr>
        <w:noProof/>
      </w:rPr>
      <w:drawing>
        <wp:inline distT="0" distB="0" distL="0" distR="0" wp14:anchorId="443F2652" wp14:editId="45ADE6C4">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6E237B65"/>
    <w:multiLevelType w:val="hybridMultilevel"/>
    <w:tmpl w:val="38DC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7"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7"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9"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8"/>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2"/>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8"/>
  </w:num>
  <w:num w:numId="34">
    <w:abstractNumId w:val="159"/>
  </w:num>
  <w:num w:numId="35">
    <w:abstractNumId w:val="46"/>
  </w:num>
  <w:num w:numId="36">
    <w:abstractNumId w:val="16"/>
  </w:num>
  <w:num w:numId="37">
    <w:abstractNumId w:val="156"/>
  </w:num>
  <w:num w:numId="38">
    <w:abstractNumId w:val="129"/>
  </w:num>
  <w:num w:numId="39">
    <w:abstractNumId w:val="146"/>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3"/>
  </w:num>
  <w:num w:numId="64">
    <w:abstractNumId w:val="88"/>
  </w:num>
  <w:num w:numId="65">
    <w:abstractNumId w:val="98"/>
  </w:num>
  <w:num w:numId="66">
    <w:abstractNumId w:val="51"/>
  </w:num>
  <w:num w:numId="67">
    <w:abstractNumId w:val="33"/>
  </w:num>
  <w:num w:numId="68">
    <w:abstractNumId w:val="47"/>
  </w:num>
  <w:num w:numId="69">
    <w:abstractNumId w:val="145"/>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50"/>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4"/>
  </w:num>
  <w:num w:numId="94">
    <w:abstractNumId w:val="86"/>
  </w:num>
  <w:num w:numId="95">
    <w:abstractNumId w:val="134"/>
  </w:num>
  <w:num w:numId="96">
    <w:abstractNumId w:val="141"/>
  </w:num>
  <w:num w:numId="97">
    <w:abstractNumId w:val="4"/>
  </w:num>
  <w:num w:numId="98">
    <w:abstractNumId w:val="142"/>
  </w:num>
  <w:num w:numId="99">
    <w:abstractNumId w:val="55"/>
  </w:num>
  <w:num w:numId="100">
    <w:abstractNumId w:val="24"/>
  </w:num>
  <w:num w:numId="101">
    <w:abstractNumId w:val="57"/>
  </w:num>
  <w:num w:numId="102">
    <w:abstractNumId w:val="147"/>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3"/>
  </w:num>
  <w:num w:numId="117">
    <w:abstractNumId w:val="154"/>
  </w:num>
  <w:num w:numId="118">
    <w:abstractNumId w:val="108"/>
  </w:num>
  <w:num w:numId="119">
    <w:abstractNumId w:val="151"/>
  </w:num>
  <w:num w:numId="120">
    <w:abstractNumId w:val="119"/>
  </w:num>
  <w:num w:numId="121">
    <w:abstractNumId w:val="65"/>
  </w:num>
  <w:num w:numId="122">
    <w:abstractNumId w:val="138"/>
  </w:num>
  <w:num w:numId="123">
    <w:abstractNumId w:val="63"/>
  </w:num>
  <w:num w:numId="124">
    <w:abstractNumId w:val="149"/>
  </w:num>
  <w:num w:numId="125">
    <w:abstractNumId w:val="155"/>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7"/>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 w:numId="160">
    <w:abstractNumId w:val="140"/>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ztjQ3MTUyMTU3MjRW0lEKTi0uzszPAykwrAUASggC0CwAAAA="/>
  </w:docVars>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1FCE"/>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333B"/>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388"/>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023F"/>
    <w:rsid w:val="001714FB"/>
    <w:rsid w:val="00171BC0"/>
    <w:rsid w:val="00173028"/>
    <w:rsid w:val="00180742"/>
    <w:rsid w:val="00181EF9"/>
    <w:rsid w:val="00183D2F"/>
    <w:rsid w:val="001849A4"/>
    <w:rsid w:val="00187451"/>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C6FD1"/>
    <w:rsid w:val="001D0CC9"/>
    <w:rsid w:val="001D3309"/>
    <w:rsid w:val="001D3A92"/>
    <w:rsid w:val="001D60D6"/>
    <w:rsid w:val="001D6119"/>
    <w:rsid w:val="001D744E"/>
    <w:rsid w:val="001D7668"/>
    <w:rsid w:val="001E186B"/>
    <w:rsid w:val="001E278B"/>
    <w:rsid w:val="001E38A3"/>
    <w:rsid w:val="001E6F19"/>
    <w:rsid w:val="001F092C"/>
    <w:rsid w:val="001F1FEF"/>
    <w:rsid w:val="001F246C"/>
    <w:rsid w:val="001F42A8"/>
    <w:rsid w:val="001F52BA"/>
    <w:rsid w:val="001F66EB"/>
    <w:rsid w:val="001F7606"/>
    <w:rsid w:val="00200319"/>
    <w:rsid w:val="00201D6D"/>
    <w:rsid w:val="00203CEE"/>
    <w:rsid w:val="00205D4B"/>
    <w:rsid w:val="00205F0C"/>
    <w:rsid w:val="00207848"/>
    <w:rsid w:val="0021087A"/>
    <w:rsid w:val="002126D5"/>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12D5"/>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0686"/>
    <w:rsid w:val="002E6F82"/>
    <w:rsid w:val="002F2E8C"/>
    <w:rsid w:val="002F546D"/>
    <w:rsid w:val="003019A8"/>
    <w:rsid w:val="00303309"/>
    <w:rsid w:val="00304758"/>
    <w:rsid w:val="00304E8A"/>
    <w:rsid w:val="0030588F"/>
    <w:rsid w:val="0030670C"/>
    <w:rsid w:val="00316E13"/>
    <w:rsid w:val="00323BE6"/>
    <w:rsid w:val="00324FA2"/>
    <w:rsid w:val="0032685A"/>
    <w:rsid w:val="0033015F"/>
    <w:rsid w:val="00331F3A"/>
    <w:rsid w:val="00336CCD"/>
    <w:rsid w:val="00336D62"/>
    <w:rsid w:val="00346495"/>
    <w:rsid w:val="00346F63"/>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031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2DF"/>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2838"/>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32C"/>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51C2"/>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0ED"/>
    <w:rsid w:val="00567846"/>
    <w:rsid w:val="00567D9E"/>
    <w:rsid w:val="00571663"/>
    <w:rsid w:val="005749EE"/>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4082"/>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5320"/>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0436"/>
    <w:rsid w:val="007C26E7"/>
    <w:rsid w:val="007D434C"/>
    <w:rsid w:val="007D45FD"/>
    <w:rsid w:val="007D7ECA"/>
    <w:rsid w:val="007E044E"/>
    <w:rsid w:val="007E3628"/>
    <w:rsid w:val="007E3E23"/>
    <w:rsid w:val="007E50EC"/>
    <w:rsid w:val="007F5FAC"/>
    <w:rsid w:val="007F63FE"/>
    <w:rsid w:val="00802D9C"/>
    <w:rsid w:val="008045D1"/>
    <w:rsid w:val="00810547"/>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54D4E"/>
    <w:rsid w:val="008640ED"/>
    <w:rsid w:val="008674B6"/>
    <w:rsid w:val="008676A7"/>
    <w:rsid w:val="00870C43"/>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BDC"/>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49EF"/>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35A7"/>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2D0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C00F5"/>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38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481"/>
    <w:rsid w:val="00C85DC3"/>
    <w:rsid w:val="00C862D1"/>
    <w:rsid w:val="00C8660B"/>
    <w:rsid w:val="00C86704"/>
    <w:rsid w:val="00C873BF"/>
    <w:rsid w:val="00C92629"/>
    <w:rsid w:val="00CA27B7"/>
    <w:rsid w:val="00CB02EC"/>
    <w:rsid w:val="00CB0C97"/>
    <w:rsid w:val="00CB1A39"/>
    <w:rsid w:val="00CB2FE0"/>
    <w:rsid w:val="00CB644B"/>
    <w:rsid w:val="00CB6AD5"/>
    <w:rsid w:val="00CC01DD"/>
    <w:rsid w:val="00CC0C2A"/>
    <w:rsid w:val="00CC29AC"/>
    <w:rsid w:val="00CC30E8"/>
    <w:rsid w:val="00CC6842"/>
    <w:rsid w:val="00CC6E5B"/>
    <w:rsid w:val="00CD1395"/>
    <w:rsid w:val="00CD322C"/>
    <w:rsid w:val="00CD525B"/>
    <w:rsid w:val="00CD563D"/>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28FD"/>
    <w:rsid w:val="00DB5BD9"/>
    <w:rsid w:val="00DB5CF7"/>
    <w:rsid w:val="00DC0E37"/>
    <w:rsid w:val="00DC26BD"/>
    <w:rsid w:val="00DC4EF8"/>
    <w:rsid w:val="00DC5958"/>
    <w:rsid w:val="00DD2639"/>
    <w:rsid w:val="00DD309D"/>
    <w:rsid w:val="00DD3A5D"/>
    <w:rsid w:val="00DD5375"/>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2694"/>
    <w:rsid w:val="00E542B5"/>
    <w:rsid w:val="00E549D6"/>
    <w:rsid w:val="00E54C65"/>
    <w:rsid w:val="00E55656"/>
    <w:rsid w:val="00E625C7"/>
    <w:rsid w:val="00E62D01"/>
    <w:rsid w:val="00E70426"/>
    <w:rsid w:val="00E71631"/>
    <w:rsid w:val="00E72798"/>
    <w:rsid w:val="00E72EAA"/>
    <w:rsid w:val="00E77AEB"/>
    <w:rsid w:val="00E77F6C"/>
    <w:rsid w:val="00E81C1D"/>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1A07"/>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C3B372"/>
  <w15:docId w15:val="{54531ECC-77B3-47A7-9767-7BA66C486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ademic.pgcc.edu/%7Essinex/chm2000.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A1BABD8C-C6B2-4A73-A1A7-5EE5ABC8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9190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Chemistry Accreditation</cp:lastModifiedBy>
  <cp:revision>2</cp:revision>
  <cp:lastPrinted>2016-12-01T06:39:00Z</cp:lastPrinted>
  <dcterms:created xsi:type="dcterms:W3CDTF">2019-01-06T21:13:00Z</dcterms:created>
  <dcterms:modified xsi:type="dcterms:W3CDTF">2019-01-06T21:13:00Z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