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89" w:rsidRPr="00AD767B" w:rsidRDefault="00093DA4" w:rsidP="00AD767B">
      <w:pPr>
        <w:bidi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Thin</w:t>
      </w:r>
      <w:r w:rsidR="00AD767B" w:rsidRPr="00AD767B">
        <w:rPr>
          <w:sz w:val="24"/>
          <w:szCs w:val="24"/>
          <w:u w:val="single"/>
        </w:rPr>
        <w:t xml:space="preserve"> layer chromatography (TLC)</w:t>
      </w:r>
    </w:p>
    <w:p w:rsidR="00AD767B" w:rsidRPr="00AD767B" w:rsidRDefault="00AD767B" w:rsidP="00AD767B">
      <w:pPr>
        <w:bidi w:val="0"/>
        <w:rPr>
          <w:sz w:val="24"/>
          <w:szCs w:val="24"/>
          <w:u w:val="single"/>
        </w:rPr>
      </w:pPr>
      <w:r w:rsidRPr="00AD767B">
        <w:rPr>
          <w:sz w:val="24"/>
          <w:szCs w:val="24"/>
          <w:u w:val="single"/>
        </w:rPr>
        <w:t>Objectives:</w:t>
      </w:r>
    </w:p>
    <w:p w:rsidR="00AD767B" w:rsidRPr="00AD767B" w:rsidRDefault="00AD767B" w:rsidP="00AD767B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AD767B">
        <w:rPr>
          <w:sz w:val="24"/>
          <w:szCs w:val="24"/>
        </w:rPr>
        <w:t>Separate and identify a mixture of different amino acids by TLC.</w:t>
      </w:r>
    </w:p>
    <w:p w:rsidR="00AD767B" w:rsidRPr="00AD767B" w:rsidRDefault="00AD767B" w:rsidP="00AD767B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AD767B">
        <w:rPr>
          <w:sz w:val="24"/>
          <w:szCs w:val="24"/>
        </w:rPr>
        <w:t>Detect the presence of amino acids in urine.</w:t>
      </w:r>
    </w:p>
    <w:p w:rsidR="00AD767B" w:rsidRPr="00AD767B" w:rsidRDefault="00AD767B" w:rsidP="00AD767B">
      <w:pPr>
        <w:bidi w:val="0"/>
        <w:rPr>
          <w:sz w:val="24"/>
          <w:szCs w:val="24"/>
          <w:u w:val="single"/>
        </w:rPr>
      </w:pPr>
      <w:r w:rsidRPr="00AD767B">
        <w:rPr>
          <w:sz w:val="24"/>
          <w:szCs w:val="24"/>
          <w:u w:val="single"/>
        </w:rPr>
        <w:t>Introduction:</w:t>
      </w:r>
    </w:p>
    <w:p w:rsidR="00AD767B" w:rsidRPr="00AD767B" w:rsidRDefault="00AD767B" w:rsidP="00AD767B">
      <w:pPr>
        <w:bidi w:val="0"/>
        <w:rPr>
          <w:sz w:val="24"/>
          <w:szCs w:val="24"/>
        </w:rPr>
      </w:pPr>
      <w:r w:rsidRPr="00AD767B">
        <w:rPr>
          <w:sz w:val="24"/>
          <w:szCs w:val="24"/>
        </w:rPr>
        <w:t>In TLC the stationary phase is a thin layer of silica gel spread uniformly on a glass plate. The mobile phase is a solvent that consists of a mixture of water, acetic acid and methanol.</w:t>
      </w:r>
    </w:p>
    <w:p w:rsidR="00AD767B" w:rsidRPr="00AD767B" w:rsidRDefault="00AD767B" w:rsidP="00AD767B">
      <w:pPr>
        <w:bidi w:val="0"/>
        <w:rPr>
          <w:sz w:val="24"/>
          <w:szCs w:val="24"/>
          <w:u w:val="single"/>
        </w:rPr>
      </w:pPr>
      <w:r w:rsidRPr="00AD767B">
        <w:rPr>
          <w:sz w:val="24"/>
          <w:szCs w:val="24"/>
          <w:u w:val="single"/>
        </w:rPr>
        <w:t>The separation of compounds by chromatography depends on several factors:</w:t>
      </w:r>
    </w:p>
    <w:p w:rsidR="00AD767B" w:rsidRDefault="00AD767B" w:rsidP="00AD767B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>Partition of a solute between a moving solvent phase and a stationary aqueous phase. The solute moves in the direction of a solvent flow at a rate determined by the solubility of the solute in the moving phase. Thus a compound with high mobility is more attracted to the moving organic phase than to the stationary phase.</w:t>
      </w:r>
    </w:p>
    <w:p w:rsidR="00AD767B" w:rsidRDefault="00AD767B" w:rsidP="00AD767B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Ion exchange effect: any ionized impurities in the support medium will tend to bind or attract </w:t>
      </w:r>
      <w:r w:rsidR="0001332E">
        <w:rPr>
          <w:sz w:val="24"/>
          <w:szCs w:val="24"/>
        </w:rPr>
        <w:t>oppositely charged ions (solutes) and will therefore reduce the mobility of these solutes.</w:t>
      </w:r>
    </w:p>
    <w:p w:rsidR="0001332E" w:rsidRDefault="0001332E" w:rsidP="0001332E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>Temperature: Since temperature can effect the solubility of the solute in a given solvent temperature is also an important factor.</w:t>
      </w:r>
    </w:p>
    <w:p w:rsidR="0001332E" w:rsidRDefault="0001332E" w:rsidP="0001332E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>The molecular weight of a solute can also affects the solubility and hence chromatographic performance.</w:t>
      </w:r>
    </w:p>
    <w:p w:rsidR="0001332E" w:rsidRDefault="0001332E" w:rsidP="0001332E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Adsorption of compound (solute)</w:t>
      </w:r>
      <w:r w:rsidR="00F80083">
        <w:rPr>
          <w:sz w:val="24"/>
          <w:szCs w:val="24"/>
        </w:rPr>
        <w:t xml:space="preserve"> onto support medium: Although the support medium (silica gel) is theoretically inert, this isn’t always the case. If a solute tends to bend to the support medium this will slow down its mobility in the solvent system.</w:t>
      </w:r>
    </w:p>
    <w:p w:rsidR="00F80083" w:rsidRDefault="00F80083" w:rsidP="00F80083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>The composition of the solvent: since some compounds are more soluble in one solvent than in the other, the mixture of the solvents used will affect the separation of compounds.</w:t>
      </w:r>
    </w:p>
    <w:p w:rsidR="00F80083" w:rsidRPr="00F80083" w:rsidRDefault="00F80083" w:rsidP="00F80083">
      <w:pPr>
        <w:bidi w:val="0"/>
        <w:rPr>
          <w:sz w:val="24"/>
          <w:szCs w:val="24"/>
          <w:u w:val="single"/>
        </w:rPr>
      </w:pPr>
      <w:r w:rsidRPr="00F80083">
        <w:rPr>
          <w:sz w:val="24"/>
          <w:szCs w:val="24"/>
          <w:u w:val="single"/>
        </w:rPr>
        <w:t>Expression of the results in chromatography</w:t>
      </w:r>
    </w:p>
    <w:p w:rsidR="00F80083" w:rsidRDefault="00F80083" w:rsidP="00F80083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The term "Rf" (relative flow) is used to express the performance of a solute in a given solvent system / support medium. The term Rf value may be defined as the ration of the distance moved by the solvent. Rf value is constant for a particular compound, solvent system and insoluble matrix. </w:t>
      </w:r>
    </w:p>
    <w:p w:rsidR="00F80083" w:rsidRDefault="00F80083" w:rsidP="00F80083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Rf = </w:t>
      </w:r>
      <w:r w:rsidRPr="00F80083">
        <w:rPr>
          <w:sz w:val="20"/>
          <w:szCs w:val="20"/>
          <w:u w:val="single"/>
        </w:rPr>
        <w:t>Distance of migration of solute</w:t>
      </w:r>
    </w:p>
    <w:p w:rsidR="00F80083" w:rsidRDefault="00F80083" w:rsidP="00F80083">
      <w:pPr>
        <w:bidi w:val="0"/>
        <w:spacing w:after="0" w:line="240" w:lineRule="auto"/>
        <w:rPr>
          <w:sz w:val="20"/>
          <w:szCs w:val="20"/>
        </w:rPr>
      </w:pPr>
      <w:r w:rsidRPr="00F8008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F80083">
        <w:rPr>
          <w:sz w:val="20"/>
          <w:szCs w:val="20"/>
        </w:rPr>
        <w:t>Distance moved by solvent</w:t>
      </w:r>
    </w:p>
    <w:p w:rsidR="00F80083" w:rsidRDefault="00F80083" w:rsidP="00F80083">
      <w:pPr>
        <w:bidi w:val="0"/>
        <w:spacing w:after="0" w:line="240" w:lineRule="auto"/>
        <w:rPr>
          <w:sz w:val="20"/>
          <w:szCs w:val="20"/>
        </w:rPr>
      </w:pPr>
    </w:p>
    <w:p w:rsidR="00F80083" w:rsidRDefault="00F80083" w:rsidP="00F80083">
      <w:pPr>
        <w:bidi w:val="0"/>
        <w:spacing w:after="0" w:line="240" w:lineRule="auto"/>
        <w:rPr>
          <w:sz w:val="20"/>
          <w:szCs w:val="20"/>
        </w:rPr>
      </w:pPr>
    </w:p>
    <w:p w:rsidR="00F80083" w:rsidRPr="00F80083" w:rsidRDefault="00F80083" w:rsidP="00F80083">
      <w:pPr>
        <w:bidi w:val="0"/>
        <w:spacing w:after="0" w:line="240" w:lineRule="auto"/>
        <w:rPr>
          <w:sz w:val="24"/>
          <w:szCs w:val="24"/>
          <w:u w:val="single"/>
        </w:rPr>
      </w:pPr>
      <w:r w:rsidRPr="00F80083">
        <w:rPr>
          <w:sz w:val="24"/>
          <w:szCs w:val="24"/>
          <w:u w:val="single"/>
        </w:rPr>
        <w:t>Material and method:</w:t>
      </w:r>
    </w:p>
    <w:p w:rsidR="00F80083" w:rsidRPr="00F80083" w:rsidRDefault="00F80083" w:rsidP="00F80083">
      <w:pPr>
        <w:bidi w:val="0"/>
        <w:spacing w:after="0" w:line="240" w:lineRule="auto"/>
        <w:rPr>
          <w:sz w:val="24"/>
          <w:szCs w:val="24"/>
        </w:rPr>
      </w:pPr>
      <w:r w:rsidRPr="00F80083">
        <w:rPr>
          <w:sz w:val="24"/>
          <w:szCs w:val="24"/>
        </w:rPr>
        <w:t>As in lab sheet</w:t>
      </w:r>
    </w:p>
    <w:sectPr w:rsidR="00F80083" w:rsidRPr="00F80083" w:rsidSect="00F80083">
      <w:pgSz w:w="11906" w:h="16838"/>
      <w:pgMar w:top="900" w:right="1800" w:bottom="72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E0B2B"/>
    <w:multiLevelType w:val="hybridMultilevel"/>
    <w:tmpl w:val="5A40C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229A0"/>
    <w:multiLevelType w:val="hybridMultilevel"/>
    <w:tmpl w:val="56CA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AD767B"/>
    <w:rsid w:val="00010314"/>
    <w:rsid w:val="0001332E"/>
    <w:rsid w:val="00093DA4"/>
    <w:rsid w:val="001D1139"/>
    <w:rsid w:val="00615A5C"/>
    <w:rsid w:val="007F0051"/>
    <w:rsid w:val="00AD767B"/>
    <w:rsid w:val="00B02463"/>
    <w:rsid w:val="00D8403C"/>
    <w:rsid w:val="00EF1F89"/>
    <w:rsid w:val="00F8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3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CLINIC</dc:creator>
  <cp:lastModifiedBy>AMAL</cp:lastModifiedBy>
  <cp:revision>2</cp:revision>
  <dcterms:created xsi:type="dcterms:W3CDTF">2012-03-10T23:50:00Z</dcterms:created>
  <dcterms:modified xsi:type="dcterms:W3CDTF">2012-04-02T19:44:00Z</dcterms:modified>
</cp:coreProperties>
</file>