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31" w:rsidRDefault="002D65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المقرر : مبادئ الاتصال الاستراتيجي</w:t>
      </w:r>
    </w:p>
    <w:p w:rsidR="002D6544" w:rsidRDefault="002D65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رمز المقرر : 212 علم </w:t>
      </w:r>
    </w:p>
    <w:p w:rsidR="002D6544" w:rsidRDefault="002D6544">
      <w:pPr>
        <w:rPr>
          <w:sz w:val="28"/>
          <w:szCs w:val="28"/>
          <w:rtl/>
        </w:rPr>
      </w:pPr>
    </w:p>
    <w:p w:rsidR="002D6544" w:rsidRDefault="002D65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يهدف هذا المقرر الى تزويد الطالب بالمعرفة العلمية والمهنية التي حدثت في السنوات الاخيرة في مجال الاعلام والعلاقات العامة ، ويركز على المدخل الاستراتيجي </w:t>
      </w:r>
      <w:proofErr w:type="spellStart"/>
      <w:r>
        <w:rPr>
          <w:rFonts w:hint="cs"/>
          <w:sz w:val="28"/>
          <w:szCs w:val="28"/>
          <w:rtl/>
        </w:rPr>
        <w:t>لادارة</w:t>
      </w:r>
      <w:proofErr w:type="spellEnd"/>
      <w:r>
        <w:rPr>
          <w:rFonts w:hint="cs"/>
          <w:sz w:val="28"/>
          <w:szCs w:val="28"/>
          <w:rtl/>
        </w:rPr>
        <w:t xml:space="preserve"> العلاقات العامة ، وسوف يتعرف الطالب على التحولات الطارئة على الاتصال والقضايا الجدلية التي تثيرها هذه التحولات </w:t>
      </w:r>
      <w:r w:rsidR="00757D48">
        <w:rPr>
          <w:rFonts w:hint="cs"/>
          <w:sz w:val="28"/>
          <w:szCs w:val="28"/>
          <w:rtl/>
        </w:rPr>
        <w:t xml:space="preserve">، ويقوم على مدخل الادارة </w:t>
      </w:r>
      <w:proofErr w:type="spellStart"/>
      <w:r w:rsidR="00757D48">
        <w:rPr>
          <w:rFonts w:hint="cs"/>
          <w:sz w:val="28"/>
          <w:szCs w:val="28"/>
          <w:rtl/>
        </w:rPr>
        <w:t>بالاهداف</w:t>
      </w:r>
      <w:proofErr w:type="spellEnd"/>
      <w:r w:rsidR="00757D48">
        <w:rPr>
          <w:rFonts w:hint="cs"/>
          <w:sz w:val="28"/>
          <w:szCs w:val="28"/>
          <w:rtl/>
        </w:rPr>
        <w:t xml:space="preserve"> وتحديد المفاهيم وينتهي بالتقويم ، لتتشكل لدى الطالب مكونات الادارة الاستراتيجية للاتصال .</w:t>
      </w:r>
    </w:p>
    <w:p w:rsidR="00757D48" w:rsidRDefault="00757D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مفردات المقرر :</w:t>
      </w:r>
    </w:p>
    <w:p w:rsidR="00757D48" w:rsidRDefault="00757D48" w:rsidP="00757D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-العلاقات العامة في سياق الادارة (الاتجاهات الجديدة والقضايا الجدلية )</w:t>
      </w:r>
    </w:p>
    <w:p w:rsidR="00757D48" w:rsidRDefault="00757D48" w:rsidP="00757D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التخطيط الاستراتيجي في الاتصال</w:t>
      </w:r>
    </w:p>
    <w:p w:rsidR="00757D48" w:rsidRDefault="00757D48" w:rsidP="00757D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الاتصال في العلاقات العامة : الاستراتيجيات</w:t>
      </w:r>
    </w:p>
    <w:p w:rsidR="00757D48" w:rsidRDefault="00757D48" w:rsidP="00757D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الاتصال في العلاقات العامة التكتيكات</w:t>
      </w:r>
    </w:p>
    <w:p w:rsidR="00757D48" w:rsidRDefault="00757D48" w:rsidP="00757D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-الادارة واتخاذ القرارات الاستراتيجية</w:t>
      </w:r>
    </w:p>
    <w:p w:rsidR="00757D48" w:rsidRDefault="00757D48" w:rsidP="00757D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التقويم وقياس النتائج</w:t>
      </w:r>
    </w:p>
    <w:p w:rsidR="00757D48" w:rsidRDefault="00757D48" w:rsidP="00757D48">
      <w:pPr>
        <w:rPr>
          <w:sz w:val="28"/>
          <w:szCs w:val="28"/>
          <w:rtl/>
        </w:rPr>
      </w:pPr>
    </w:p>
    <w:p w:rsidR="00757D48" w:rsidRDefault="00757D48" w:rsidP="00757D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التقييم :</w:t>
      </w:r>
    </w:p>
    <w:p w:rsidR="00757D48" w:rsidRDefault="00757D48" w:rsidP="00D131A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اختبار الشهري الأول : </w:t>
      </w:r>
      <w:r w:rsidR="00D131AA">
        <w:rPr>
          <w:rFonts w:hint="cs"/>
          <w:sz w:val="28"/>
          <w:szCs w:val="28"/>
          <w:rtl/>
        </w:rPr>
        <w:t>15</w:t>
      </w:r>
      <w:r>
        <w:rPr>
          <w:rFonts w:hint="cs"/>
          <w:sz w:val="28"/>
          <w:szCs w:val="28"/>
          <w:rtl/>
        </w:rPr>
        <w:t xml:space="preserve"> درجة</w:t>
      </w:r>
    </w:p>
    <w:p w:rsidR="00757D48" w:rsidRDefault="00757D48" w:rsidP="00D131A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اختبار الشهري الثاني </w:t>
      </w:r>
      <w:r w:rsidR="00D131AA">
        <w:rPr>
          <w:rFonts w:hint="cs"/>
          <w:sz w:val="28"/>
          <w:szCs w:val="28"/>
          <w:rtl/>
        </w:rPr>
        <w:t>15</w:t>
      </w:r>
      <w:r>
        <w:rPr>
          <w:rFonts w:hint="cs"/>
          <w:sz w:val="28"/>
          <w:szCs w:val="28"/>
          <w:rtl/>
        </w:rPr>
        <w:t xml:space="preserve"> درجة</w:t>
      </w:r>
    </w:p>
    <w:p w:rsidR="00757D48" w:rsidRDefault="00757D48" w:rsidP="00757D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حضور : 10 درجات</w:t>
      </w:r>
    </w:p>
    <w:p w:rsidR="00757D48" w:rsidRPr="002D6544" w:rsidRDefault="00757D48" w:rsidP="00D131A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اختبار نهائي : </w:t>
      </w:r>
      <w:r w:rsidR="00D131AA">
        <w:rPr>
          <w:rFonts w:hint="cs"/>
          <w:sz w:val="28"/>
          <w:szCs w:val="28"/>
          <w:rtl/>
        </w:rPr>
        <w:t>60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درجة</w:t>
      </w:r>
    </w:p>
    <w:sectPr w:rsidR="00757D48" w:rsidRPr="002D6544" w:rsidSect="00257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4"/>
    <w:rsid w:val="00257832"/>
    <w:rsid w:val="002D6544"/>
    <w:rsid w:val="006A2031"/>
    <w:rsid w:val="00757D48"/>
    <w:rsid w:val="00D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2012-12-15T02:01:00Z</dcterms:created>
  <dcterms:modified xsi:type="dcterms:W3CDTF">2012-12-19T19:45:00Z</dcterms:modified>
</cp:coreProperties>
</file>