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80F8" w14:textId="77777777" w:rsidR="00AD69BF" w:rsidRDefault="00BE6084" w:rsidP="00640E17">
      <w:pPr>
        <w:spacing w:line="360" w:lineRule="atLeast"/>
        <w:jc w:val="center"/>
      </w:pPr>
      <w:r>
        <w:rPr>
          <w:noProof/>
        </w:rPr>
        <w:drawing>
          <wp:inline distT="0" distB="0" distL="0" distR="0" wp14:anchorId="5AD7E66C" wp14:editId="27AFA204">
            <wp:extent cx="3321001" cy="621664"/>
            <wp:effectExtent l="0" t="0" r="0" b="7620"/>
            <wp:docPr id="36" name="Picture 36" descr="C:\Users\User\Desktop\LA_Award_Mailer_LegalSize_3-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A_Award_Mailer_LegalSize_3-23-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3610" cy="639000"/>
                    </a:xfrm>
                    <a:prstGeom prst="rect">
                      <a:avLst/>
                    </a:prstGeom>
                    <a:noFill/>
                    <a:ln>
                      <a:noFill/>
                    </a:ln>
                  </pic:spPr>
                </pic:pic>
              </a:graphicData>
            </a:graphic>
          </wp:inline>
        </w:drawing>
      </w:r>
      <w:r>
        <w:rPr>
          <w:noProof/>
        </w:rPr>
        <w:drawing>
          <wp:inline distT="0" distB="0" distL="0" distR="0" wp14:anchorId="17E732B2" wp14:editId="1B9095D5">
            <wp:extent cx="1553189" cy="6445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005" cy="682211"/>
                    </a:xfrm>
                    <a:prstGeom prst="rect">
                      <a:avLst/>
                    </a:prstGeom>
                    <a:noFill/>
                  </pic:spPr>
                </pic:pic>
              </a:graphicData>
            </a:graphic>
          </wp:inline>
        </w:drawing>
      </w:r>
      <w:r w:rsidR="00640E17">
        <w:rPr>
          <w:noProof/>
        </w:rPr>
        <w:drawing>
          <wp:inline distT="0" distB="0" distL="0" distR="0" wp14:anchorId="14D0C494" wp14:editId="28121E16">
            <wp:extent cx="819150" cy="701527"/>
            <wp:effectExtent l="0" t="0" r="0" b="381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9fc2a175e2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092" cy="735734"/>
                    </a:xfrm>
                    <a:prstGeom prst="rect">
                      <a:avLst/>
                    </a:prstGeom>
                  </pic:spPr>
                </pic:pic>
              </a:graphicData>
            </a:graphic>
          </wp:inline>
        </w:drawing>
      </w:r>
    </w:p>
    <w:p w14:paraId="2B978163" w14:textId="77777777" w:rsidR="00BE6084" w:rsidRPr="002B2B66" w:rsidRDefault="00BE6084" w:rsidP="00F7208E">
      <w:pPr>
        <w:spacing w:after="0" w:line="360" w:lineRule="atLeast"/>
        <w:jc w:val="center"/>
        <w:rPr>
          <w:rFonts w:ascii="Constantia" w:eastAsia="Times New Roman" w:hAnsi="Constantia" w:cs="FrankRuehl"/>
          <w:b/>
          <w:sz w:val="44"/>
          <w:szCs w:val="40"/>
        </w:rPr>
      </w:pPr>
      <w:r w:rsidRPr="002B2B66">
        <w:rPr>
          <w:rFonts w:ascii="Constantia" w:eastAsia="Times New Roman" w:hAnsi="Constantia" w:cs="FrankRuehl"/>
          <w:b/>
          <w:sz w:val="44"/>
          <w:szCs w:val="40"/>
        </w:rPr>
        <w:t>Amr T</w:t>
      </w:r>
      <w:r w:rsidR="00451B50">
        <w:rPr>
          <w:rFonts w:ascii="Constantia" w:eastAsia="Times New Roman" w:hAnsi="Constantia" w:cs="FrankRuehl"/>
          <w:b/>
          <w:sz w:val="44"/>
          <w:szCs w:val="40"/>
        </w:rPr>
        <w:t xml:space="preserve">. </w:t>
      </w:r>
      <w:r w:rsidRPr="002B2B66">
        <w:rPr>
          <w:rFonts w:ascii="Constantia" w:eastAsia="Times New Roman" w:hAnsi="Constantia" w:cs="FrankRuehl"/>
          <w:b/>
          <w:sz w:val="44"/>
          <w:szCs w:val="40"/>
        </w:rPr>
        <w:t>M</w:t>
      </w:r>
      <w:r w:rsidR="00451B50">
        <w:rPr>
          <w:rFonts w:ascii="Constantia" w:eastAsia="Times New Roman" w:hAnsi="Constantia" w:cs="FrankRuehl"/>
          <w:b/>
          <w:sz w:val="44"/>
          <w:szCs w:val="40"/>
        </w:rPr>
        <w:t>.</w:t>
      </w:r>
      <w:r w:rsidRPr="002B2B66">
        <w:rPr>
          <w:rFonts w:ascii="Constantia" w:eastAsia="Times New Roman" w:hAnsi="Constantia" w:cs="FrankRuehl"/>
          <w:b/>
          <w:sz w:val="44"/>
          <w:szCs w:val="40"/>
        </w:rPr>
        <w:t xml:space="preserve"> Saeb, </w:t>
      </w:r>
      <w:r w:rsidRPr="002B2B66">
        <w:rPr>
          <w:rFonts w:ascii="Footlight MT Light" w:eastAsia="Times New Roman" w:hAnsi="Footlight MT Light" w:cs="FrankRuehl"/>
          <w:b/>
          <w:sz w:val="40"/>
          <w:szCs w:val="40"/>
        </w:rPr>
        <w:t>Ph.D</w:t>
      </w:r>
      <w:r w:rsidRPr="002B2B66">
        <w:rPr>
          <w:rFonts w:ascii="Constantia" w:eastAsia="Times New Roman" w:hAnsi="Constantia" w:cs="FrankRuehl"/>
          <w:b/>
          <w:sz w:val="40"/>
          <w:szCs w:val="40"/>
        </w:rPr>
        <w:t>.</w:t>
      </w:r>
    </w:p>
    <w:p w14:paraId="6E4B7DE4" w14:textId="77777777" w:rsidR="00BE6084" w:rsidRDefault="00BE6084" w:rsidP="00F7208E">
      <w:pPr>
        <w:spacing w:after="0" w:line="360" w:lineRule="atLeast"/>
        <w:jc w:val="center"/>
        <w:rPr>
          <w:rFonts w:ascii="Constantia" w:eastAsia="Times New Roman" w:hAnsi="Constantia" w:cs="FrankRuehl"/>
          <w:i/>
          <w:iCs/>
          <w:sz w:val="28"/>
          <w:szCs w:val="28"/>
        </w:rPr>
      </w:pPr>
      <w:r w:rsidRPr="002B2B66">
        <w:rPr>
          <w:rFonts w:ascii="Constantia" w:eastAsia="Times New Roman" w:hAnsi="Constantia" w:cs="FrankRuehl"/>
          <w:i/>
          <w:iCs/>
          <w:sz w:val="28"/>
          <w:szCs w:val="28"/>
        </w:rPr>
        <w:t>Molecular Phylogenetics and Population Geneticist</w:t>
      </w:r>
    </w:p>
    <w:p w14:paraId="6129863E" w14:textId="77777777" w:rsidR="00BE6084" w:rsidRDefault="00BE6084" w:rsidP="00F7208E">
      <w:pPr>
        <w:autoSpaceDE w:val="0"/>
        <w:autoSpaceDN w:val="0"/>
        <w:adjustRightInd w:val="0"/>
        <w:spacing w:line="360" w:lineRule="atLeast"/>
        <w:rPr>
          <w:rFonts w:ascii="Constantia" w:hAnsi="Constantia" w:cs="FrankRuehl"/>
          <w:b/>
          <w:bCs/>
          <w:u w:val="single"/>
        </w:rPr>
      </w:pPr>
    </w:p>
    <w:p w14:paraId="110FE074" w14:textId="77777777" w:rsidR="00BE6084" w:rsidRPr="00621106" w:rsidRDefault="00BE6084" w:rsidP="00F4676B">
      <w:pPr>
        <w:autoSpaceDE w:val="0"/>
        <w:autoSpaceDN w:val="0"/>
        <w:adjustRightInd w:val="0"/>
        <w:spacing w:line="300" w:lineRule="atLeast"/>
        <w:rPr>
          <w:rFonts w:ascii="Constantia" w:hAnsi="Constantia" w:cs="FrankRuehl"/>
          <w:b/>
          <w:bCs/>
          <w:u w:val="single"/>
        </w:rPr>
      </w:pPr>
      <w:r>
        <w:rPr>
          <w:rFonts w:ascii="Constantia" w:hAnsi="Constantia" w:cs="FrankRuehl"/>
          <w:b/>
          <w:bCs/>
          <w:u w:val="single"/>
        </w:rPr>
        <w:t>PERSONAL INFORMATION</w:t>
      </w:r>
    </w:p>
    <w:p w14:paraId="29227325" w14:textId="77777777" w:rsidR="00BE6084" w:rsidRPr="00BE6084" w:rsidRDefault="00BE6084" w:rsidP="00F4676B">
      <w:pPr>
        <w:spacing w:after="0" w:line="300" w:lineRule="atLeast"/>
        <w:rPr>
          <w:rFonts w:ascii="Constantia" w:eastAsia="Times New Roman" w:hAnsi="Constantia" w:cs="FrankRuehl"/>
          <w:bCs/>
          <w:sz w:val="20"/>
          <w:szCs w:val="20"/>
        </w:rPr>
      </w:pPr>
      <w:r>
        <w:rPr>
          <w:rFonts w:ascii="Constantia" w:eastAsia="Times New Roman" w:hAnsi="Constantia" w:cs="FrankRuehl"/>
          <w:b/>
          <w:sz w:val="20"/>
          <w:szCs w:val="20"/>
        </w:rPr>
        <w:t xml:space="preserve">Date of Birth: </w:t>
      </w:r>
      <w:r w:rsidRPr="00BE6084">
        <w:rPr>
          <w:rFonts w:ascii="Constantia" w:eastAsia="Times New Roman" w:hAnsi="Constantia" w:cs="FrankRuehl"/>
          <w:bCs/>
          <w:sz w:val="20"/>
          <w:szCs w:val="20"/>
        </w:rPr>
        <w:t>November 15</w:t>
      </w:r>
      <w:r w:rsidRPr="00BE6084">
        <w:rPr>
          <w:rFonts w:ascii="Constantia" w:eastAsia="Times New Roman" w:hAnsi="Constantia" w:cs="FrankRuehl"/>
          <w:bCs/>
          <w:sz w:val="20"/>
          <w:szCs w:val="20"/>
          <w:vertAlign w:val="superscript"/>
        </w:rPr>
        <w:t>TH</w:t>
      </w:r>
      <w:r w:rsidRPr="00BE6084">
        <w:rPr>
          <w:rFonts w:ascii="Constantia" w:eastAsia="Times New Roman" w:hAnsi="Constantia" w:cs="FrankRuehl"/>
          <w:bCs/>
          <w:sz w:val="20"/>
          <w:szCs w:val="20"/>
        </w:rPr>
        <w:t xml:space="preserve">, 1972. </w:t>
      </w:r>
    </w:p>
    <w:p w14:paraId="29A82457" w14:textId="77777777" w:rsidR="00BE6084" w:rsidRDefault="00BE6084" w:rsidP="00F4676B">
      <w:pPr>
        <w:spacing w:after="0" w:line="300" w:lineRule="atLeast"/>
        <w:rPr>
          <w:rFonts w:ascii="Constantia" w:eastAsia="Times New Roman" w:hAnsi="Constantia" w:cs="FrankRuehl"/>
          <w:bCs/>
          <w:sz w:val="20"/>
          <w:szCs w:val="20"/>
        </w:rPr>
      </w:pPr>
      <w:r>
        <w:rPr>
          <w:rFonts w:ascii="Constantia" w:eastAsia="Times New Roman" w:hAnsi="Constantia" w:cs="FrankRuehl"/>
          <w:b/>
          <w:sz w:val="20"/>
          <w:szCs w:val="20"/>
        </w:rPr>
        <w:t xml:space="preserve">Nationality: </w:t>
      </w:r>
      <w:r w:rsidRPr="00BE6084">
        <w:rPr>
          <w:rFonts w:ascii="Constantia" w:eastAsia="Times New Roman" w:hAnsi="Constantia" w:cs="FrankRuehl"/>
          <w:bCs/>
          <w:sz w:val="20"/>
          <w:szCs w:val="20"/>
        </w:rPr>
        <w:t>Egyptian</w:t>
      </w:r>
    </w:p>
    <w:p w14:paraId="3286E58A" w14:textId="77777777" w:rsidR="00C050F4" w:rsidRPr="00C050F4" w:rsidRDefault="00C050F4" w:rsidP="00F4676B">
      <w:pPr>
        <w:spacing w:after="0" w:line="300" w:lineRule="atLeast"/>
        <w:rPr>
          <w:rFonts w:ascii="Constantia" w:eastAsia="Times New Roman" w:hAnsi="Constantia" w:cs="FrankRuehl"/>
          <w:bCs/>
          <w:sz w:val="20"/>
          <w:szCs w:val="20"/>
        </w:rPr>
      </w:pPr>
      <w:r w:rsidRPr="00C050F4">
        <w:rPr>
          <w:rFonts w:ascii="Constantia" w:eastAsia="Times New Roman" w:hAnsi="Constantia" w:cs="FrankRuehl"/>
          <w:b/>
          <w:sz w:val="20"/>
          <w:szCs w:val="20"/>
        </w:rPr>
        <w:t xml:space="preserve">Marital status: </w:t>
      </w:r>
      <w:r w:rsidRPr="00C050F4">
        <w:rPr>
          <w:rFonts w:ascii="Constantia" w:eastAsia="Times New Roman" w:hAnsi="Constantia" w:cs="FrankRuehl"/>
          <w:bCs/>
          <w:sz w:val="20"/>
          <w:szCs w:val="20"/>
        </w:rPr>
        <w:t xml:space="preserve">Married. </w:t>
      </w:r>
    </w:p>
    <w:p w14:paraId="7C20A0FE" w14:textId="77777777" w:rsidR="00BE6084" w:rsidRDefault="00C050F4" w:rsidP="00F4676B">
      <w:pPr>
        <w:spacing w:after="0" w:line="300" w:lineRule="atLeast"/>
        <w:rPr>
          <w:rFonts w:ascii="Constantia" w:eastAsia="Times New Roman" w:hAnsi="Constantia" w:cs="FrankRuehl"/>
          <w:b/>
          <w:sz w:val="20"/>
          <w:szCs w:val="20"/>
        </w:rPr>
      </w:pPr>
      <w:r>
        <w:rPr>
          <w:rFonts w:ascii="Constantia" w:eastAsia="Times New Roman" w:hAnsi="Constantia" w:cs="FrankRuehl"/>
          <w:b/>
          <w:sz w:val="20"/>
          <w:szCs w:val="20"/>
        </w:rPr>
        <w:t xml:space="preserve">Current </w:t>
      </w:r>
      <w:r w:rsidR="00BE6084" w:rsidRPr="00D97D61">
        <w:rPr>
          <w:rFonts w:ascii="Constantia" w:eastAsia="Times New Roman" w:hAnsi="Constantia" w:cs="FrankRuehl"/>
          <w:b/>
          <w:sz w:val="20"/>
          <w:szCs w:val="20"/>
        </w:rPr>
        <w:t>Address:</w:t>
      </w:r>
      <w:r w:rsidR="00BE6084">
        <w:rPr>
          <w:rFonts w:ascii="Constantia" w:eastAsia="Times New Roman" w:hAnsi="Constantia" w:cs="FrankRuehl"/>
          <w:bCs/>
          <w:sz w:val="20"/>
          <w:szCs w:val="20"/>
        </w:rPr>
        <w:t xml:space="preserve"> Riyadh, Kingdom of Saudi Ara</w:t>
      </w:r>
      <w:r w:rsidR="00BE6084" w:rsidRPr="00D97D61">
        <w:rPr>
          <w:rFonts w:ascii="Constantia" w:eastAsia="Times New Roman" w:hAnsi="Constantia" w:cs="FrankRuehl"/>
          <w:bCs/>
          <w:sz w:val="20"/>
          <w:szCs w:val="20"/>
        </w:rPr>
        <w:t>bia</w:t>
      </w:r>
    </w:p>
    <w:p w14:paraId="0ACD2384" w14:textId="77777777" w:rsidR="00BE6084" w:rsidRDefault="00BE6084" w:rsidP="00F4676B">
      <w:pPr>
        <w:spacing w:after="0" w:line="300" w:lineRule="atLeast"/>
        <w:rPr>
          <w:rFonts w:ascii="Constantia" w:eastAsia="Times New Roman" w:hAnsi="Constantia" w:cs="FrankRuehl"/>
          <w:bCs/>
          <w:sz w:val="20"/>
          <w:szCs w:val="20"/>
        </w:rPr>
      </w:pPr>
      <w:r w:rsidRPr="00D97D61">
        <w:rPr>
          <w:rFonts w:ascii="Constantia" w:eastAsia="Times New Roman" w:hAnsi="Constantia" w:cs="FrankRuehl"/>
          <w:b/>
          <w:sz w:val="20"/>
          <w:szCs w:val="20"/>
        </w:rPr>
        <w:t>Mobile number</w:t>
      </w:r>
      <w:r w:rsidRPr="002B2B66">
        <w:rPr>
          <w:rFonts w:ascii="Constantia" w:eastAsia="Times New Roman" w:hAnsi="Constantia" w:cs="FrankRuehl"/>
          <w:bCs/>
          <w:sz w:val="20"/>
          <w:szCs w:val="20"/>
        </w:rPr>
        <w:t>:</w:t>
      </w:r>
      <w:r w:rsidRPr="00D97D61">
        <w:rPr>
          <w:rFonts w:ascii="Constantia" w:eastAsia="Times New Roman" w:hAnsi="Constantia" w:cs="FrankRuehl"/>
          <w:bCs/>
          <w:sz w:val="20"/>
          <w:szCs w:val="20"/>
        </w:rPr>
        <w:t xml:space="preserve"> </w:t>
      </w:r>
      <w:r w:rsidRPr="002B2B66">
        <w:rPr>
          <w:rFonts w:ascii="Constantia" w:eastAsia="Times New Roman" w:hAnsi="Constantia" w:cs="FrankRuehl"/>
          <w:bCs/>
          <w:sz w:val="20"/>
          <w:szCs w:val="20"/>
        </w:rPr>
        <w:t>+966 566263979</w:t>
      </w:r>
    </w:p>
    <w:p w14:paraId="7AD84083" w14:textId="77777777" w:rsidR="00BE6084" w:rsidRPr="00D97D61" w:rsidRDefault="00BE6084" w:rsidP="00F4676B">
      <w:pPr>
        <w:spacing w:after="0" w:line="300" w:lineRule="atLeast"/>
        <w:rPr>
          <w:rFonts w:ascii="Constantia" w:eastAsia="Times New Roman" w:hAnsi="Constantia" w:cs="FrankRuehl"/>
          <w:b/>
          <w:sz w:val="20"/>
          <w:szCs w:val="20"/>
        </w:rPr>
      </w:pPr>
      <w:r w:rsidRPr="00D97D61">
        <w:rPr>
          <w:rFonts w:ascii="Constantia" w:eastAsia="Times New Roman" w:hAnsi="Constantia" w:cs="FrankRuehl"/>
          <w:b/>
          <w:bCs/>
          <w:sz w:val="20"/>
          <w:szCs w:val="20"/>
        </w:rPr>
        <w:t xml:space="preserve">Email </w:t>
      </w:r>
      <w:r>
        <w:rPr>
          <w:rFonts w:ascii="Constantia" w:eastAsia="Times New Roman" w:hAnsi="Constantia" w:cs="FrankRuehl"/>
          <w:b/>
          <w:bCs/>
          <w:sz w:val="20"/>
          <w:szCs w:val="20"/>
        </w:rPr>
        <w:t>addresses</w:t>
      </w:r>
      <w:r w:rsidRPr="00D97D61">
        <w:rPr>
          <w:rFonts w:ascii="Constantia" w:eastAsia="Times New Roman" w:hAnsi="Constantia" w:cs="FrankRuehl"/>
          <w:b/>
          <w:bCs/>
          <w:sz w:val="20"/>
          <w:szCs w:val="20"/>
        </w:rPr>
        <w:t>:</w:t>
      </w:r>
      <w:r w:rsidRPr="002B2B66">
        <w:rPr>
          <w:rFonts w:ascii="Constantia" w:eastAsia="Times New Roman" w:hAnsi="Constantia" w:cs="FrankRuehl"/>
          <w:sz w:val="20"/>
          <w:szCs w:val="20"/>
        </w:rPr>
        <w:t xml:space="preserve"> </w:t>
      </w:r>
      <w:hyperlink r:id="rId8" w:history="1">
        <w:r w:rsidRPr="00D97D61">
          <w:rPr>
            <w:rFonts w:ascii="Constantia" w:eastAsia="Times New Roman" w:hAnsi="Constantia" w:cs="FrankRuehl"/>
            <w:sz w:val="20"/>
            <w:szCs w:val="20"/>
          </w:rPr>
          <w:t>dr.amrsaeb@gmail.com</w:t>
        </w:r>
      </w:hyperlink>
      <w:r>
        <w:rPr>
          <w:rFonts w:ascii="Constantia" w:eastAsia="Times New Roman" w:hAnsi="Constantia" w:cs="FrankRuehl"/>
          <w:sz w:val="20"/>
          <w:szCs w:val="20"/>
        </w:rPr>
        <w:t xml:space="preserve">, </w:t>
      </w:r>
      <w:hyperlink r:id="rId9" w:history="1">
        <w:r w:rsidRPr="00945AA8">
          <w:rPr>
            <w:rStyle w:val="Hyperlink"/>
            <w:rFonts w:ascii="Constantia" w:eastAsia="Times New Roman" w:hAnsi="Constantia" w:cs="FrankRuehl"/>
            <w:sz w:val="20"/>
            <w:szCs w:val="20"/>
          </w:rPr>
          <w:t>saeb.1@osu.edu</w:t>
        </w:r>
      </w:hyperlink>
    </w:p>
    <w:p w14:paraId="552FDF52" w14:textId="77777777" w:rsidR="00BE6084" w:rsidRDefault="00BE6084" w:rsidP="00F4676B">
      <w:pPr>
        <w:spacing w:after="0" w:line="300" w:lineRule="atLeast"/>
        <w:rPr>
          <w:rFonts w:ascii="Constantia" w:eastAsia="Times New Roman" w:hAnsi="Constantia" w:cs="FrankRuehl"/>
          <w:sz w:val="20"/>
          <w:szCs w:val="20"/>
        </w:rPr>
      </w:pPr>
      <w:r w:rsidRPr="00D97D61">
        <w:rPr>
          <w:rFonts w:ascii="Constantia" w:eastAsia="Times New Roman" w:hAnsi="Constantia" w:cs="FrankRuehl"/>
          <w:b/>
          <w:bCs/>
          <w:sz w:val="20"/>
          <w:szCs w:val="20"/>
        </w:rPr>
        <w:t>Linkedin profile:</w:t>
      </w:r>
      <w:r>
        <w:rPr>
          <w:rFonts w:ascii="Constantia" w:eastAsia="Times New Roman" w:hAnsi="Constantia" w:cs="FrankRuehl"/>
          <w:b/>
          <w:bCs/>
          <w:sz w:val="20"/>
          <w:szCs w:val="20"/>
        </w:rPr>
        <w:t xml:space="preserve"> </w:t>
      </w:r>
      <w:hyperlink r:id="rId10" w:history="1">
        <w:r w:rsidRPr="00945AA8">
          <w:rPr>
            <w:rStyle w:val="Hyperlink"/>
            <w:rFonts w:ascii="Constantia" w:eastAsia="Times New Roman" w:hAnsi="Constantia" w:cs="FrankRuehl"/>
            <w:sz w:val="20"/>
            <w:szCs w:val="20"/>
          </w:rPr>
          <w:t>https://www.linkedin.com/in/amr-t-m-saeb-49378137/</w:t>
        </w:r>
      </w:hyperlink>
    </w:p>
    <w:p w14:paraId="28971ED6" w14:textId="77777777" w:rsidR="00BE6084" w:rsidRDefault="00BE6084" w:rsidP="00F4676B">
      <w:pPr>
        <w:spacing w:after="0" w:line="300" w:lineRule="atLeast"/>
        <w:rPr>
          <w:rFonts w:ascii="Constantia" w:eastAsia="Times New Roman" w:hAnsi="Constantia" w:cs="FrankRuehl"/>
          <w:sz w:val="20"/>
          <w:szCs w:val="20"/>
        </w:rPr>
      </w:pPr>
      <w:r w:rsidRPr="00553F08">
        <w:rPr>
          <w:rFonts w:ascii="Constantia" w:eastAsia="Times New Roman" w:hAnsi="Constantia" w:cs="FrankRuehl"/>
          <w:b/>
          <w:bCs/>
          <w:sz w:val="20"/>
          <w:szCs w:val="20"/>
        </w:rPr>
        <w:t>Research gate profile:</w:t>
      </w:r>
      <w:r>
        <w:rPr>
          <w:rFonts w:ascii="Constantia" w:eastAsia="Times New Roman" w:hAnsi="Constantia" w:cs="FrankRuehl"/>
          <w:sz w:val="20"/>
          <w:szCs w:val="20"/>
        </w:rPr>
        <w:t xml:space="preserve"> </w:t>
      </w:r>
      <w:hyperlink r:id="rId11" w:history="1">
        <w:r w:rsidRPr="00390BD4">
          <w:rPr>
            <w:rStyle w:val="Hyperlink"/>
            <w:rFonts w:ascii="Constantia" w:eastAsia="Times New Roman" w:hAnsi="Constantia" w:cs="FrankRuehl"/>
            <w:sz w:val="20"/>
            <w:szCs w:val="20"/>
          </w:rPr>
          <w:t>https://www.researchgate.net/profile/Amr_Saeb</w:t>
        </w:r>
      </w:hyperlink>
    </w:p>
    <w:p w14:paraId="4886CD9C" w14:textId="77777777" w:rsidR="00BE6084" w:rsidRPr="00D97D61" w:rsidRDefault="00BE6084" w:rsidP="00F4676B">
      <w:pPr>
        <w:spacing w:after="0" w:line="300" w:lineRule="atLeast"/>
        <w:rPr>
          <w:rFonts w:ascii="Constantia" w:eastAsia="Times New Roman" w:hAnsi="Constantia" w:cs="FrankRuehl"/>
          <w:sz w:val="20"/>
          <w:szCs w:val="20"/>
        </w:rPr>
      </w:pPr>
    </w:p>
    <w:p w14:paraId="768AB9A7" w14:textId="77777777" w:rsidR="00BE6084" w:rsidRPr="00D50BFD" w:rsidRDefault="00BE6084" w:rsidP="00F4676B">
      <w:pPr>
        <w:spacing w:after="0" w:line="300" w:lineRule="atLeast"/>
        <w:rPr>
          <w:rFonts w:ascii="Constantia" w:eastAsia="Times New Roman" w:hAnsi="Constantia" w:cs="FrankRuehl"/>
          <w:b/>
          <w:bCs/>
          <w:u w:val="single"/>
        </w:rPr>
      </w:pPr>
      <w:r w:rsidRPr="00D50BFD">
        <w:rPr>
          <w:rFonts w:ascii="Constantia" w:eastAsia="Times New Roman" w:hAnsi="Constantia" w:cs="FrankRuehl"/>
          <w:b/>
          <w:bCs/>
          <w:u w:val="single"/>
        </w:rPr>
        <w:t>EDUCATION</w:t>
      </w:r>
    </w:p>
    <w:p w14:paraId="43012FA8" w14:textId="77777777" w:rsidR="00BE6084" w:rsidRPr="002B2B66" w:rsidRDefault="00BE6084" w:rsidP="00F4676B">
      <w:pPr>
        <w:spacing w:after="0" w:line="300" w:lineRule="atLeast"/>
        <w:ind w:left="720" w:hanging="720"/>
        <w:rPr>
          <w:rFonts w:ascii="Constantia" w:eastAsia="Times New Roman" w:hAnsi="Constantia" w:cs="FrankRuehl"/>
          <w:sz w:val="20"/>
          <w:szCs w:val="20"/>
        </w:rPr>
      </w:pPr>
      <w:r w:rsidRPr="002B2B66">
        <w:rPr>
          <w:rFonts w:ascii="Constantia" w:eastAsia="Times New Roman" w:hAnsi="Constantia" w:cs="FrankRuehl"/>
          <w:b/>
          <w:bCs/>
          <w:sz w:val="20"/>
          <w:szCs w:val="20"/>
        </w:rPr>
        <w:t>2006</w:t>
      </w:r>
      <w:r w:rsidRPr="002B2B66">
        <w:rPr>
          <w:rFonts w:ascii="Constantia" w:eastAsia="Times New Roman" w:hAnsi="Constantia" w:cs="FrankRuehl"/>
          <w:b/>
          <w:bCs/>
          <w:sz w:val="20"/>
          <w:szCs w:val="20"/>
        </w:rPr>
        <w:tab/>
        <w:t>Ph.D.</w:t>
      </w:r>
      <w:r>
        <w:rPr>
          <w:rFonts w:ascii="Constantia" w:eastAsia="Times New Roman" w:hAnsi="Constantia" w:cs="FrankRuehl"/>
          <w:b/>
          <w:bCs/>
          <w:sz w:val="20"/>
          <w:szCs w:val="20"/>
        </w:rPr>
        <w:t xml:space="preserve"> </w:t>
      </w:r>
      <w:r w:rsidRPr="002B2B66">
        <w:rPr>
          <w:rFonts w:ascii="Constantia" w:eastAsia="Times New Roman" w:hAnsi="Constantia" w:cs="FrankRuehl"/>
          <w:i/>
          <w:iCs/>
          <w:sz w:val="20"/>
          <w:szCs w:val="20"/>
        </w:rPr>
        <w:t>Molecular Phylogenetics and Population Genetics</w:t>
      </w:r>
      <w:r w:rsidR="00C050F4">
        <w:rPr>
          <w:rFonts w:ascii="Constantia" w:eastAsia="Times New Roman" w:hAnsi="Constantia" w:cs="FrankRuehl"/>
          <w:i/>
          <w:iCs/>
          <w:sz w:val="20"/>
          <w:szCs w:val="20"/>
        </w:rPr>
        <w:t xml:space="preserve">, </w:t>
      </w:r>
      <w:r w:rsidRPr="002B2B66">
        <w:rPr>
          <w:rFonts w:ascii="Constantia" w:eastAsia="Times New Roman" w:hAnsi="Constantia" w:cs="FrankRuehl"/>
          <w:sz w:val="20"/>
          <w:szCs w:val="20"/>
        </w:rPr>
        <w:t>The Ohio State University</w:t>
      </w:r>
      <w:r w:rsidR="00C050F4">
        <w:rPr>
          <w:rFonts w:ascii="Constantia" w:eastAsia="Times New Roman" w:hAnsi="Constantia" w:cs="FrankRuehl"/>
          <w:sz w:val="20"/>
          <w:szCs w:val="20"/>
        </w:rPr>
        <w:t xml:space="preserve">, </w:t>
      </w:r>
      <w:r w:rsidRPr="002B2B66">
        <w:rPr>
          <w:rFonts w:ascii="Constantia" w:eastAsia="Times New Roman" w:hAnsi="Constantia" w:cs="FrankRuehl"/>
          <w:sz w:val="20"/>
          <w:szCs w:val="20"/>
        </w:rPr>
        <w:t>Columbus, Ohio, USA</w:t>
      </w:r>
    </w:p>
    <w:p w14:paraId="1F8E20C4" w14:textId="77777777" w:rsidR="00BE6084" w:rsidRPr="00C050F4" w:rsidRDefault="00BE6084" w:rsidP="00F4676B">
      <w:pPr>
        <w:spacing w:after="0" w:line="300" w:lineRule="atLeast"/>
        <w:rPr>
          <w:rFonts w:ascii="Constantia" w:eastAsia="Times New Roman" w:hAnsi="Constantia" w:cs="FrankRuehl"/>
          <w:i/>
          <w:iCs/>
          <w:sz w:val="20"/>
          <w:szCs w:val="20"/>
        </w:rPr>
      </w:pPr>
      <w:r>
        <w:rPr>
          <w:rFonts w:ascii="Constantia" w:eastAsia="Times New Roman" w:hAnsi="Constantia" w:cs="FrankRuehl"/>
          <w:b/>
          <w:bCs/>
          <w:sz w:val="20"/>
          <w:szCs w:val="20"/>
        </w:rPr>
        <w:t>2000</w:t>
      </w:r>
      <w:r>
        <w:rPr>
          <w:rFonts w:ascii="Constantia" w:eastAsia="Times New Roman" w:hAnsi="Constantia" w:cs="FrankRuehl"/>
          <w:b/>
          <w:bCs/>
          <w:sz w:val="20"/>
          <w:szCs w:val="20"/>
        </w:rPr>
        <w:tab/>
      </w:r>
      <w:r w:rsidRPr="002B2B66">
        <w:rPr>
          <w:rFonts w:ascii="Constantia" w:eastAsia="Times New Roman" w:hAnsi="Constantia" w:cs="FrankRuehl"/>
          <w:b/>
          <w:bCs/>
          <w:sz w:val="20"/>
          <w:szCs w:val="20"/>
        </w:rPr>
        <w:t>Master in Science</w:t>
      </w:r>
      <w:r>
        <w:rPr>
          <w:rFonts w:ascii="Constantia" w:eastAsia="Times New Roman" w:hAnsi="Constantia" w:cs="FrankRuehl"/>
          <w:sz w:val="20"/>
          <w:szCs w:val="20"/>
        </w:rPr>
        <w:t xml:space="preserve">, </w:t>
      </w:r>
      <w:r w:rsidR="00C050F4" w:rsidRPr="00C050F4">
        <w:rPr>
          <w:rFonts w:ascii="Constantia" w:eastAsia="Times New Roman" w:hAnsi="Constantia" w:cs="FrankRuehl"/>
          <w:i/>
          <w:iCs/>
          <w:sz w:val="20"/>
          <w:szCs w:val="20"/>
        </w:rPr>
        <w:t xml:space="preserve">Microbial </w:t>
      </w:r>
      <w:r w:rsidRPr="002B2B66">
        <w:rPr>
          <w:rFonts w:ascii="Constantia" w:eastAsia="Times New Roman" w:hAnsi="Constantia" w:cs="FrankRuehl"/>
          <w:i/>
          <w:iCs/>
          <w:sz w:val="20"/>
          <w:szCs w:val="20"/>
        </w:rPr>
        <w:t>Genetics</w:t>
      </w:r>
      <w:r w:rsidR="00C050F4">
        <w:rPr>
          <w:rFonts w:ascii="Constantia" w:eastAsia="Times New Roman" w:hAnsi="Constantia" w:cs="FrankRuehl"/>
          <w:i/>
          <w:iCs/>
          <w:sz w:val="20"/>
          <w:szCs w:val="20"/>
        </w:rPr>
        <w:t xml:space="preserve">, </w:t>
      </w:r>
      <w:r w:rsidRPr="00C050F4">
        <w:rPr>
          <w:rFonts w:ascii="Constantia" w:eastAsia="Times New Roman" w:hAnsi="Constantia" w:cs="FrankRuehl"/>
          <w:i/>
          <w:iCs/>
          <w:sz w:val="20"/>
          <w:szCs w:val="20"/>
        </w:rPr>
        <w:t>Ain Shams University</w:t>
      </w:r>
      <w:r w:rsidR="00C050F4" w:rsidRPr="00C050F4">
        <w:rPr>
          <w:rFonts w:ascii="Constantia" w:eastAsia="Times New Roman" w:hAnsi="Constantia" w:cs="FrankRuehl"/>
          <w:i/>
          <w:iCs/>
          <w:sz w:val="20"/>
          <w:szCs w:val="20"/>
        </w:rPr>
        <w:t xml:space="preserve">, </w:t>
      </w:r>
      <w:r w:rsidRPr="00C050F4">
        <w:rPr>
          <w:rFonts w:ascii="Constantia" w:eastAsia="Times New Roman" w:hAnsi="Constantia" w:cs="FrankRuehl"/>
          <w:i/>
          <w:iCs/>
          <w:sz w:val="20"/>
          <w:szCs w:val="20"/>
        </w:rPr>
        <w:t>Cairo, Egypt</w:t>
      </w:r>
    </w:p>
    <w:p w14:paraId="2A8BC5CA" w14:textId="77777777" w:rsidR="00BE6084" w:rsidRDefault="00BE6084" w:rsidP="00F4676B">
      <w:pPr>
        <w:spacing w:after="0" w:line="300" w:lineRule="atLeast"/>
        <w:rPr>
          <w:rFonts w:ascii="Constantia" w:eastAsia="Times New Roman" w:hAnsi="Constantia" w:cs="FrankRuehl"/>
          <w:sz w:val="20"/>
          <w:szCs w:val="20"/>
        </w:rPr>
      </w:pPr>
      <w:r w:rsidRPr="002B2B66">
        <w:rPr>
          <w:rFonts w:ascii="Constantia" w:eastAsia="Times New Roman" w:hAnsi="Constantia" w:cs="FrankRuehl"/>
          <w:b/>
          <w:bCs/>
          <w:sz w:val="20"/>
          <w:szCs w:val="20"/>
        </w:rPr>
        <w:t>1994</w:t>
      </w:r>
      <w:r w:rsidRPr="002B2B66">
        <w:rPr>
          <w:rFonts w:ascii="Constantia" w:eastAsia="Times New Roman" w:hAnsi="Constantia" w:cs="FrankRuehl"/>
          <w:b/>
          <w:bCs/>
          <w:sz w:val="20"/>
          <w:szCs w:val="20"/>
        </w:rPr>
        <w:tab/>
        <w:t>Bachelor in Science</w:t>
      </w:r>
      <w:r>
        <w:rPr>
          <w:rFonts w:ascii="Constantia" w:eastAsia="Times New Roman" w:hAnsi="Constantia" w:cs="FrankRuehl"/>
          <w:sz w:val="20"/>
          <w:szCs w:val="20"/>
        </w:rPr>
        <w:t xml:space="preserve">, </w:t>
      </w:r>
      <w:r w:rsidRPr="002B2B66">
        <w:rPr>
          <w:rFonts w:ascii="Constantia" w:eastAsia="Times New Roman" w:hAnsi="Constantia" w:cs="FrankRuehl"/>
          <w:i/>
          <w:iCs/>
          <w:sz w:val="20"/>
          <w:szCs w:val="20"/>
        </w:rPr>
        <w:t>Genetics</w:t>
      </w:r>
      <w:r w:rsidR="00C050F4">
        <w:rPr>
          <w:rFonts w:ascii="Constantia" w:eastAsia="Times New Roman" w:hAnsi="Constantia" w:cs="FrankRuehl"/>
          <w:i/>
          <w:iCs/>
          <w:sz w:val="20"/>
          <w:szCs w:val="20"/>
        </w:rPr>
        <w:t xml:space="preserve">, </w:t>
      </w:r>
      <w:r w:rsidRPr="002B2B66">
        <w:rPr>
          <w:rFonts w:ascii="Constantia" w:eastAsia="Times New Roman" w:hAnsi="Constantia" w:cs="FrankRuehl"/>
          <w:sz w:val="20"/>
          <w:szCs w:val="20"/>
        </w:rPr>
        <w:t>Ain Shams University</w:t>
      </w:r>
      <w:r w:rsidR="00C050F4">
        <w:rPr>
          <w:rFonts w:ascii="Constantia" w:eastAsia="Times New Roman" w:hAnsi="Constantia" w:cs="FrankRuehl"/>
          <w:sz w:val="20"/>
          <w:szCs w:val="20"/>
        </w:rPr>
        <w:t xml:space="preserve">, </w:t>
      </w:r>
      <w:r w:rsidRPr="002B2B66">
        <w:rPr>
          <w:rFonts w:ascii="Constantia" w:eastAsia="Times New Roman" w:hAnsi="Constantia" w:cs="FrankRuehl"/>
          <w:sz w:val="20"/>
          <w:szCs w:val="20"/>
        </w:rPr>
        <w:t>Cairo, Egypt</w:t>
      </w:r>
      <w:r w:rsidR="007E2734">
        <w:rPr>
          <w:rFonts w:ascii="Constantia" w:eastAsia="Times New Roman" w:hAnsi="Constantia" w:cs="FrankRuehl"/>
          <w:sz w:val="20"/>
          <w:szCs w:val="20"/>
        </w:rPr>
        <w:t>.</w:t>
      </w:r>
    </w:p>
    <w:p w14:paraId="4F2F8DE7" w14:textId="77777777" w:rsidR="007E2734" w:rsidRDefault="007E2734" w:rsidP="00F4676B">
      <w:pPr>
        <w:spacing w:after="0" w:line="300" w:lineRule="atLeast"/>
        <w:rPr>
          <w:rFonts w:ascii="Constantia" w:eastAsia="Times New Roman" w:hAnsi="Constantia" w:cs="FrankRuehl"/>
          <w:sz w:val="20"/>
          <w:szCs w:val="20"/>
        </w:rPr>
      </w:pPr>
    </w:p>
    <w:p w14:paraId="54ED535D" w14:textId="00026D44" w:rsidR="007F50C0" w:rsidRDefault="007F50C0" w:rsidP="00F4676B">
      <w:pPr>
        <w:autoSpaceDE w:val="0"/>
        <w:autoSpaceDN w:val="0"/>
        <w:adjustRightInd w:val="0"/>
        <w:spacing w:line="300" w:lineRule="atLeast"/>
        <w:rPr>
          <w:rFonts w:ascii="Constantia" w:hAnsi="Constantia" w:cs="FrankRuehl"/>
          <w:b/>
          <w:bCs/>
          <w:u w:val="single"/>
        </w:rPr>
      </w:pPr>
      <w:r>
        <w:rPr>
          <w:rFonts w:ascii="Constantia" w:hAnsi="Constantia" w:cs="FrankRuehl"/>
          <w:b/>
          <w:bCs/>
          <w:u w:val="single"/>
        </w:rPr>
        <w:t>INTRODUCTION</w:t>
      </w:r>
    </w:p>
    <w:p w14:paraId="78266C8B" w14:textId="765ACA48" w:rsidR="007F50C0" w:rsidRPr="007F50C0" w:rsidRDefault="007F50C0" w:rsidP="00F4676B">
      <w:pPr>
        <w:autoSpaceDE w:val="0"/>
        <w:autoSpaceDN w:val="0"/>
        <w:adjustRightInd w:val="0"/>
        <w:spacing w:line="300" w:lineRule="atLeast"/>
        <w:rPr>
          <w:rFonts w:ascii="Constantia" w:hAnsi="Constantia" w:cs="FrankRuehl"/>
          <w:bCs/>
          <w:sz w:val="20"/>
          <w:szCs w:val="20"/>
        </w:rPr>
      </w:pPr>
      <w:r w:rsidRPr="007F50C0">
        <w:rPr>
          <w:rFonts w:ascii="Constantia" w:hAnsi="Constantia" w:cs="FrankRuehl"/>
          <w:bCs/>
          <w:sz w:val="20"/>
          <w:szCs w:val="20"/>
        </w:rPr>
        <w:t>Dr. Amr T. M. Saeb a faculty member College of Medicine, King Saud University, KSA. Dr. Saeb earned his Ph.D. (Molecular Phylogenetics and Population Genetics) from The Ohio State University, the United States of America in 2006. Dr. Saeb has been in the research and teaching profession for more than 25 years in Egypt, the United States of America then in the Kingdom of Saudi Arabia. Dr. Saeb's research interest is focused on but not limited to Molecular Genetics, Diabetes Genetics, bacterial pathogenomics, and virulence, molecular pathology, and host-pathogen interactions</w:t>
      </w:r>
    </w:p>
    <w:p w14:paraId="6E63C79C" w14:textId="2FA3EB3C" w:rsidR="007E2734" w:rsidRPr="00621106" w:rsidRDefault="007E2734" w:rsidP="00F4676B">
      <w:pPr>
        <w:autoSpaceDE w:val="0"/>
        <w:autoSpaceDN w:val="0"/>
        <w:adjustRightInd w:val="0"/>
        <w:spacing w:line="300" w:lineRule="atLeast"/>
        <w:rPr>
          <w:rFonts w:ascii="Constantia" w:hAnsi="Constantia" w:cs="FrankRuehl"/>
          <w:b/>
          <w:bCs/>
          <w:u w:val="single"/>
        </w:rPr>
      </w:pPr>
      <w:r w:rsidRPr="00621106">
        <w:rPr>
          <w:rFonts w:ascii="Constantia" w:hAnsi="Constantia" w:cs="FrankRuehl"/>
          <w:b/>
          <w:bCs/>
          <w:u w:val="single"/>
        </w:rPr>
        <w:t>PROFESSIONAL EXPERIENCE</w:t>
      </w:r>
    </w:p>
    <w:p w14:paraId="04ED8CB5" w14:textId="77777777" w:rsidR="007E2734" w:rsidRDefault="007E2734" w:rsidP="00F4676B">
      <w:pPr>
        <w:autoSpaceDE w:val="0"/>
        <w:autoSpaceDN w:val="0"/>
        <w:adjustRightInd w:val="0"/>
        <w:spacing w:after="0" w:line="300" w:lineRule="atLeast"/>
        <w:rPr>
          <w:rFonts w:ascii="Constantia" w:hAnsi="Constantia" w:cs="FrankRuehl"/>
          <w:b/>
          <w:bCs/>
          <w:sz w:val="20"/>
          <w:szCs w:val="20"/>
        </w:rPr>
      </w:pPr>
      <w:r>
        <w:rPr>
          <w:rFonts w:ascii="Constantia" w:hAnsi="Constantia" w:cs="FrankRuehl"/>
          <w:b/>
          <w:bCs/>
          <w:sz w:val="20"/>
          <w:szCs w:val="20"/>
        </w:rPr>
        <w:t xml:space="preserve">January 2017- Present </w:t>
      </w:r>
    </w:p>
    <w:p w14:paraId="283BB7EC" w14:textId="77777777" w:rsidR="007E2734" w:rsidRDefault="007E2734" w:rsidP="00F4676B">
      <w:pPr>
        <w:autoSpaceDE w:val="0"/>
        <w:autoSpaceDN w:val="0"/>
        <w:adjustRightInd w:val="0"/>
        <w:spacing w:after="0" w:line="300" w:lineRule="atLeast"/>
        <w:ind w:firstLine="720"/>
        <w:rPr>
          <w:rFonts w:ascii="Constantia" w:hAnsi="Constantia" w:cs="FrankRuehl"/>
          <w:b/>
          <w:bCs/>
          <w:sz w:val="20"/>
          <w:szCs w:val="20"/>
        </w:rPr>
      </w:pPr>
      <w:r>
        <w:rPr>
          <w:rFonts w:ascii="Constantia" w:hAnsi="Constantia" w:cs="FrankRuehl"/>
          <w:b/>
          <w:bCs/>
          <w:sz w:val="20"/>
          <w:szCs w:val="20"/>
        </w:rPr>
        <w:t>(</w:t>
      </w:r>
      <w:r w:rsidRPr="004F33CE">
        <w:rPr>
          <w:rFonts w:ascii="Constantia" w:hAnsi="Constantia" w:cs="FrankRuehl"/>
          <w:b/>
          <w:bCs/>
          <w:sz w:val="20"/>
          <w:szCs w:val="20"/>
        </w:rPr>
        <w:t>Head</w:t>
      </w:r>
      <w:r>
        <w:rPr>
          <w:rFonts w:ascii="Constantia" w:hAnsi="Constantia" w:cs="FrankRuehl"/>
          <w:b/>
          <w:bCs/>
          <w:sz w:val="20"/>
          <w:szCs w:val="20"/>
        </w:rPr>
        <w:t>)</w:t>
      </w:r>
      <w:r w:rsidRPr="004F33CE">
        <w:rPr>
          <w:rFonts w:ascii="Constantia" w:hAnsi="Constantia" w:cs="FrankRuehl"/>
          <w:b/>
          <w:bCs/>
          <w:sz w:val="20"/>
          <w:szCs w:val="20"/>
        </w:rPr>
        <w:tab/>
      </w:r>
      <w:r>
        <w:rPr>
          <w:rFonts w:ascii="Constantia" w:hAnsi="Constantia" w:cs="FrankRuehl"/>
          <w:sz w:val="20"/>
          <w:szCs w:val="20"/>
        </w:rPr>
        <w:t>Microbial Genetics</w:t>
      </w:r>
      <w:r w:rsidRPr="004F33CE">
        <w:rPr>
          <w:rFonts w:ascii="Constantia" w:hAnsi="Constantia" w:cs="FrankRuehl"/>
          <w:sz w:val="20"/>
          <w:szCs w:val="20"/>
        </w:rPr>
        <w:t xml:space="preserve"> Department</w:t>
      </w:r>
      <w:r>
        <w:rPr>
          <w:rFonts w:ascii="Constantia" w:hAnsi="Constantia" w:cs="FrankRuehl"/>
          <w:b/>
          <w:bCs/>
          <w:sz w:val="20"/>
          <w:szCs w:val="20"/>
        </w:rPr>
        <w:t xml:space="preserve">, </w:t>
      </w:r>
      <w:r w:rsidRPr="004F33CE">
        <w:rPr>
          <w:rFonts w:ascii="Constantia" w:hAnsi="Constantia" w:cs="FrankRuehl"/>
          <w:sz w:val="20"/>
          <w:szCs w:val="20"/>
        </w:rPr>
        <w:t>Strategic</w:t>
      </w:r>
      <w:r>
        <w:rPr>
          <w:rFonts w:ascii="Constantia" w:hAnsi="Constantia" w:cs="FrankRuehl"/>
          <w:sz w:val="20"/>
          <w:szCs w:val="20"/>
        </w:rPr>
        <w:t xml:space="preserve"> </w:t>
      </w:r>
      <w:r w:rsidRPr="004F33CE">
        <w:rPr>
          <w:rFonts w:ascii="Constantia" w:hAnsi="Constantia" w:cs="FrankRuehl"/>
          <w:sz w:val="20"/>
          <w:szCs w:val="20"/>
        </w:rPr>
        <w:t>Center for Diabetes Research</w:t>
      </w:r>
    </w:p>
    <w:p w14:paraId="160BAD1B" w14:textId="77777777" w:rsidR="007E2734" w:rsidRDefault="007E2734" w:rsidP="00F4676B">
      <w:pPr>
        <w:autoSpaceDE w:val="0"/>
        <w:autoSpaceDN w:val="0"/>
        <w:adjustRightInd w:val="0"/>
        <w:spacing w:after="0" w:line="300" w:lineRule="atLeast"/>
        <w:rPr>
          <w:rFonts w:ascii="Constantia" w:hAnsi="Constantia" w:cs="FrankRuehl"/>
          <w:b/>
          <w:bCs/>
          <w:sz w:val="20"/>
          <w:szCs w:val="20"/>
        </w:rPr>
      </w:pPr>
      <w:r>
        <w:rPr>
          <w:rFonts w:ascii="Constantia" w:hAnsi="Constantia" w:cs="FrankRuehl"/>
          <w:sz w:val="20"/>
          <w:szCs w:val="20"/>
        </w:rPr>
        <w:t xml:space="preserve">               </w:t>
      </w:r>
      <w:r w:rsidRPr="004F33CE">
        <w:rPr>
          <w:rFonts w:ascii="Constantia" w:hAnsi="Constantia" w:cs="FrankRuehl"/>
          <w:sz w:val="20"/>
          <w:szCs w:val="20"/>
        </w:rPr>
        <w:t>King Saud University</w:t>
      </w:r>
      <w:r w:rsidRPr="004F33CE">
        <w:rPr>
          <w:rFonts w:ascii="Constantia" w:hAnsi="Constantia" w:cs="FrankRuehl"/>
          <w:b/>
          <w:bCs/>
          <w:sz w:val="20"/>
          <w:szCs w:val="20"/>
        </w:rPr>
        <w:t xml:space="preserve">, </w:t>
      </w:r>
      <w:r w:rsidRPr="004F33CE">
        <w:rPr>
          <w:rFonts w:ascii="Constantia" w:hAnsi="Constantia" w:cs="FrankRuehl"/>
          <w:sz w:val="20"/>
          <w:szCs w:val="20"/>
        </w:rPr>
        <w:t>Riyadh, KSA</w:t>
      </w:r>
    </w:p>
    <w:p w14:paraId="58FCAC84" w14:textId="77777777" w:rsidR="007E2734" w:rsidRPr="004F33CE" w:rsidRDefault="007E2734" w:rsidP="00F4676B">
      <w:pPr>
        <w:autoSpaceDE w:val="0"/>
        <w:autoSpaceDN w:val="0"/>
        <w:adjustRightInd w:val="0"/>
        <w:spacing w:after="0" w:line="300" w:lineRule="atLeast"/>
        <w:rPr>
          <w:rFonts w:ascii="Constantia" w:hAnsi="Constantia" w:cs="FrankRuehl"/>
          <w:b/>
          <w:bCs/>
          <w:sz w:val="20"/>
          <w:szCs w:val="20"/>
        </w:rPr>
      </w:pPr>
      <w:r>
        <w:rPr>
          <w:rFonts w:ascii="Constantia" w:hAnsi="Constantia" w:cs="FrankRuehl"/>
          <w:b/>
          <w:bCs/>
          <w:sz w:val="20"/>
          <w:szCs w:val="20"/>
        </w:rPr>
        <w:t>January 2015 to Present</w:t>
      </w:r>
    </w:p>
    <w:p w14:paraId="70731745" w14:textId="77777777" w:rsidR="007E2734" w:rsidRDefault="007E2734" w:rsidP="00F4676B">
      <w:pPr>
        <w:autoSpaceDE w:val="0"/>
        <w:autoSpaceDN w:val="0"/>
        <w:adjustRightInd w:val="0"/>
        <w:spacing w:after="0" w:line="300" w:lineRule="atLeast"/>
        <w:ind w:firstLine="720"/>
        <w:rPr>
          <w:rFonts w:ascii="Constantia" w:hAnsi="Constantia" w:cs="FrankRuehl"/>
          <w:b/>
          <w:bCs/>
          <w:sz w:val="20"/>
          <w:szCs w:val="20"/>
        </w:rPr>
      </w:pPr>
      <w:r>
        <w:rPr>
          <w:rFonts w:ascii="Constantia" w:hAnsi="Constantia" w:cs="FrankRuehl"/>
          <w:b/>
          <w:bCs/>
          <w:sz w:val="20"/>
          <w:szCs w:val="20"/>
        </w:rPr>
        <w:t>(</w:t>
      </w:r>
      <w:r w:rsidRPr="004F33CE">
        <w:rPr>
          <w:rFonts w:ascii="Constantia" w:hAnsi="Constantia" w:cs="FrankRuehl"/>
          <w:b/>
          <w:bCs/>
          <w:sz w:val="20"/>
          <w:szCs w:val="20"/>
        </w:rPr>
        <w:t>Head</w:t>
      </w:r>
      <w:r>
        <w:rPr>
          <w:rFonts w:ascii="Constantia" w:hAnsi="Constantia" w:cs="FrankRuehl"/>
          <w:b/>
          <w:bCs/>
          <w:sz w:val="20"/>
          <w:szCs w:val="20"/>
        </w:rPr>
        <w:t xml:space="preserve">) </w:t>
      </w:r>
      <w:r w:rsidRPr="004F33CE">
        <w:rPr>
          <w:rFonts w:ascii="Constantia" w:hAnsi="Constantia" w:cs="FrankRuehl"/>
          <w:sz w:val="20"/>
          <w:szCs w:val="20"/>
        </w:rPr>
        <w:t>Genetics and Microbiology Department</w:t>
      </w:r>
      <w:r w:rsidRPr="004F33CE">
        <w:rPr>
          <w:rFonts w:ascii="Constantia" w:hAnsi="Constantia" w:cs="FrankRuehl"/>
          <w:b/>
          <w:bCs/>
          <w:sz w:val="20"/>
          <w:szCs w:val="20"/>
        </w:rPr>
        <w:tab/>
      </w:r>
      <w:r w:rsidRPr="004F33CE">
        <w:rPr>
          <w:rFonts w:ascii="Constantia" w:hAnsi="Constantia" w:cs="FrankRuehl"/>
          <w:sz w:val="20"/>
          <w:szCs w:val="20"/>
        </w:rPr>
        <w:t>Strategic Center for Diabetes Research</w:t>
      </w:r>
      <w:r w:rsidRPr="004F33CE">
        <w:rPr>
          <w:rFonts w:ascii="Constantia" w:hAnsi="Constantia" w:cs="FrankRuehl"/>
          <w:b/>
          <w:bCs/>
          <w:sz w:val="20"/>
          <w:szCs w:val="20"/>
        </w:rPr>
        <w:tab/>
      </w:r>
    </w:p>
    <w:p w14:paraId="0A50B1AC" w14:textId="77777777" w:rsidR="007E2734" w:rsidRPr="004F33CE" w:rsidRDefault="007E2734" w:rsidP="00F4676B">
      <w:pPr>
        <w:autoSpaceDE w:val="0"/>
        <w:autoSpaceDN w:val="0"/>
        <w:adjustRightInd w:val="0"/>
        <w:spacing w:after="0" w:line="300" w:lineRule="atLeast"/>
        <w:ind w:firstLine="720"/>
        <w:rPr>
          <w:rFonts w:ascii="Constantia" w:hAnsi="Constantia" w:cs="FrankRuehl"/>
          <w:b/>
          <w:bCs/>
          <w:sz w:val="20"/>
          <w:szCs w:val="20"/>
        </w:rPr>
      </w:pPr>
      <w:r w:rsidRPr="004F33CE">
        <w:rPr>
          <w:rFonts w:ascii="Constantia" w:hAnsi="Constantia" w:cs="FrankRuehl"/>
          <w:sz w:val="20"/>
          <w:szCs w:val="20"/>
        </w:rPr>
        <w:t>King Saud University</w:t>
      </w:r>
      <w:r w:rsidRPr="004F33CE">
        <w:rPr>
          <w:rFonts w:ascii="Constantia" w:hAnsi="Constantia" w:cs="FrankRuehl"/>
          <w:b/>
          <w:bCs/>
          <w:sz w:val="20"/>
          <w:szCs w:val="20"/>
        </w:rPr>
        <w:t xml:space="preserve">, </w:t>
      </w:r>
      <w:r w:rsidRPr="004F33CE">
        <w:rPr>
          <w:rFonts w:ascii="Constantia" w:hAnsi="Constantia" w:cs="FrankRuehl"/>
          <w:sz w:val="20"/>
          <w:szCs w:val="20"/>
        </w:rPr>
        <w:t>Riyadh, KSA</w:t>
      </w:r>
    </w:p>
    <w:p w14:paraId="54BCD3D9" w14:textId="77777777" w:rsidR="007E2734" w:rsidRPr="004F33CE" w:rsidRDefault="007E2734" w:rsidP="00F4676B">
      <w:pPr>
        <w:autoSpaceDE w:val="0"/>
        <w:autoSpaceDN w:val="0"/>
        <w:adjustRightInd w:val="0"/>
        <w:spacing w:after="0" w:line="300" w:lineRule="atLeast"/>
        <w:rPr>
          <w:rFonts w:ascii="Constantia" w:hAnsi="Constantia" w:cs="Arial"/>
          <w:b/>
          <w:bCs/>
          <w:sz w:val="20"/>
          <w:szCs w:val="20"/>
          <w:shd w:val="clear" w:color="auto" w:fill="FFFFFF"/>
        </w:rPr>
      </w:pPr>
      <w:r>
        <w:rPr>
          <w:rFonts w:ascii="Constantia" w:hAnsi="Constantia" w:cs="Arial"/>
          <w:b/>
          <w:bCs/>
          <w:sz w:val="20"/>
          <w:szCs w:val="20"/>
          <w:shd w:val="clear" w:color="auto" w:fill="FFFFFF"/>
        </w:rPr>
        <w:t xml:space="preserve">February 2014 </w:t>
      </w:r>
      <w:r w:rsidRPr="004F33CE">
        <w:rPr>
          <w:rFonts w:ascii="Constantia" w:hAnsi="Constantia" w:cs="Arial"/>
          <w:b/>
          <w:bCs/>
          <w:sz w:val="20"/>
          <w:szCs w:val="20"/>
          <w:shd w:val="clear" w:color="auto" w:fill="FFFFFF"/>
        </w:rPr>
        <w:t>to Present</w:t>
      </w:r>
    </w:p>
    <w:p w14:paraId="6B1806CB" w14:textId="77777777" w:rsidR="007E2734" w:rsidRPr="004F33CE" w:rsidRDefault="007E2734" w:rsidP="00F4676B">
      <w:pPr>
        <w:autoSpaceDE w:val="0"/>
        <w:autoSpaceDN w:val="0"/>
        <w:adjustRightInd w:val="0"/>
        <w:spacing w:after="0" w:line="300" w:lineRule="atLeast"/>
        <w:ind w:left="720"/>
        <w:rPr>
          <w:rFonts w:ascii="Constantia" w:hAnsi="Constantia" w:cs="Arial"/>
          <w:sz w:val="20"/>
          <w:szCs w:val="20"/>
          <w:shd w:val="clear" w:color="auto" w:fill="FFFFFF"/>
        </w:rPr>
      </w:pPr>
      <w:r w:rsidRPr="004F33CE">
        <w:rPr>
          <w:rFonts w:ascii="Constantia" w:hAnsi="Constantia" w:cs="Arial"/>
          <w:b/>
          <w:bCs/>
          <w:sz w:val="20"/>
          <w:szCs w:val="20"/>
          <w:shd w:val="clear" w:color="auto" w:fill="FFFFFF"/>
        </w:rPr>
        <w:t>Editor-in-Chief (EIC) of IGE</w:t>
      </w:r>
      <w:r w:rsidRPr="004F33CE">
        <w:rPr>
          <w:rFonts w:ascii="Constantia" w:hAnsi="Constantia" w:cs="Arial"/>
          <w:b/>
          <w:bCs/>
          <w:sz w:val="20"/>
          <w:szCs w:val="20"/>
          <w:shd w:val="clear" w:color="auto" w:fill="FFFFFF"/>
        </w:rPr>
        <w:tab/>
      </w:r>
      <w:r w:rsidRPr="004F33CE">
        <w:rPr>
          <w:rFonts w:ascii="Constantia" w:hAnsi="Constantia" w:cs="Arial"/>
          <w:b/>
          <w:bCs/>
          <w:sz w:val="20"/>
          <w:szCs w:val="20"/>
          <w:shd w:val="clear" w:color="auto" w:fill="FFFFFF"/>
        </w:rPr>
        <w:tab/>
      </w:r>
    </w:p>
    <w:p w14:paraId="13C98738" w14:textId="77777777" w:rsidR="007E2734" w:rsidRPr="004F33CE" w:rsidRDefault="007E2734" w:rsidP="00F4676B">
      <w:pPr>
        <w:autoSpaceDE w:val="0"/>
        <w:autoSpaceDN w:val="0"/>
        <w:adjustRightInd w:val="0"/>
        <w:spacing w:after="0" w:line="300" w:lineRule="atLeast"/>
        <w:ind w:left="720"/>
        <w:rPr>
          <w:rFonts w:ascii="Constantia" w:hAnsi="Constantia" w:cs="Arial"/>
          <w:b/>
          <w:bCs/>
          <w:sz w:val="20"/>
          <w:szCs w:val="20"/>
          <w:shd w:val="clear" w:color="auto" w:fill="FFFFFF"/>
        </w:rPr>
      </w:pPr>
      <w:r w:rsidRPr="004F33CE">
        <w:rPr>
          <w:rFonts w:ascii="Constantia" w:hAnsi="Constantia" w:cs="FrankRuehl"/>
          <w:sz w:val="20"/>
          <w:szCs w:val="20"/>
        </w:rPr>
        <w:lastRenderedPageBreak/>
        <w:t>SOP Transaction on Inheritance and Genetic Engineering</w:t>
      </w:r>
    </w:p>
    <w:p w14:paraId="3555315B" w14:textId="77777777" w:rsidR="007E2734" w:rsidRPr="004F33CE" w:rsidRDefault="007E2734" w:rsidP="00F4676B">
      <w:pPr>
        <w:autoSpaceDE w:val="0"/>
        <w:autoSpaceDN w:val="0"/>
        <w:adjustRightInd w:val="0"/>
        <w:spacing w:after="0" w:line="300" w:lineRule="atLeast"/>
        <w:rPr>
          <w:rFonts w:ascii="Constantia" w:hAnsi="Constantia" w:cs="Arial"/>
          <w:b/>
          <w:bCs/>
          <w:sz w:val="20"/>
          <w:szCs w:val="20"/>
          <w:shd w:val="clear" w:color="auto" w:fill="FFFFFF"/>
        </w:rPr>
      </w:pPr>
      <w:r>
        <w:rPr>
          <w:rFonts w:ascii="Constantia" w:hAnsi="Constantia" w:cs="Arial"/>
          <w:b/>
          <w:bCs/>
          <w:sz w:val="20"/>
          <w:szCs w:val="20"/>
          <w:shd w:val="clear" w:color="auto" w:fill="FFFFFF"/>
        </w:rPr>
        <w:t xml:space="preserve">February 2014 </w:t>
      </w:r>
      <w:r w:rsidRPr="004F33CE">
        <w:rPr>
          <w:rFonts w:ascii="Constantia" w:hAnsi="Constantia" w:cs="Arial"/>
          <w:b/>
          <w:bCs/>
          <w:sz w:val="20"/>
          <w:szCs w:val="20"/>
          <w:shd w:val="clear" w:color="auto" w:fill="FFFFFF"/>
        </w:rPr>
        <w:t>to Present</w:t>
      </w:r>
    </w:p>
    <w:p w14:paraId="20534AE0" w14:textId="77777777" w:rsidR="007E2734" w:rsidRPr="004F33CE" w:rsidRDefault="007E2734" w:rsidP="00F4676B">
      <w:pPr>
        <w:autoSpaceDE w:val="0"/>
        <w:autoSpaceDN w:val="0"/>
        <w:adjustRightInd w:val="0"/>
        <w:spacing w:after="0" w:line="300" w:lineRule="atLeast"/>
        <w:ind w:firstLine="720"/>
        <w:rPr>
          <w:rFonts w:ascii="Constantia" w:hAnsi="Constantia" w:cs="FrankRuehl"/>
          <w:sz w:val="20"/>
          <w:szCs w:val="20"/>
        </w:rPr>
      </w:pPr>
      <w:r w:rsidRPr="004F33CE">
        <w:rPr>
          <w:rFonts w:ascii="Constantia" w:hAnsi="Constantia" w:cs="Arial"/>
          <w:b/>
          <w:bCs/>
          <w:sz w:val="20"/>
          <w:szCs w:val="20"/>
          <w:shd w:val="clear" w:color="auto" w:fill="FFFFFF"/>
        </w:rPr>
        <w:t>Editorial Board Member</w:t>
      </w:r>
      <w:r>
        <w:rPr>
          <w:rFonts w:ascii="Constantia" w:hAnsi="Constantia" w:cs="Arial"/>
          <w:b/>
          <w:bCs/>
          <w:sz w:val="20"/>
          <w:szCs w:val="20"/>
          <w:shd w:val="clear" w:color="auto" w:fill="FFFFFF"/>
        </w:rPr>
        <w:t xml:space="preserve">, </w:t>
      </w:r>
      <w:r w:rsidRPr="004F33CE">
        <w:rPr>
          <w:rFonts w:ascii="Constantia" w:hAnsi="Constantia" w:cs="FrankRuehl"/>
          <w:sz w:val="20"/>
          <w:szCs w:val="20"/>
        </w:rPr>
        <w:t xml:space="preserve">Journal of Evolutionary Bioinformatics </w:t>
      </w:r>
    </w:p>
    <w:p w14:paraId="366C2C8C" w14:textId="77777777" w:rsidR="007E2734" w:rsidRDefault="007E2734" w:rsidP="00F4676B">
      <w:pPr>
        <w:autoSpaceDE w:val="0"/>
        <w:autoSpaceDN w:val="0"/>
        <w:adjustRightInd w:val="0"/>
        <w:spacing w:after="0" w:line="300" w:lineRule="atLeast"/>
        <w:rPr>
          <w:rFonts w:ascii="Constantia" w:hAnsi="Constantia" w:cs="FrankRuehl"/>
          <w:b/>
          <w:bCs/>
          <w:sz w:val="20"/>
          <w:szCs w:val="20"/>
        </w:rPr>
      </w:pPr>
      <w:r w:rsidRPr="004F33CE">
        <w:rPr>
          <w:rFonts w:ascii="Constantia" w:hAnsi="Constantia" w:cs="FrankRuehl"/>
          <w:b/>
          <w:bCs/>
          <w:sz w:val="20"/>
          <w:szCs w:val="20"/>
        </w:rPr>
        <w:t>July 2009- Present</w:t>
      </w:r>
      <w:r w:rsidRPr="004F33CE">
        <w:rPr>
          <w:rFonts w:ascii="Constantia" w:hAnsi="Constantia" w:cs="FrankRuehl"/>
          <w:b/>
          <w:bCs/>
          <w:sz w:val="20"/>
          <w:szCs w:val="20"/>
        </w:rPr>
        <w:tab/>
      </w:r>
      <w:r w:rsidRPr="004F33CE">
        <w:rPr>
          <w:rFonts w:ascii="Constantia" w:hAnsi="Constantia" w:cs="FrankRuehl"/>
          <w:b/>
          <w:bCs/>
          <w:sz w:val="20"/>
          <w:szCs w:val="20"/>
        </w:rPr>
        <w:tab/>
      </w:r>
      <w:r w:rsidRPr="004F33CE">
        <w:rPr>
          <w:rFonts w:ascii="Constantia" w:hAnsi="Constantia" w:cs="FrankRuehl"/>
          <w:b/>
          <w:bCs/>
          <w:sz w:val="20"/>
          <w:szCs w:val="20"/>
        </w:rPr>
        <w:tab/>
      </w:r>
      <w:r w:rsidRPr="004F33CE">
        <w:rPr>
          <w:rFonts w:ascii="Constantia" w:hAnsi="Constantia" w:cs="FrankRuehl"/>
          <w:b/>
          <w:bCs/>
          <w:sz w:val="20"/>
          <w:szCs w:val="20"/>
        </w:rPr>
        <w:tab/>
      </w:r>
    </w:p>
    <w:p w14:paraId="6EF5C109" w14:textId="77777777" w:rsidR="007E2734" w:rsidRPr="007E2734" w:rsidRDefault="007E2734" w:rsidP="00F4676B">
      <w:pPr>
        <w:autoSpaceDE w:val="0"/>
        <w:autoSpaceDN w:val="0"/>
        <w:adjustRightInd w:val="0"/>
        <w:spacing w:after="0" w:line="300" w:lineRule="atLeast"/>
        <w:ind w:firstLine="720"/>
        <w:rPr>
          <w:rFonts w:ascii="Constantia" w:hAnsi="Constantia" w:cs="FrankRuehl"/>
          <w:sz w:val="20"/>
          <w:szCs w:val="20"/>
        </w:rPr>
      </w:pPr>
      <w:r w:rsidRPr="007E2734">
        <w:rPr>
          <w:rFonts w:ascii="Constantia" w:hAnsi="Constantia" w:cs="FrankRuehl"/>
          <w:sz w:val="20"/>
          <w:szCs w:val="20"/>
        </w:rPr>
        <w:t xml:space="preserve">Assistant Professor </w:t>
      </w:r>
      <w:r w:rsidRPr="004F33CE">
        <w:rPr>
          <w:rFonts w:ascii="Constantia" w:hAnsi="Constantia" w:cs="FrankRuehl"/>
          <w:sz w:val="20"/>
          <w:szCs w:val="20"/>
        </w:rPr>
        <w:t>College of Medicine, King Saud University</w:t>
      </w:r>
    </w:p>
    <w:p w14:paraId="64FB6FBA" w14:textId="77777777" w:rsidR="007E2734" w:rsidRPr="004F33CE" w:rsidRDefault="007E2734" w:rsidP="00F4676B">
      <w:pPr>
        <w:autoSpaceDE w:val="0"/>
        <w:autoSpaceDN w:val="0"/>
        <w:adjustRightInd w:val="0"/>
        <w:spacing w:after="0" w:line="300" w:lineRule="atLeast"/>
        <w:ind w:firstLine="720"/>
        <w:rPr>
          <w:rFonts w:ascii="Constantia" w:hAnsi="Constantia" w:cs="FrankRuehl"/>
          <w:sz w:val="20"/>
          <w:szCs w:val="20"/>
        </w:rPr>
      </w:pPr>
      <w:r w:rsidRPr="004F33CE">
        <w:rPr>
          <w:rFonts w:ascii="Constantia" w:hAnsi="Constantia" w:cs="FrankRuehl"/>
          <w:sz w:val="20"/>
          <w:szCs w:val="20"/>
        </w:rPr>
        <w:t>Riyadh, KSA</w:t>
      </w:r>
    </w:p>
    <w:p w14:paraId="5AD24B9B" w14:textId="77777777" w:rsidR="007E2734" w:rsidRDefault="007E2734" w:rsidP="00F4676B">
      <w:pPr>
        <w:autoSpaceDE w:val="0"/>
        <w:autoSpaceDN w:val="0"/>
        <w:adjustRightInd w:val="0"/>
        <w:spacing w:after="0" w:line="300" w:lineRule="atLeast"/>
        <w:rPr>
          <w:rFonts w:ascii="Constantia" w:hAnsi="Constantia" w:cs="FrankRuehl"/>
          <w:b/>
          <w:bCs/>
          <w:sz w:val="20"/>
          <w:szCs w:val="20"/>
        </w:rPr>
      </w:pPr>
      <w:r w:rsidRPr="004F33CE">
        <w:rPr>
          <w:rFonts w:ascii="Constantia" w:hAnsi="Constantia" w:cs="FrankRuehl"/>
          <w:b/>
          <w:bCs/>
          <w:sz w:val="20"/>
          <w:szCs w:val="20"/>
        </w:rPr>
        <w:t>July 2009- 2015</w:t>
      </w:r>
      <w:r w:rsidRPr="004F33CE">
        <w:rPr>
          <w:rFonts w:ascii="Constantia" w:hAnsi="Constantia" w:cs="FrankRuehl"/>
          <w:b/>
          <w:bCs/>
          <w:sz w:val="20"/>
          <w:szCs w:val="20"/>
        </w:rPr>
        <w:tab/>
      </w:r>
      <w:r w:rsidRPr="004F33CE">
        <w:rPr>
          <w:rFonts w:ascii="Constantia" w:hAnsi="Constantia" w:cs="FrankRuehl"/>
          <w:b/>
          <w:bCs/>
          <w:sz w:val="20"/>
          <w:szCs w:val="20"/>
        </w:rPr>
        <w:tab/>
      </w:r>
      <w:r w:rsidRPr="004F33CE">
        <w:rPr>
          <w:rFonts w:ascii="Constantia" w:hAnsi="Constantia" w:cs="FrankRuehl"/>
          <w:b/>
          <w:bCs/>
          <w:sz w:val="20"/>
          <w:szCs w:val="20"/>
        </w:rPr>
        <w:tab/>
      </w:r>
      <w:r w:rsidRPr="004F33CE">
        <w:rPr>
          <w:rFonts w:ascii="Constantia" w:hAnsi="Constantia" w:cs="FrankRuehl"/>
          <w:b/>
          <w:bCs/>
          <w:sz w:val="20"/>
          <w:szCs w:val="20"/>
        </w:rPr>
        <w:tab/>
      </w:r>
    </w:p>
    <w:p w14:paraId="50AB4F7A" w14:textId="77777777" w:rsidR="007E2734" w:rsidRDefault="007E2734" w:rsidP="00F4676B">
      <w:pPr>
        <w:autoSpaceDE w:val="0"/>
        <w:autoSpaceDN w:val="0"/>
        <w:adjustRightInd w:val="0"/>
        <w:spacing w:after="0" w:line="300" w:lineRule="atLeast"/>
        <w:ind w:firstLine="720"/>
        <w:rPr>
          <w:rFonts w:ascii="Constantia" w:hAnsi="Constantia" w:cs="FrankRuehl"/>
          <w:b/>
          <w:bCs/>
          <w:sz w:val="20"/>
          <w:szCs w:val="20"/>
        </w:rPr>
      </w:pPr>
      <w:r>
        <w:rPr>
          <w:rFonts w:ascii="Constantia" w:hAnsi="Constantia" w:cs="FrankRuehl"/>
          <w:b/>
          <w:bCs/>
          <w:sz w:val="20"/>
          <w:szCs w:val="20"/>
        </w:rPr>
        <w:t>(</w:t>
      </w:r>
      <w:r w:rsidRPr="004F33CE">
        <w:rPr>
          <w:rFonts w:ascii="Constantia" w:hAnsi="Constantia" w:cs="FrankRuehl"/>
          <w:b/>
          <w:bCs/>
          <w:sz w:val="20"/>
          <w:szCs w:val="20"/>
        </w:rPr>
        <w:t>Head</w:t>
      </w:r>
      <w:r>
        <w:rPr>
          <w:rFonts w:ascii="Constantia" w:hAnsi="Constantia" w:cs="FrankRuehl"/>
          <w:b/>
          <w:bCs/>
          <w:sz w:val="20"/>
          <w:szCs w:val="20"/>
        </w:rPr>
        <w:t xml:space="preserve">) </w:t>
      </w:r>
      <w:r w:rsidRPr="004F33CE">
        <w:rPr>
          <w:rFonts w:ascii="Constantia" w:hAnsi="Constantia" w:cs="FrankRuehl"/>
          <w:sz w:val="20"/>
          <w:szCs w:val="20"/>
        </w:rPr>
        <w:t>Bioinformatics and Biotechnology Dept.</w:t>
      </w:r>
      <w:r w:rsidRPr="004F33CE">
        <w:rPr>
          <w:rFonts w:ascii="Constantia" w:hAnsi="Constantia" w:cs="FrankRuehl"/>
          <w:b/>
          <w:bCs/>
          <w:sz w:val="20"/>
          <w:szCs w:val="20"/>
        </w:rPr>
        <w:tab/>
      </w:r>
      <w:r w:rsidRPr="004F33CE">
        <w:rPr>
          <w:rFonts w:ascii="Constantia" w:hAnsi="Constantia" w:cs="FrankRuehl"/>
          <w:sz w:val="20"/>
          <w:szCs w:val="20"/>
        </w:rPr>
        <w:t>Strategic Center for Diabetes Research</w:t>
      </w:r>
      <w:r w:rsidRPr="004F33CE">
        <w:rPr>
          <w:rFonts w:ascii="Constantia" w:hAnsi="Constantia" w:cs="FrankRuehl"/>
          <w:b/>
          <w:bCs/>
          <w:sz w:val="20"/>
          <w:szCs w:val="20"/>
        </w:rPr>
        <w:tab/>
      </w:r>
    </w:p>
    <w:p w14:paraId="5714D0D0" w14:textId="77777777" w:rsidR="007E2734" w:rsidRDefault="007E2734" w:rsidP="00F4676B">
      <w:pPr>
        <w:autoSpaceDE w:val="0"/>
        <w:autoSpaceDN w:val="0"/>
        <w:adjustRightInd w:val="0"/>
        <w:spacing w:after="0" w:line="300" w:lineRule="atLeast"/>
        <w:ind w:firstLine="720"/>
        <w:rPr>
          <w:rFonts w:ascii="Constantia" w:hAnsi="Constantia" w:cs="FrankRuehl"/>
          <w:b/>
          <w:bCs/>
          <w:sz w:val="20"/>
          <w:szCs w:val="20"/>
        </w:rPr>
      </w:pPr>
      <w:r w:rsidRPr="004F33CE">
        <w:rPr>
          <w:rFonts w:ascii="Constantia" w:hAnsi="Constantia" w:cs="FrankRuehl"/>
          <w:sz w:val="20"/>
          <w:szCs w:val="20"/>
        </w:rPr>
        <w:t>King Saud University</w:t>
      </w:r>
      <w:r w:rsidRPr="004F33CE">
        <w:rPr>
          <w:rFonts w:ascii="Constantia" w:hAnsi="Constantia" w:cs="FrankRuehl"/>
          <w:b/>
          <w:bCs/>
          <w:sz w:val="20"/>
          <w:szCs w:val="20"/>
        </w:rPr>
        <w:t xml:space="preserve">, </w:t>
      </w:r>
      <w:r w:rsidRPr="004F33CE">
        <w:rPr>
          <w:rFonts w:ascii="Constantia" w:hAnsi="Constantia" w:cs="FrankRuehl"/>
          <w:sz w:val="20"/>
          <w:szCs w:val="20"/>
        </w:rPr>
        <w:t>Riyadh, KSA</w:t>
      </w:r>
      <w:r w:rsidRPr="004F33CE">
        <w:rPr>
          <w:rFonts w:ascii="Constantia" w:hAnsi="Constantia" w:cs="FrankRuehl"/>
          <w:b/>
          <w:bCs/>
          <w:sz w:val="20"/>
          <w:szCs w:val="20"/>
        </w:rPr>
        <w:tab/>
        <w:t xml:space="preserve">   </w:t>
      </w:r>
    </w:p>
    <w:p w14:paraId="549B9F11" w14:textId="77777777" w:rsidR="007E2734" w:rsidRDefault="007E2734" w:rsidP="00F4676B">
      <w:pPr>
        <w:autoSpaceDE w:val="0"/>
        <w:autoSpaceDN w:val="0"/>
        <w:adjustRightInd w:val="0"/>
        <w:spacing w:after="0" w:line="300" w:lineRule="atLeast"/>
        <w:rPr>
          <w:rFonts w:ascii="Constantia" w:hAnsi="Constantia" w:cs="FrankRuehl"/>
          <w:b/>
          <w:bCs/>
          <w:sz w:val="20"/>
          <w:szCs w:val="20"/>
        </w:rPr>
      </w:pPr>
      <w:r>
        <w:rPr>
          <w:rFonts w:ascii="Constantia" w:hAnsi="Constantia" w:cs="FrankRuehl"/>
          <w:b/>
          <w:bCs/>
          <w:sz w:val="20"/>
          <w:szCs w:val="20"/>
        </w:rPr>
        <w:t xml:space="preserve"> July 2009 to Present</w:t>
      </w:r>
    </w:p>
    <w:p w14:paraId="71323167" w14:textId="77777777" w:rsidR="007E2734" w:rsidRDefault="007E2734" w:rsidP="00F4676B">
      <w:pPr>
        <w:autoSpaceDE w:val="0"/>
        <w:autoSpaceDN w:val="0"/>
        <w:adjustRightInd w:val="0"/>
        <w:spacing w:after="0" w:line="300" w:lineRule="atLeast"/>
        <w:rPr>
          <w:rFonts w:ascii="Constantia" w:hAnsi="Constantia" w:cs="FrankRuehl"/>
          <w:b/>
          <w:bCs/>
          <w:sz w:val="20"/>
          <w:szCs w:val="20"/>
        </w:rPr>
      </w:pPr>
      <w:r>
        <w:rPr>
          <w:rFonts w:ascii="Constantia" w:hAnsi="Constantia" w:cs="FrankRuehl"/>
          <w:b/>
          <w:bCs/>
          <w:sz w:val="20"/>
          <w:szCs w:val="20"/>
        </w:rPr>
        <w:tab/>
        <w:t>(</w:t>
      </w:r>
      <w:r w:rsidRPr="004F33CE">
        <w:rPr>
          <w:rFonts w:ascii="Constantia" w:hAnsi="Constantia" w:cs="FrankRuehl"/>
          <w:b/>
          <w:bCs/>
          <w:sz w:val="20"/>
          <w:szCs w:val="20"/>
        </w:rPr>
        <w:t>In-charge</w:t>
      </w:r>
      <w:r>
        <w:rPr>
          <w:rFonts w:ascii="Constantia" w:hAnsi="Constantia" w:cs="FrankRuehl"/>
          <w:b/>
          <w:bCs/>
          <w:sz w:val="20"/>
          <w:szCs w:val="20"/>
        </w:rPr>
        <w:t>)</w:t>
      </w:r>
      <w:r w:rsidRPr="004F33CE">
        <w:rPr>
          <w:rFonts w:ascii="Constantia" w:hAnsi="Constantia" w:cs="FrankRuehl"/>
          <w:b/>
          <w:bCs/>
          <w:sz w:val="20"/>
          <w:szCs w:val="20"/>
        </w:rPr>
        <w:t xml:space="preserve"> </w:t>
      </w:r>
      <w:r w:rsidRPr="004F33CE">
        <w:rPr>
          <w:rFonts w:ascii="Constantia" w:hAnsi="Constantia" w:cs="FrankRuehl"/>
          <w:sz w:val="20"/>
          <w:szCs w:val="20"/>
        </w:rPr>
        <w:t>Microbiology Laboratory</w:t>
      </w:r>
      <w:r>
        <w:rPr>
          <w:rFonts w:ascii="Constantia" w:hAnsi="Constantia" w:cs="FrankRuehl"/>
          <w:sz w:val="20"/>
          <w:szCs w:val="20"/>
        </w:rPr>
        <w:t xml:space="preserve"> </w:t>
      </w:r>
      <w:r w:rsidRPr="004F33CE">
        <w:rPr>
          <w:rFonts w:ascii="Constantia" w:hAnsi="Constantia" w:cs="FrankRuehl"/>
          <w:sz w:val="20"/>
          <w:szCs w:val="20"/>
        </w:rPr>
        <w:t>Strategic Center for Diabetes Research</w:t>
      </w:r>
      <w:r w:rsidRPr="004F33CE">
        <w:rPr>
          <w:rFonts w:ascii="Constantia" w:hAnsi="Constantia" w:cs="FrankRuehl"/>
          <w:b/>
          <w:bCs/>
          <w:sz w:val="20"/>
          <w:szCs w:val="20"/>
        </w:rPr>
        <w:tab/>
      </w:r>
    </w:p>
    <w:p w14:paraId="2D9E41A4" w14:textId="77777777" w:rsidR="007E2734" w:rsidRDefault="007E2734" w:rsidP="00F4676B">
      <w:pPr>
        <w:autoSpaceDE w:val="0"/>
        <w:autoSpaceDN w:val="0"/>
        <w:adjustRightInd w:val="0"/>
        <w:spacing w:after="0" w:line="300" w:lineRule="atLeast"/>
        <w:ind w:firstLine="720"/>
        <w:rPr>
          <w:rFonts w:ascii="Constantia" w:hAnsi="Constantia" w:cs="FrankRuehl"/>
          <w:b/>
          <w:bCs/>
          <w:sz w:val="20"/>
          <w:szCs w:val="20"/>
        </w:rPr>
      </w:pPr>
      <w:r w:rsidRPr="004F33CE">
        <w:rPr>
          <w:rFonts w:ascii="Constantia" w:hAnsi="Constantia" w:cs="FrankRuehl"/>
          <w:sz w:val="20"/>
          <w:szCs w:val="20"/>
        </w:rPr>
        <w:t>King Saud University</w:t>
      </w:r>
      <w:r w:rsidRPr="004F33CE">
        <w:rPr>
          <w:rFonts w:ascii="Constantia" w:hAnsi="Constantia" w:cs="FrankRuehl"/>
          <w:b/>
          <w:bCs/>
          <w:sz w:val="20"/>
          <w:szCs w:val="20"/>
        </w:rPr>
        <w:t xml:space="preserve">, </w:t>
      </w:r>
      <w:r w:rsidRPr="004F33CE">
        <w:rPr>
          <w:rFonts w:ascii="Constantia" w:hAnsi="Constantia" w:cs="FrankRuehl"/>
          <w:sz w:val="20"/>
          <w:szCs w:val="20"/>
        </w:rPr>
        <w:t>Riyadh, KSA</w:t>
      </w:r>
      <w:r w:rsidRPr="004F33CE">
        <w:rPr>
          <w:rFonts w:ascii="Constantia" w:hAnsi="Constantia" w:cs="FrankRuehl"/>
          <w:b/>
          <w:bCs/>
          <w:sz w:val="20"/>
          <w:szCs w:val="20"/>
        </w:rPr>
        <w:tab/>
        <w:t xml:space="preserve">   </w:t>
      </w:r>
    </w:p>
    <w:p w14:paraId="2B4908EC" w14:textId="77777777" w:rsidR="007E2734" w:rsidRDefault="007E2734" w:rsidP="00F4676B">
      <w:pPr>
        <w:autoSpaceDE w:val="0"/>
        <w:autoSpaceDN w:val="0"/>
        <w:adjustRightInd w:val="0"/>
        <w:spacing w:after="0" w:line="300" w:lineRule="atLeast"/>
        <w:rPr>
          <w:rFonts w:ascii="Constantia" w:hAnsi="Constantia" w:cs="FrankRuehl"/>
          <w:b/>
          <w:sz w:val="20"/>
          <w:szCs w:val="20"/>
        </w:rPr>
      </w:pPr>
      <w:r>
        <w:rPr>
          <w:rFonts w:ascii="Constantia" w:hAnsi="Constantia" w:cs="FrankRuehl"/>
          <w:b/>
          <w:sz w:val="20"/>
          <w:szCs w:val="20"/>
        </w:rPr>
        <w:t>July 2014 to P</w:t>
      </w:r>
      <w:r w:rsidRPr="004F33CE">
        <w:rPr>
          <w:rFonts w:ascii="Constantia" w:hAnsi="Constantia" w:cs="FrankRuehl"/>
          <w:b/>
          <w:sz w:val="20"/>
          <w:szCs w:val="20"/>
        </w:rPr>
        <w:t xml:space="preserve">resent </w:t>
      </w:r>
      <w:r w:rsidRPr="004F33CE">
        <w:rPr>
          <w:rFonts w:ascii="Constantia" w:hAnsi="Constantia" w:cs="FrankRuehl"/>
          <w:b/>
          <w:sz w:val="20"/>
          <w:szCs w:val="20"/>
        </w:rPr>
        <w:tab/>
      </w:r>
      <w:r w:rsidRPr="004F33CE">
        <w:rPr>
          <w:rFonts w:ascii="Constantia" w:hAnsi="Constantia" w:cs="FrankRuehl"/>
          <w:b/>
          <w:sz w:val="20"/>
          <w:szCs w:val="20"/>
        </w:rPr>
        <w:tab/>
      </w:r>
      <w:r w:rsidRPr="004F33CE">
        <w:rPr>
          <w:rFonts w:ascii="Constantia" w:hAnsi="Constantia" w:cs="FrankRuehl"/>
          <w:b/>
          <w:sz w:val="20"/>
          <w:szCs w:val="20"/>
        </w:rPr>
        <w:tab/>
      </w:r>
      <w:r w:rsidRPr="004F33CE">
        <w:rPr>
          <w:rFonts w:ascii="Constantia" w:hAnsi="Constantia" w:cs="FrankRuehl"/>
          <w:b/>
          <w:sz w:val="20"/>
          <w:szCs w:val="20"/>
        </w:rPr>
        <w:tab/>
      </w:r>
    </w:p>
    <w:p w14:paraId="2BE7FF22" w14:textId="77777777" w:rsidR="007E2734" w:rsidRPr="007E2734" w:rsidRDefault="007E2734" w:rsidP="00F4676B">
      <w:pPr>
        <w:autoSpaceDE w:val="0"/>
        <w:autoSpaceDN w:val="0"/>
        <w:adjustRightInd w:val="0"/>
        <w:spacing w:after="0" w:line="300" w:lineRule="atLeast"/>
        <w:rPr>
          <w:rFonts w:ascii="Constantia" w:hAnsi="Constantia" w:cs="FrankRuehl"/>
          <w:sz w:val="20"/>
          <w:szCs w:val="20"/>
        </w:rPr>
      </w:pPr>
      <w:r>
        <w:rPr>
          <w:rFonts w:ascii="Constantia" w:hAnsi="Constantia" w:cs="FrankRuehl"/>
          <w:sz w:val="20"/>
          <w:szCs w:val="20"/>
        </w:rPr>
        <w:t xml:space="preserve">              </w:t>
      </w:r>
      <w:r w:rsidRPr="007E2734">
        <w:rPr>
          <w:rFonts w:ascii="Constantia" w:hAnsi="Constantia" w:cs="FrankRuehl"/>
          <w:sz w:val="20"/>
          <w:szCs w:val="20"/>
        </w:rPr>
        <w:t xml:space="preserve">Editorial Board Member </w:t>
      </w:r>
      <w:r w:rsidRPr="004F33CE">
        <w:rPr>
          <w:rFonts w:ascii="Constantia" w:hAnsi="Constantia" w:cs="FrankRuehl"/>
          <w:sz w:val="20"/>
          <w:szCs w:val="20"/>
        </w:rPr>
        <w:t>Advance in Life Science and Health</w:t>
      </w:r>
      <w:r w:rsidRPr="007E2734">
        <w:rPr>
          <w:rFonts w:ascii="Constantia" w:hAnsi="Constantia" w:cs="FrankRuehl"/>
          <w:sz w:val="20"/>
          <w:szCs w:val="20"/>
        </w:rPr>
        <w:tab/>
        <w:t xml:space="preserve">   </w:t>
      </w:r>
    </w:p>
    <w:p w14:paraId="7E337412" w14:textId="77777777" w:rsidR="007E2734" w:rsidRDefault="007E2734" w:rsidP="00F4676B">
      <w:pPr>
        <w:autoSpaceDE w:val="0"/>
        <w:autoSpaceDN w:val="0"/>
        <w:adjustRightInd w:val="0"/>
        <w:spacing w:after="0" w:line="300" w:lineRule="atLeast"/>
        <w:rPr>
          <w:rFonts w:ascii="Constantia" w:hAnsi="Constantia" w:cs="FrankRuehl"/>
          <w:b/>
          <w:sz w:val="20"/>
          <w:szCs w:val="20"/>
        </w:rPr>
      </w:pPr>
      <w:r>
        <w:rPr>
          <w:rFonts w:ascii="Constantia" w:hAnsi="Constantia" w:cs="FrankRuehl"/>
          <w:b/>
          <w:sz w:val="20"/>
          <w:szCs w:val="20"/>
        </w:rPr>
        <w:t>July 2014 to P</w:t>
      </w:r>
      <w:r w:rsidRPr="004F33CE">
        <w:rPr>
          <w:rFonts w:ascii="Constantia" w:hAnsi="Constantia" w:cs="FrankRuehl"/>
          <w:b/>
          <w:sz w:val="20"/>
          <w:szCs w:val="20"/>
        </w:rPr>
        <w:t xml:space="preserve">resent </w:t>
      </w:r>
      <w:r w:rsidRPr="004F33CE">
        <w:rPr>
          <w:rFonts w:ascii="Constantia" w:hAnsi="Constantia" w:cs="FrankRuehl"/>
          <w:b/>
          <w:sz w:val="20"/>
          <w:szCs w:val="20"/>
        </w:rPr>
        <w:tab/>
      </w:r>
      <w:r w:rsidRPr="004F33CE">
        <w:rPr>
          <w:rFonts w:ascii="Constantia" w:hAnsi="Constantia" w:cs="FrankRuehl"/>
          <w:b/>
          <w:sz w:val="20"/>
          <w:szCs w:val="20"/>
        </w:rPr>
        <w:tab/>
      </w:r>
      <w:r w:rsidRPr="004F33CE">
        <w:rPr>
          <w:rFonts w:ascii="Constantia" w:hAnsi="Constantia" w:cs="FrankRuehl"/>
          <w:b/>
          <w:sz w:val="20"/>
          <w:szCs w:val="20"/>
        </w:rPr>
        <w:tab/>
      </w:r>
      <w:r w:rsidRPr="004F33CE">
        <w:rPr>
          <w:rFonts w:ascii="Constantia" w:hAnsi="Constantia" w:cs="FrankRuehl"/>
          <w:b/>
          <w:sz w:val="20"/>
          <w:szCs w:val="20"/>
        </w:rPr>
        <w:tab/>
      </w:r>
    </w:p>
    <w:p w14:paraId="16F8C3A3" w14:textId="77777777" w:rsidR="007E2734" w:rsidRPr="007E2734" w:rsidRDefault="007E2734" w:rsidP="00F4676B">
      <w:pPr>
        <w:autoSpaceDE w:val="0"/>
        <w:autoSpaceDN w:val="0"/>
        <w:adjustRightInd w:val="0"/>
        <w:spacing w:after="0" w:line="300" w:lineRule="atLeast"/>
        <w:rPr>
          <w:rFonts w:ascii="Constantia" w:hAnsi="Constantia" w:cs="FrankRuehl"/>
          <w:sz w:val="20"/>
          <w:szCs w:val="20"/>
        </w:rPr>
      </w:pPr>
      <w:r>
        <w:rPr>
          <w:rFonts w:ascii="Constantia" w:hAnsi="Constantia" w:cs="FrankRuehl"/>
          <w:b/>
          <w:bCs/>
          <w:sz w:val="20"/>
          <w:szCs w:val="20"/>
        </w:rPr>
        <w:t xml:space="preserve">              </w:t>
      </w:r>
      <w:r w:rsidRPr="007E2734">
        <w:rPr>
          <w:rFonts w:ascii="Constantia" w:hAnsi="Constantia" w:cs="FrankRuehl"/>
          <w:sz w:val="20"/>
          <w:szCs w:val="20"/>
        </w:rPr>
        <w:t xml:space="preserve">Editorial Board Member </w:t>
      </w:r>
      <w:r w:rsidRPr="004F33CE">
        <w:rPr>
          <w:rFonts w:ascii="Constantia" w:hAnsi="Constantia" w:cs="FrankRuehl"/>
          <w:sz w:val="20"/>
          <w:szCs w:val="20"/>
        </w:rPr>
        <w:t>SOP</w:t>
      </w:r>
      <w:r>
        <w:rPr>
          <w:rFonts w:ascii="Constantia" w:hAnsi="Constantia" w:cs="FrankRuehl"/>
          <w:sz w:val="20"/>
          <w:szCs w:val="20"/>
        </w:rPr>
        <w:t xml:space="preserve"> </w:t>
      </w:r>
      <w:r w:rsidRPr="004F33CE">
        <w:rPr>
          <w:rFonts w:ascii="Constantia" w:hAnsi="Constantia" w:cs="FrankRuehl"/>
          <w:sz w:val="20"/>
          <w:szCs w:val="20"/>
        </w:rPr>
        <w:t>Transaction on Inheritance and Genetic Engineering</w:t>
      </w:r>
    </w:p>
    <w:p w14:paraId="607609AC" w14:textId="77777777" w:rsidR="007E2734" w:rsidRDefault="007E2734" w:rsidP="00F4676B">
      <w:pPr>
        <w:autoSpaceDE w:val="0"/>
        <w:autoSpaceDN w:val="0"/>
        <w:adjustRightInd w:val="0"/>
        <w:spacing w:after="0" w:line="300" w:lineRule="atLeast"/>
        <w:rPr>
          <w:rFonts w:ascii="Constantia" w:hAnsi="Constantia" w:cs="FrankRuehl"/>
          <w:b/>
          <w:bCs/>
          <w:sz w:val="20"/>
          <w:szCs w:val="20"/>
        </w:rPr>
      </w:pPr>
      <w:r w:rsidRPr="004F33CE">
        <w:rPr>
          <w:rFonts w:ascii="Constantia" w:hAnsi="Constantia" w:cs="FrankRuehl"/>
          <w:b/>
          <w:bCs/>
          <w:sz w:val="20"/>
          <w:szCs w:val="20"/>
        </w:rPr>
        <w:t>March 2007- July 2009</w:t>
      </w:r>
      <w:r w:rsidRPr="004F33CE">
        <w:rPr>
          <w:rFonts w:ascii="Constantia" w:hAnsi="Constantia" w:cs="FrankRuehl"/>
          <w:b/>
          <w:bCs/>
          <w:sz w:val="20"/>
          <w:szCs w:val="20"/>
        </w:rPr>
        <w:tab/>
      </w:r>
      <w:r w:rsidRPr="004F33CE">
        <w:rPr>
          <w:rFonts w:ascii="Constantia" w:hAnsi="Constantia" w:cs="FrankRuehl"/>
          <w:b/>
          <w:bCs/>
          <w:sz w:val="20"/>
          <w:szCs w:val="20"/>
        </w:rPr>
        <w:tab/>
      </w:r>
      <w:r w:rsidRPr="004F33CE">
        <w:rPr>
          <w:rFonts w:ascii="Constantia" w:hAnsi="Constantia" w:cs="FrankRuehl"/>
          <w:b/>
          <w:bCs/>
          <w:sz w:val="20"/>
          <w:szCs w:val="20"/>
        </w:rPr>
        <w:tab/>
      </w:r>
    </w:p>
    <w:p w14:paraId="2B5DF3F0" w14:textId="77777777" w:rsidR="007E2734" w:rsidRDefault="007E2734" w:rsidP="00F4676B">
      <w:pPr>
        <w:autoSpaceDE w:val="0"/>
        <w:autoSpaceDN w:val="0"/>
        <w:adjustRightInd w:val="0"/>
        <w:spacing w:after="0" w:line="300" w:lineRule="atLeast"/>
        <w:ind w:firstLine="720"/>
        <w:rPr>
          <w:rFonts w:ascii="Constantia" w:hAnsi="Constantia" w:cs="FrankRuehl"/>
          <w:b/>
          <w:bCs/>
          <w:sz w:val="20"/>
          <w:szCs w:val="20"/>
        </w:rPr>
      </w:pPr>
      <w:r w:rsidRPr="004F33CE">
        <w:rPr>
          <w:rFonts w:ascii="Constantia" w:hAnsi="Constantia" w:cs="FrankRuehl"/>
          <w:b/>
          <w:bCs/>
          <w:sz w:val="20"/>
          <w:szCs w:val="20"/>
        </w:rPr>
        <w:t>Lecturer</w:t>
      </w:r>
      <w:r w:rsidR="00B339B0">
        <w:rPr>
          <w:rFonts w:ascii="Constantia" w:hAnsi="Constantia" w:cs="FrankRuehl"/>
          <w:b/>
          <w:bCs/>
          <w:sz w:val="20"/>
          <w:szCs w:val="20"/>
        </w:rPr>
        <w:t xml:space="preserve"> </w:t>
      </w:r>
      <w:r w:rsidRPr="004F33CE">
        <w:rPr>
          <w:rFonts w:ascii="Constantia" w:hAnsi="Constantia" w:cs="FrankRuehl"/>
          <w:sz w:val="20"/>
          <w:szCs w:val="20"/>
        </w:rPr>
        <w:t>Molecular Biology and Evolution</w:t>
      </w:r>
      <w:r w:rsidR="00B339B0">
        <w:rPr>
          <w:rFonts w:ascii="Constantia" w:hAnsi="Constantia" w:cs="FrankRuehl"/>
          <w:sz w:val="20"/>
          <w:szCs w:val="20"/>
        </w:rPr>
        <w:t xml:space="preserve"> </w:t>
      </w:r>
      <w:r w:rsidRPr="004F33CE">
        <w:rPr>
          <w:rFonts w:ascii="Constantia" w:hAnsi="Constantia" w:cs="FrankRuehl"/>
          <w:sz w:val="20"/>
          <w:szCs w:val="20"/>
        </w:rPr>
        <w:t>Department of Molecular Biology</w:t>
      </w:r>
    </w:p>
    <w:p w14:paraId="4E63F99B" w14:textId="77777777" w:rsidR="007E2734" w:rsidRPr="004F33CE" w:rsidRDefault="007E2734" w:rsidP="00F4676B">
      <w:pPr>
        <w:autoSpaceDE w:val="0"/>
        <w:autoSpaceDN w:val="0"/>
        <w:adjustRightInd w:val="0"/>
        <w:spacing w:after="0" w:line="300" w:lineRule="atLeast"/>
        <w:ind w:firstLine="720"/>
        <w:rPr>
          <w:rFonts w:ascii="Constantia" w:hAnsi="Constantia" w:cs="FrankRuehl"/>
          <w:sz w:val="20"/>
          <w:szCs w:val="20"/>
        </w:rPr>
      </w:pPr>
      <w:r w:rsidRPr="004F33CE">
        <w:rPr>
          <w:rFonts w:ascii="Constantia" w:hAnsi="Constantia" w:cs="FrankRuehl"/>
          <w:sz w:val="20"/>
          <w:szCs w:val="20"/>
        </w:rPr>
        <w:t>Genetic Engineering and Biotechnology</w:t>
      </w:r>
      <w:r w:rsidR="00B339B0">
        <w:rPr>
          <w:rFonts w:ascii="Constantia" w:hAnsi="Constantia" w:cs="FrankRuehl"/>
          <w:sz w:val="20"/>
          <w:szCs w:val="20"/>
        </w:rPr>
        <w:t xml:space="preserve"> at</w:t>
      </w:r>
      <w:r>
        <w:rPr>
          <w:rFonts w:ascii="Constantia" w:hAnsi="Constantia" w:cs="FrankRuehl"/>
          <w:sz w:val="20"/>
          <w:szCs w:val="20"/>
        </w:rPr>
        <w:t xml:space="preserve"> </w:t>
      </w:r>
      <w:r w:rsidRPr="004F33CE">
        <w:rPr>
          <w:rFonts w:ascii="Constantia" w:hAnsi="Constantia" w:cs="FrankRuehl"/>
          <w:sz w:val="20"/>
          <w:szCs w:val="20"/>
        </w:rPr>
        <w:t>Minofia University, Egypt</w:t>
      </w:r>
    </w:p>
    <w:p w14:paraId="6C6B8AB8" w14:textId="77777777" w:rsidR="00B46F2A" w:rsidRDefault="00B339B0" w:rsidP="00F4676B">
      <w:pPr>
        <w:autoSpaceDE w:val="0"/>
        <w:autoSpaceDN w:val="0"/>
        <w:adjustRightInd w:val="0"/>
        <w:spacing w:after="0" w:line="300" w:lineRule="atLeast"/>
        <w:rPr>
          <w:rFonts w:ascii="Constantia" w:eastAsia="Times New Roman" w:hAnsi="Constantia" w:cs="FrankRuehl"/>
          <w:sz w:val="20"/>
          <w:szCs w:val="20"/>
        </w:rPr>
      </w:pPr>
      <w:r w:rsidRPr="004F33CE">
        <w:rPr>
          <w:rFonts w:ascii="Constantia" w:hAnsi="Constantia" w:cs="FrankRuehl"/>
          <w:b/>
          <w:bCs/>
          <w:sz w:val="20"/>
          <w:szCs w:val="20"/>
        </w:rPr>
        <w:t>January – March 2007</w:t>
      </w:r>
      <w:r w:rsidRPr="004F33CE">
        <w:rPr>
          <w:rFonts w:ascii="Constantia" w:hAnsi="Constantia" w:cs="FrankRuehl"/>
          <w:b/>
          <w:bCs/>
          <w:sz w:val="20"/>
          <w:szCs w:val="20"/>
        </w:rPr>
        <w:tab/>
      </w:r>
      <w:r>
        <w:rPr>
          <w:rFonts w:ascii="Constantia" w:eastAsia="Times New Roman" w:hAnsi="Constantia" w:cs="FrankRuehl"/>
          <w:sz w:val="20"/>
          <w:szCs w:val="20"/>
        </w:rPr>
        <w:tab/>
      </w:r>
      <w:r>
        <w:rPr>
          <w:rFonts w:ascii="Constantia" w:eastAsia="Times New Roman" w:hAnsi="Constantia" w:cs="FrankRuehl"/>
          <w:sz w:val="20"/>
          <w:szCs w:val="20"/>
        </w:rPr>
        <w:tab/>
      </w:r>
      <w:r>
        <w:rPr>
          <w:rFonts w:ascii="Constantia" w:eastAsia="Times New Roman" w:hAnsi="Constantia" w:cs="FrankRuehl"/>
          <w:sz w:val="20"/>
          <w:szCs w:val="20"/>
        </w:rPr>
        <w:tab/>
      </w:r>
      <w:r>
        <w:rPr>
          <w:rFonts w:ascii="Constantia" w:eastAsia="Times New Roman" w:hAnsi="Constantia" w:cs="FrankRuehl"/>
          <w:sz w:val="20"/>
          <w:szCs w:val="20"/>
        </w:rPr>
        <w:tab/>
      </w:r>
      <w:r>
        <w:rPr>
          <w:rFonts w:ascii="Constantia" w:eastAsia="Times New Roman" w:hAnsi="Constantia" w:cs="FrankRuehl"/>
          <w:sz w:val="20"/>
          <w:szCs w:val="20"/>
        </w:rPr>
        <w:tab/>
      </w:r>
    </w:p>
    <w:p w14:paraId="74B5A5C2" w14:textId="77777777" w:rsidR="00A013C4" w:rsidRDefault="00A013C4" w:rsidP="00F4676B">
      <w:pPr>
        <w:autoSpaceDE w:val="0"/>
        <w:autoSpaceDN w:val="0"/>
        <w:adjustRightInd w:val="0"/>
        <w:spacing w:after="0" w:line="300" w:lineRule="atLeast"/>
        <w:ind w:firstLine="720"/>
        <w:rPr>
          <w:rFonts w:ascii="Constantia" w:hAnsi="Constantia" w:cs="FrankRuehl"/>
          <w:sz w:val="20"/>
          <w:szCs w:val="20"/>
        </w:rPr>
      </w:pPr>
      <w:r>
        <w:rPr>
          <w:rFonts w:ascii="Constantia" w:hAnsi="Constantia" w:cs="FrankRuehl"/>
          <w:b/>
          <w:bCs/>
          <w:sz w:val="20"/>
          <w:szCs w:val="20"/>
        </w:rPr>
        <w:t xml:space="preserve"> </w:t>
      </w:r>
      <w:r w:rsidR="00B339B0" w:rsidRPr="00A013C4">
        <w:rPr>
          <w:rFonts w:ascii="Constantia" w:hAnsi="Constantia" w:cs="FrankRuehl"/>
          <w:sz w:val="20"/>
          <w:szCs w:val="20"/>
        </w:rPr>
        <w:t>Post-Doctoral Researcher</w:t>
      </w:r>
      <w:r>
        <w:rPr>
          <w:rFonts w:ascii="Constantia" w:hAnsi="Constantia" w:cs="FrankRuehl"/>
          <w:sz w:val="20"/>
          <w:szCs w:val="20"/>
        </w:rPr>
        <w:t>,</w:t>
      </w:r>
      <w:r w:rsidRPr="00A013C4">
        <w:rPr>
          <w:rFonts w:ascii="Constantia" w:hAnsi="Constantia" w:cs="FrankRuehl"/>
          <w:sz w:val="20"/>
          <w:szCs w:val="20"/>
        </w:rPr>
        <w:t xml:space="preserve"> </w:t>
      </w:r>
      <w:r w:rsidR="00B339B0" w:rsidRPr="00A013C4">
        <w:rPr>
          <w:rFonts w:ascii="Constantia" w:hAnsi="Constantia" w:cs="FrankRuehl"/>
          <w:sz w:val="20"/>
          <w:szCs w:val="20"/>
        </w:rPr>
        <w:t>“Population Genetics and Phylogeny of Entomopathogenic</w:t>
      </w:r>
      <w:r w:rsidR="00B46F2A" w:rsidRPr="00A013C4">
        <w:rPr>
          <w:rFonts w:ascii="Constantia" w:hAnsi="Constantia" w:cs="FrankRuehl"/>
          <w:sz w:val="20"/>
          <w:szCs w:val="20"/>
        </w:rPr>
        <w:t>,</w:t>
      </w:r>
      <w:r>
        <w:rPr>
          <w:rFonts w:ascii="Constantia" w:hAnsi="Constantia" w:cs="FrankRuehl"/>
          <w:sz w:val="20"/>
          <w:szCs w:val="20"/>
        </w:rPr>
        <w:t xml:space="preserve"> </w:t>
      </w:r>
    </w:p>
    <w:p w14:paraId="77A4F97C" w14:textId="77777777" w:rsidR="00B339B0" w:rsidRPr="00A013C4" w:rsidRDefault="00A013C4" w:rsidP="00F4676B">
      <w:pPr>
        <w:autoSpaceDE w:val="0"/>
        <w:autoSpaceDN w:val="0"/>
        <w:adjustRightInd w:val="0"/>
        <w:spacing w:after="0" w:line="300" w:lineRule="atLeast"/>
        <w:ind w:firstLine="720"/>
        <w:rPr>
          <w:rFonts w:ascii="Constantia" w:hAnsi="Constantia" w:cs="FrankRuehl"/>
          <w:sz w:val="20"/>
          <w:szCs w:val="20"/>
        </w:rPr>
      </w:pPr>
      <w:r>
        <w:rPr>
          <w:rFonts w:ascii="Constantia" w:hAnsi="Constantia" w:cs="FrankRuehl"/>
          <w:sz w:val="20"/>
          <w:szCs w:val="20"/>
        </w:rPr>
        <w:t xml:space="preserve"> </w:t>
      </w:r>
      <w:r w:rsidR="00B339B0" w:rsidRPr="00A013C4">
        <w:rPr>
          <w:rFonts w:ascii="Constantia" w:hAnsi="Constantia" w:cs="FrankRuehl"/>
          <w:sz w:val="20"/>
          <w:szCs w:val="20"/>
        </w:rPr>
        <w:t>Nematodes”</w:t>
      </w:r>
      <w:r>
        <w:rPr>
          <w:rFonts w:ascii="Constantia" w:hAnsi="Constantia" w:cs="FrankRuehl"/>
          <w:sz w:val="20"/>
          <w:szCs w:val="20"/>
        </w:rPr>
        <w:t xml:space="preserve">. </w:t>
      </w:r>
      <w:r w:rsidRPr="004F33CE">
        <w:rPr>
          <w:rFonts w:ascii="Constantia" w:hAnsi="Constantia" w:cs="FrankRuehl"/>
          <w:sz w:val="20"/>
          <w:szCs w:val="20"/>
        </w:rPr>
        <w:t>Department of</w:t>
      </w:r>
      <w:r>
        <w:rPr>
          <w:rFonts w:ascii="Constantia" w:hAnsi="Constantia" w:cs="FrankRuehl"/>
          <w:sz w:val="20"/>
          <w:szCs w:val="20"/>
        </w:rPr>
        <w:t xml:space="preserve"> </w:t>
      </w:r>
      <w:r w:rsidRPr="004F33CE">
        <w:rPr>
          <w:rFonts w:ascii="Constantia" w:hAnsi="Constantia" w:cs="FrankRuehl"/>
          <w:sz w:val="20"/>
          <w:szCs w:val="20"/>
        </w:rPr>
        <w:t>Entomology</w:t>
      </w:r>
      <w:r>
        <w:rPr>
          <w:rFonts w:ascii="Constantia" w:hAnsi="Constantia" w:cs="FrankRuehl"/>
          <w:sz w:val="20"/>
          <w:szCs w:val="20"/>
        </w:rPr>
        <w:t xml:space="preserve">. </w:t>
      </w:r>
      <w:r w:rsidRPr="004F33CE">
        <w:rPr>
          <w:rFonts w:ascii="Constantia" w:hAnsi="Constantia" w:cs="FrankRuehl"/>
          <w:sz w:val="20"/>
          <w:szCs w:val="20"/>
        </w:rPr>
        <w:t>The Ohio State University</w:t>
      </w:r>
      <w:r>
        <w:rPr>
          <w:rFonts w:ascii="Constantia" w:hAnsi="Constantia" w:cs="FrankRuehl"/>
          <w:sz w:val="20"/>
          <w:szCs w:val="20"/>
        </w:rPr>
        <w:t xml:space="preserve">, </w:t>
      </w:r>
      <w:r w:rsidRPr="00A013C4">
        <w:rPr>
          <w:rFonts w:ascii="Constantia" w:hAnsi="Constantia" w:cs="FrankRuehl"/>
          <w:sz w:val="20"/>
          <w:szCs w:val="20"/>
        </w:rPr>
        <w:t>Columbus, Ohio, USA</w:t>
      </w:r>
      <w:r>
        <w:rPr>
          <w:rFonts w:ascii="Constantia" w:hAnsi="Constantia" w:cs="FrankRuehl"/>
          <w:sz w:val="20"/>
          <w:szCs w:val="20"/>
        </w:rPr>
        <w:t xml:space="preserve"> </w:t>
      </w:r>
    </w:p>
    <w:p w14:paraId="0F040D8D" w14:textId="77777777" w:rsidR="001131E1" w:rsidRPr="001131E1" w:rsidRDefault="00B339B0" w:rsidP="00F4676B">
      <w:pPr>
        <w:autoSpaceDE w:val="0"/>
        <w:autoSpaceDN w:val="0"/>
        <w:adjustRightInd w:val="0"/>
        <w:spacing w:after="0" w:line="300" w:lineRule="atLeast"/>
        <w:rPr>
          <w:rFonts w:ascii="Constantia" w:hAnsi="Constantia" w:cs="FrankRuehl"/>
          <w:b/>
          <w:sz w:val="20"/>
          <w:szCs w:val="20"/>
        </w:rPr>
      </w:pPr>
      <w:r w:rsidRPr="001131E1">
        <w:rPr>
          <w:rFonts w:ascii="Constantia" w:hAnsi="Constantia" w:cs="FrankRuehl"/>
          <w:b/>
          <w:bCs/>
          <w:sz w:val="20"/>
          <w:szCs w:val="20"/>
        </w:rPr>
        <w:t>2003-2004</w:t>
      </w:r>
      <w:r w:rsidRPr="001131E1">
        <w:rPr>
          <w:rFonts w:ascii="Constantia" w:hAnsi="Constantia" w:cs="FrankRuehl"/>
          <w:b/>
          <w:sz w:val="20"/>
          <w:szCs w:val="20"/>
        </w:rPr>
        <w:tab/>
      </w:r>
    </w:p>
    <w:p w14:paraId="2988854F" w14:textId="77777777" w:rsidR="001131E1" w:rsidRDefault="00B339B0" w:rsidP="001131E1">
      <w:pPr>
        <w:autoSpaceDE w:val="0"/>
        <w:autoSpaceDN w:val="0"/>
        <w:adjustRightInd w:val="0"/>
        <w:spacing w:after="0" w:line="300" w:lineRule="atLeast"/>
        <w:ind w:firstLine="720"/>
        <w:rPr>
          <w:rFonts w:ascii="Constantia" w:hAnsi="Constantia" w:cs="FrankRuehl"/>
          <w:sz w:val="20"/>
          <w:szCs w:val="20"/>
        </w:rPr>
      </w:pPr>
      <w:r w:rsidRPr="001131E1">
        <w:rPr>
          <w:rFonts w:ascii="Constantia" w:hAnsi="Constantia" w:cs="FrankRuehl"/>
          <w:sz w:val="20"/>
          <w:szCs w:val="20"/>
        </w:rPr>
        <w:t>Teaching Assistant</w:t>
      </w:r>
      <w:r w:rsidR="001131E1" w:rsidRPr="001131E1">
        <w:rPr>
          <w:rFonts w:ascii="Constantia" w:hAnsi="Constantia" w:cs="FrankRuehl"/>
          <w:sz w:val="20"/>
          <w:szCs w:val="20"/>
        </w:rPr>
        <w:t xml:space="preserve">, </w:t>
      </w:r>
      <w:r w:rsidRPr="004F33CE">
        <w:rPr>
          <w:rFonts w:ascii="Constantia" w:hAnsi="Constantia" w:cs="FrankRuehl"/>
          <w:sz w:val="20"/>
          <w:szCs w:val="20"/>
        </w:rPr>
        <w:t>Entomology</w:t>
      </w:r>
      <w:r>
        <w:rPr>
          <w:rFonts w:ascii="Constantia" w:hAnsi="Constantia" w:cs="FrankRuehl"/>
          <w:sz w:val="20"/>
          <w:szCs w:val="20"/>
        </w:rPr>
        <w:t xml:space="preserve"> </w:t>
      </w:r>
      <w:r w:rsidRPr="004F33CE">
        <w:rPr>
          <w:rFonts w:ascii="Constantia" w:hAnsi="Constantia" w:cs="FrankRuehl"/>
          <w:sz w:val="20"/>
          <w:szCs w:val="20"/>
        </w:rPr>
        <w:t>&amp; Plant Pathology Departments</w:t>
      </w:r>
      <w:r>
        <w:rPr>
          <w:rFonts w:ascii="Constantia" w:hAnsi="Constantia" w:cs="FrankRuehl"/>
          <w:sz w:val="20"/>
          <w:szCs w:val="20"/>
        </w:rPr>
        <w:t xml:space="preserve">, </w:t>
      </w:r>
    </w:p>
    <w:p w14:paraId="756EEC2E" w14:textId="77777777" w:rsidR="00B339B0" w:rsidRPr="004F33CE" w:rsidRDefault="00B339B0" w:rsidP="001131E1">
      <w:pPr>
        <w:autoSpaceDE w:val="0"/>
        <w:autoSpaceDN w:val="0"/>
        <w:adjustRightInd w:val="0"/>
        <w:spacing w:after="0" w:line="300" w:lineRule="atLeast"/>
        <w:ind w:firstLine="720"/>
        <w:rPr>
          <w:rFonts w:ascii="Constantia" w:hAnsi="Constantia" w:cs="FrankRuehl"/>
          <w:sz w:val="20"/>
          <w:szCs w:val="20"/>
        </w:rPr>
      </w:pPr>
      <w:r w:rsidRPr="004F33CE">
        <w:rPr>
          <w:rFonts w:ascii="Constantia" w:hAnsi="Constantia" w:cs="FrankRuehl"/>
          <w:sz w:val="20"/>
          <w:szCs w:val="20"/>
        </w:rPr>
        <w:t>The Ohio State University</w:t>
      </w:r>
      <w:r>
        <w:rPr>
          <w:rFonts w:ascii="Constantia" w:hAnsi="Constantia" w:cs="FrankRuehl"/>
          <w:sz w:val="20"/>
          <w:szCs w:val="20"/>
        </w:rPr>
        <w:t xml:space="preserve">, </w:t>
      </w:r>
      <w:r w:rsidRPr="004F33CE">
        <w:rPr>
          <w:rFonts w:ascii="Constantia" w:hAnsi="Constantia" w:cs="FrankRuehl"/>
          <w:sz w:val="20"/>
          <w:szCs w:val="20"/>
        </w:rPr>
        <w:t>Columbus, Ohio, USA</w:t>
      </w:r>
    </w:p>
    <w:p w14:paraId="3B67A1AA" w14:textId="77777777" w:rsidR="001131E1" w:rsidRDefault="00B339B0" w:rsidP="00F4676B">
      <w:pPr>
        <w:autoSpaceDE w:val="0"/>
        <w:autoSpaceDN w:val="0"/>
        <w:adjustRightInd w:val="0"/>
        <w:spacing w:after="0" w:line="300" w:lineRule="atLeast"/>
        <w:rPr>
          <w:rFonts w:ascii="Constantia" w:hAnsi="Constantia" w:cs="FrankRuehl"/>
          <w:b/>
          <w:bCs/>
          <w:sz w:val="20"/>
          <w:szCs w:val="20"/>
        </w:rPr>
      </w:pPr>
      <w:r w:rsidRPr="004F33CE">
        <w:rPr>
          <w:rFonts w:ascii="Constantia" w:hAnsi="Constantia" w:cs="FrankRuehl"/>
          <w:b/>
          <w:bCs/>
          <w:sz w:val="20"/>
          <w:szCs w:val="20"/>
        </w:rPr>
        <w:t>2000– 2007</w:t>
      </w:r>
      <w:r>
        <w:rPr>
          <w:rFonts w:ascii="Constantia" w:hAnsi="Constantia" w:cs="FrankRuehl"/>
          <w:b/>
          <w:bCs/>
          <w:sz w:val="20"/>
          <w:szCs w:val="20"/>
        </w:rPr>
        <w:tab/>
      </w:r>
    </w:p>
    <w:p w14:paraId="11B1C177" w14:textId="77777777" w:rsidR="001131E1" w:rsidRDefault="00B339B0" w:rsidP="001131E1">
      <w:pPr>
        <w:autoSpaceDE w:val="0"/>
        <w:autoSpaceDN w:val="0"/>
        <w:adjustRightInd w:val="0"/>
        <w:spacing w:after="0" w:line="300" w:lineRule="atLeast"/>
        <w:ind w:firstLine="720"/>
        <w:rPr>
          <w:rFonts w:ascii="Constantia" w:hAnsi="Constantia" w:cs="FrankRuehl"/>
          <w:sz w:val="20"/>
          <w:szCs w:val="20"/>
        </w:rPr>
      </w:pPr>
      <w:r w:rsidRPr="001131E1">
        <w:rPr>
          <w:rFonts w:ascii="Constantia" w:hAnsi="Constantia" w:cs="FrankRuehl"/>
          <w:sz w:val="20"/>
          <w:szCs w:val="20"/>
        </w:rPr>
        <w:t>Assistant Lecturer</w:t>
      </w:r>
      <w:r w:rsidR="001131E1">
        <w:rPr>
          <w:rFonts w:ascii="Constantia" w:hAnsi="Constantia" w:cs="FrankRuehl"/>
          <w:sz w:val="20"/>
          <w:szCs w:val="20"/>
        </w:rPr>
        <w:t xml:space="preserve">, </w:t>
      </w:r>
      <w:r w:rsidRPr="004F33CE">
        <w:rPr>
          <w:rFonts w:ascii="Constantia" w:hAnsi="Constantia" w:cs="FrankRuehl"/>
          <w:sz w:val="20"/>
          <w:szCs w:val="20"/>
        </w:rPr>
        <w:t>Genetic Engineering and Biotechnology Research</w:t>
      </w:r>
      <w:r>
        <w:rPr>
          <w:rFonts w:ascii="Constantia" w:hAnsi="Constantia" w:cs="FrankRuehl"/>
          <w:sz w:val="20"/>
          <w:szCs w:val="20"/>
        </w:rPr>
        <w:t xml:space="preserve">, </w:t>
      </w:r>
      <w:r w:rsidRPr="004F33CE">
        <w:rPr>
          <w:rFonts w:ascii="Constantia" w:hAnsi="Constantia" w:cs="FrankRuehl"/>
          <w:sz w:val="20"/>
          <w:szCs w:val="20"/>
        </w:rPr>
        <w:t>Institute (GEBRI)</w:t>
      </w:r>
      <w:r>
        <w:rPr>
          <w:rFonts w:ascii="Constantia" w:hAnsi="Constantia" w:cs="FrankRuehl"/>
          <w:sz w:val="20"/>
          <w:szCs w:val="20"/>
        </w:rPr>
        <w:t xml:space="preserve">, </w:t>
      </w:r>
    </w:p>
    <w:p w14:paraId="6B57A960" w14:textId="77777777" w:rsidR="00B339B0" w:rsidRPr="001131E1" w:rsidRDefault="00B339B0" w:rsidP="001131E1">
      <w:pPr>
        <w:autoSpaceDE w:val="0"/>
        <w:autoSpaceDN w:val="0"/>
        <w:adjustRightInd w:val="0"/>
        <w:spacing w:after="0" w:line="300" w:lineRule="atLeast"/>
        <w:ind w:firstLine="720"/>
        <w:rPr>
          <w:rFonts w:ascii="Constantia" w:hAnsi="Constantia" w:cs="FrankRuehl"/>
          <w:sz w:val="20"/>
          <w:szCs w:val="20"/>
        </w:rPr>
      </w:pPr>
      <w:r w:rsidRPr="004F33CE">
        <w:rPr>
          <w:rFonts w:ascii="Constantia" w:hAnsi="Constantia" w:cs="FrankRuehl"/>
          <w:sz w:val="20"/>
          <w:szCs w:val="20"/>
        </w:rPr>
        <w:t>Minofia University</w:t>
      </w:r>
      <w:r w:rsidR="001131E1">
        <w:rPr>
          <w:rFonts w:ascii="Constantia" w:hAnsi="Constantia" w:cs="FrankRuehl"/>
          <w:sz w:val="20"/>
          <w:szCs w:val="20"/>
        </w:rPr>
        <w:t xml:space="preserve">, </w:t>
      </w:r>
      <w:r w:rsidRPr="004F33CE">
        <w:rPr>
          <w:rFonts w:ascii="Constantia" w:hAnsi="Constantia" w:cs="FrankRuehl"/>
          <w:sz w:val="20"/>
          <w:szCs w:val="20"/>
        </w:rPr>
        <w:t>Minofia, Egypt</w:t>
      </w:r>
    </w:p>
    <w:p w14:paraId="1D09BC17" w14:textId="77777777" w:rsidR="001131E1" w:rsidRDefault="00B339B0" w:rsidP="001131E1">
      <w:pPr>
        <w:autoSpaceDE w:val="0"/>
        <w:autoSpaceDN w:val="0"/>
        <w:adjustRightInd w:val="0"/>
        <w:spacing w:after="0" w:line="300" w:lineRule="atLeast"/>
        <w:rPr>
          <w:rFonts w:ascii="Constantia" w:hAnsi="Constantia" w:cs="FrankRuehl"/>
          <w:b/>
          <w:bCs/>
          <w:sz w:val="20"/>
          <w:szCs w:val="20"/>
        </w:rPr>
      </w:pPr>
      <w:r w:rsidRPr="004F33CE">
        <w:rPr>
          <w:rFonts w:ascii="Constantia" w:hAnsi="Constantia" w:cs="FrankRuehl"/>
          <w:b/>
          <w:bCs/>
          <w:sz w:val="20"/>
          <w:szCs w:val="20"/>
        </w:rPr>
        <w:t>1998- 2000</w:t>
      </w:r>
      <w:r>
        <w:rPr>
          <w:rFonts w:ascii="Constantia" w:hAnsi="Constantia" w:cs="FrankRuehl"/>
          <w:b/>
          <w:bCs/>
          <w:sz w:val="20"/>
          <w:szCs w:val="20"/>
        </w:rPr>
        <w:tab/>
      </w:r>
    </w:p>
    <w:p w14:paraId="19818DB5" w14:textId="77777777" w:rsidR="001131E1" w:rsidRDefault="00B339B0" w:rsidP="001131E1">
      <w:pPr>
        <w:autoSpaceDE w:val="0"/>
        <w:autoSpaceDN w:val="0"/>
        <w:adjustRightInd w:val="0"/>
        <w:spacing w:after="0" w:line="300" w:lineRule="atLeast"/>
        <w:ind w:firstLine="720"/>
        <w:rPr>
          <w:rFonts w:ascii="Constantia" w:hAnsi="Constantia" w:cs="FrankRuehl"/>
          <w:sz w:val="20"/>
          <w:szCs w:val="20"/>
        </w:rPr>
      </w:pPr>
      <w:r w:rsidRPr="001131E1">
        <w:rPr>
          <w:rFonts w:ascii="Constantia" w:hAnsi="Constantia" w:cs="FrankRuehl"/>
          <w:sz w:val="20"/>
          <w:szCs w:val="20"/>
        </w:rPr>
        <w:t>Demonstrator</w:t>
      </w:r>
      <w:r w:rsidR="001131E1">
        <w:rPr>
          <w:rFonts w:ascii="Constantia" w:hAnsi="Constantia" w:cs="FrankRuehl"/>
          <w:sz w:val="20"/>
          <w:szCs w:val="20"/>
        </w:rPr>
        <w:t xml:space="preserve">, </w:t>
      </w:r>
      <w:r w:rsidRPr="004F33CE">
        <w:rPr>
          <w:rFonts w:ascii="Constantia" w:hAnsi="Constantia" w:cs="FrankRuehl"/>
          <w:sz w:val="20"/>
          <w:szCs w:val="20"/>
        </w:rPr>
        <w:t>Genetic Engineering and Biotechnology Research</w:t>
      </w:r>
      <w:r>
        <w:rPr>
          <w:rFonts w:ascii="Constantia" w:hAnsi="Constantia" w:cs="FrankRuehl"/>
          <w:sz w:val="20"/>
          <w:szCs w:val="20"/>
        </w:rPr>
        <w:t xml:space="preserve">, </w:t>
      </w:r>
      <w:r w:rsidRPr="004F33CE">
        <w:rPr>
          <w:rFonts w:ascii="Constantia" w:hAnsi="Constantia" w:cs="FrankRuehl"/>
          <w:sz w:val="20"/>
          <w:szCs w:val="20"/>
        </w:rPr>
        <w:t>Institute (GEBRI)</w:t>
      </w:r>
      <w:r>
        <w:rPr>
          <w:rFonts w:ascii="Constantia" w:hAnsi="Constantia" w:cs="FrankRuehl"/>
          <w:sz w:val="20"/>
          <w:szCs w:val="20"/>
        </w:rPr>
        <w:t xml:space="preserve">, </w:t>
      </w:r>
    </w:p>
    <w:p w14:paraId="1A2619F2" w14:textId="77777777" w:rsidR="00B339B0" w:rsidRPr="00B339B0" w:rsidRDefault="00B339B0" w:rsidP="001131E1">
      <w:pPr>
        <w:autoSpaceDE w:val="0"/>
        <w:autoSpaceDN w:val="0"/>
        <w:adjustRightInd w:val="0"/>
        <w:spacing w:after="0" w:line="300" w:lineRule="atLeast"/>
        <w:ind w:firstLine="720"/>
        <w:rPr>
          <w:rFonts w:ascii="Constantia" w:hAnsi="Constantia" w:cs="FrankRuehl"/>
          <w:sz w:val="20"/>
          <w:szCs w:val="20"/>
        </w:rPr>
      </w:pPr>
      <w:r w:rsidRPr="004F33CE">
        <w:rPr>
          <w:rFonts w:ascii="Constantia" w:hAnsi="Constantia" w:cs="FrankRuehl"/>
          <w:sz w:val="20"/>
          <w:szCs w:val="20"/>
        </w:rPr>
        <w:t>Minofia</w:t>
      </w:r>
      <w:r w:rsidRPr="00B339B0">
        <w:rPr>
          <w:rFonts w:ascii="Constantia" w:hAnsi="Constantia" w:cs="FrankRuehl"/>
          <w:sz w:val="20"/>
          <w:szCs w:val="20"/>
        </w:rPr>
        <w:t xml:space="preserve"> University</w:t>
      </w:r>
      <w:r w:rsidR="001131E1">
        <w:rPr>
          <w:rFonts w:ascii="Constantia" w:hAnsi="Constantia" w:cs="FrankRuehl"/>
          <w:sz w:val="20"/>
          <w:szCs w:val="20"/>
        </w:rPr>
        <w:t xml:space="preserve">, </w:t>
      </w:r>
      <w:r w:rsidRPr="00B339B0">
        <w:rPr>
          <w:rFonts w:ascii="Constantia" w:hAnsi="Constantia" w:cs="FrankRuehl"/>
          <w:sz w:val="20"/>
          <w:szCs w:val="20"/>
        </w:rPr>
        <w:t>Minofia, Egypt</w:t>
      </w:r>
    </w:p>
    <w:p w14:paraId="42BE0D70" w14:textId="77777777" w:rsidR="00A013C4" w:rsidRPr="001131E1" w:rsidRDefault="00B339B0" w:rsidP="001131E1">
      <w:pPr>
        <w:autoSpaceDE w:val="0"/>
        <w:autoSpaceDN w:val="0"/>
        <w:adjustRightInd w:val="0"/>
        <w:spacing w:after="0" w:line="300" w:lineRule="atLeast"/>
        <w:ind w:firstLine="720"/>
        <w:rPr>
          <w:rFonts w:ascii="Constantia" w:hAnsi="Constantia" w:cs="FrankRuehl"/>
          <w:sz w:val="20"/>
          <w:szCs w:val="20"/>
        </w:rPr>
      </w:pPr>
      <w:r w:rsidRPr="001131E1">
        <w:rPr>
          <w:rFonts w:ascii="Constantia" w:hAnsi="Constantia" w:cs="FrankRuehl"/>
          <w:sz w:val="20"/>
          <w:szCs w:val="20"/>
        </w:rPr>
        <w:t xml:space="preserve"> </w:t>
      </w:r>
    </w:p>
    <w:p w14:paraId="10166831" w14:textId="77777777" w:rsidR="001131E1" w:rsidRDefault="00B339B0" w:rsidP="00F4676B">
      <w:pPr>
        <w:autoSpaceDE w:val="0"/>
        <w:autoSpaceDN w:val="0"/>
        <w:adjustRightInd w:val="0"/>
        <w:spacing w:after="0" w:line="300" w:lineRule="atLeast"/>
        <w:rPr>
          <w:rFonts w:ascii="Constantia" w:hAnsi="Constantia" w:cs="FrankRuehl"/>
          <w:b/>
          <w:bCs/>
          <w:sz w:val="20"/>
          <w:szCs w:val="20"/>
        </w:rPr>
      </w:pPr>
      <w:r w:rsidRPr="00071920">
        <w:rPr>
          <w:rFonts w:ascii="Constantia" w:hAnsi="Constantia" w:cs="FrankRuehl"/>
          <w:b/>
          <w:bCs/>
          <w:sz w:val="20"/>
          <w:szCs w:val="20"/>
        </w:rPr>
        <w:t>1996 – 1998</w:t>
      </w:r>
      <w:r w:rsidRPr="00071920">
        <w:rPr>
          <w:rFonts w:ascii="Constantia" w:hAnsi="Constantia" w:cs="FrankRuehl"/>
          <w:b/>
          <w:bCs/>
          <w:sz w:val="20"/>
          <w:szCs w:val="20"/>
        </w:rPr>
        <w:tab/>
      </w:r>
    </w:p>
    <w:p w14:paraId="46A7E5DC" w14:textId="77777777" w:rsidR="00B339B0" w:rsidRPr="00B339B0" w:rsidRDefault="00B339B0" w:rsidP="001131E1">
      <w:pPr>
        <w:autoSpaceDE w:val="0"/>
        <w:autoSpaceDN w:val="0"/>
        <w:adjustRightInd w:val="0"/>
        <w:spacing w:after="0" w:line="300" w:lineRule="atLeast"/>
        <w:ind w:firstLine="720"/>
        <w:rPr>
          <w:rFonts w:ascii="Constantia" w:hAnsi="Constantia" w:cs="FrankRuehl"/>
          <w:sz w:val="20"/>
          <w:szCs w:val="20"/>
        </w:rPr>
      </w:pPr>
      <w:r w:rsidRPr="001131E1">
        <w:rPr>
          <w:rFonts w:ascii="Constantia" w:hAnsi="Constantia" w:cs="FrankRuehl"/>
          <w:sz w:val="20"/>
          <w:szCs w:val="20"/>
        </w:rPr>
        <w:t>Research Assistant</w:t>
      </w:r>
      <w:r w:rsidR="001131E1">
        <w:rPr>
          <w:rFonts w:ascii="Constantia" w:hAnsi="Constantia" w:cs="FrankRuehl"/>
          <w:sz w:val="20"/>
          <w:szCs w:val="20"/>
        </w:rPr>
        <w:t xml:space="preserve">, </w:t>
      </w:r>
      <w:r w:rsidRPr="00071920">
        <w:rPr>
          <w:rFonts w:ascii="Constantia" w:hAnsi="Constantia" w:cs="FrankRuehl"/>
          <w:sz w:val="20"/>
          <w:szCs w:val="20"/>
        </w:rPr>
        <w:t>National Research Center</w:t>
      </w:r>
      <w:r>
        <w:rPr>
          <w:rFonts w:ascii="Constantia" w:hAnsi="Constantia" w:cs="FrankRuehl"/>
          <w:sz w:val="20"/>
          <w:szCs w:val="20"/>
        </w:rPr>
        <w:t xml:space="preserve">, </w:t>
      </w:r>
      <w:proofErr w:type="spellStart"/>
      <w:r w:rsidRPr="00B339B0">
        <w:rPr>
          <w:rFonts w:ascii="Constantia" w:hAnsi="Constantia" w:cs="FrankRuehl"/>
          <w:sz w:val="20"/>
          <w:szCs w:val="20"/>
        </w:rPr>
        <w:t>Dokki</w:t>
      </w:r>
      <w:proofErr w:type="spellEnd"/>
      <w:r w:rsidRPr="00B339B0">
        <w:rPr>
          <w:rFonts w:ascii="Constantia" w:hAnsi="Constantia" w:cs="FrankRuehl"/>
          <w:sz w:val="20"/>
          <w:szCs w:val="20"/>
        </w:rPr>
        <w:t>, Cairo, Egypt</w:t>
      </w:r>
    </w:p>
    <w:p w14:paraId="3229FC65" w14:textId="77777777" w:rsidR="001131E1" w:rsidRDefault="00B339B0" w:rsidP="00F4676B">
      <w:pPr>
        <w:autoSpaceDE w:val="0"/>
        <w:autoSpaceDN w:val="0"/>
        <w:adjustRightInd w:val="0"/>
        <w:spacing w:after="0" w:line="300" w:lineRule="atLeast"/>
        <w:ind w:left="1440" w:hanging="1440"/>
        <w:rPr>
          <w:rFonts w:ascii="Constantia" w:hAnsi="Constantia" w:cs="FrankRuehl"/>
          <w:b/>
          <w:sz w:val="20"/>
          <w:szCs w:val="20"/>
        </w:rPr>
      </w:pPr>
      <w:r>
        <w:rPr>
          <w:rFonts w:ascii="Constantia" w:hAnsi="Constantia" w:cs="FrankRuehl"/>
          <w:b/>
          <w:sz w:val="20"/>
          <w:szCs w:val="20"/>
        </w:rPr>
        <w:t xml:space="preserve"> 1996-1998</w:t>
      </w:r>
      <w:r>
        <w:rPr>
          <w:rFonts w:ascii="Constantia" w:hAnsi="Constantia" w:cs="FrankRuehl"/>
          <w:b/>
          <w:sz w:val="20"/>
          <w:szCs w:val="20"/>
        </w:rPr>
        <w:tab/>
      </w:r>
    </w:p>
    <w:p w14:paraId="0FC46F82" w14:textId="77777777" w:rsidR="001131E1" w:rsidRDefault="00B339B0" w:rsidP="001131E1">
      <w:pPr>
        <w:autoSpaceDE w:val="0"/>
        <w:autoSpaceDN w:val="0"/>
        <w:adjustRightInd w:val="0"/>
        <w:spacing w:after="0" w:line="300" w:lineRule="atLeast"/>
        <w:ind w:firstLine="720"/>
        <w:rPr>
          <w:rFonts w:ascii="Constantia" w:hAnsi="Constantia" w:cs="FrankRuehl"/>
          <w:sz w:val="20"/>
          <w:szCs w:val="20"/>
        </w:rPr>
      </w:pPr>
      <w:r w:rsidRPr="001131E1">
        <w:rPr>
          <w:rFonts w:ascii="Constantia" w:hAnsi="Constantia" w:cs="FrankRuehl"/>
          <w:sz w:val="20"/>
          <w:szCs w:val="20"/>
        </w:rPr>
        <w:t>Teaching Assistant</w:t>
      </w:r>
      <w:r w:rsidR="001131E1">
        <w:rPr>
          <w:rFonts w:ascii="Constantia" w:hAnsi="Constantia" w:cs="FrankRuehl"/>
          <w:sz w:val="20"/>
          <w:szCs w:val="20"/>
        </w:rPr>
        <w:t xml:space="preserve">, </w:t>
      </w:r>
      <w:r w:rsidRPr="00071920">
        <w:rPr>
          <w:rFonts w:ascii="Constantia" w:hAnsi="Constantia" w:cs="FrankRuehl"/>
          <w:sz w:val="20"/>
          <w:szCs w:val="20"/>
        </w:rPr>
        <w:t>General Biology and Genetics Course</w:t>
      </w:r>
      <w:r>
        <w:rPr>
          <w:rFonts w:ascii="Constantia" w:hAnsi="Constantia" w:cs="FrankRuehl"/>
          <w:sz w:val="20"/>
          <w:szCs w:val="20"/>
        </w:rPr>
        <w:t>,</w:t>
      </w:r>
      <w:r w:rsidRPr="00B339B0">
        <w:rPr>
          <w:rFonts w:ascii="Constantia" w:hAnsi="Constantia" w:cs="FrankRuehl"/>
          <w:sz w:val="20"/>
          <w:szCs w:val="20"/>
        </w:rPr>
        <w:t xml:space="preserve"> </w:t>
      </w:r>
      <w:r w:rsidRPr="00071920">
        <w:rPr>
          <w:rFonts w:ascii="Constantia" w:hAnsi="Constantia" w:cs="FrankRuehl"/>
          <w:sz w:val="20"/>
          <w:szCs w:val="20"/>
        </w:rPr>
        <w:t>High Agriculture Institute</w:t>
      </w:r>
      <w:r>
        <w:rPr>
          <w:rFonts w:ascii="Constantia" w:hAnsi="Constantia" w:cs="FrankRuehl"/>
          <w:sz w:val="20"/>
          <w:szCs w:val="20"/>
        </w:rPr>
        <w:t xml:space="preserve">, </w:t>
      </w:r>
    </w:p>
    <w:p w14:paraId="7DF68645" w14:textId="77777777" w:rsidR="00B339B0" w:rsidRPr="00071920" w:rsidRDefault="00B339B0" w:rsidP="001131E1">
      <w:pPr>
        <w:autoSpaceDE w:val="0"/>
        <w:autoSpaceDN w:val="0"/>
        <w:adjustRightInd w:val="0"/>
        <w:spacing w:after="0" w:line="300" w:lineRule="atLeast"/>
        <w:ind w:firstLine="720"/>
        <w:rPr>
          <w:rFonts w:ascii="Constantia" w:hAnsi="Constantia" w:cs="FrankRuehl"/>
          <w:sz w:val="20"/>
          <w:szCs w:val="20"/>
        </w:rPr>
      </w:pPr>
      <w:r w:rsidRPr="00071920">
        <w:rPr>
          <w:rFonts w:ascii="Constantia" w:hAnsi="Constantia" w:cs="FrankRuehl"/>
          <w:sz w:val="20"/>
          <w:szCs w:val="20"/>
        </w:rPr>
        <w:t>Ministry of Higher</w:t>
      </w:r>
      <w:r>
        <w:rPr>
          <w:rFonts w:ascii="Constantia" w:hAnsi="Constantia" w:cs="FrankRuehl"/>
          <w:sz w:val="20"/>
          <w:szCs w:val="20"/>
        </w:rPr>
        <w:t xml:space="preserve">, </w:t>
      </w:r>
      <w:r w:rsidRPr="00071920">
        <w:rPr>
          <w:rFonts w:ascii="Constantia" w:hAnsi="Constantia" w:cs="FrankRuehl"/>
          <w:sz w:val="20"/>
          <w:szCs w:val="20"/>
        </w:rPr>
        <w:t>Education</w:t>
      </w:r>
      <w:r>
        <w:rPr>
          <w:rFonts w:ascii="Constantia" w:hAnsi="Constantia" w:cs="FrankRuehl"/>
          <w:sz w:val="20"/>
          <w:szCs w:val="20"/>
        </w:rPr>
        <w:t xml:space="preserve">, </w:t>
      </w:r>
      <w:r w:rsidRPr="00071920">
        <w:rPr>
          <w:rFonts w:ascii="Constantia" w:hAnsi="Constantia" w:cs="FrankRuehl"/>
          <w:sz w:val="20"/>
          <w:szCs w:val="20"/>
        </w:rPr>
        <w:t>Shoubra Elkhemma, Cairo, Egypt</w:t>
      </w:r>
    </w:p>
    <w:p w14:paraId="758A002C" w14:textId="77777777" w:rsidR="001131E1" w:rsidRDefault="00B339B0" w:rsidP="00F4676B">
      <w:pPr>
        <w:autoSpaceDE w:val="0"/>
        <w:autoSpaceDN w:val="0"/>
        <w:adjustRightInd w:val="0"/>
        <w:spacing w:after="0" w:line="300" w:lineRule="atLeast"/>
        <w:rPr>
          <w:rFonts w:ascii="Constantia" w:hAnsi="Constantia" w:cs="FrankRuehl"/>
          <w:b/>
          <w:bCs/>
          <w:sz w:val="20"/>
          <w:szCs w:val="20"/>
        </w:rPr>
      </w:pPr>
      <w:r>
        <w:rPr>
          <w:rFonts w:ascii="Constantia" w:hAnsi="Constantia" w:cs="FrankRuehl"/>
          <w:b/>
          <w:bCs/>
          <w:sz w:val="20"/>
          <w:szCs w:val="20"/>
        </w:rPr>
        <w:t xml:space="preserve">  </w:t>
      </w:r>
      <w:r w:rsidRPr="00071920">
        <w:rPr>
          <w:rFonts w:ascii="Constantia" w:hAnsi="Constantia" w:cs="FrankRuehl"/>
          <w:b/>
          <w:bCs/>
          <w:sz w:val="20"/>
          <w:szCs w:val="20"/>
        </w:rPr>
        <w:t>1994- 1996</w:t>
      </w:r>
      <w:r>
        <w:rPr>
          <w:rFonts w:ascii="Constantia" w:hAnsi="Constantia" w:cs="FrankRuehl"/>
          <w:b/>
          <w:bCs/>
          <w:sz w:val="20"/>
          <w:szCs w:val="20"/>
        </w:rPr>
        <w:tab/>
      </w:r>
    </w:p>
    <w:p w14:paraId="4A35829B" w14:textId="77777777" w:rsidR="001131E1" w:rsidRDefault="00B339B0" w:rsidP="001131E1">
      <w:pPr>
        <w:autoSpaceDE w:val="0"/>
        <w:autoSpaceDN w:val="0"/>
        <w:adjustRightInd w:val="0"/>
        <w:spacing w:after="0" w:line="300" w:lineRule="atLeast"/>
        <w:ind w:firstLine="720"/>
        <w:rPr>
          <w:rFonts w:ascii="Constantia" w:hAnsi="Constantia" w:cs="FrankRuehl"/>
          <w:sz w:val="20"/>
          <w:szCs w:val="20"/>
        </w:rPr>
      </w:pPr>
      <w:r w:rsidRPr="001131E1">
        <w:rPr>
          <w:rFonts w:ascii="Constantia" w:hAnsi="Constantia" w:cs="FrankRuehl"/>
          <w:sz w:val="20"/>
          <w:szCs w:val="20"/>
        </w:rPr>
        <w:t>Research Assistant</w:t>
      </w:r>
      <w:r w:rsidR="001131E1">
        <w:rPr>
          <w:rFonts w:ascii="Constantia" w:hAnsi="Constantia" w:cs="FrankRuehl"/>
          <w:sz w:val="20"/>
          <w:szCs w:val="20"/>
        </w:rPr>
        <w:t xml:space="preserve">, </w:t>
      </w:r>
      <w:r w:rsidRPr="00071920">
        <w:rPr>
          <w:rFonts w:ascii="Constantia" w:hAnsi="Constantia" w:cs="FrankRuehl"/>
          <w:sz w:val="20"/>
          <w:szCs w:val="20"/>
        </w:rPr>
        <w:t>Faculty of Agriculture</w:t>
      </w:r>
      <w:r>
        <w:rPr>
          <w:rFonts w:ascii="Constantia" w:hAnsi="Constantia" w:cs="FrankRuehl"/>
          <w:sz w:val="20"/>
          <w:szCs w:val="20"/>
        </w:rPr>
        <w:t xml:space="preserve">, </w:t>
      </w:r>
    </w:p>
    <w:p w14:paraId="01E0606F" w14:textId="77777777" w:rsidR="00B339B0" w:rsidRPr="00071920" w:rsidRDefault="00B339B0" w:rsidP="001131E1">
      <w:pPr>
        <w:autoSpaceDE w:val="0"/>
        <w:autoSpaceDN w:val="0"/>
        <w:adjustRightInd w:val="0"/>
        <w:spacing w:after="0" w:line="300" w:lineRule="atLeast"/>
        <w:ind w:firstLine="720"/>
        <w:rPr>
          <w:rFonts w:ascii="Constantia" w:hAnsi="Constantia" w:cs="FrankRuehl"/>
          <w:sz w:val="20"/>
          <w:szCs w:val="20"/>
        </w:rPr>
      </w:pPr>
      <w:r w:rsidRPr="00071920">
        <w:rPr>
          <w:rFonts w:ascii="Constantia" w:hAnsi="Constantia" w:cs="FrankRuehl"/>
          <w:sz w:val="20"/>
          <w:szCs w:val="20"/>
        </w:rPr>
        <w:t>The Environmental Mutagenesis Research Unit (EMRU)</w:t>
      </w:r>
    </w:p>
    <w:p w14:paraId="17E039EC" w14:textId="77777777" w:rsidR="00B339B0" w:rsidRDefault="00B339B0" w:rsidP="001131E1">
      <w:pPr>
        <w:autoSpaceDE w:val="0"/>
        <w:autoSpaceDN w:val="0"/>
        <w:adjustRightInd w:val="0"/>
        <w:spacing w:after="0" w:line="300" w:lineRule="atLeast"/>
        <w:ind w:firstLine="720"/>
        <w:rPr>
          <w:rFonts w:ascii="Constantia" w:hAnsi="Constantia" w:cs="FrankRuehl"/>
          <w:sz w:val="20"/>
          <w:szCs w:val="20"/>
        </w:rPr>
      </w:pPr>
      <w:r w:rsidRPr="00071920">
        <w:rPr>
          <w:rFonts w:ascii="Constantia" w:hAnsi="Constantia" w:cs="FrankRuehl"/>
          <w:sz w:val="20"/>
          <w:szCs w:val="20"/>
        </w:rPr>
        <w:t>Ain Shams University</w:t>
      </w:r>
    </w:p>
    <w:p w14:paraId="101AE40A" w14:textId="77777777" w:rsidR="007E2734" w:rsidRPr="002B2B66" w:rsidRDefault="007E2734" w:rsidP="00F4676B">
      <w:pPr>
        <w:spacing w:after="0" w:line="300" w:lineRule="atLeast"/>
        <w:rPr>
          <w:rFonts w:ascii="Constantia" w:eastAsia="Times New Roman" w:hAnsi="Constantia" w:cs="FrankRuehl"/>
          <w:sz w:val="20"/>
          <w:szCs w:val="20"/>
        </w:rPr>
      </w:pPr>
    </w:p>
    <w:p w14:paraId="72AAFAD1" w14:textId="77777777" w:rsidR="00F4676B" w:rsidRPr="00AC6262" w:rsidRDefault="00F4676B" w:rsidP="00F4676B">
      <w:pPr>
        <w:autoSpaceDE w:val="0"/>
        <w:autoSpaceDN w:val="0"/>
        <w:adjustRightInd w:val="0"/>
        <w:spacing w:before="120" w:after="120" w:line="300" w:lineRule="atLeast"/>
        <w:rPr>
          <w:rFonts w:ascii="Constantia" w:eastAsia="Times New Roman" w:hAnsi="Constantia" w:cs="FrankRuehl"/>
          <w:b/>
          <w:bCs/>
        </w:rPr>
      </w:pPr>
      <w:r w:rsidRPr="00D50BFD">
        <w:rPr>
          <w:rFonts w:ascii="Constantia" w:eastAsia="Times New Roman" w:hAnsi="Constantia" w:cs="FrankRuehl"/>
          <w:b/>
          <w:bCs/>
          <w:u w:val="single"/>
        </w:rPr>
        <w:lastRenderedPageBreak/>
        <w:t>HONORS &amp; AWARDS</w:t>
      </w:r>
      <w:r w:rsidRPr="002B2B66">
        <w:rPr>
          <w:rFonts w:ascii="Constantia" w:eastAsia="Times New Roman" w:hAnsi="Constantia" w:cs="FrankRuehl"/>
          <w:b/>
          <w:bCs/>
        </w:rPr>
        <w:tab/>
      </w:r>
    </w:p>
    <w:p w14:paraId="2465240E" w14:textId="77777777" w:rsidR="00F4676B" w:rsidRDefault="00F4676B" w:rsidP="00F4676B">
      <w:pPr>
        <w:autoSpaceDE w:val="0"/>
        <w:autoSpaceDN w:val="0"/>
        <w:adjustRightInd w:val="0"/>
        <w:spacing w:after="0" w:line="300" w:lineRule="atLeast"/>
        <w:rPr>
          <w:rFonts w:ascii="Constantia" w:eastAsia="Times New Roman" w:hAnsi="Constantia" w:cs="FrankRuehl"/>
          <w:b/>
          <w:bCs/>
          <w:sz w:val="20"/>
          <w:szCs w:val="20"/>
        </w:rPr>
      </w:pPr>
      <w:r w:rsidRPr="00D50BFD">
        <w:rPr>
          <w:rFonts w:ascii="Constantia" w:eastAsia="Times New Roman" w:hAnsi="Constantia" w:cs="FrankRuehl"/>
          <w:b/>
          <w:bCs/>
          <w:sz w:val="20"/>
          <w:szCs w:val="20"/>
        </w:rPr>
        <w:t>Albert Nelson Marquis Lifetime Achievement Awardee</w:t>
      </w:r>
      <w:r>
        <w:rPr>
          <w:rFonts w:ascii="Constantia" w:eastAsia="Times New Roman" w:hAnsi="Constantia" w:cs="FrankRuehl"/>
          <w:b/>
          <w:bCs/>
          <w:sz w:val="20"/>
          <w:szCs w:val="20"/>
        </w:rPr>
        <w:t>:</w:t>
      </w:r>
      <w:r w:rsidRPr="00D50BFD">
        <w:rPr>
          <w:rFonts w:ascii="Constantia" w:eastAsia="Times New Roman" w:hAnsi="Constantia" w:cs="FrankRuehl"/>
          <w:b/>
          <w:bCs/>
          <w:sz w:val="20"/>
          <w:szCs w:val="20"/>
        </w:rPr>
        <w:t xml:space="preserve"> </w:t>
      </w:r>
      <w:r>
        <w:rPr>
          <w:rFonts w:ascii="Constantia" w:eastAsia="Times New Roman" w:hAnsi="Constantia" w:cs="FrankRuehl"/>
          <w:b/>
          <w:bCs/>
          <w:sz w:val="20"/>
          <w:szCs w:val="20"/>
        </w:rPr>
        <w:tab/>
      </w:r>
    </w:p>
    <w:p w14:paraId="5724F7F0" w14:textId="77777777" w:rsidR="00F4676B" w:rsidRDefault="00F4676B" w:rsidP="00F4676B">
      <w:pPr>
        <w:autoSpaceDE w:val="0"/>
        <w:autoSpaceDN w:val="0"/>
        <w:adjustRightInd w:val="0"/>
        <w:spacing w:after="0" w:line="300" w:lineRule="atLeast"/>
        <w:rPr>
          <w:rFonts w:ascii="Constantia" w:eastAsia="Times New Roman" w:hAnsi="Constantia" w:cs="FrankRuehl"/>
          <w:sz w:val="20"/>
          <w:szCs w:val="20"/>
        </w:rPr>
      </w:pPr>
      <w:r w:rsidRPr="00D50BFD">
        <w:rPr>
          <w:rFonts w:ascii="Constantia" w:eastAsia="Times New Roman" w:hAnsi="Constantia" w:cs="FrankRuehl"/>
          <w:sz w:val="20"/>
          <w:szCs w:val="20"/>
        </w:rPr>
        <w:t>Marquis Who’s Who in the World®</w:t>
      </w:r>
      <w:r>
        <w:rPr>
          <w:rFonts w:ascii="Constantia" w:eastAsia="Times New Roman" w:hAnsi="Constantia" w:cs="FrankRuehl"/>
          <w:sz w:val="20"/>
          <w:szCs w:val="20"/>
        </w:rPr>
        <w:t xml:space="preserve"> </w:t>
      </w:r>
      <w:r w:rsidRPr="00D50BFD">
        <w:rPr>
          <w:rFonts w:ascii="Constantia" w:eastAsia="Times New Roman" w:hAnsi="Constantia" w:cs="FrankRuehl"/>
          <w:sz w:val="20"/>
          <w:szCs w:val="20"/>
        </w:rPr>
        <w:t>Prestigious award for the hard work and dedication</w:t>
      </w:r>
      <w:r>
        <w:rPr>
          <w:rFonts w:ascii="Constantia" w:eastAsia="Times New Roman" w:hAnsi="Constantia" w:cs="FrankRuehl"/>
          <w:sz w:val="20"/>
          <w:szCs w:val="20"/>
        </w:rPr>
        <w:t xml:space="preserve"> (</w:t>
      </w:r>
      <w:r w:rsidRPr="00D50BFD">
        <w:rPr>
          <w:rFonts w:ascii="Constantia" w:eastAsia="Times New Roman" w:hAnsi="Constantia" w:cs="FrankRuehl"/>
          <w:sz w:val="20"/>
          <w:szCs w:val="20"/>
        </w:rPr>
        <w:t>16 May 2017</w:t>
      </w:r>
      <w:r>
        <w:rPr>
          <w:rFonts w:ascii="Constantia" w:eastAsia="Times New Roman" w:hAnsi="Constantia" w:cs="FrankRuehl"/>
          <w:sz w:val="20"/>
          <w:szCs w:val="20"/>
        </w:rPr>
        <w:t>)</w:t>
      </w:r>
    </w:p>
    <w:p w14:paraId="40489DA3" w14:textId="77777777" w:rsidR="00F4676B" w:rsidRDefault="00F4676B" w:rsidP="00F4676B">
      <w:pPr>
        <w:autoSpaceDE w:val="0"/>
        <w:autoSpaceDN w:val="0"/>
        <w:adjustRightInd w:val="0"/>
        <w:spacing w:after="0" w:line="300" w:lineRule="atLeast"/>
        <w:rPr>
          <w:rFonts w:ascii="Constantia" w:eastAsia="Times New Roman" w:hAnsi="Constantia" w:cs="FrankRuehl"/>
          <w:b/>
          <w:bCs/>
          <w:sz w:val="20"/>
          <w:szCs w:val="20"/>
        </w:rPr>
      </w:pPr>
      <w:r w:rsidRPr="00D50BFD">
        <w:rPr>
          <w:rFonts w:ascii="Constantia" w:eastAsia="Times New Roman" w:hAnsi="Constantia" w:cs="FrankRuehl"/>
          <w:b/>
          <w:bCs/>
          <w:sz w:val="20"/>
          <w:szCs w:val="20"/>
        </w:rPr>
        <w:t>Marquis Who’s Who in the World® 2015 (32nd Edition)</w:t>
      </w:r>
      <w:r>
        <w:rPr>
          <w:rFonts w:ascii="Constantia" w:eastAsia="Times New Roman" w:hAnsi="Constantia" w:cs="FrankRuehl"/>
          <w:b/>
          <w:bCs/>
          <w:sz w:val="20"/>
          <w:szCs w:val="20"/>
        </w:rPr>
        <w:t>:</w:t>
      </w:r>
      <w:r>
        <w:rPr>
          <w:rFonts w:ascii="Constantia" w:eastAsia="Times New Roman" w:hAnsi="Constantia" w:cs="FrankRuehl"/>
          <w:b/>
          <w:bCs/>
          <w:sz w:val="20"/>
          <w:szCs w:val="20"/>
        </w:rPr>
        <w:tab/>
      </w:r>
    </w:p>
    <w:p w14:paraId="3CD43BD3" w14:textId="77777777" w:rsidR="00F4676B" w:rsidRDefault="00F4676B" w:rsidP="00F4676B">
      <w:pPr>
        <w:autoSpaceDE w:val="0"/>
        <w:autoSpaceDN w:val="0"/>
        <w:adjustRightInd w:val="0"/>
        <w:spacing w:after="0" w:line="300" w:lineRule="atLeast"/>
        <w:rPr>
          <w:rFonts w:ascii="Constantia" w:eastAsia="Times New Roman" w:hAnsi="Constantia" w:cs="FrankRuehl"/>
          <w:sz w:val="20"/>
          <w:szCs w:val="20"/>
        </w:rPr>
      </w:pPr>
      <w:r w:rsidRPr="00D50BFD">
        <w:rPr>
          <w:rFonts w:ascii="Constantia" w:eastAsia="Times New Roman" w:hAnsi="Constantia" w:cs="FrankRuehl"/>
          <w:sz w:val="20"/>
          <w:szCs w:val="20"/>
        </w:rPr>
        <w:t>For outstanding achievements</w:t>
      </w:r>
      <w:r>
        <w:rPr>
          <w:rFonts w:ascii="Constantia" w:eastAsia="Times New Roman" w:hAnsi="Constantia" w:cs="FrankRuehl"/>
          <w:sz w:val="20"/>
          <w:szCs w:val="20"/>
        </w:rPr>
        <w:t xml:space="preserve"> </w:t>
      </w:r>
      <w:r w:rsidRPr="00D50BFD">
        <w:rPr>
          <w:rFonts w:ascii="Constantia" w:eastAsia="Times New Roman" w:hAnsi="Constantia" w:cs="FrankRuehl"/>
          <w:sz w:val="20"/>
          <w:szCs w:val="20"/>
        </w:rPr>
        <w:t>Marquis Who’s Who</w:t>
      </w:r>
      <w:r>
        <w:rPr>
          <w:rFonts w:ascii="Constantia" w:eastAsia="Times New Roman" w:hAnsi="Constantia" w:cs="FrankRuehl"/>
          <w:sz w:val="20"/>
          <w:szCs w:val="20"/>
        </w:rPr>
        <w:t xml:space="preserve"> </w:t>
      </w:r>
      <w:r w:rsidRPr="00D50BFD">
        <w:rPr>
          <w:rFonts w:ascii="Constantia" w:eastAsia="Times New Roman" w:hAnsi="Constantia" w:cs="FrankRuehl"/>
          <w:sz w:val="20"/>
          <w:szCs w:val="20"/>
        </w:rPr>
        <w:t>America’s Biographer since 1899</w:t>
      </w:r>
      <w:r>
        <w:rPr>
          <w:rFonts w:ascii="Constantia" w:eastAsia="Times New Roman" w:hAnsi="Constantia" w:cs="FrankRuehl"/>
          <w:sz w:val="20"/>
          <w:szCs w:val="20"/>
        </w:rPr>
        <w:t xml:space="preserve"> </w:t>
      </w:r>
      <w:hyperlink r:id="rId12" w:history="1">
        <w:r w:rsidRPr="001C4DFE">
          <w:rPr>
            <w:rStyle w:val="Hyperlink"/>
            <w:rFonts w:ascii="Constantia" w:eastAsia="Times New Roman" w:hAnsi="Constantia" w:cs="FrankRuehl"/>
            <w:sz w:val="20"/>
            <w:szCs w:val="20"/>
          </w:rPr>
          <w:t>www.marquiswhoswho.com</w:t>
        </w:r>
      </w:hyperlink>
    </w:p>
    <w:p w14:paraId="3507DDAD" w14:textId="77777777" w:rsidR="00F4676B" w:rsidRPr="00D50BFD" w:rsidRDefault="00F4676B" w:rsidP="00F4676B">
      <w:pPr>
        <w:autoSpaceDE w:val="0"/>
        <w:autoSpaceDN w:val="0"/>
        <w:adjustRightInd w:val="0"/>
        <w:spacing w:after="0" w:line="300" w:lineRule="atLeast"/>
        <w:rPr>
          <w:rFonts w:ascii="Constantia" w:eastAsia="Times New Roman" w:hAnsi="Constantia" w:cs="FrankRuehl"/>
          <w:sz w:val="20"/>
          <w:szCs w:val="20"/>
        </w:rPr>
      </w:pPr>
      <w:r w:rsidRPr="00D50BFD">
        <w:rPr>
          <w:rFonts w:ascii="Constantia" w:eastAsia="Times New Roman" w:hAnsi="Constantia" w:cs="FrankRuehl"/>
          <w:b/>
          <w:bCs/>
          <w:sz w:val="20"/>
          <w:szCs w:val="20"/>
        </w:rPr>
        <w:t>The Honor Society of Phi Kappa Phi</w:t>
      </w:r>
      <w:r>
        <w:rPr>
          <w:rFonts w:ascii="Constantia" w:eastAsia="Times New Roman" w:hAnsi="Constantia" w:cs="FrankRuehl"/>
          <w:b/>
          <w:bCs/>
          <w:sz w:val="20"/>
          <w:szCs w:val="20"/>
        </w:rPr>
        <w:t xml:space="preserve">: </w:t>
      </w:r>
      <w:r w:rsidRPr="00D50BFD">
        <w:rPr>
          <w:rFonts w:ascii="Constantia" w:eastAsia="Times New Roman" w:hAnsi="Constantia" w:cs="FrankRuehl"/>
          <w:sz w:val="20"/>
          <w:szCs w:val="20"/>
        </w:rPr>
        <w:t>Life Time Membership by Election</w:t>
      </w:r>
      <w:r>
        <w:rPr>
          <w:rFonts w:ascii="Constantia" w:eastAsia="Times New Roman" w:hAnsi="Constantia" w:cs="FrankRuehl"/>
          <w:sz w:val="20"/>
          <w:szCs w:val="20"/>
        </w:rPr>
        <w:t xml:space="preserve"> of </w:t>
      </w:r>
      <w:r w:rsidRPr="00D50BFD">
        <w:rPr>
          <w:rFonts w:ascii="Constantia" w:eastAsia="Times New Roman" w:hAnsi="Constantia" w:cs="FrankRuehl"/>
          <w:sz w:val="20"/>
          <w:szCs w:val="20"/>
        </w:rPr>
        <w:t>Ohio State University, USA</w:t>
      </w:r>
    </w:p>
    <w:p w14:paraId="09D00F64" w14:textId="77777777" w:rsidR="00F4676B" w:rsidRPr="00D50BFD" w:rsidRDefault="00F4676B" w:rsidP="00F4676B">
      <w:pPr>
        <w:autoSpaceDE w:val="0"/>
        <w:autoSpaceDN w:val="0"/>
        <w:adjustRightInd w:val="0"/>
        <w:spacing w:after="0" w:line="300" w:lineRule="atLeast"/>
        <w:rPr>
          <w:rFonts w:ascii="Constantia" w:eastAsia="Times New Roman" w:hAnsi="Constantia" w:cs="FrankRuehl"/>
          <w:b/>
          <w:bCs/>
          <w:sz w:val="20"/>
          <w:szCs w:val="20"/>
        </w:rPr>
      </w:pPr>
      <w:r w:rsidRPr="00D50BFD">
        <w:rPr>
          <w:rFonts w:ascii="Constantia" w:eastAsia="Times New Roman" w:hAnsi="Constantia" w:cs="FrankRuehl"/>
          <w:b/>
          <w:bCs/>
          <w:sz w:val="20"/>
          <w:szCs w:val="20"/>
        </w:rPr>
        <w:t>The Egyptian Academy of Scientific Research Grant</w:t>
      </w:r>
      <w:r>
        <w:rPr>
          <w:rFonts w:ascii="Constantia" w:eastAsia="Times New Roman" w:hAnsi="Constantia" w:cs="FrankRuehl"/>
          <w:b/>
          <w:bCs/>
          <w:sz w:val="20"/>
          <w:szCs w:val="20"/>
        </w:rPr>
        <w:t>:</w:t>
      </w:r>
      <w:r w:rsidRPr="00D50BFD">
        <w:rPr>
          <w:rFonts w:ascii="Constantia" w:eastAsia="Times New Roman" w:hAnsi="Constantia" w:cs="FrankRuehl"/>
          <w:b/>
          <w:bCs/>
          <w:sz w:val="20"/>
          <w:szCs w:val="20"/>
        </w:rPr>
        <w:t xml:space="preserve"> </w:t>
      </w:r>
    </w:p>
    <w:p w14:paraId="0DEB2521" w14:textId="77777777" w:rsidR="00F4676B" w:rsidRDefault="00F4676B" w:rsidP="00F4676B">
      <w:pPr>
        <w:autoSpaceDE w:val="0"/>
        <w:autoSpaceDN w:val="0"/>
        <w:adjustRightInd w:val="0"/>
        <w:spacing w:after="0" w:line="300" w:lineRule="atLeast"/>
        <w:rPr>
          <w:rFonts w:ascii="Constantia" w:eastAsia="Times New Roman" w:hAnsi="Constantia" w:cs="FrankRuehl"/>
          <w:sz w:val="20"/>
          <w:szCs w:val="20"/>
        </w:rPr>
      </w:pPr>
      <w:r w:rsidRPr="00D50BFD">
        <w:rPr>
          <w:rFonts w:ascii="Constantia" w:eastAsia="Times New Roman" w:hAnsi="Constantia" w:cs="FrankRuehl"/>
          <w:sz w:val="20"/>
          <w:szCs w:val="20"/>
        </w:rPr>
        <w:t>Best Graduate Student</w:t>
      </w:r>
      <w:r>
        <w:rPr>
          <w:rFonts w:ascii="Constantia" w:eastAsia="Times New Roman" w:hAnsi="Constantia" w:cs="FrankRuehl"/>
          <w:sz w:val="20"/>
          <w:szCs w:val="20"/>
        </w:rPr>
        <w:t xml:space="preserve"> from </w:t>
      </w:r>
      <w:r w:rsidRPr="00D50BFD">
        <w:rPr>
          <w:rFonts w:ascii="Constantia" w:eastAsia="Times New Roman" w:hAnsi="Constantia" w:cs="FrankRuehl"/>
          <w:sz w:val="20"/>
          <w:szCs w:val="20"/>
        </w:rPr>
        <w:t>The Egyptian Ministry of Higher Education</w:t>
      </w:r>
      <w:r>
        <w:rPr>
          <w:rFonts w:ascii="Constantia" w:eastAsia="Times New Roman" w:hAnsi="Constantia" w:cs="FrankRuehl"/>
          <w:sz w:val="20"/>
          <w:szCs w:val="20"/>
        </w:rPr>
        <w:t xml:space="preserve"> </w:t>
      </w:r>
      <w:r w:rsidRPr="00D50BFD">
        <w:rPr>
          <w:rFonts w:ascii="Constantia" w:eastAsia="Times New Roman" w:hAnsi="Constantia" w:cs="FrankRuehl"/>
          <w:sz w:val="20"/>
          <w:szCs w:val="20"/>
        </w:rPr>
        <w:t>Cairo, Egypt</w:t>
      </w:r>
    </w:p>
    <w:p w14:paraId="10FC2680" w14:textId="77777777" w:rsidR="00F4676B" w:rsidRPr="00D50BFD" w:rsidRDefault="00F4676B" w:rsidP="00F4676B">
      <w:pPr>
        <w:autoSpaceDE w:val="0"/>
        <w:autoSpaceDN w:val="0"/>
        <w:adjustRightInd w:val="0"/>
        <w:spacing w:after="0" w:line="300" w:lineRule="atLeast"/>
        <w:rPr>
          <w:rFonts w:ascii="Constantia" w:eastAsia="Times New Roman" w:hAnsi="Constantia" w:cs="FrankRuehl"/>
          <w:sz w:val="20"/>
          <w:szCs w:val="20"/>
        </w:rPr>
      </w:pPr>
      <w:r w:rsidRPr="00D50BFD">
        <w:rPr>
          <w:rFonts w:ascii="Constantia" w:eastAsia="Times New Roman" w:hAnsi="Constantia" w:cs="FrankRuehl"/>
          <w:b/>
          <w:bCs/>
          <w:sz w:val="20"/>
          <w:szCs w:val="20"/>
        </w:rPr>
        <w:t>PhD Scholarship in Ohio State University, USA</w:t>
      </w:r>
      <w:r>
        <w:rPr>
          <w:rFonts w:ascii="Constantia" w:eastAsia="Times New Roman" w:hAnsi="Constantia" w:cs="FrankRuehl"/>
          <w:b/>
          <w:bCs/>
          <w:sz w:val="20"/>
          <w:szCs w:val="20"/>
        </w:rPr>
        <w:t>:</w:t>
      </w:r>
    </w:p>
    <w:p w14:paraId="345DC93A" w14:textId="77777777" w:rsidR="00F4676B" w:rsidRPr="00D50BFD" w:rsidRDefault="00F4676B" w:rsidP="00F4676B">
      <w:pPr>
        <w:autoSpaceDE w:val="0"/>
        <w:autoSpaceDN w:val="0"/>
        <w:adjustRightInd w:val="0"/>
        <w:spacing w:after="0" w:line="300" w:lineRule="atLeast"/>
        <w:rPr>
          <w:rFonts w:ascii="Constantia" w:eastAsia="Times New Roman" w:hAnsi="Constantia" w:cs="FrankRuehl"/>
          <w:sz w:val="20"/>
          <w:szCs w:val="20"/>
        </w:rPr>
      </w:pPr>
      <w:r w:rsidRPr="00D50BFD">
        <w:rPr>
          <w:rFonts w:ascii="Constantia" w:eastAsia="Times New Roman" w:hAnsi="Constantia" w:cs="FrankRuehl"/>
          <w:sz w:val="20"/>
          <w:szCs w:val="20"/>
        </w:rPr>
        <w:t>The Egyptian Ministry of Higher Education</w:t>
      </w:r>
      <w:r>
        <w:rPr>
          <w:rFonts w:ascii="Constantia" w:eastAsia="Times New Roman" w:hAnsi="Constantia" w:cs="FrankRuehl"/>
          <w:sz w:val="20"/>
          <w:szCs w:val="20"/>
        </w:rPr>
        <w:t xml:space="preserve">, </w:t>
      </w:r>
      <w:r w:rsidRPr="00D50BFD">
        <w:rPr>
          <w:rFonts w:ascii="Constantia" w:eastAsia="Times New Roman" w:hAnsi="Constantia" w:cs="FrankRuehl"/>
          <w:sz w:val="20"/>
          <w:szCs w:val="20"/>
        </w:rPr>
        <w:t>Cairo, Egypt</w:t>
      </w:r>
    </w:p>
    <w:p w14:paraId="0CFD8FEA" w14:textId="77777777" w:rsidR="00F4676B" w:rsidRDefault="00F4676B" w:rsidP="00F4676B">
      <w:pPr>
        <w:autoSpaceDE w:val="0"/>
        <w:autoSpaceDN w:val="0"/>
        <w:adjustRightInd w:val="0"/>
        <w:spacing w:line="300" w:lineRule="atLeast"/>
        <w:rPr>
          <w:rFonts w:ascii="Constantia" w:hAnsi="Constantia" w:cs="FrankRuehl"/>
          <w:b/>
          <w:bCs/>
          <w:u w:val="single"/>
        </w:rPr>
      </w:pPr>
    </w:p>
    <w:p w14:paraId="7686AF50" w14:textId="77777777" w:rsidR="000B7883" w:rsidRPr="000B7883" w:rsidRDefault="000B7883" w:rsidP="00F4676B">
      <w:pPr>
        <w:autoSpaceDE w:val="0"/>
        <w:autoSpaceDN w:val="0"/>
        <w:adjustRightInd w:val="0"/>
        <w:spacing w:line="300" w:lineRule="atLeast"/>
        <w:rPr>
          <w:rFonts w:ascii="Constantia" w:hAnsi="Constantia" w:cs="FrankRuehl"/>
          <w:b/>
          <w:bCs/>
          <w:u w:val="single"/>
        </w:rPr>
      </w:pPr>
      <w:r w:rsidRPr="000B7883">
        <w:rPr>
          <w:rFonts w:ascii="Constantia" w:hAnsi="Constantia" w:cs="FrankRuehl"/>
          <w:b/>
          <w:bCs/>
          <w:u w:val="single"/>
        </w:rPr>
        <w:t>SCIENTIFIC SOCIETIES MEMBERSHIP</w:t>
      </w:r>
    </w:p>
    <w:p w14:paraId="28008FD1" w14:textId="77777777" w:rsidR="000B7883" w:rsidRPr="008327A6" w:rsidRDefault="000B7883" w:rsidP="00F4676B">
      <w:pPr>
        <w:autoSpaceDE w:val="0"/>
        <w:autoSpaceDN w:val="0"/>
        <w:adjustRightInd w:val="0"/>
        <w:spacing w:after="0" w:line="300" w:lineRule="atLeast"/>
        <w:ind w:firstLine="720"/>
        <w:rPr>
          <w:rFonts w:ascii="Constantia" w:hAnsi="Constantia" w:cs="FrankRuehl"/>
          <w:sz w:val="20"/>
          <w:szCs w:val="20"/>
        </w:rPr>
      </w:pPr>
      <w:r w:rsidRPr="008327A6">
        <w:rPr>
          <w:rFonts w:ascii="Constantia" w:hAnsi="Constantia" w:cs="FrankRuehl"/>
          <w:sz w:val="20"/>
          <w:szCs w:val="20"/>
        </w:rPr>
        <w:t>The Society of Nematology</w:t>
      </w:r>
    </w:p>
    <w:p w14:paraId="389A133A" w14:textId="77777777" w:rsidR="000B7883" w:rsidRPr="008327A6" w:rsidRDefault="000B7883" w:rsidP="00F4676B">
      <w:pPr>
        <w:autoSpaceDE w:val="0"/>
        <w:autoSpaceDN w:val="0"/>
        <w:adjustRightInd w:val="0"/>
        <w:spacing w:after="0" w:line="300" w:lineRule="atLeast"/>
        <w:ind w:firstLine="720"/>
        <w:rPr>
          <w:rFonts w:ascii="Constantia" w:hAnsi="Constantia" w:cs="FrankRuehl"/>
          <w:sz w:val="20"/>
          <w:szCs w:val="20"/>
        </w:rPr>
      </w:pPr>
      <w:r w:rsidRPr="008327A6">
        <w:rPr>
          <w:rFonts w:ascii="Constantia" w:hAnsi="Constantia" w:cs="FrankRuehl"/>
          <w:sz w:val="20"/>
          <w:szCs w:val="20"/>
        </w:rPr>
        <w:t>The Society of Parasitology</w:t>
      </w:r>
      <w:r w:rsidRPr="008327A6">
        <w:rPr>
          <w:rFonts w:ascii="Constantia" w:hAnsi="Constantia" w:cs="FrankRuehl"/>
          <w:sz w:val="20"/>
          <w:szCs w:val="20"/>
        </w:rPr>
        <w:tab/>
      </w:r>
    </w:p>
    <w:p w14:paraId="09E06ACB" w14:textId="77777777" w:rsidR="000B7883" w:rsidRDefault="000B7883" w:rsidP="00F4676B">
      <w:pPr>
        <w:autoSpaceDE w:val="0"/>
        <w:autoSpaceDN w:val="0"/>
        <w:adjustRightInd w:val="0"/>
        <w:spacing w:after="0" w:line="300" w:lineRule="atLeast"/>
        <w:ind w:firstLine="720"/>
        <w:rPr>
          <w:rFonts w:ascii="Constantia" w:hAnsi="Constantia" w:cs="FrankRuehl"/>
          <w:sz w:val="20"/>
          <w:szCs w:val="20"/>
        </w:rPr>
      </w:pPr>
      <w:r w:rsidRPr="008327A6">
        <w:rPr>
          <w:rFonts w:ascii="Constantia" w:hAnsi="Constantia" w:cs="FrankRuehl"/>
          <w:sz w:val="20"/>
          <w:szCs w:val="20"/>
        </w:rPr>
        <w:t xml:space="preserve">The Society of Invertebrate Pathology </w:t>
      </w:r>
    </w:p>
    <w:p w14:paraId="016DB59B" w14:textId="77777777" w:rsidR="000B7883" w:rsidRPr="008327A6" w:rsidRDefault="000B7883" w:rsidP="00F4676B">
      <w:pPr>
        <w:autoSpaceDE w:val="0"/>
        <w:autoSpaceDN w:val="0"/>
        <w:adjustRightInd w:val="0"/>
        <w:spacing w:after="0" w:line="300" w:lineRule="atLeast"/>
        <w:ind w:firstLine="720"/>
        <w:rPr>
          <w:rFonts w:ascii="Constantia" w:hAnsi="Constantia" w:cs="FrankRuehl"/>
          <w:sz w:val="20"/>
          <w:szCs w:val="20"/>
        </w:rPr>
      </w:pPr>
      <w:r>
        <w:rPr>
          <w:rFonts w:ascii="Constantia" w:hAnsi="Constantia" w:cs="FrankRuehl"/>
          <w:sz w:val="20"/>
          <w:szCs w:val="20"/>
        </w:rPr>
        <w:t>The American Society of Plant Pathology</w:t>
      </w:r>
    </w:p>
    <w:p w14:paraId="68DCB633" w14:textId="77777777" w:rsidR="000B7883" w:rsidRPr="008327A6" w:rsidRDefault="000B7883" w:rsidP="00F4676B">
      <w:pPr>
        <w:autoSpaceDE w:val="0"/>
        <w:autoSpaceDN w:val="0"/>
        <w:adjustRightInd w:val="0"/>
        <w:spacing w:after="0" w:line="300" w:lineRule="atLeast"/>
        <w:ind w:firstLine="720"/>
        <w:rPr>
          <w:rFonts w:ascii="Constantia" w:hAnsi="Constantia" w:cs="FrankRuehl"/>
          <w:sz w:val="20"/>
          <w:szCs w:val="20"/>
        </w:rPr>
      </w:pPr>
      <w:r w:rsidRPr="008327A6">
        <w:rPr>
          <w:rFonts w:ascii="Constantia" w:hAnsi="Constantia" w:cs="FrankRuehl"/>
          <w:sz w:val="20"/>
          <w:szCs w:val="20"/>
        </w:rPr>
        <w:t>The</w:t>
      </w:r>
      <w:r>
        <w:rPr>
          <w:rFonts w:ascii="Constantia" w:hAnsi="Constantia" w:cs="FrankRuehl"/>
          <w:sz w:val="20"/>
          <w:szCs w:val="20"/>
        </w:rPr>
        <w:t xml:space="preserve"> Wooster Area Molecular Biology, </w:t>
      </w:r>
      <w:r w:rsidRPr="008327A6">
        <w:rPr>
          <w:rFonts w:ascii="Constantia" w:hAnsi="Constantia" w:cs="FrankRuehl"/>
          <w:sz w:val="20"/>
          <w:szCs w:val="20"/>
        </w:rPr>
        <w:t>Association, Wooster, Ohio</w:t>
      </w:r>
      <w:r>
        <w:rPr>
          <w:rFonts w:ascii="Constantia" w:hAnsi="Constantia" w:cs="FrankRuehl"/>
          <w:sz w:val="20"/>
          <w:szCs w:val="20"/>
        </w:rPr>
        <w:t xml:space="preserve">, USA. </w:t>
      </w:r>
    </w:p>
    <w:p w14:paraId="7646B9E3" w14:textId="77777777" w:rsidR="000B7883" w:rsidRDefault="000B7883" w:rsidP="00F4676B">
      <w:pPr>
        <w:autoSpaceDE w:val="0"/>
        <w:autoSpaceDN w:val="0"/>
        <w:adjustRightInd w:val="0"/>
        <w:spacing w:after="0" w:line="300" w:lineRule="atLeast"/>
        <w:ind w:firstLine="720"/>
        <w:rPr>
          <w:rFonts w:ascii="Constantia" w:hAnsi="Constantia" w:cs="FrankRuehl"/>
          <w:sz w:val="20"/>
          <w:szCs w:val="20"/>
        </w:rPr>
      </w:pPr>
      <w:r w:rsidRPr="008327A6">
        <w:rPr>
          <w:rFonts w:ascii="Constantia" w:hAnsi="Constantia" w:cs="FrankRuehl"/>
          <w:sz w:val="20"/>
          <w:szCs w:val="20"/>
        </w:rPr>
        <w:t>The Egyptian Society of Genetics</w:t>
      </w:r>
    </w:p>
    <w:p w14:paraId="12562C55" w14:textId="77777777" w:rsidR="00BE6084" w:rsidRDefault="00BE6084" w:rsidP="00F4676B">
      <w:pPr>
        <w:spacing w:line="300" w:lineRule="atLeast"/>
      </w:pPr>
    </w:p>
    <w:p w14:paraId="0EEF7DE4" w14:textId="77777777" w:rsidR="00F7208E" w:rsidRPr="00621106" w:rsidRDefault="00F7208E" w:rsidP="00F4676B">
      <w:pPr>
        <w:autoSpaceDE w:val="0"/>
        <w:autoSpaceDN w:val="0"/>
        <w:adjustRightInd w:val="0"/>
        <w:spacing w:line="300" w:lineRule="atLeast"/>
        <w:rPr>
          <w:rFonts w:ascii="Constantia" w:hAnsi="Constantia" w:cs="FrankRuehl"/>
          <w:b/>
          <w:bCs/>
          <w:u w:val="single"/>
        </w:rPr>
      </w:pPr>
      <w:r>
        <w:rPr>
          <w:rFonts w:ascii="Constantia" w:hAnsi="Constantia" w:cs="FrankRuehl"/>
          <w:b/>
          <w:bCs/>
          <w:u w:val="single"/>
        </w:rPr>
        <w:t>SCIENTIFIC PUBLICATIONS</w:t>
      </w:r>
    </w:p>
    <w:p w14:paraId="28019FFB" w14:textId="63DACDCF" w:rsidR="00ED7BC3" w:rsidRPr="00ED7BC3" w:rsidRDefault="00ED7BC3" w:rsidP="00ED7BC3">
      <w:pPr>
        <w:pStyle w:val="ListParagraph"/>
        <w:numPr>
          <w:ilvl w:val="0"/>
          <w:numId w:val="1"/>
        </w:numPr>
        <w:autoSpaceDE w:val="0"/>
        <w:autoSpaceDN w:val="0"/>
        <w:adjustRightInd w:val="0"/>
        <w:spacing w:line="300" w:lineRule="atLeast"/>
        <w:ind w:left="360"/>
        <w:jc w:val="both"/>
        <w:rPr>
          <w:rFonts w:ascii="Constantia" w:hAnsi="Constantia" w:cs="Cambria"/>
          <w:sz w:val="20"/>
          <w:szCs w:val="20"/>
        </w:rPr>
      </w:pPr>
      <w:r w:rsidRPr="00ED7BC3">
        <w:rPr>
          <w:rFonts w:ascii="Constantia" w:hAnsi="Constantia" w:cs="Cambria"/>
          <w:b/>
          <w:sz w:val="20"/>
          <w:szCs w:val="20"/>
        </w:rPr>
        <w:t>Amr T. M. Saeb</w:t>
      </w:r>
      <w:r w:rsidRPr="00ED7BC3">
        <w:rPr>
          <w:rFonts w:ascii="Constantia" w:hAnsi="Constantia" w:cs="Cambria"/>
          <w:sz w:val="20"/>
          <w:szCs w:val="20"/>
        </w:rPr>
        <w:t>, Khalid A. Al-Rubeaan2 Samir Ouizi2, Hesse Al-brahim1, Mohthash Mothamil1, Udaya Raja G. K3, Balavenkatesh Mani 3, Amira Youssef2 and Hamsa T. Tayeb. Comparative investigation of the Diabetic foot ulcer microbiome (In preparation)(submitted, accepted and presented at the 29th ECCMID, the European Congress of Clinical Microbiology and Infectious Diseases, which took place in Amsterdam, Netherlands, 13 – 16 April 2019.</w:t>
      </w:r>
    </w:p>
    <w:p w14:paraId="14BD5279" w14:textId="65812F54" w:rsidR="006E3F89" w:rsidRDefault="006E3F89" w:rsidP="00F4676B">
      <w:pPr>
        <w:pStyle w:val="ListParagraph"/>
        <w:numPr>
          <w:ilvl w:val="0"/>
          <w:numId w:val="1"/>
        </w:numPr>
        <w:autoSpaceDE w:val="0"/>
        <w:autoSpaceDN w:val="0"/>
        <w:adjustRightInd w:val="0"/>
        <w:spacing w:line="300" w:lineRule="atLeast"/>
        <w:ind w:left="360"/>
        <w:jc w:val="both"/>
        <w:rPr>
          <w:rFonts w:ascii="Constantia" w:hAnsi="Constantia" w:cs="Cambria"/>
          <w:sz w:val="20"/>
          <w:szCs w:val="20"/>
        </w:rPr>
      </w:pPr>
      <w:r w:rsidRPr="006E3F89">
        <w:rPr>
          <w:rFonts w:ascii="Constantia" w:hAnsi="Constantia" w:cs="Cambria"/>
          <w:b/>
          <w:sz w:val="20"/>
          <w:szCs w:val="20"/>
        </w:rPr>
        <w:t>Saeb ATM,</w:t>
      </w:r>
      <w:r w:rsidRPr="006E3F89">
        <w:rPr>
          <w:rFonts w:ascii="Constantia" w:hAnsi="Constantia" w:cs="Cambria"/>
          <w:sz w:val="20"/>
          <w:szCs w:val="20"/>
        </w:rPr>
        <w:t xml:space="preserve"> Al-Rubeaan KA, </w:t>
      </w:r>
      <w:proofErr w:type="spellStart"/>
      <w:r w:rsidRPr="006E3F89">
        <w:rPr>
          <w:rFonts w:ascii="Constantia" w:hAnsi="Constantia" w:cs="Cambria"/>
          <w:sz w:val="20"/>
          <w:szCs w:val="20"/>
        </w:rPr>
        <w:t>Aldosary</w:t>
      </w:r>
      <w:proofErr w:type="spellEnd"/>
      <w:r w:rsidRPr="006E3F89">
        <w:rPr>
          <w:rFonts w:ascii="Constantia" w:hAnsi="Constantia" w:cs="Cambria"/>
          <w:sz w:val="20"/>
          <w:szCs w:val="20"/>
        </w:rPr>
        <w:t xml:space="preserve"> K, Udaya Raja GK, Mani B, Abouelhoda M, Tayeb HT.</w:t>
      </w:r>
      <w:r w:rsidR="00AA0FE5">
        <w:rPr>
          <w:rFonts w:ascii="Constantia" w:hAnsi="Constantia" w:cs="Cambria"/>
          <w:sz w:val="20"/>
          <w:szCs w:val="20"/>
        </w:rPr>
        <w:t xml:space="preserve"> </w:t>
      </w:r>
      <w:r w:rsidR="00AA0FE5" w:rsidRPr="00AA0FE5">
        <w:rPr>
          <w:rFonts w:ascii="Constantia" w:hAnsi="Constantia" w:cs="Cambria"/>
          <w:sz w:val="20"/>
          <w:szCs w:val="20"/>
        </w:rPr>
        <w:t>Relative reduction of biological and phylogenetic diversity of the oral microbiota of diabetes and pre-diabetes patients.</w:t>
      </w:r>
      <w:r w:rsidR="00AA0FE5">
        <w:rPr>
          <w:rFonts w:ascii="Constantia" w:hAnsi="Constantia" w:cs="Cambria"/>
          <w:sz w:val="20"/>
          <w:szCs w:val="20"/>
        </w:rPr>
        <w:t xml:space="preserve"> </w:t>
      </w:r>
      <w:proofErr w:type="spellStart"/>
      <w:r w:rsidR="00AA0FE5" w:rsidRPr="00AA0FE5">
        <w:rPr>
          <w:rFonts w:ascii="Constantia" w:hAnsi="Constantia" w:cs="Cambria"/>
          <w:sz w:val="20"/>
          <w:szCs w:val="20"/>
        </w:rPr>
        <w:t>Microb</w:t>
      </w:r>
      <w:proofErr w:type="spellEnd"/>
      <w:r w:rsidR="00AA0FE5" w:rsidRPr="00AA0FE5">
        <w:rPr>
          <w:rFonts w:ascii="Constantia" w:hAnsi="Constantia" w:cs="Cambria"/>
          <w:sz w:val="20"/>
          <w:szCs w:val="20"/>
        </w:rPr>
        <w:t xml:space="preserve"> </w:t>
      </w:r>
      <w:proofErr w:type="spellStart"/>
      <w:r w:rsidR="00AA0FE5" w:rsidRPr="00AA0FE5">
        <w:rPr>
          <w:rFonts w:ascii="Constantia" w:hAnsi="Constantia" w:cs="Cambria"/>
          <w:sz w:val="20"/>
          <w:szCs w:val="20"/>
        </w:rPr>
        <w:t>Pathog</w:t>
      </w:r>
      <w:proofErr w:type="spellEnd"/>
      <w:r w:rsidR="00AA0FE5" w:rsidRPr="00AA0FE5">
        <w:rPr>
          <w:rFonts w:ascii="Constantia" w:hAnsi="Constantia" w:cs="Cambria"/>
          <w:sz w:val="20"/>
          <w:szCs w:val="20"/>
        </w:rPr>
        <w:t xml:space="preserve">. 2019 Jan </w:t>
      </w:r>
      <w:proofErr w:type="gramStart"/>
      <w:r w:rsidR="00AA0FE5" w:rsidRPr="00AA0FE5">
        <w:rPr>
          <w:rFonts w:ascii="Constantia" w:hAnsi="Constantia" w:cs="Cambria"/>
          <w:sz w:val="20"/>
          <w:szCs w:val="20"/>
        </w:rPr>
        <w:t>6;128:215</w:t>
      </w:r>
      <w:proofErr w:type="gramEnd"/>
      <w:r w:rsidR="00AA0FE5" w:rsidRPr="00AA0FE5">
        <w:rPr>
          <w:rFonts w:ascii="Constantia" w:hAnsi="Constantia" w:cs="Cambria"/>
          <w:sz w:val="20"/>
          <w:szCs w:val="20"/>
        </w:rPr>
        <w:t xml:space="preserve">-229. </w:t>
      </w:r>
      <w:proofErr w:type="spellStart"/>
      <w:r w:rsidR="00AA0FE5" w:rsidRPr="00AA0FE5">
        <w:rPr>
          <w:rFonts w:ascii="Constantia" w:hAnsi="Constantia" w:cs="Cambria"/>
          <w:sz w:val="20"/>
          <w:szCs w:val="20"/>
        </w:rPr>
        <w:t>doi</w:t>
      </w:r>
      <w:proofErr w:type="spellEnd"/>
      <w:r w:rsidR="00AA0FE5" w:rsidRPr="00AA0FE5">
        <w:rPr>
          <w:rFonts w:ascii="Constantia" w:hAnsi="Constantia" w:cs="Cambria"/>
          <w:sz w:val="20"/>
          <w:szCs w:val="20"/>
        </w:rPr>
        <w:t>: 10.1016/j.micpath.2019.01.009. [</w:t>
      </w:r>
      <w:proofErr w:type="spellStart"/>
      <w:r w:rsidR="00AA0FE5" w:rsidRPr="00AA0FE5">
        <w:rPr>
          <w:rFonts w:ascii="Constantia" w:hAnsi="Constantia" w:cs="Cambria"/>
          <w:sz w:val="20"/>
          <w:szCs w:val="20"/>
        </w:rPr>
        <w:t>Epub</w:t>
      </w:r>
      <w:proofErr w:type="spellEnd"/>
      <w:r w:rsidR="00AA0FE5" w:rsidRPr="00AA0FE5">
        <w:rPr>
          <w:rFonts w:ascii="Constantia" w:hAnsi="Constantia" w:cs="Cambria"/>
          <w:sz w:val="20"/>
          <w:szCs w:val="20"/>
        </w:rPr>
        <w:t xml:space="preserve"> ahead of print]</w:t>
      </w:r>
      <w:r w:rsidR="00AA0FE5">
        <w:rPr>
          <w:rFonts w:ascii="Constantia" w:hAnsi="Constantia" w:cs="Cambria"/>
          <w:sz w:val="20"/>
          <w:szCs w:val="20"/>
        </w:rPr>
        <w:t xml:space="preserve">. </w:t>
      </w:r>
    </w:p>
    <w:p w14:paraId="3E1199BD"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hAnsi="Constantia" w:cs="Cambria"/>
          <w:sz w:val="20"/>
          <w:szCs w:val="20"/>
        </w:rPr>
      </w:pPr>
      <w:r w:rsidRPr="00F7208E">
        <w:rPr>
          <w:rFonts w:ascii="Constantia" w:hAnsi="Constantia" w:cs="Cambria"/>
          <w:sz w:val="20"/>
          <w:szCs w:val="20"/>
        </w:rPr>
        <w:t xml:space="preserve">Al-Rubeaan K1, </w:t>
      </w:r>
      <w:proofErr w:type="spellStart"/>
      <w:r w:rsidRPr="00F7208E">
        <w:rPr>
          <w:rFonts w:ascii="Constantia" w:hAnsi="Constantia" w:cs="Cambria"/>
          <w:sz w:val="20"/>
          <w:szCs w:val="20"/>
        </w:rPr>
        <w:t>Musambil</w:t>
      </w:r>
      <w:proofErr w:type="spellEnd"/>
      <w:r w:rsidRPr="00F7208E">
        <w:rPr>
          <w:rFonts w:ascii="Constantia" w:hAnsi="Constantia" w:cs="Cambria"/>
          <w:sz w:val="20"/>
          <w:szCs w:val="20"/>
        </w:rPr>
        <w:t xml:space="preserve"> M, Wakil SM, Al-Saud H, </w:t>
      </w:r>
      <w:r w:rsidRPr="00F7208E">
        <w:rPr>
          <w:rFonts w:ascii="Constantia" w:hAnsi="Constantia" w:cs="Cambria"/>
          <w:b/>
          <w:sz w:val="20"/>
          <w:szCs w:val="20"/>
        </w:rPr>
        <w:t>Saeb ATM</w:t>
      </w:r>
      <w:r w:rsidRPr="00F7208E">
        <w:rPr>
          <w:rFonts w:ascii="Constantia" w:hAnsi="Constantia" w:cs="Cambria"/>
          <w:sz w:val="20"/>
          <w:szCs w:val="20"/>
        </w:rPr>
        <w:t>, Al-</w:t>
      </w:r>
      <w:proofErr w:type="spellStart"/>
      <w:r w:rsidRPr="00F7208E">
        <w:rPr>
          <w:rFonts w:ascii="Constantia" w:hAnsi="Constantia" w:cs="Cambria"/>
          <w:sz w:val="20"/>
          <w:szCs w:val="20"/>
        </w:rPr>
        <w:t>Qasim</w:t>
      </w:r>
      <w:proofErr w:type="spellEnd"/>
      <w:r w:rsidRPr="00F7208E">
        <w:rPr>
          <w:rFonts w:ascii="Constantia" w:hAnsi="Constantia" w:cs="Cambria"/>
          <w:sz w:val="20"/>
          <w:szCs w:val="20"/>
        </w:rPr>
        <w:t xml:space="preserve"> S, Al-</w:t>
      </w:r>
      <w:proofErr w:type="spellStart"/>
      <w:r w:rsidRPr="00F7208E">
        <w:rPr>
          <w:rFonts w:ascii="Constantia" w:hAnsi="Constantia" w:cs="Cambria"/>
          <w:sz w:val="20"/>
          <w:szCs w:val="20"/>
        </w:rPr>
        <w:t>Naqeb</w:t>
      </w:r>
      <w:proofErr w:type="spellEnd"/>
      <w:r w:rsidRPr="00F7208E">
        <w:rPr>
          <w:rFonts w:ascii="Constantia" w:hAnsi="Constantia" w:cs="Cambria"/>
          <w:sz w:val="20"/>
          <w:szCs w:val="20"/>
        </w:rPr>
        <w:t xml:space="preserve"> D. Design of Arab Diabetes Gene-Centric Array (ADGCA) in population with an epidemic of Type 2 Diabetes: A population specific SNP evaluation. Gene. 2018 Jul </w:t>
      </w:r>
      <w:proofErr w:type="gramStart"/>
      <w:r w:rsidRPr="00F7208E">
        <w:rPr>
          <w:rFonts w:ascii="Constantia" w:hAnsi="Constantia" w:cs="Cambria"/>
          <w:sz w:val="20"/>
          <w:szCs w:val="20"/>
        </w:rPr>
        <w:t>15;663:157</w:t>
      </w:r>
      <w:proofErr w:type="gramEnd"/>
      <w:r w:rsidRPr="00F7208E">
        <w:rPr>
          <w:rFonts w:ascii="Constantia" w:hAnsi="Constantia" w:cs="Cambria"/>
          <w:sz w:val="20"/>
          <w:szCs w:val="20"/>
        </w:rPr>
        <w:t xml:space="preserve">-164. </w:t>
      </w:r>
      <w:proofErr w:type="spellStart"/>
      <w:r w:rsidRPr="00F7208E">
        <w:rPr>
          <w:rFonts w:ascii="Constantia" w:hAnsi="Constantia" w:cs="Cambria"/>
          <w:sz w:val="20"/>
          <w:szCs w:val="20"/>
        </w:rPr>
        <w:t>doi</w:t>
      </w:r>
      <w:proofErr w:type="spellEnd"/>
      <w:r w:rsidRPr="00F7208E">
        <w:rPr>
          <w:rFonts w:ascii="Constantia" w:hAnsi="Constantia" w:cs="Cambria"/>
          <w:sz w:val="20"/>
          <w:szCs w:val="20"/>
        </w:rPr>
        <w:t xml:space="preserve">: 10.1016/j.gene.2018.04.019. </w:t>
      </w:r>
      <w:proofErr w:type="spellStart"/>
      <w:r w:rsidRPr="00F7208E">
        <w:rPr>
          <w:rFonts w:ascii="Constantia" w:hAnsi="Constantia" w:cs="Cambria"/>
          <w:sz w:val="20"/>
          <w:szCs w:val="20"/>
        </w:rPr>
        <w:t>Epub</w:t>
      </w:r>
      <w:proofErr w:type="spellEnd"/>
      <w:r w:rsidRPr="00F7208E">
        <w:rPr>
          <w:rFonts w:ascii="Constantia" w:hAnsi="Constantia" w:cs="Cambria"/>
          <w:sz w:val="20"/>
          <w:szCs w:val="20"/>
        </w:rPr>
        <w:t xml:space="preserve"> 2018 Apr 22.</w:t>
      </w:r>
    </w:p>
    <w:p w14:paraId="4443C0D3"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bCs/>
          <w:sz w:val="20"/>
          <w:szCs w:val="20"/>
        </w:rPr>
      </w:pPr>
      <w:r w:rsidRPr="00F7208E">
        <w:rPr>
          <w:rFonts w:ascii="Constantia" w:eastAsia="Times New Roman" w:hAnsi="Constantia" w:cs="FrankRuehl"/>
          <w:b/>
          <w:bCs/>
          <w:sz w:val="20"/>
          <w:szCs w:val="20"/>
        </w:rPr>
        <w:t xml:space="preserve">Amr T M Saeb. </w:t>
      </w:r>
      <w:r w:rsidRPr="00F7208E">
        <w:rPr>
          <w:rFonts w:ascii="Constantia" w:eastAsia="Times New Roman" w:hAnsi="Constantia" w:cs="FrankRuehl"/>
          <w:bCs/>
          <w:sz w:val="20"/>
          <w:szCs w:val="20"/>
        </w:rPr>
        <w:t>Current Bioinformatics resources in combating infectious diseases. Bioinformation 14 (1), 31-35. 2018 Jan 31.</w:t>
      </w:r>
    </w:p>
    <w:p w14:paraId="76493E55" w14:textId="77777777" w:rsidR="00F7208E" w:rsidRPr="00F7208E" w:rsidRDefault="007A17C9"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hyperlink r:id="rId13" w:history="1">
        <w:r w:rsidR="00F7208E" w:rsidRPr="00F7208E">
          <w:rPr>
            <w:rFonts w:ascii="Constantia" w:eastAsia="Times New Roman" w:hAnsi="Constantia" w:cs="FrankRuehl"/>
            <w:b/>
            <w:bCs/>
            <w:sz w:val="20"/>
            <w:szCs w:val="20"/>
          </w:rPr>
          <w:t>Saeb ATM</w:t>
        </w:r>
      </w:hyperlink>
      <w:r w:rsidR="00F7208E" w:rsidRPr="00F7208E">
        <w:rPr>
          <w:rFonts w:ascii="Constantia" w:eastAsia="Times New Roman" w:hAnsi="Constantia" w:cs="FrankRuehl"/>
          <w:b/>
          <w:bCs/>
          <w:sz w:val="20"/>
          <w:szCs w:val="20"/>
        </w:rPr>
        <w:t>, </w:t>
      </w:r>
      <w:hyperlink r:id="rId14" w:history="1">
        <w:r w:rsidR="00F7208E" w:rsidRPr="00F7208E">
          <w:rPr>
            <w:rFonts w:ascii="Constantia" w:eastAsia="Times New Roman" w:hAnsi="Constantia" w:cs="FrankRuehl"/>
            <w:bCs/>
            <w:sz w:val="20"/>
            <w:szCs w:val="20"/>
          </w:rPr>
          <w:t>Al-Rubeaan KA</w:t>
        </w:r>
      </w:hyperlink>
      <w:r w:rsidR="00F7208E" w:rsidRPr="00F7208E">
        <w:rPr>
          <w:rFonts w:ascii="Constantia" w:eastAsia="Times New Roman" w:hAnsi="Constantia" w:cs="FrankRuehl"/>
          <w:sz w:val="20"/>
          <w:szCs w:val="20"/>
        </w:rPr>
        <w:t>, </w:t>
      </w:r>
      <w:hyperlink r:id="rId15" w:history="1">
        <w:r w:rsidR="00F7208E" w:rsidRPr="00F7208E">
          <w:rPr>
            <w:rFonts w:ascii="Constantia" w:eastAsia="Times New Roman" w:hAnsi="Constantia" w:cs="FrankRuehl"/>
            <w:sz w:val="20"/>
            <w:szCs w:val="20"/>
          </w:rPr>
          <w:t>Abouelhoda M</w:t>
        </w:r>
      </w:hyperlink>
      <w:r w:rsidR="00F7208E" w:rsidRPr="00F7208E">
        <w:rPr>
          <w:rFonts w:ascii="Constantia" w:eastAsia="Times New Roman" w:hAnsi="Constantia" w:cs="FrankRuehl"/>
          <w:sz w:val="20"/>
          <w:szCs w:val="20"/>
        </w:rPr>
        <w:t>, </w:t>
      </w:r>
      <w:proofErr w:type="spellStart"/>
      <w:r w:rsidR="00F7208E" w:rsidRPr="00F7208E">
        <w:rPr>
          <w:rFonts w:ascii="Constantia" w:eastAsia="Times New Roman" w:hAnsi="Constantia" w:cs="FrankRuehl"/>
          <w:sz w:val="20"/>
          <w:szCs w:val="20"/>
        </w:rPr>
        <w:fldChar w:fldCharType="begin"/>
      </w:r>
      <w:r w:rsidR="00F7208E" w:rsidRPr="00F7208E">
        <w:rPr>
          <w:rFonts w:ascii="Constantia" w:eastAsia="Times New Roman" w:hAnsi="Constantia" w:cs="FrankRuehl"/>
          <w:sz w:val="20"/>
          <w:szCs w:val="20"/>
        </w:rPr>
        <w:instrText xml:space="preserve"> HYPERLINK "https://www.ncbi.nlm.nih.gov/pubmed/?term=Selvaraju%20M%5BAuthor%5D&amp;cauthor=true&amp;cauthor_uid=29204271" </w:instrText>
      </w:r>
      <w:r w:rsidR="00F7208E" w:rsidRPr="00F7208E">
        <w:rPr>
          <w:rFonts w:ascii="Constantia" w:eastAsia="Times New Roman" w:hAnsi="Constantia" w:cs="FrankRuehl"/>
          <w:sz w:val="20"/>
          <w:szCs w:val="20"/>
        </w:rPr>
        <w:fldChar w:fldCharType="separate"/>
      </w:r>
      <w:r w:rsidR="00F7208E" w:rsidRPr="00F7208E">
        <w:rPr>
          <w:rFonts w:ascii="Constantia" w:eastAsia="Times New Roman" w:hAnsi="Constantia" w:cs="FrankRuehl"/>
          <w:sz w:val="20"/>
          <w:szCs w:val="20"/>
        </w:rPr>
        <w:t>Selvaraju</w:t>
      </w:r>
      <w:proofErr w:type="spellEnd"/>
      <w:r w:rsidR="00F7208E" w:rsidRPr="00F7208E">
        <w:rPr>
          <w:rFonts w:ascii="Constantia" w:eastAsia="Times New Roman" w:hAnsi="Constantia" w:cs="FrankRuehl"/>
          <w:sz w:val="20"/>
          <w:szCs w:val="20"/>
        </w:rPr>
        <w:t xml:space="preserve"> M</w:t>
      </w:r>
      <w:r w:rsidR="00F7208E" w:rsidRPr="00F7208E">
        <w:rPr>
          <w:rFonts w:ascii="Constantia" w:eastAsia="Times New Roman" w:hAnsi="Constantia" w:cs="FrankRuehl"/>
          <w:sz w:val="20"/>
          <w:szCs w:val="20"/>
        </w:rPr>
        <w:fldChar w:fldCharType="end"/>
      </w:r>
      <w:r w:rsidR="00F7208E" w:rsidRPr="00F7208E">
        <w:rPr>
          <w:rFonts w:ascii="Constantia" w:eastAsia="Times New Roman" w:hAnsi="Constantia" w:cs="FrankRuehl"/>
          <w:sz w:val="20"/>
          <w:szCs w:val="20"/>
        </w:rPr>
        <w:t>, </w:t>
      </w:r>
      <w:hyperlink r:id="rId16" w:history="1">
        <w:r w:rsidR="00F7208E" w:rsidRPr="00F7208E">
          <w:rPr>
            <w:rFonts w:ascii="Constantia" w:eastAsia="Times New Roman" w:hAnsi="Constantia" w:cs="FrankRuehl"/>
            <w:sz w:val="20"/>
            <w:szCs w:val="20"/>
          </w:rPr>
          <w:t>Tayeb HT</w:t>
        </w:r>
      </w:hyperlink>
      <w:r w:rsidR="00F7208E" w:rsidRPr="00F7208E">
        <w:rPr>
          <w:rFonts w:ascii="Constantia" w:eastAsia="Times New Roman" w:hAnsi="Constantia" w:cs="FrankRuehl"/>
          <w:sz w:val="20"/>
          <w:szCs w:val="20"/>
        </w:rPr>
        <w:t xml:space="preserve">. Genome sequencing and analysis of the first spontaneous </w:t>
      </w:r>
      <w:proofErr w:type="spellStart"/>
      <w:r w:rsidR="00F7208E" w:rsidRPr="00F7208E">
        <w:rPr>
          <w:rFonts w:ascii="Constantia" w:eastAsia="Times New Roman" w:hAnsi="Constantia" w:cs="FrankRuehl"/>
          <w:sz w:val="20"/>
          <w:szCs w:val="20"/>
        </w:rPr>
        <w:t>Nanosilver</w:t>
      </w:r>
      <w:proofErr w:type="spellEnd"/>
      <w:r w:rsidR="00F7208E" w:rsidRPr="00F7208E">
        <w:rPr>
          <w:rFonts w:ascii="Constantia" w:eastAsia="Times New Roman" w:hAnsi="Constantia" w:cs="FrankRuehl"/>
          <w:sz w:val="20"/>
          <w:szCs w:val="20"/>
        </w:rPr>
        <w:t xml:space="preserve"> resistant bacterium Proteus mirabilis strain SCDR1. </w:t>
      </w:r>
      <w:hyperlink r:id="rId17" w:tooltip="Antimicrobial resistance and infection control." w:history="1">
        <w:proofErr w:type="spellStart"/>
        <w:r w:rsidR="00F7208E" w:rsidRPr="00F7208E">
          <w:rPr>
            <w:rFonts w:ascii="Constantia" w:eastAsia="Times New Roman" w:hAnsi="Constantia" w:cs="FrankRuehl"/>
            <w:sz w:val="20"/>
            <w:szCs w:val="20"/>
          </w:rPr>
          <w:t>Antimicrob</w:t>
        </w:r>
        <w:proofErr w:type="spellEnd"/>
        <w:r w:rsidR="00F7208E" w:rsidRPr="00F7208E">
          <w:rPr>
            <w:rFonts w:ascii="Constantia" w:eastAsia="Times New Roman" w:hAnsi="Constantia" w:cs="FrankRuehl"/>
            <w:sz w:val="20"/>
            <w:szCs w:val="20"/>
          </w:rPr>
          <w:t xml:space="preserve"> Resist Infect Control.</w:t>
        </w:r>
      </w:hyperlink>
      <w:r w:rsidR="00F7208E" w:rsidRPr="00F7208E">
        <w:rPr>
          <w:rFonts w:ascii="Constantia" w:eastAsia="Times New Roman" w:hAnsi="Constantia" w:cs="FrankRuehl"/>
          <w:sz w:val="20"/>
          <w:szCs w:val="20"/>
        </w:rPr>
        <w:t xml:space="preserve"> 2017 Nov 23;6:119. </w:t>
      </w:r>
      <w:proofErr w:type="spellStart"/>
      <w:r w:rsidR="00F7208E" w:rsidRPr="00F7208E">
        <w:rPr>
          <w:rFonts w:ascii="Constantia" w:eastAsia="Times New Roman" w:hAnsi="Constantia" w:cs="FrankRuehl"/>
          <w:sz w:val="20"/>
          <w:szCs w:val="20"/>
        </w:rPr>
        <w:t>doi</w:t>
      </w:r>
      <w:proofErr w:type="spellEnd"/>
      <w:r w:rsidR="00F7208E" w:rsidRPr="00F7208E">
        <w:rPr>
          <w:rFonts w:ascii="Constantia" w:eastAsia="Times New Roman" w:hAnsi="Constantia" w:cs="FrankRuehl"/>
          <w:sz w:val="20"/>
          <w:szCs w:val="20"/>
        </w:rPr>
        <w:t xml:space="preserve">: 10.1186/s13756-017-0277-x. </w:t>
      </w:r>
      <w:proofErr w:type="spellStart"/>
      <w:r w:rsidR="00F7208E" w:rsidRPr="00F7208E">
        <w:rPr>
          <w:rFonts w:ascii="Constantia" w:eastAsia="Times New Roman" w:hAnsi="Constantia" w:cs="FrankRuehl"/>
          <w:sz w:val="20"/>
          <w:szCs w:val="20"/>
        </w:rPr>
        <w:t>eCollection</w:t>
      </w:r>
      <w:proofErr w:type="spellEnd"/>
      <w:r w:rsidR="00F7208E" w:rsidRPr="00F7208E">
        <w:rPr>
          <w:rFonts w:ascii="Constantia" w:eastAsia="Times New Roman" w:hAnsi="Constantia" w:cs="FrankRuehl"/>
          <w:sz w:val="20"/>
          <w:szCs w:val="20"/>
        </w:rPr>
        <w:t xml:space="preserve"> 2017.</w:t>
      </w:r>
    </w:p>
    <w:p w14:paraId="72E9415B"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F7208E">
        <w:rPr>
          <w:rFonts w:ascii="Constantia" w:eastAsia="Times New Roman" w:hAnsi="Constantia" w:cs="FrankRuehl"/>
          <w:b/>
          <w:bCs/>
          <w:sz w:val="20"/>
          <w:szCs w:val="20"/>
        </w:rPr>
        <w:t>Amr T.M. Saeb</w:t>
      </w:r>
      <w:r w:rsidRPr="00F7208E">
        <w:rPr>
          <w:rFonts w:ascii="Constantia" w:eastAsia="Times New Roman" w:hAnsi="Constantia" w:cs="FrankRuehl"/>
          <w:sz w:val="20"/>
          <w:szCs w:val="20"/>
        </w:rPr>
        <w:t xml:space="preserve">, Mohamed Abouelhoda, </w:t>
      </w:r>
      <w:proofErr w:type="spellStart"/>
      <w:r w:rsidRPr="00F7208E">
        <w:rPr>
          <w:rFonts w:ascii="Constantia" w:eastAsia="Times New Roman" w:hAnsi="Constantia" w:cs="FrankRuehl"/>
          <w:sz w:val="20"/>
          <w:szCs w:val="20"/>
        </w:rPr>
        <w:t>Manojkumar</w:t>
      </w:r>
      <w:proofErr w:type="spellEnd"/>
      <w:r w:rsidRPr="00F7208E">
        <w:rPr>
          <w:rFonts w:ascii="Constantia" w:eastAsia="Times New Roman" w:hAnsi="Constantia" w:cs="FrankRuehl"/>
          <w:sz w:val="20"/>
          <w:szCs w:val="20"/>
        </w:rPr>
        <w:t xml:space="preserve"> </w:t>
      </w:r>
      <w:proofErr w:type="spellStart"/>
      <w:r w:rsidRPr="00F7208E">
        <w:rPr>
          <w:rFonts w:ascii="Constantia" w:eastAsia="Times New Roman" w:hAnsi="Constantia" w:cs="FrankRuehl"/>
          <w:sz w:val="20"/>
          <w:szCs w:val="20"/>
        </w:rPr>
        <w:t>Selvaraju</w:t>
      </w:r>
      <w:proofErr w:type="spellEnd"/>
      <w:r w:rsidRPr="00F7208E">
        <w:rPr>
          <w:rFonts w:ascii="Constantia" w:eastAsia="Times New Roman" w:hAnsi="Constantia" w:cs="FrankRuehl"/>
          <w:sz w:val="20"/>
          <w:szCs w:val="20"/>
        </w:rPr>
        <w:t xml:space="preserve">, Sahar I </w:t>
      </w:r>
      <w:proofErr w:type="spellStart"/>
      <w:r w:rsidRPr="00F7208E">
        <w:rPr>
          <w:rFonts w:ascii="Constantia" w:eastAsia="Times New Roman" w:hAnsi="Constantia" w:cs="FrankRuehl"/>
          <w:sz w:val="20"/>
          <w:szCs w:val="20"/>
        </w:rPr>
        <w:t>Althawadi</w:t>
      </w:r>
      <w:proofErr w:type="spellEnd"/>
      <w:r w:rsidRPr="00F7208E">
        <w:rPr>
          <w:rFonts w:ascii="Constantia" w:eastAsia="Times New Roman" w:hAnsi="Constantia" w:cs="FrankRuehl"/>
          <w:sz w:val="20"/>
          <w:szCs w:val="20"/>
        </w:rPr>
        <w:t xml:space="preserve">, </w:t>
      </w:r>
      <w:proofErr w:type="spellStart"/>
      <w:r w:rsidRPr="00F7208E">
        <w:rPr>
          <w:rFonts w:ascii="Constantia" w:eastAsia="Times New Roman" w:hAnsi="Constantia" w:cs="FrankRuehl"/>
          <w:sz w:val="20"/>
          <w:szCs w:val="20"/>
        </w:rPr>
        <w:t>Maysoon</w:t>
      </w:r>
      <w:proofErr w:type="spellEnd"/>
      <w:r w:rsidRPr="00F7208E">
        <w:rPr>
          <w:rFonts w:ascii="Constantia" w:eastAsia="Times New Roman" w:hAnsi="Constantia" w:cs="FrankRuehl"/>
          <w:sz w:val="20"/>
          <w:szCs w:val="20"/>
        </w:rPr>
        <w:t xml:space="preserve"> </w:t>
      </w:r>
      <w:proofErr w:type="spellStart"/>
      <w:r w:rsidRPr="00F7208E">
        <w:rPr>
          <w:rFonts w:ascii="Constantia" w:eastAsia="Times New Roman" w:hAnsi="Constantia" w:cs="FrankRuehl"/>
          <w:sz w:val="20"/>
          <w:szCs w:val="20"/>
        </w:rPr>
        <w:t>Mutabagani</w:t>
      </w:r>
      <w:proofErr w:type="spellEnd"/>
      <w:r w:rsidRPr="00F7208E">
        <w:rPr>
          <w:rFonts w:ascii="Constantia" w:eastAsia="Times New Roman" w:hAnsi="Constantia" w:cs="FrankRuehl"/>
          <w:sz w:val="20"/>
          <w:szCs w:val="20"/>
        </w:rPr>
        <w:t xml:space="preserve">, Mohammad Adil, Abdullah Al </w:t>
      </w:r>
      <w:proofErr w:type="spellStart"/>
      <w:r w:rsidRPr="00F7208E">
        <w:rPr>
          <w:rFonts w:ascii="Constantia" w:eastAsia="Times New Roman" w:hAnsi="Constantia" w:cs="FrankRuehl"/>
          <w:sz w:val="20"/>
          <w:szCs w:val="20"/>
        </w:rPr>
        <w:t>Hokail</w:t>
      </w:r>
      <w:proofErr w:type="spellEnd"/>
      <w:r w:rsidRPr="00F7208E">
        <w:rPr>
          <w:rFonts w:ascii="Constantia" w:eastAsia="Times New Roman" w:hAnsi="Constantia" w:cs="FrankRuehl"/>
          <w:sz w:val="20"/>
          <w:szCs w:val="20"/>
        </w:rPr>
        <w:t xml:space="preserve"> and Hamsa T Tayeb. The Use of Next-Generation </w:t>
      </w:r>
      <w:r w:rsidRPr="00F7208E">
        <w:rPr>
          <w:rFonts w:ascii="Constantia" w:eastAsia="Times New Roman" w:hAnsi="Constantia" w:cs="FrankRuehl"/>
          <w:sz w:val="20"/>
          <w:szCs w:val="20"/>
        </w:rPr>
        <w:lastRenderedPageBreak/>
        <w:t xml:space="preserve">Sequencing in the Identification of a Fastidious Pathogen: A Lesson </w:t>
      </w:r>
      <w:proofErr w:type="gramStart"/>
      <w:r w:rsidRPr="00F7208E">
        <w:rPr>
          <w:rFonts w:ascii="Constantia" w:eastAsia="Times New Roman" w:hAnsi="Constantia" w:cs="FrankRuehl"/>
          <w:sz w:val="20"/>
          <w:szCs w:val="20"/>
        </w:rPr>
        <w:t>From</w:t>
      </w:r>
      <w:proofErr w:type="gramEnd"/>
      <w:r w:rsidRPr="00F7208E">
        <w:rPr>
          <w:rFonts w:ascii="Constantia" w:eastAsia="Times New Roman" w:hAnsi="Constantia" w:cs="FrankRuehl"/>
          <w:sz w:val="20"/>
          <w:szCs w:val="20"/>
        </w:rPr>
        <w:t xml:space="preserve"> a Clinical Setup. Evolutionary bioinformatics online 12:1-15 · February 2017.</w:t>
      </w:r>
    </w:p>
    <w:p w14:paraId="797D3146"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F7208E">
        <w:rPr>
          <w:rFonts w:ascii="Constantia" w:eastAsia="Times New Roman" w:hAnsi="Constantia" w:cs="FrankRuehl"/>
          <w:b/>
          <w:bCs/>
          <w:sz w:val="20"/>
          <w:szCs w:val="20"/>
        </w:rPr>
        <w:t>Amr T. M. Saeb</w:t>
      </w:r>
      <w:r w:rsidRPr="00F7208E">
        <w:rPr>
          <w:rFonts w:ascii="Constantia" w:eastAsia="Times New Roman" w:hAnsi="Constantia" w:cs="FrankRuehl"/>
          <w:sz w:val="20"/>
          <w:szCs w:val="20"/>
        </w:rPr>
        <w:t>, Mohamed Al-</w:t>
      </w:r>
      <w:proofErr w:type="spellStart"/>
      <w:r w:rsidRPr="00F7208E">
        <w:rPr>
          <w:rFonts w:ascii="Constantia" w:eastAsia="Times New Roman" w:hAnsi="Constantia" w:cs="FrankRuehl"/>
          <w:sz w:val="20"/>
          <w:szCs w:val="20"/>
        </w:rPr>
        <w:t>Derwish</w:t>
      </w:r>
      <w:proofErr w:type="spellEnd"/>
      <w:r w:rsidRPr="00F7208E">
        <w:rPr>
          <w:rFonts w:ascii="Constantia" w:eastAsia="Times New Roman" w:hAnsi="Constantia" w:cs="FrankRuehl"/>
          <w:sz w:val="20"/>
          <w:szCs w:val="20"/>
        </w:rPr>
        <w:t xml:space="preserve">, Samir </w:t>
      </w:r>
      <w:proofErr w:type="spellStart"/>
      <w:r w:rsidRPr="00F7208E">
        <w:rPr>
          <w:rFonts w:ascii="Constantia" w:eastAsia="Times New Roman" w:hAnsi="Constantia" w:cs="FrankRuehl"/>
          <w:sz w:val="20"/>
          <w:szCs w:val="20"/>
        </w:rPr>
        <w:t>Ouzi</w:t>
      </w:r>
      <w:proofErr w:type="spellEnd"/>
      <w:r w:rsidRPr="00F7208E">
        <w:rPr>
          <w:rFonts w:ascii="Constantia" w:eastAsia="Times New Roman" w:hAnsi="Constantia" w:cs="FrankRuehl"/>
          <w:sz w:val="20"/>
          <w:szCs w:val="20"/>
        </w:rPr>
        <w:t xml:space="preserve"> and Khalid A. Al-Rubeaan. A Case of </w:t>
      </w:r>
      <w:r w:rsidRPr="00F7208E">
        <w:rPr>
          <w:rFonts w:ascii="Constantia" w:eastAsia="Times New Roman" w:hAnsi="Constantia" w:cs="FrankRuehl"/>
          <w:b/>
          <w:bCs/>
          <w:i/>
          <w:iCs/>
          <w:sz w:val="20"/>
          <w:szCs w:val="20"/>
        </w:rPr>
        <w:t xml:space="preserve">Arcanobacterium haemolyticum </w:t>
      </w:r>
      <w:r w:rsidRPr="00F7208E">
        <w:rPr>
          <w:rFonts w:ascii="Constantia" w:eastAsia="Times New Roman" w:hAnsi="Constantia" w:cs="FrankRuehl"/>
          <w:sz w:val="20"/>
          <w:szCs w:val="20"/>
        </w:rPr>
        <w:t xml:space="preserve">Osteomyelitis and Cellulitis Diagnosed via Partial 16s rRNA Sequencing </w:t>
      </w:r>
      <w:r w:rsidRPr="00F7208E">
        <w:rPr>
          <w:rFonts w:ascii="Constantia" w:eastAsia="Times New Roman" w:hAnsi="Constantia" w:cs="FrankRuehl"/>
          <w:b/>
          <w:bCs/>
          <w:sz w:val="20"/>
          <w:szCs w:val="20"/>
        </w:rPr>
        <w:t>(In preparation).</w:t>
      </w:r>
    </w:p>
    <w:p w14:paraId="52D835F3"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F7208E">
        <w:rPr>
          <w:rFonts w:ascii="Constantia" w:eastAsia="Times New Roman" w:hAnsi="Constantia" w:cs="FrankRuehl"/>
          <w:sz w:val="20"/>
          <w:szCs w:val="20"/>
        </w:rPr>
        <w:t xml:space="preserve">Khalid A. Al-Rubeaan, </w:t>
      </w:r>
      <w:r w:rsidRPr="00F7208E">
        <w:rPr>
          <w:rFonts w:ascii="Constantia" w:eastAsia="Times New Roman" w:hAnsi="Constantia" w:cs="FrankRuehl"/>
          <w:b/>
          <w:bCs/>
          <w:sz w:val="20"/>
          <w:szCs w:val="20"/>
        </w:rPr>
        <w:t>Amr T. M. Saeb</w:t>
      </w:r>
      <w:r w:rsidRPr="00F7208E">
        <w:rPr>
          <w:rFonts w:ascii="Constantia" w:eastAsia="Times New Roman" w:hAnsi="Constantia" w:cs="FrankRuehl"/>
          <w:sz w:val="20"/>
          <w:szCs w:val="20"/>
        </w:rPr>
        <w:t xml:space="preserve">, Dhekra M. </w:t>
      </w:r>
      <w:proofErr w:type="spellStart"/>
      <w:r w:rsidRPr="00F7208E">
        <w:rPr>
          <w:rFonts w:ascii="Constantia" w:eastAsia="Times New Roman" w:hAnsi="Constantia" w:cs="FrankRuehl"/>
          <w:sz w:val="20"/>
          <w:szCs w:val="20"/>
        </w:rPr>
        <w:t>AlNaqeb</w:t>
      </w:r>
      <w:proofErr w:type="spellEnd"/>
      <w:r w:rsidRPr="00F7208E">
        <w:rPr>
          <w:rFonts w:ascii="Constantia" w:eastAsia="Times New Roman" w:hAnsi="Constantia" w:cs="FrankRuehl"/>
          <w:sz w:val="20"/>
          <w:szCs w:val="20"/>
        </w:rPr>
        <w:t xml:space="preserve">, Hamed M. </w:t>
      </w:r>
      <w:proofErr w:type="spellStart"/>
      <w:r w:rsidRPr="00F7208E">
        <w:rPr>
          <w:rFonts w:ascii="Constantia" w:eastAsia="Times New Roman" w:hAnsi="Constantia" w:cs="FrankRuehl"/>
          <w:sz w:val="20"/>
          <w:szCs w:val="20"/>
        </w:rPr>
        <w:t>AlQumaidi</w:t>
      </w:r>
      <w:proofErr w:type="spellEnd"/>
      <w:r w:rsidRPr="00F7208E">
        <w:rPr>
          <w:rFonts w:ascii="Constantia" w:eastAsia="Times New Roman" w:hAnsi="Constantia" w:cs="FrankRuehl"/>
          <w:sz w:val="20"/>
          <w:szCs w:val="20"/>
        </w:rPr>
        <w:t xml:space="preserve">, </w:t>
      </w:r>
      <w:proofErr w:type="spellStart"/>
      <w:r w:rsidRPr="00F7208E">
        <w:rPr>
          <w:rFonts w:ascii="Constantia" w:eastAsia="Times New Roman" w:hAnsi="Constantia" w:cs="FrankRuehl"/>
          <w:sz w:val="20"/>
          <w:szCs w:val="20"/>
        </w:rPr>
        <w:t>Turki</w:t>
      </w:r>
      <w:proofErr w:type="spellEnd"/>
      <w:r w:rsidRPr="00F7208E">
        <w:rPr>
          <w:rFonts w:ascii="Constantia" w:eastAsia="Times New Roman" w:hAnsi="Constantia" w:cs="FrankRuehl"/>
          <w:sz w:val="20"/>
          <w:szCs w:val="20"/>
        </w:rPr>
        <w:t xml:space="preserve"> A. </w:t>
      </w:r>
      <w:proofErr w:type="spellStart"/>
      <w:r w:rsidRPr="00F7208E">
        <w:rPr>
          <w:rFonts w:ascii="Constantia" w:eastAsia="Times New Roman" w:hAnsi="Constantia" w:cs="FrankRuehl"/>
          <w:sz w:val="20"/>
          <w:szCs w:val="20"/>
        </w:rPr>
        <w:t>AlMogbel</w:t>
      </w:r>
      <w:proofErr w:type="spellEnd"/>
      <w:r w:rsidRPr="00F7208E">
        <w:rPr>
          <w:rFonts w:ascii="Constantia" w:eastAsia="Times New Roman" w:hAnsi="Constantia" w:cs="FrankRuehl"/>
          <w:sz w:val="20"/>
          <w:szCs w:val="20"/>
        </w:rPr>
        <w:t>. The bacterial contamination rate of glucose meter test strips in the hospital setting. Saudi medical journal 37(9):985-995 · August 2016</w:t>
      </w:r>
    </w:p>
    <w:p w14:paraId="4B9A9E4B"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F7208E">
        <w:rPr>
          <w:rFonts w:ascii="Constantia" w:eastAsia="Times New Roman" w:hAnsi="Constantia" w:cs="FrankRuehl"/>
          <w:b/>
          <w:bCs/>
          <w:sz w:val="20"/>
          <w:szCs w:val="20"/>
        </w:rPr>
        <w:t>Amr T. M. Saeb</w:t>
      </w:r>
      <w:r w:rsidRPr="00F7208E">
        <w:rPr>
          <w:rFonts w:ascii="Constantia" w:eastAsia="Times New Roman" w:hAnsi="Constantia" w:cs="FrankRuehl"/>
          <w:sz w:val="20"/>
          <w:szCs w:val="20"/>
        </w:rPr>
        <w:t xml:space="preserve"> and </w:t>
      </w:r>
      <w:r w:rsidRPr="00F7208E">
        <w:rPr>
          <w:rFonts w:ascii="Constantia" w:eastAsia="Times New Roman" w:hAnsi="Constantia" w:cs="Times New Roman"/>
          <w:sz w:val="20"/>
          <w:szCs w:val="20"/>
          <w:bdr w:val="none" w:sz="0" w:space="0" w:color="auto" w:frame="1"/>
          <w:shd w:val="clear" w:color="auto" w:fill="FFFFFF"/>
        </w:rPr>
        <w:t>Dhekra Al-</w:t>
      </w:r>
      <w:proofErr w:type="spellStart"/>
      <w:r w:rsidRPr="00F7208E">
        <w:rPr>
          <w:rFonts w:ascii="Constantia" w:eastAsia="Times New Roman" w:hAnsi="Constantia" w:cs="Times New Roman"/>
          <w:sz w:val="20"/>
          <w:szCs w:val="20"/>
          <w:bdr w:val="none" w:sz="0" w:space="0" w:color="auto" w:frame="1"/>
          <w:shd w:val="clear" w:color="auto" w:fill="FFFFFF"/>
        </w:rPr>
        <w:t>Naqe</w:t>
      </w:r>
      <w:r w:rsidRPr="00F7208E">
        <w:rPr>
          <w:rFonts w:ascii="Constantia" w:eastAsia="Times New Roman" w:hAnsi="Constantia" w:cs="Times New Roman"/>
          <w:sz w:val="20"/>
          <w:szCs w:val="20"/>
        </w:rPr>
        <w:t>b</w:t>
      </w:r>
      <w:proofErr w:type="spellEnd"/>
      <w:r w:rsidRPr="00F7208E">
        <w:rPr>
          <w:rFonts w:ascii="Constantia" w:eastAsia="Times New Roman" w:hAnsi="Constantia" w:cs="Times New Roman"/>
          <w:sz w:val="20"/>
          <w:szCs w:val="20"/>
        </w:rPr>
        <w:t xml:space="preserve">. </w:t>
      </w:r>
      <w:r w:rsidRPr="00F7208E">
        <w:rPr>
          <w:rFonts w:ascii="Constantia" w:eastAsia="Times New Roman" w:hAnsi="Constantia" w:cs="FrankRuehl"/>
          <w:sz w:val="20"/>
          <w:szCs w:val="20"/>
        </w:rPr>
        <w:t xml:space="preserve">The Impact of Evolutionary Driving Forces on Human Complex Diseases: A Population Genetics Approach. </w:t>
      </w:r>
      <w:proofErr w:type="spellStart"/>
      <w:r w:rsidRPr="00F7208E">
        <w:rPr>
          <w:rFonts w:ascii="Constantia" w:eastAsia="Times New Roman" w:hAnsi="Constantia" w:cs="FrankRuehl"/>
          <w:sz w:val="20"/>
          <w:szCs w:val="20"/>
        </w:rPr>
        <w:t>Scientifica</w:t>
      </w:r>
      <w:proofErr w:type="spellEnd"/>
      <w:r w:rsidRPr="00F7208E">
        <w:rPr>
          <w:rFonts w:ascii="Constantia" w:eastAsia="Times New Roman" w:hAnsi="Constantia" w:cs="FrankRuehl"/>
          <w:sz w:val="20"/>
          <w:szCs w:val="20"/>
        </w:rPr>
        <w:t xml:space="preserve">. Volume 2016 </w:t>
      </w:r>
      <w:hyperlink r:id="rId18" w:history="1">
        <w:r w:rsidRPr="00F7208E">
          <w:rPr>
            <w:rFonts w:ascii="Constantia" w:eastAsia="Times New Roman" w:hAnsi="Constantia" w:cs="FrankRuehl"/>
            <w:sz w:val="20"/>
            <w:szCs w:val="20"/>
          </w:rPr>
          <w:t>http://dx.doi.org/10.1155/2016/2079704</w:t>
        </w:r>
      </w:hyperlink>
    </w:p>
    <w:p w14:paraId="05B7761F"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F7208E">
        <w:rPr>
          <w:rFonts w:ascii="Constantia" w:eastAsia="Times New Roman" w:hAnsi="Constantia" w:cs="FrankRuehl"/>
          <w:b/>
          <w:bCs/>
          <w:sz w:val="20"/>
          <w:szCs w:val="20"/>
        </w:rPr>
        <w:t>Amr T. M. Saeb</w:t>
      </w:r>
      <w:r w:rsidRPr="00F7208E">
        <w:rPr>
          <w:rFonts w:ascii="Constantia" w:eastAsia="Times New Roman" w:hAnsi="Constantia" w:cs="FrankRuehl"/>
          <w:sz w:val="20"/>
          <w:szCs w:val="20"/>
        </w:rPr>
        <w:t xml:space="preserve">. Presence of Bacterial Virulence Gene Homologues in the dibenzo-p-dioxins degrading bacterium Sphingomonas </w:t>
      </w:r>
      <w:proofErr w:type="spellStart"/>
      <w:r w:rsidRPr="00F7208E">
        <w:rPr>
          <w:rFonts w:ascii="Constantia" w:eastAsia="Times New Roman" w:hAnsi="Constantia" w:cs="FrankRuehl"/>
          <w:sz w:val="20"/>
          <w:szCs w:val="20"/>
        </w:rPr>
        <w:t>wittichii</w:t>
      </w:r>
      <w:proofErr w:type="spellEnd"/>
      <w:r w:rsidRPr="00F7208E">
        <w:rPr>
          <w:rFonts w:ascii="Constantia" w:eastAsia="Times New Roman" w:hAnsi="Constantia" w:cs="FrankRuehl"/>
          <w:sz w:val="20"/>
          <w:szCs w:val="20"/>
        </w:rPr>
        <w:t>. Bioinformation 12(4):241-248 · July 2016.</w:t>
      </w:r>
    </w:p>
    <w:p w14:paraId="6A3B32B0"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F7208E">
        <w:rPr>
          <w:rFonts w:ascii="Constantia" w:eastAsia="Times New Roman" w:hAnsi="Constantia" w:cs="FrankRuehl"/>
          <w:sz w:val="20"/>
          <w:szCs w:val="20"/>
        </w:rPr>
        <w:t xml:space="preserve">Usman Latif, Khalid Al-Rubeaan and </w:t>
      </w:r>
      <w:r w:rsidRPr="00F7208E">
        <w:rPr>
          <w:rFonts w:ascii="Constantia" w:eastAsia="Times New Roman" w:hAnsi="Constantia" w:cs="FrankRuehl"/>
          <w:b/>
          <w:bCs/>
          <w:sz w:val="20"/>
          <w:szCs w:val="20"/>
        </w:rPr>
        <w:t>Amr T.M. Saeb</w:t>
      </w:r>
      <w:r w:rsidRPr="00F7208E">
        <w:rPr>
          <w:rFonts w:ascii="Constantia" w:eastAsia="Times New Roman" w:hAnsi="Constantia" w:cs="FrankRuehl"/>
          <w:sz w:val="20"/>
          <w:szCs w:val="20"/>
        </w:rPr>
        <w:t>: A review on Antimicrobial Chitosan-Silver Nanocomposites: A Roadmap Toward Pathogen Targeted Synthesis. International Journal of Polymeric Materials and Polymeric Biomaterials. Volume 64, Issue 9, 2015. DOI: 10.1080/00914037.2014.958834.</w:t>
      </w:r>
    </w:p>
    <w:p w14:paraId="7C148950" w14:textId="77777777" w:rsidR="00F7208E" w:rsidRPr="00F7208E" w:rsidRDefault="00F7208E" w:rsidP="00F4676B">
      <w:pPr>
        <w:pStyle w:val="ListParagraph"/>
        <w:numPr>
          <w:ilvl w:val="0"/>
          <w:numId w:val="1"/>
        </w:numPr>
        <w:tabs>
          <w:tab w:val="left" w:pos="3345"/>
        </w:tabs>
        <w:autoSpaceDE w:val="0"/>
        <w:autoSpaceDN w:val="0"/>
        <w:adjustRightInd w:val="0"/>
        <w:spacing w:after="0" w:line="300" w:lineRule="atLeast"/>
        <w:ind w:left="360"/>
        <w:jc w:val="both"/>
        <w:rPr>
          <w:rFonts w:ascii="Constantia" w:eastAsia="Times New Roman" w:hAnsi="Constantia" w:cs="FrankRuehl"/>
          <w:sz w:val="20"/>
          <w:szCs w:val="20"/>
        </w:rPr>
      </w:pPr>
      <w:r w:rsidRPr="00F7208E">
        <w:rPr>
          <w:rFonts w:ascii="Constantia" w:eastAsia="Times New Roman" w:hAnsi="Constantia" w:cs="FrankRuehl"/>
          <w:b/>
          <w:bCs/>
          <w:sz w:val="20"/>
          <w:szCs w:val="20"/>
        </w:rPr>
        <w:t>Amr T. M. Saeb</w:t>
      </w:r>
      <w:r w:rsidRPr="00F7208E">
        <w:rPr>
          <w:rFonts w:ascii="Constantia" w:eastAsia="Times New Roman" w:hAnsi="Constantia" w:cs="FrankRuehl"/>
          <w:sz w:val="20"/>
          <w:szCs w:val="20"/>
        </w:rPr>
        <w:t xml:space="preserve"> and Satish Kumar David: Comparative Estimation of Genetic Diversity in Population Studies using Molecular Sampling and Traditional Sampling Methods. Bioinformation 10(6): 347-352</w:t>
      </w:r>
    </w:p>
    <w:p w14:paraId="3AE4BA2C"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hAnsi="Constantia" w:cs="FrankRuehl"/>
          <w:sz w:val="20"/>
          <w:szCs w:val="20"/>
        </w:rPr>
      </w:pPr>
      <w:proofErr w:type="spellStart"/>
      <w:r w:rsidRPr="00F7208E">
        <w:rPr>
          <w:rFonts w:ascii="Constantia" w:hAnsi="Constantia" w:cs="FrankRuehl"/>
          <w:sz w:val="20"/>
          <w:szCs w:val="20"/>
        </w:rPr>
        <w:t>Rezk</w:t>
      </w:r>
      <w:proofErr w:type="spellEnd"/>
      <w:r w:rsidRPr="00F7208E">
        <w:rPr>
          <w:rFonts w:ascii="Constantia" w:hAnsi="Constantia" w:cs="FrankRuehl"/>
          <w:sz w:val="20"/>
          <w:szCs w:val="20"/>
        </w:rPr>
        <w:t xml:space="preserve"> El-</w:t>
      </w:r>
      <w:proofErr w:type="spellStart"/>
      <w:r w:rsidRPr="00F7208E">
        <w:rPr>
          <w:rFonts w:ascii="Constantia" w:hAnsi="Constantia" w:cs="FrankRuehl"/>
          <w:sz w:val="20"/>
          <w:szCs w:val="20"/>
        </w:rPr>
        <w:t>baz</w:t>
      </w:r>
      <w:proofErr w:type="spellEnd"/>
      <w:r w:rsidRPr="00F7208E">
        <w:rPr>
          <w:rFonts w:ascii="Constantia" w:hAnsi="Constantia" w:cs="FrankRuehl"/>
          <w:sz w:val="20"/>
          <w:szCs w:val="20"/>
        </w:rPr>
        <w:t xml:space="preserve">, Sabah Farouk, </w:t>
      </w:r>
      <w:r w:rsidRPr="00F7208E">
        <w:rPr>
          <w:rFonts w:ascii="Constantia" w:hAnsi="Constantia" w:cs="FrankRuehl"/>
          <w:b/>
          <w:bCs/>
          <w:sz w:val="20"/>
          <w:szCs w:val="20"/>
        </w:rPr>
        <w:t xml:space="preserve">Amr Tag </w:t>
      </w:r>
      <w:proofErr w:type="spellStart"/>
      <w:r w:rsidRPr="00F7208E">
        <w:rPr>
          <w:rFonts w:ascii="Constantia" w:hAnsi="Constantia" w:cs="FrankRuehl"/>
          <w:b/>
          <w:bCs/>
          <w:sz w:val="20"/>
          <w:szCs w:val="20"/>
        </w:rPr>
        <w:t>Eldin</w:t>
      </w:r>
      <w:proofErr w:type="spellEnd"/>
      <w:r w:rsidRPr="00F7208E">
        <w:rPr>
          <w:rFonts w:ascii="Constantia" w:hAnsi="Constantia" w:cs="FrankRuehl"/>
          <w:b/>
          <w:bCs/>
          <w:sz w:val="20"/>
          <w:szCs w:val="20"/>
        </w:rPr>
        <w:t xml:space="preserve"> Saeb</w:t>
      </w:r>
      <w:r w:rsidRPr="00F7208E">
        <w:rPr>
          <w:rFonts w:ascii="Constantia" w:hAnsi="Constantia" w:cs="FrankRuehl"/>
          <w:sz w:val="20"/>
          <w:szCs w:val="20"/>
        </w:rPr>
        <w:t xml:space="preserve"> and </w:t>
      </w:r>
      <w:proofErr w:type="spellStart"/>
      <w:r w:rsidRPr="00F7208E">
        <w:rPr>
          <w:rFonts w:ascii="Constantia" w:hAnsi="Constantia" w:cs="FrankRuehl"/>
          <w:sz w:val="20"/>
          <w:szCs w:val="20"/>
        </w:rPr>
        <w:t>HanyEzat</w:t>
      </w:r>
      <w:proofErr w:type="spellEnd"/>
      <w:r w:rsidRPr="00F7208E">
        <w:rPr>
          <w:rFonts w:ascii="Constantia" w:hAnsi="Constantia" w:cs="FrankRuehl"/>
          <w:sz w:val="20"/>
          <w:szCs w:val="20"/>
        </w:rPr>
        <w:t xml:space="preserve">: Endothelial nitric oxide synthase gene polymorphism (G894T) in diabetes mellitus in Egypt. The Egyptian Journal of Hospital Medicine, 38:83-93. </w:t>
      </w:r>
    </w:p>
    <w:p w14:paraId="73C70A6A"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hAnsi="Constantia" w:cs="FrankRuehl"/>
          <w:b/>
          <w:bCs/>
          <w:sz w:val="20"/>
          <w:szCs w:val="20"/>
          <w:u w:val="single"/>
        </w:rPr>
      </w:pPr>
      <w:r w:rsidRPr="00F7208E">
        <w:rPr>
          <w:rFonts w:ascii="Constantia" w:hAnsi="Constantia" w:cs="FrankRuehl"/>
          <w:sz w:val="20"/>
          <w:szCs w:val="20"/>
        </w:rPr>
        <w:t xml:space="preserve">Bai, X., </w:t>
      </w:r>
      <w:r w:rsidRPr="00F7208E">
        <w:rPr>
          <w:rFonts w:ascii="Constantia" w:hAnsi="Constantia" w:cs="FrankRuehl"/>
          <w:b/>
          <w:bCs/>
          <w:sz w:val="20"/>
          <w:szCs w:val="20"/>
          <w:u w:val="single"/>
        </w:rPr>
        <w:t>Saeb A. T</w:t>
      </w:r>
      <w:r w:rsidRPr="00F7208E">
        <w:rPr>
          <w:rFonts w:ascii="Constantia" w:hAnsi="Constantia" w:cs="FrankRuehl"/>
          <w:b/>
          <w:bCs/>
          <w:sz w:val="20"/>
          <w:szCs w:val="20"/>
        </w:rPr>
        <w:t>.,</w:t>
      </w:r>
      <w:r w:rsidRPr="00F7208E">
        <w:rPr>
          <w:rFonts w:ascii="Constantia" w:hAnsi="Constantia" w:cs="FrankRuehl"/>
          <w:sz w:val="20"/>
          <w:szCs w:val="20"/>
        </w:rPr>
        <w:t xml:space="preserve"> Michel, A. and Grewal, P. S.: Isolation and characterization of microsatellite loci in the entomopathogenic nematode </w:t>
      </w:r>
      <w:proofErr w:type="spellStart"/>
      <w:r w:rsidRPr="00F7208E">
        <w:rPr>
          <w:rFonts w:ascii="Constantia" w:hAnsi="Constantia" w:cs="FrankRuehl"/>
          <w:sz w:val="20"/>
          <w:szCs w:val="20"/>
        </w:rPr>
        <w:t>Heterorhabditisbacteriophora</w:t>
      </w:r>
      <w:proofErr w:type="spellEnd"/>
      <w:r w:rsidRPr="00F7208E">
        <w:rPr>
          <w:rFonts w:ascii="Constantia" w:hAnsi="Constantia" w:cs="FrankRuehl"/>
          <w:sz w:val="20"/>
          <w:szCs w:val="20"/>
        </w:rPr>
        <w:t xml:space="preserve">". </w:t>
      </w:r>
      <w:r w:rsidRPr="00F7208E">
        <w:rPr>
          <w:rFonts w:ascii="Constantia" w:hAnsi="Constantia" w:cs="FrankRuehl"/>
          <w:b/>
          <w:bCs/>
          <w:sz w:val="20"/>
          <w:szCs w:val="20"/>
          <w:u w:val="single"/>
        </w:rPr>
        <w:t xml:space="preserve">Molecular Ecology Resources 9, pp.207-209. </w:t>
      </w:r>
    </w:p>
    <w:p w14:paraId="35E77BF2"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hAnsi="Constantia" w:cs="FrankRuehl"/>
          <w:sz w:val="20"/>
          <w:szCs w:val="20"/>
        </w:rPr>
      </w:pPr>
      <w:r w:rsidRPr="00F7208E">
        <w:rPr>
          <w:rFonts w:ascii="Constantia" w:hAnsi="Constantia" w:cs="FrankRuehl"/>
          <w:sz w:val="20"/>
          <w:szCs w:val="20"/>
        </w:rPr>
        <w:t xml:space="preserve">Amr T. M. Saeb and </w:t>
      </w:r>
      <w:proofErr w:type="spellStart"/>
      <w:r w:rsidRPr="00F7208E">
        <w:rPr>
          <w:rFonts w:ascii="Constantia" w:hAnsi="Constantia" w:cs="FrankRuehl"/>
          <w:sz w:val="20"/>
          <w:szCs w:val="20"/>
        </w:rPr>
        <w:t>Parwinder</w:t>
      </w:r>
      <w:proofErr w:type="spellEnd"/>
      <w:r w:rsidRPr="00F7208E">
        <w:rPr>
          <w:rFonts w:ascii="Constantia" w:hAnsi="Constantia" w:cs="FrankRuehl"/>
          <w:sz w:val="20"/>
          <w:szCs w:val="20"/>
        </w:rPr>
        <w:t xml:space="preserve"> S. Grewal: Intraspecific genetic variation in the major sperm protein gene of the entomopathogenic nematode </w:t>
      </w:r>
      <w:proofErr w:type="spellStart"/>
      <w:r w:rsidRPr="00F7208E">
        <w:rPr>
          <w:rFonts w:ascii="Constantia" w:hAnsi="Constantia" w:cs="FrankRuehl"/>
          <w:sz w:val="20"/>
          <w:szCs w:val="20"/>
        </w:rPr>
        <w:t>Heterorhabditisbacteriophora</w:t>
      </w:r>
      <w:proofErr w:type="spellEnd"/>
      <w:r w:rsidRPr="00F7208E">
        <w:rPr>
          <w:rFonts w:ascii="Constantia" w:hAnsi="Constantia" w:cs="FrankRuehl"/>
          <w:sz w:val="20"/>
          <w:szCs w:val="20"/>
        </w:rPr>
        <w:t xml:space="preserve">. Int. J. </w:t>
      </w:r>
      <w:proofErr w:type="spellStart"/>
      <w:r w:rsidRPr="00F7208E">
        <w:rPr>
          <w:rFonts w:ascii="Constantia" w:hAnsi="Constantia" w:cs="FrankRuehl"/>
          <w:sz w:val="20"/>
          <w:szCs w:val="20"/>
        </w:rPr>
        <w:t>Nematol</w:t>
      </w:r>
      <w:proofErr w:type="spellEnd"/>
      <w:r w:rsidRPr="00F7208E">
        <w:rPr>
          <w:rFonts w:ascii="Constantia" w:hAnsi="Constantia" w:cs="FrankRuehl"/>
          <w:sz w:val="20"/>
          <w:szCs w:val="20"/>
        </w:rPr>
        <w:t>. 17, pp. 187-198.</w:t>
      </w:r>
    </w:p>
    <w:p w14:paraId="0C8ABB13"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hAnsi="Constantia" w:cs="FrankRuehl"/>
          <w:sz w:val="20"/>
          <w:szCs w:val="20"/>
        </w:rPr>
      </w:pPr>
      <w:r w:rsidRPr="00F7208E">
        <w:rPr>
          <w:rFonts w:ascii="Constantia" w:hAnsi="Constantia" w:cs="FrankRuehl"/>
          <w:sz w:val="20"/>
          <w:szCs w:val="20"/>
        </w:rPr>
        <w:t xml:space="preserve">Abdel-Salam, M.S., Abd El-Salam, A.Z., Ibrahim, S.A., </w:t>
      </w:r>
      <w:proofErr w:type="spellStart"/>
      <w:r w:rsidRPr="00F7208E">
        <w:rPr>
          <w:rFonts w:ascii="Constantia" w:hAnsi="Constantia" w:cs="FrankRuehl"/>
          <w:sz w:val="20"/>
          <w:szCs w:val="20"/>
        </w:rPr>
        <w:t>Nivien</w:t>
      </w:r>
      <w:proofErr w:type="spellEnd"/>
      <w:r w:rsidRPr="00F7208E">
        <w:rPr>
          <w:rFonts w:ascii="Constantia" w:hAnsi="Constantia" w:cs="FrankRuehl"/>
          <w:sz w:val="20"/>
          <w:szCs w:val="20"/>
        </w:rPr>
        <w:t xml:space="preserve"> A. </w:t>
      </w:r>
      <w:proofErr w:type="spellStart"/>
      <w:r w:rsidRPr="00F7208E">
        <w:rPr>
          <w:rFonts w:ascii="Constantia" w:hAnsi="Constantia" w:cs="FrankRuehl"/>
          <w:sz w:val="20"/>
          <w:szCs w:val="20"/>
        </w:rPr>
        <w:t>Abosereh</w:t>
      </w:r>
      <w:proofErr w:type="spellEnd"/>
      <w:r w:rsidRPr="00F7208E">
        <w:rPr>
          <w:rFonts w:ascii="Constantia" w:hAnsi="Constantia" w:cs="FrankRuehl"/>
          <w:sz w:val="20"/>
          <w:szCs w:val="20"/>
        </w:rPr>
        <w:t xml:space="preserve"> and Saeb, A.T.M.: Resistance Plasmids of Indigenous Pseudomonas in Egypt. Journal of Applied Sciences Research, 3 (9): 873-878, 2007.</w:t>
      </w:r>
    </w:p>
    <w:p w14:paraId="4137784E"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hAnsi="Constantia" w:cs="FrankRuehl"/>
          <w:sz w:val="20"/>
          <w:szCs w:val="20"/>
        </w:rPr>
      </w:pPr>
      <w:r w:rsidRPr="00F7208E">
        <w:rPr>
          <w:rFonts w:ascii="Constantia" w:hAnsi="Constantia" w:cs="FrankRuehl"/>
          <w:sz w:val="20"/>
          <w:szCs w:val="20"/>
        </w:rPr>
        <w:t xml:space="preserve">Ganpati. B. </w:t>
      </w:r>
      <w:proofErr w:type="spellStart"/>
      <w:r w:rsidRPr="00F7208E">
        <w:rPr>
          <w:rFonts w:ascii="Constantia" w:hAnsi="Constantia" w:cs="FrankRuehl"/>
          <w:sz w:val="20"/>
          <w:szCs w:val="20"/>
        </w:rPr>
        <w:t>Jagdale</w:t>
      </w:r>
      <w:proofErr w:type="spellEnd"/>
      <w:r w:rsidRPr="00F7208E">
        <w:rPr>
          <w:rFonts w:ascii="Constantia" w:hAnsi="Constantia" w:cs="FrankRuehl"/>
          <w:sz w:val="20"/>
          <w:szCs w:val="20"/>
        </w:rPr>
        <w:t xml:space="preserve">, Amr T. M. Saeb, </w:t>
      </w:r>
      <w:proofErr w:type="spellStart"/>
      <w:r w:rsidRPr="00F7208E">
        <w:rPr>
          <w:rFonts w:ascii="Constantia" w:hAnsi="Constantia" w:cs="FrankRuehl"/>
          <w:sz w:val="20"/>
          <w:szCs w:val="20"/>
        </w:rPr>
        <w:t>Nethi</w:t>
      </w:r>
      <w:proofErr w:type="spellEnd"/>
      <w:r w:rsidRPr="00F7208E">
        <w:rPr>
          <w:rFonts w:ascii="Constantia" w:hAnsi="Constantia" w:cs="FrankRuehl"/>
          <w:sz w:val="20"/>
          <w:szCs w:val="20"/>
        </w:rPr>
        <w:t xml:space="preserve"> </w:t>
      </w:r>
      <w:proofErr w:type="spellStart"/>
      <w:r w:rsidRPr="00F7208E">
        <w:rPr>
          <w:rFonts w:ascii="Constantia" w:hAnsi="Constantia" w:cs="FrankRuehl"/>
          <w:sz w:val="20"/>
          <w:szCs w:val="20"/>
        </w:rPr>
        <w:t>Somasekhar</w:t>
      </w:r>
      <w:proofErr w:type="spellEnd"/>
      <w:r w:rsidRPr="00F7208E">
        <w:rPr>
          <w:rFonts w:ascii="Constantia" w:hAnsi="Constantia" w:cs="FrankRuehl"/>
          <w:sz w:val="20"/>
          <w:szCs w:val="20"/>
        </w:rPr>
        <w:t xml:space="preserve">, and </w:t>
      </w:r>
      <w:proofErr w:type="spellStart"/>
      <w:r w:rsidRPr="00F7208E">
        <w:rPr>
          <w:rFonts w:ascii="Constantia" w:hAnsi="Constantia" w:cs="FrankRuehl"/>
          <w:sz w:val="20"/>
          <w:szCs w:val="20"/>
        </w:rPr>
        <w:t>Parwinder</w:t>
      </w:r>
      <w:proofErr w:type="spellEnd"/>
      <w:r w:rsidRPr="00F7208E">
        <w:rPr>
          <w:rFonts w:ascii="Constantia" w:hAnsi="Constantia" w:cs="FrankRuehl"/>
          <w:sz w:val="20"/>
          <w:szCs w:val="20"/>
        </w:rPr>
        <w:t xml:space="preserve"> S. Grewal:  Genetic variation and relationships between isolates and species of the entomopathogenic nematode genus Heterorhabditis deciphered through isozyme profiles. Journal of Parasitology: Vol. 92, No. 3, pp. 509–516.</w:t>
      </w:r>
    </w:p>
    <w:p w14:paraId="080F2F37" w14:textId="77777777" w:rsidR="00F7208E" w:rsidRPr="00F7208E" w:rsidRDefault="00F7208E" w:rsidP="00F4676B">
      <w:pPr>
        <w:pStyle w:val="ListParagraph"/>
        <w:numPr>
          <w:ilvl w:val="0"/>
          <w:numId w:val="1"/>
        </w:numPr>
        <w:autoSpaceDE w:val="0"/>
        <w:autoSpaceDN w:val="0"/>
        <w:adjustRightInd w:val="0"/>
        <w:spacing w:line="300" w:lineRule="atLeast"/>
        <w:ind w:left="360"/>
        <w:jc w:val="both"/>
        <w:rPr>
          <w:rFonts w:ascii="Constantia" w:hAnsi="Constantia" w:cs="FrankRuehl"/>
          <w:sz w:val="20"/>
          <w:szCs w:val="20"/>
        </w:rPr>
      </w:pPr>
      <w:r w:rsidRPr="00F7208E">
        <w:rPr>
          <w:rFonts w:ascii="Constantia" w:hAnsi="Constantia" w:cs="FrankRuehl"/>
          <w:sz w:val="20"/>
          <w:szCs w:val="20"/>
        </w:rPr>
        <w:t xml:space="preserve">Amr T.M. Saeb and </w:t>
      </w:r>
      <w:proofErr w:type="spellStart"/>
      <w:r w:rsidRPr="00F7208E">
        <w:rPr>
          <w:rFonts w:ascii="Constantia" w:hAnsi="Constantia" w:cs="FrankRuehl"/>
          <w:sz w:val="20"/>
          <w:szCs w:val="20"/>
        </w:rPr>
        <w:t>Parwinder</w:t>
      </w:r>
      <w:proofErr w:type="spellEnd"/>
      <w:r w:rsidRPr="00F7208E">
        <w:rPr>
          <w:rFonts w:ascii="Constantia" w:hAnsi="Constantia" w:cs="FrankRuehl"/>
          <w:sz w:val="20"/>
          <w:szCs w:val="20"/>
        </w:rPr>
        <w:t xml:space="preserve"> S. Grewal: </w:t>
      </w:r>
      <w:proofErr w:type="spellStart"/>
      <w:r w:rsidRPr="00F7208E">
        <w:rPr>
          <w:rFonts w:ascii="Constantia" w:hAnsi="Constantia" w:cs="FrankRuehl"/>
          <w:sz w:val="20"/>
          <w:szCs w:val="20"/>
        </w:rPr>
        <w:t>Noval</w:t>
      </w:r>
      <w:proofErr w:type="spellEnd"/>
      <w:r w:rsidRPr="00F7208E">
        <w:rPr>
          <w:rFonts w:ascii="Constantia" w:hAnsi="Constantia" w:cs="FrankRuehl"/>
          <w:sz w:val="20"/>
          <w:szCs w:val="20"/>
        </w:rPr>
        <w:t xml:space="preserve"> molecular markers for the identification of the species of entomopathogenic nematode Heterorhabditis. Journal of Nematology 36 (3), 344-344.</w:t>
      </w:r>
    </w:p>
    <w:p w14:paraId="49931384" w14:textId="77777777" w:rsidR="00F7208E" w:rsidRPr="00081349"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081349">
        <w:rPr>
          <w:rFonts w:ascii="Constantia" w:eastAsia="Times New Roman" w:hAnsi="Constantia" w:cs="FrankRuehl"/>
          <w:b/>
          <w:bCs/>
          <w:sz w:val="20"/>
          <w:szCs w:val="20"/>
        </w:rPr>
        <w:t>Amr T. M. Saeb</w:t>
      </w:r>
      <w:r w:rsidRPr="00081349">
        <w:rPr>
          <w:rFonts w:ascii="Constantia" w:eastAsia="Times New Roman" w:hAnsi="Constantia" w:cs="FrankRuehl"/>
          <w:sz w:val="20"/>
          <w:szCs w:val="20"/>
        </w:rPr>
        <w:t xml:space="preserve"> and </w:t>
      </w:r>
      <w:proofErr w:type="spellStart"/>
      <w:r w:rsidRPr="00081349">
        <w:rPr>
          <w:rFonts w:ascii="Constantia" w:eastAsia="Times New Roman" w:hAnsi="Constantia" w:cs="FrankRuehl"/>
          <w:sz w:val="20"/>
          <w:szCs w:val="20"/>
        </w:rPr>
        <w:t>Parwinder</w:t>
      </w:r>
      <w:proofErr w:type="spellEnd"/>
      <w:r w:rsidRPr="00081349">
        <w:rPr>
          <w:rFonts w:ascii="Constantia" w:eastAsia="Times New Roman" w:hAnsi="Constantia" w:cs="FrankRuehl"/>
          <w:sz w:val="20"/>
          <w:szCs w:val="20"/>
        </w:rPr>
        <w:t xml:space="preserve"> S. Grewal: NADH Dehydrogenase subunit4 is not an ideal target for phylogeny reconstruction or genetic differentiation</w:t>
      </w:r>
      <w:r w:rsidRPr="008A65AC">
        <w:rPr>
          <w:rFonts w:ascii="Constantia" w:eastAsia="Times New Roman" w:hAnsi="Constantia" w:cs="FrankRuehl"/>
          <w:sz w:val="20"/>
          <w:szCs w:val="20"/>
        </w:rPr>
        <w:t xml:space="preserve"> </w:t>
      </w:r>
      <w:r w:rsidRPr="00081349">
        <w:rPr>
          <w:rFonts w:ascii="Constantia" w:eastAsia="Times New Roman" w:hAnsi="Constantia" w:cs="FrankRuehl"/>
          <w:sz w:val="20"/>
          <w:szCs w:val="20"/>
        </w:rPr>
        <w:t xml:space="preserve">in Heterorhabditis SOP Transactions on Inheritance and Genetic Engineering). Pub. </w:t>
      </w:r>
      <w:proofErr w:type="gramStart"/>
      <w:r w:rsidRPr="00081349">
        <w:rPr>
          <w:rFonts w:ascii="Constantia" w:eastAsia="Times New Roman" w:hAnsi="Constantia" w:cs="FrankRuehl"/>
          <w:sz w:val="20"/>
          <w:szCs w:val="20"/>
        </w:rPr>
        <w:t>Date(</w:t>
      </w:r>
      <w:proofErr w:type="gramEnd"/>
      <w:r w:rsidRPr="00081349">
        <w:rPr>
          <w:rFonts w:ascii="Constantia" w:eastAsia="Times New Roman" w:hAnsi="Constantia" w:cs="FrankRuehl"/>
          <w:sz w:val="20"/>
          <w:szCs w:val="20"/>
        </w:rPr>
        <w:t>Web): 2014-12-11</w:t>
      </w:r>
    </w:p>
    <w:p w14:paraId="2A60942F" w14:textId="77777777" w:rsidR="00F7208E" w:rsidRPr="008A65AC"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8A65AC">
        <w:rPr>
          <w:rFonts w:ascii="Constantia" w:eastAsia="Times New Roman" w:hAnsi="Constantia" w:cs="FrankRuehl"/>
          <w:b/>
          <w:bCs/>
          <w:sz w:val="20"/>
          <w:szCs w:val="20"/>
        </w:rPr>
        <w:t>Amr T. M. Saeb</w:t>
      </w:r>
      <w:r w:rsidRPr="008A65AC">
        <w:rPr>
          <w:rFonts w:ascii="Constantia" w:eastAsia="Times New Roman" w:hAnsi="Constantia" w:cs="FrankRuehl"/>
          <w:sz w:val="20"/>
          <w:szCs w:val="20"/>
        </w:rPr>
        <w:t xml:space="preserve"> and </w:t>
      </w:r>
      <w:proofErr w:type="spellStart"/>
      <w:r w:rsidRPr="008A65AC">
        <w:rPr>
          <w:rFonts w:ascii="Constantia" w:eastAsia="Times New Roman" w:hAnsi="Constantia" w:cs="FrankRuehl"/>
          <w:sz w:val="20"/>
          <w:szCs w:val="20"/>
        </w:rPr>
        <w:t>Parwinder</w:t>
      </w:r>
      <w:proofErr w:type="spellEnd"/>
      <w:r w:rsidRPr="008A65AC">
        <w:rPr>
          <w:rFonts w:ascii="Constantia" w:eastAsia="Times New Roman" w:hAnsi="Constantia" w:cs="FrankRuehl"/>
          <w:sz w:val="20"/>
          <w:szCs w:val="20"/>
        </w:rPr>
        <w:t xml:space="preserve"> S. Grewal: NADH Dehydrogenase subunit4 is not an ideal target for phylogeny reconstruction or genetic differentiation in Heterorhabditis SOP Transactions on Inheritance and Genetic Engineering). Pub. </w:t>
      </w:r>
      <w:proofErr w:type="gramStart"/>
      <w:r w:rsidRPr="008A65AC">
        <w:rPr>
          <w:rFonts w:ascii="Constantia" w:eastAsia="Times New Roman" w:hAnsi="Constantia" w:cs="FrankRuehl"/>
          <w:sz w:val="20"/>
          <w:szCs w:val="20"/>
        </w:rPr>
        <w:t>Date(</w:t>
      </w:r>
      <w:proofErr w:type="gramEnd"/>
      <w:r w:rsidRPr="008A65AC">
        <w:rPr>
          <w:rFonts w:ascii="Constantia" w:eastAsia="Times New Roman" w:hAnsi="Constantia" w:cs="FrankRuehl"/>
          <w:sz w:val="20"/>
          <w:szCs w:val="20"/>
        </w:rPr>
        <w:t>Web): 2014-12-11.</w:t>
      </w:r>
    </w:p>
    <w:p w14:paraId="562191C2" w14:textId="77777777" w:rsidR="00F7208E" w:rsidRPr="008A65AC"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8A65AC">
        <w:rPr>
          <w:rFonts w:ascii="Constantia" w:eastAsia="Times New Roman" w:hAnsi="Constantia" w:cs="FrankRuehl"/>
          <w:b/>
          <w:bCs/>
          <w:sz w:val="20"/>
          <w:szCs w:val="20"/>
        </w:rPr>
        <w:t>Amr T. M. Saeb</w:t>
      </w:r>
      <w:r w:rsidRPr="008A65AC">
        <w:rPr>
          <w:rFonts w:ascii="Constantia" w:eastAsia="Times New Roman" w:hAnsi="Constantia" w:cs="FrankRuehl"/>
          <w:sz w:val="20"/>
          <w:szCs w:val="20"/>
        </w:rPr>
        <w:t xml:space="preserve"> and </w:t>
      </w:r>
      <w:proofErr w:type="spellStart"/>
      <w:r w:rsidRPr="008A65AC">
        <w:rPr>
          <w:rFonts w:ascii="Constantia" w:eastAsia="Times New Roman" w:hAnsi="Constantia" w:cs="FrankRuehl"/>
          <w:sz w:val="20"/>
          <w:szCs w:val="20"/>
        </w:rPr>
        <w:t>Parwinder</w:t>
      </w:r>
      <w:proofErr w:type="spellEnd"/>
      <w:r w:rsidRPr="008A65AC">
        <w:rPr>
          <w:rFonts w:ascii="Constantia" w:eastAsia="Times New Roman" w:hAnsi="Constantia" w:cs="FrankRuehl"/>
          <w:sz w:val="20"/>
          <w:szCs w:val="20"/>
        </w:rPr>
        <w:t xml:space="preserve"> S. Grewal: Phylogenetic and Population Genetic Structure of the Yellow Spotted Longicorn Beetle </w:t>
      </w:r>
      <w:proofErr w:type="spellStart"/>
      <w:r w:rsidRPr="008A65AC">
        <w:rPr>
          <w:rFonts w:ascii="Constantia" w:eastAsia="Times New Roman" w:hAnsi="Constantia" w:cs="FrankRuehl"/>
          <w:sz w:val="20"/>
          <w:szCs w:val="20"/>
        </w:rPr>
        <w:t>Psacothea</w:t>
      </w:r>
      <w:proofErr w:type="spellEnd"/>
      <w:r w:rsidRPr="008A65AC">
        <w:rPr>
          <w:rFonts w:ascii="Constantia" w:eastAsia="Times New Roman" w:hAnsi="Constantia" w:cs="FrankRuehl"/>
          <w:sz w:val="20"/>
          <w:szCs w:val="20"/>
        </w:rPr>
        <w:t xml:space="preserve"> </w:t>
      </w:r>
      <w:proofErr w:type="spellStart"/>
      <w:r w:rsidRPr="008A65AC">
        <w:rPr>
          <w:rFonts w:ascii="Constantia" w:eastAsia="Times New Roman" w:hAnsi="Constantia" w:cs="FrankRuehl"/>
          <w:sz w:val="20"/>
          <w:szCs w:val="20"/>
        </w:rPr>
        <w:t>Hilaris</w:t>
      </w:r>
      <w:proofErr w:type="spellEnd"/>
      <w:r w:rsidRPr="008A65AC">
        <w:rPr>
          <w:rFonts w:ascii="Constantia" w:eastAsia="Times New Roman" w:hAnsi="Constantia" w:cs="FrankRuehl"/>
          <w:sz w:val="20"/>
          <w:szCs w:val="20"/>
        </w:rPr>
        <w:t xml:space="preserve"> Advances in Life Sciences and Health. Pub. Date (Web): 2014-11-27 </w:t>
      </w:r>
      <w:hyperlink r:id="rId19" w:history="1">
        <w:r w:rsidRPr="008A65AC">
          <w:rPr>
            <w:rFonts w:eastAsia="Times New Roman" w:cs="FrankRuehl"/>
          </w:rPr>
          <w:t>http://www.scipublish.com/journals/ALSH/recent</w:t>
        </w:r>
      </w:hyperlink>
    </w:p>
    <w:p w14:paraId="60E1B2A4" w14:textId="77777777" w:rsidR="00F7208E" w:rsidRPr="008A65AC"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8A65AC">
        <w:rPr>
          <w:rFonts w:ascii="Constantia" w:eastAsia="Times New Roman" w:hAnsi="Constantia" w:cs="FrankRuehl"/>
          <w:b/>
          <w:bCs/>
          <w:sz w:val="20"/>
          <w:szCs w:val="20"/>
        </w:rPr>
        <w:lastRenderedPageBreak/>
        <w:t>Amr T. M. Saeb</w:t>
      </w:r>
      <w:r w:rsidRPr="008A65AC">
        <w:rPr>
          <w:rFonts w:ascii="Constantia" w:eastAsia="Times New Roman" w:hAnsi="Constantia" w:cs="FrankRuehl"/>
          <w:sz w:val="20"/>
          <w:szCs w:val="20"/>
        </w:rPr>
        <w:t xml:space="preserve">, Satish Kumar David and </w:t>
      </w:r>
      <w:proofErr w:type="spellStart"/>
      <w:r w:rsidRPr="008A65AC">
        <w:rPr>
          <w:rFonts w:ascii="Constantia" w:eastAsia="Times New Roman" w:hAnsi="Constantia" w:cs="FrankRuehl"/>
          <w:sz w:val="20"/>
          <w:szCs w:val="20"/>
        </w:rPr>
        <w:t>Hissa</w:t>
      </w:r>
      <w:proofErr w:type="spellEnd"/>
      <w:r w:rsidRPr="008A65AC">
        <w:rPr>
          <w:rFonts w:ascii="Constantia" w:eastAsia="Times New Roman" w:hAnsi="Constantia" w:cs="FrankRuehl"/>
          <w:sz w:val="20"/>
          <w:szCs w:val="20"/>
        </w:rPr>
        <w:t xml:space="preserve"> Al-</w:t>
      </w:r>
      <w:proofErr w:type="spellStart"/>
      <w:r w:rsidRPr="008A65AC">
        <w:rPr>
          <w:rFonts w:ascii="Constantia" w:eastAsia="Times New Roman" w:hAnsi="Constantia" w:cs="FrankRuehl"/>
          <w:sz w:val="20"/>
          <w:szCs w:val="20"/>
        </w:rPr>
        <w:t>Abrahim</w:t>
      </w:r>
      <w:proofErr w:type="spellEnd"/>
      <w:r w:rsidRPr="008A65AC">
        <w:rPr>
          <w:rFonts w:ascii="Constantia" w:eastAsia="Times New Roman" w:hAnsi="Constantia" w:cs="FrankRuehl"/>
          <w:sz w:val="20"/>
          <w:szCs w:val="20"/>
        </w:rPr>
        <w:t xml:space="preserve">: In Silico detection of Virulence gene homologues of the Human Pathogen Sphingomonas spp. Evolutionary Bioinformatics, 2014:10, 229-238. </w:t>
      </w:r>
      <w:proofErr w:type="spellStart"/>
      <w:r w:rsidRPr="008A65AC">
        <w:rPr>
          <w:rFonts w:ascii="Constantia" w:eastAsia="Times New Roman" w:hAnsi="Constantia" w:cs="FrankRuehl"/>
          <w:sz w:val="20"/>
          <w:szCs w:val="20"/>
        </w:rPr>
        <w:t>doi</w:t>
      </w:r>
      <w:proofErr w:type="spellEnd"/>
      <w:r w:rsidRPr="008A65AC">
        <w:rPr>
          <w:rFonts w:ascii="Constantia" w:eastAsia="Times New Roman" w:hAnsi="Constantia" w:cs="FrankRuehl"/>
          <w:sz w:val="20"/>
          <w:szCs w:val="20"/>
        </w:rPr>
        <w:t xml:space="preserve">: 10.4137/EBO.S20710. </w:t>
      </w:r>
    </w:p>
    <w:p w14:paraId="4D8F1E63" w14:textId="77777777" w:rsidR="00F7208E" w:rsidRPr="008A65AC"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8A65AC">
        <w:rPr>
          <w:rFonts w:ascii="Constantia" w:eastAsia="Times New Roman" w:hAnsi="Constantia" w:cs="FrankRuehl"/>
          <w:b/>
          <w:bCs/>
          <w:sz w:val="20"/>
          <w:szCs w:val="20"/>
        </w:rPr>
        <w:t>Amr T.M. Saeb</w:t>
      </w:r>
      <w:r w:rsidRPr="008A65AC">
        <w:rPr>
          <w:rFonts w:ascii="Constantia" w:eastAsia="Times New Roman" w:hAnsi="Constantia" w:cs="FrankRuehl"/>
          <w:sz w:val="20"/>
          <w:szCs w:val="20"/>
        </w:rPr>
        <w:t xml:space="preserve">. Heat Shock Protein Hsp70 Multigene Family as a New Genetic Target for The Differentiation and Identification of Entomopathogenic Nematodes (Rhabditida: </w:t>
      </w:r>
      <w:proofErr w:type="spellStart"/>
      <w:r w:rsidRPr="008A65AC">
        <w:rPr>
          <w:rFonts w:ascii="Constantia" w:eastAsia="Times New Roman" w:hAnsi="Constantia" w:cs="FrankRuehl"/>
          <w:sz w:val="20"/>
          <w:szCs w:val="20"/>
        </w:rPr>
        <w:t>Heterorhabditidae</w:t>
      </w:r>
      <w:proofErr w:type="spellEnd"/>
      <w:r w:rsidRPr="008A65AC">
        <w:rPr>
          <w:rFonts w:ascii="Constantia" w:eastAsia="Times New Roman" w:hAnsi="Constantia" w:cs="FrankRuehl"/>
          <w:sz w:val="20"/>
          <w:szCs w:val="20"/>
        </w:rPr>
        <w:t xml:space="preserve">). Advances in Life Sciences and Health. Pub. Date (Web): 2014-09-02.  </w:t>
      </w:r>
      <w:hyperlink r:id="rId20" w:history="1">
        <w:r w:rsidRPr="008A65AC">
          <w:rPr>
            <w:rFonts w:eastAsia="Times New Roman" w:cs="FrankRuehl"/>
          </w:rPr>
          <w:t>http://www.scipublish.com/journals/ALSH/recent</w:t>
        </w:r>
      </w:hyperlink>
    </w:p>
    <w:p w14:paraId="068D8985" w14:textId="77777777" w:rsidR="00F7208E" w:rsidRPr="008A65AC" w:rsidRDefault="00F7208E"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r w:rsidRPr="008A65AC">
        <w:rPr>
          <w:rFonts w:ascii="Constantia" w:eastAsia="Times New Roman" w:hAnsi="Constantia" w:cs="FrankRuehl"/>
          <w:b/>
          <w:bCs/>
          <w:sz w:val="20"/>
          <w:szCs w:val="20"/>
        </w:rPr>
        <w:t>Amr T.M. Saeb</w:t>
      </w:r>
      <w:r w:rsidRPr="008A65AC">
        <w:rPr>
          <w:rFonts w:ascii="Constantia" w:eastAsia="Times New Roman" w:hAnsi="Constantia" w:cs="FrankRuehl"/>
          <w:sz w:val="20"/>
          <w:szCs w:val="20"/>
        </w:rPr>
        <w:t xml:space="preserve">, Ahmad S. </w:t>
      </w:r>
      <w:proofErr w:type="spellStart"/>
      <w:r w:rsidRPr="008A65AC">
        <w:rPr>
          <w:rFonts w:ascii="Constantia" w:eastAsia="Times New Roman" w:hAnsi="Constantia" w:cs="FrankRuehl"/>
          <w:sz w:val="20"/>
          <w:szCs w:val="20"/>
        </w:rPr>
        <w:t>Alshammari</w:t>
      </w:r>
      <w:proofErr w:type="spellEnd"/>
      <w:r w:rsidRPr="008A65AC">
        <w:rPr>
          <w:rFonts w:ascii="Constantia" w:eastAsia="Times New Roman" w:hAnsi="Constantia" w:cs="FrankRuehl"/>
          <w:sz w:val="20"/>
          <w:szCs w:val="20"/>
        </w:rPr>
        <w:t xml:space="preserve">, </w:t>
      </w:r>
      <w:proofErr w:type="spellStart"/>
      <w:r w:rsidRPr="008A65AC">
        <w:rPr>
          <w:rFonts w:ascii="Constantia" w:eastAsia="Times New Roman" w:hAnsi="Constantia" w:cs="FrankRuehl"/>
          <w:sz w:val="20"/>
          <w:szCs w:val="20"/>
        </w:rPr>
        <w:t>Hessa</w:t>
      </w:r>
      <w:proofErr w:type="spellEnd"/>
      <w:r w:rsidRPr="008A65AC">
        <w:rPr>
          <w:rFonts w:ascii="Constantia" w:eastAsia="Times New Roman" w:hAnsi="Constantia" w:cs="FrankRuehl"/>
          <w:sz w:val="20"/>
          <w:szCs w:val="20"/>
        </w:rPr>
        <w:t xml:space="preserve"> Al-</w:t>
      </w:r>
      <w:proofErr w:type="spellStart"/>
      <w:r w:rsidRPr="008A65AC">
        <w:rPr>
          <w:rFonts w:ascii="Constantia" w:eastAsia="Times New Roman" w:hAnsi="Constantia" w:cs="FrankRuehl"/>
          <w:sz w:val="20"/>
          <w:szCs w:val="20"/>
        </w:rPr>
        <w:t>Brahim</w:t>
      </w:r>
      <w:proofErr w:type="spellEnd"/>
      <w:r w:rsidRPr="008A65AC">
        <w:rPr>
          <w:rFonts w:ascii="Constantia" w:eastAsia="Times New Roman" w:hAnsi="Constantia" w:cs="FrankRuehl"/>
          <w:sz w:val="20"/>
          <w:szCs w:val="20"/>
        </w:rPr>
        <w:t xml:space="preserve">, and Khalid A. Al-Rubeaan: Production of Silver Nanoparticles with Strong and Stable Antimicrobial Activity against Highly Pathogenic and Multidrug Resistant Bacteria. Scientific World Journal, Volume 2014, ID 704708, </w:t>
      </w:r>
      <w:hyperlink r:id="rId21" w:history="1">
        <w:r w:rsidRPr="008A65AC">
          <w:rPr>
            <w:rFonts w:eastAsia="Times New Roman" w:cs="FrankRuehl"/>
          </w:rPr>
          <w:t>http://dx.doi.org/10.1155/2014/704708</w:t>
        </w:r>
      </w:hyperlink>
      <w:r w:rsidRPr="008A65AC">
        <w:rPr>
          <w:rFonts w:ascii="Constantia" w:eastAsia="Times New Roman" w:hAnsi="Constantia" w:cs="FrankRuehl"/>
          <w:sz w:val="20"/>
          <w:szCs w:val="20"/>
        </w:rPr>
        <w:t>.</w:t>
      </w:r>
    </w:p>
    <w:p w14:paraId="7EE166B7" w14:textId="77777777" w:rsidR="00F7208E" w:rsidRPr="008A65AC" w:rsidRDefault="007A17C9" w:rsidP="00F4676B">
      <w:pPr>
        <w:pStyle w:val="ListParagraph"/>
        <w:numPr>
          <w:ilvl w:val="0"/>
          <w:numId w:val="1"/>
        </w:numPr>
        <w:autoSpaceDE w:val="0"/>
        <w:autoSpaceDN w:val="0"/>
        <w:adjustRightInd w:val="0"/>
        <w:spacing w:line="300" w:lineRule="atLeast"/>
        <w:ind w:left="360"/>
        <w:jc w:val="both"/>
        <w:rPr>
          <w:rFonts w:ascii="Constantia" w:eastAsia="Times New Roman" w:hAnsi="Constantia" w:cs="FrankRuehl"/>
          <w:sz w:val="20"/>
          <w:szCs w:val="20"/>
        </w:rPr>
      </w:pPr>
      <w:hyperlink r:id="rId22" w:history="1">
        <w:r w:rsidR="00F7208E" w:rsidRPr="002E32BD">
          <w:rPr>
            <w:rFonts w:ascii="Constantia" w:eastAsia="Times New Roman" w:hAnsi="Constantia" w:cs="FrankRuehl"/>
            <w:sz w:val="20"/>
            <w:szCs w:val="20"/>
          </w:rPr>
          <w:t>Khalid Al-Rubeaan</w:t>
        </w:r>
      </w:hyperlink>
      <w:r w:rsidR="00F7208E" w:rsidRPr="002E32BD">
        <w:rPr>
          <w:rFonts w:ascii="Constantia" w:eastAsia="Times New Roman" w:hAnsi="Constantia" w:cs="FrankRuehl"/>
          <w:sz w:val="20"/>
          <w:szCs w:val="20"/>
        </w:rPr>
        <w:t xml:space="preserve">, </w:t>
      </w:r>
      <w:hyperlink r:id="rId23" w:history="1">
        <w:r w:rsidR="00F7208E" w:rsidRPr="002E32BD">
          <w:rPr>
            <w:rFonts w:ascii="Constantia" w:eastAsia="Times New Roman" w:hAnsi="Constantia" w:cs="FrankRuehl"/>
            <w:sz w:val="20"/>
            <w:szCs w:val="20"/>
          </w:rPr>
          <w:t>Khalid Siddiqui</w:t>
        </w:r>
      </w:hyperlink>
      <w:r w:rsidR="00F7208E" w:rsidRPr="002E32BD">
        <w:rPr>
          <w:rFonts w:ascii="Constantia" w:eastAsia="Times New Roman" w:hAnsi="Constantia" w:cs="FrankRuehl"/>
          <w:sz w:val="20"/>
          <w:szCs w:val="20"/>
        </w:rPr>
        <w:t xml:space="preserve"> , </w:t>
      </w:r>
      <w:hyperlink r:id="rId24" w:history="1">
        <w:r w:rsidR="00F7208E" w:rsidRPr="008A65AC">
          <w:rPr>
            <w:rFonts w:ascii="Constantia" w:eastAsia="Times New Roman" w:hAnsi="Constantia" w:cs="FrankRuehl"/>
            <w:b/>
            <w:bCs/>
            <w:sz w:val="20"/>
            <w:szCs w:val="20"/>
          </w:rPr>
          <w:t>Amr T.M. Saeb</w:t>
        </w:r>
      </w:hyperlink>
      <w:r w:rsidR="00F7208E" w:rsidRPr="002E32BD">
        <w:rPr>
          <w:rFonts w:ascii="Constantia" w:eastAsia="Times New Roman" w:hAnsi="Constantia" w:cs="FrankRuehl"/>
          <w:sz w:val="20"/>
          <w:szCs w:val="20"/>
        </w:rPr>
        <w:t xml:space="preserve"> , </w:t>
      </w:r>
      <w:hyperlink r:id="rId25" w:history="1">
        <w:r w:rsidR="00F7208E" w:rsidRPr="002E32BD">
          <w:rPr>
            <w:rFonts w:ascii="Constantia" w:eastAsia="Times New Roman" w:hAnsi="Constantia" w:cs="FrankRuehl"/>
            <w:sz w:val="20"/>
            <w:szCs w:val="20"/>
          </w:rPr>
          <w:t>Nyla Nazir</w:t>
        </w:r>
      </w:hyperlink>
      <w:r w:rsidR="00F7208E" w:rsidRPr="002E32BD">
        <w:rPr>
          <w:rFonts w:ascii="Constantia" w:eastAsia="Times New Roman" w:hAnsi="Constantia" w:cs="FrankRuehl"/>
          <w:sz w:val="20"/>
          <w:szCs w:val="20"/>
        </w:rPr>
        <w:t xml:space="preserve"> , </w:t>
      </w:r>
      <w:hyperlink r:id="rId26" w:history="1">
        <w:r w:rsidR="00F7208E" w:rsidRPr="002E32BD">
          <w:rPr>
            <w:rFonts w:ascii="Constantia" w:eastAsia="Times New Roman" w:hAnsi="Constantia" w:cs="FrankRuehl"/>
            <w:sz w:val="20"/>
            <w:szCs w:val="20"/>
          </w:rPr>
          <w:t>Dhekra Al-Naqeb</w:t>
        </w:r>
      </w:hyperlink>
      <w:r w:rsidR="00F7208E" w:rsidRPr="002E32BD">
        <w:rPr>
          <w:rFonts w:ascii="Constantia" w:eastAsia="Times New Roman" w:hAnsi="Constantia" w:cs="FrankRuehl"/>
          <w:sz w:val="20"/>
          <w:szCs w:val="20"/>
        </w:rPr>
        <w:t xml:space="preserve"> , </w:t>
      </w:r>
      <w:hyperlink r:id="rId27" w:history="1">
        <w:r w:rsidR="00F7208E" w:rsidRPr="002E32BD">
          <w:rPr>
            <w:rFonts w:ascii="Constantia" w:eastAsia="Times New Roman" w:hAnsi="Constantia" w:cs="FrankRuehl"/>
            <w:sz w:val="20"/>
            <w:szCs w:val="20"/>
          </w:rPr>
          <w:t>Sarah Al-Qassim</w:t>
        </w:r>
      </w:hyperlink>
      <w:r w:rsidR="00F7208E" w:rsidRPr="002E32BD">
        <w:rPr>
          <w:rFonts w:ascii="Constantia" w:eastAsia="Times New Roman" w:hAnsi="Constantia" w:cs="FrankRuehl"/>
          <w:sz w:val="20"/>
          <w:szCs w:val="20"/>
        </w:rPr>
        <w:t xml:space="preserve">: ACE I/D and MTHFR C677T polymorphism is significantly associated with type 2 diabetes in Arab ethnicity: A meta-analysis. </w:t>
      </w:r>
      <w:r w:rsidR="00F7208E" w:rsidRPr="008A65AC">
        <w:rPr>
          <w:rFonts w:ascii="Constantia" w:eastAsia="Times New Roman" w:hAnsi="Constantia" w:cs="FrankRuehl"/>
          <w:sz w:val="20"/>
          <w:szCs w:val="20"/>
        </w:rPr>
        <w:t>Gene</w:t>
      </w:r>
      <w:r w:rsidR="00F7208E" w:rsidRPr="002E32BD">
        <w:rPr>
          <w:rFonts w:ascii="Constantia" w:eastAsia="Times New Roman" w:hAnsi="Constantia" w:cs="FrankRuehl"/>
          <w:sz w:val="20"/>
          <w:szCs w:val="20"/>
        </w:rPr>
        <w:t xml:space="preserve">, </w:t>
      </w:r>
      <w:hyperlink r:id="rId28" w:tgtFrame="doilink" w:history="1">
        <w:r w:rsidR="00F7208E" w:rsidRPr="002E32BD">
          <w:rPr>
            <w:rFonts w:ascii="Constantia" w:eastAsia="Times New Roman" w:hAnsi="Constantia" w:cs="FrankRuehl"/>
            <w:sz w:val="20"/>
            <w:szCs w:val="20"/>
          </w:rPr>
          <w:t>http://dx.doi.org/10.1016/j.gene.2013.02.017</w:t>
        </w:r>
      </w:hyperlink>
      <w:r w:rsidR="00F7208E" w:rsidRPr="002E32BD">
        <w:rPr>
          <w:rFonts w:ascii="Constantia" w:eastAsia="Times New Roman" w:hAnsi="Constantia" w:cs="FrankRuehl"/>
          <w:sz w:val="20"/>
          <w:szCs w:val="20"/>
        </w:rPr>
        <w:t>.</w:t>
      </w:r>
    </w:p>
    <w:p w14:paraId="282E6B8D" w14:textId="77777777" w:rsidR="00152140" w:rsidRDefault="00152140" w:rsidP="00152140">
      <w:pPr>
        <w:autoSpaceDE w:val="0"/>
        <w:autoSpaceDN w:val="0"/>
        <w:adjustRightInd w:val="0"/>
        <w:spacing w:before="120" w:after="120" w:line="300" w:lineRule="atLeast"/>
        <w:jc w:val="both"/>
        <w:rPr>
          <w:rFonts w:ascii="Constantia" w:hAnsi="Constantia" w:cs="FrankRuehl"/>
          <w:b/>
          <w:bCs/>
          <w:u w:val="single"/>
        </w:rPr>
      </w:pPr>
    </w:p>
    <w:p w14:paraId="17E0B773" w14:textId="77777777" w:rsidR="00152140" w:rsidRDefault="00152140" w:rsidP="00152140">
      <w:pPr>
        <w:autoSpaceDE w:val="0"/>
        <w:autoSpaceDN w:val="0"/>
        <w:adjustRightInd w:val="0"/>
        <w:spacing w:before="120" w:after="120" w:line="300" w:lineRule="atLeast"/>
        <w:jc w:val="both"/>
        <w:rPr>
          <w:rFonts w:ascii="Constantia" w:hAnsi="Constantia" w:cs="FrankRuehl"/>
          <w:b/>
          <w:bCs/>
          <w:u w:val="single"/>
        </w:rPr>
      </w:pPr>
    </w:p>
    <w:p w14:paraId="22EA653C" w14:textId="77777777" w:rsidR="00F7208E" w:rsidRPr="00152140" w:rsidRDefault="00152140" w:rsidP="00152140">
      <w:pPr>
        <w:autoSpaceDE w:val="0"/>
        <w:autoSpaceDN w:val="0"/>
        <w:adjustRightInd w:val="0"/>
        <w:spacing w:before="120" w:after="120" w:line="300" w:lineRule="atLeast"/>
        <w:jc w:val="both"/>
        <w:rPr>
          <w:rFonts w:ascii="Constantia" w:hAnsi="Constantia" w:cs="FrankRuehl"/>
          <w:b/>
          <w:bCs/>
          <w:u w:val="single"/>
        </w:rPr>
      </w:pPr>
      <w:r w:rsidRPr="00152140">
        <w:rPr>
          <w:rFonts w:ascii="Constantia" w:hAnsi="Constantia" w:cs="FrankRuehl"/>
          <w:b/>
          <w:bCs/>
          <w:u w:val="single"/>
        </w:rPr>
        <w:t>E</w:t>
      </w:r>
      <w:r w:rsidR="00CF3A07">
        <w:rPr>
          <w:rFonts w:ascii="Constantia" w:hAnsi="Constantia" w:cs="FrankRuehl"/>
          <w:b/>
          <w:bCs/>
          <w:u w:val="single"/>
        </w:rPr>
        <w:t>DITOTIALS</w:t>
      </w:r>
      <w:r w:rsidRPr="00152140">
        <w:rPr>
          <w:rFonts w:ascii="Constantia" w:hAnsi="Constantia" w:cs="FrankRuehl"/>
          <w:b/>
          <w:bCs/>
          <w:u w:val="single"/>
        </w:rPr>
        <w:t xml:space="preserve"> </w:t>
      </w:r>
    </w:p>
    <w:p w14:paraId="153A79F4" w14:textId="77777777" w:rsidR="00152140" w:rsidRPr="00152140" w:rsidRDefault="00152140" w:rsidP="00152140">
      <w:pPr>
        <w:pStyle w:val="ListParagraph"/>
        <w:numPr>
          <w:ilvl w:val="0"/>
          <w:numId w:val="8"/>
        </w:numPr>
        <w:autoSpaceDE w:val="0"/>
        <w:autoSpaceDN w:val="0"/>
        <w:adjustRightInd w:val="0"/>
        <w:spacing w:line="300" w:lineRule="atLeast"/>
        <w:jc w:val="both"/>
        <w:rPr>
          <w:rFonts w:ascii="Constantia" w:eastAsia="Times New Roman" w:hAnsi="Constantia" w:cs="FrankRuehl"/>
          <w:sz w:val="20"/>
          <w:szCs w:val="20"/>
        </w:rPr>
      </w:pPr>
      <w:r w:rsidRPr="00F7208E">
        <w:rPr>
          <w:rFonts w:ascii="Constantia" w:eastAsia="Times New Roman" w:hAnsi="Constantia" w:cs="FrankRuehl"/>
          <w:b/>
          <w:bCs/>
          <w:sz w:val="20"/>
          <w:szCs w:val="20"/>
        </w:rPr>
        <w:t>Amr TM Saeb.</w:t>
      </w:r>
      <w:r w:rsidRPr="00F7208E">
        <w:rPr>
          <w:rFonts w:ascii="Constantia" w:hAnsi="Constantia" w:cs="Cambria"/>
          <w:sz w:val="20"/>
          <w:szCs w:val="20"/>
        </w:rPr>
        <w:t xml:space="preserve"> “Microbiome Research: A Change of Mentality”. </w:t>
      </w:r>
      <w:r w:rsidRPr="00F7208E">
        <w:rPr>
          <w:rFonts w:ascii="Constantia" w:hAnsi="Constantia" w:cs="Cambria-Italic"/>
          <w:i/>
          <w:iCs/>
          <w:sz w:val="20"/>
          <w:szCs w:val="20"/>
        </w:rPr>
        <w:t xml:space="preserve">EC Microbiology </w:t>
      </w:r>
      <w:r w:rsidRPr="00F7208E">
        <w:rPr>
          <w:rFonts w:ascii="Constantia" w:hAnsi="Constantia" w:cs="Cambria"/>
          <w:sz w:val="20"/>
          <w:szCs w:val="20"/>
        </w:rPr>
        <w:t>14.4 (2018): 167.</w:t>
      </w:r>
    </w:p>
    <w:p w14:paraId="7F65403B" w14:textId="77777777" w:rsidR="00152140" w:rsidRDefault="00152140" w:rsidP="00152140">
      <w:pPr>
        <w:pStyle w:val="ListParagraph"/>
        <w:numPr>
          <w:ilvl w:val="0"/>
          <w:numId w:val="8"/>
        </w:numPr>
        <w:autoSpaceDE w:val="0"/>
        <w:autoSpaceDN w:val="0"/>
        <w:adjustRightInd w:val="0"/>
        <w:spacing w:line="300" w:lineRule="atLeast"/>
        <w:jc w:val="both"/>
        <w:rPr>
          <w:rFonts w:ascii="Constantia" w:hAnsi="Constantia" w:cs="Cambria-Italic"/>
          <w:i/>
          <w:iCs/>
          <w:sz w:val="20"/>
          <w:szCs w:val="20"/>
        </w:rPr>
      </w:pPr>
      <w:r w:rsidRPr="00F7208E">
        <w:rPr>
          <w:rFonts w:ascii="Constantia" w:eastAsia="Times New Roman" w:hAnsi="Constantia" w:cs="FrankRuehl"/>
          <w:b/>
          <w:bCs/>
          <w:sz w:val="20"/>
          <w:szCs w:val="20"/>
        </w:rPr>
        <w:t>Amr TM Saeb</w:t>
      </w:r>
      <w:r>
        <w:rPr>
          <w:rFonts w:ascii="Constantia" w:eastAsia="Times New Roman" w:hAnsi="Constantia" w:cs="FrankRuehl"/>
          <w:b/>
          <w:bCs/>
          <w:sz w:val="20"/>
          <w:szCs w:val="20"/>
        </w:rPr>
        <w:t>. “</w:t>
      </w:r>
      <w:r w:rsidRPr="00152140">
        <w:rPr>
          <w:rFonts w:ascii="Constantia" w:hAnsi="Constantia" w:cs="Cambria"/>
          <w:sz w:val="20"/>
          <w:szCs w:val="20"/>
        </w:rPr>
        <w:t>Oral Microbiome and Type 2 Diabetes Mellitus: The Enigmatic Reciprocal Relationship</w:t>
      </w:r>
      <w:r>
        <w:rPr>
          <w:rFonts w:ascii="Constantia" w:hAnsi="Constantia" w:cs="Cambria"/>
          <w:sz w:val="20"/>
          <w:szCs w:val="20"/>
        </w:rPr>
        <w:t xml:space="preserve">”. </w:t>
      </w:r>
      <w:r w:rsidRPr="00152140">
        <w:rPr>
          <w:rFonts w:ascii="Constantia" w:hAnsi="Constantia" w:cs="Cambria-Italic"/>
          <w:i/>
          <w:iCs/>
          <w:sz w:val="20"/>
          <w:szCs w:val="20"/>
        </w:rPr>
        <w:t>EC Diabetes and Metabolic Research 2.1 (2018): 1-2.</w:t>
      </w:r>
    </w:p>
    <w:p w14:paraId="6A5E1948" w14:textId="77777777" w:rsidR="00322E10" w:rsidRDefault="00322E10" w:rsidP="00152140">
      <w:pPr>
        <w:pStyle w:val="ListParagraph"/>
        <w:numPr>
          <w:ilvl w:val="0"/>
          <w:numId w:val="8"/>
        </w:numPr>
        <w:autoSpaceDE w:val="0"/>
        <w:autoSpaceDN w:val="0"/>
        <w:adjustRightInd w:val="0"/>
        <w:spacing w:line="300" w:lineRule="atLeast"/>
        <w:jc w:val="both"/>
        <w:rPr>
          <w:rFonts w:ascii="Constantia" w:hAnsi="Constantia" w:cs="Cambria-Italic"/>
          <w:i/>
          <w:iCs/>
          <w:sz w:val="20"/>
          <w:szCs w:val="20"/>
        </w:rPr>
      </w:pPr>
      <w:r w:rsidRPr="00F7208E">
        <w:rPr>
          <w:rFonts w:ascii="Constantia" w:eastAsia="Times New Roman" w:hAnsi="Constantia" w:cs="FrankRuehl"/>
          <w:b/>
          <w:bCs/>
          <w:sz w:val="20"/>
          <w:szCs w:val="20"/>
        </w:rPr>
        <w:t>Amr TM Saeb.</w:t>
      </w:r>
      <w:r>
        <w:rPr>
          <w:rFonts w:ascii="Constantia" w:eastAsia="Times New Roman" w:hAnsi="Constantia" w:cs="FrankRuehl"/>
          <w:b/>
          <w:bCs/>
          <w:sz w:val="20"/>
          <w:szCs w:val="20"/>
        </w:rPr>
        <w:t xml:space="preserve"> </w:t>
      </w:r>
      <w:r w:rsidRPr="00322E10">
        <w:rPr>
          <w:rFonts w:ascii="Constantia" w:hAnsi="Constantia" w:cs="Cambria"/>
          <w:sz w:val="20"/>
          <w:szCs w:val="20"/>
        </w:rPr>
        <w:t>“The Scarcity of Professional Athletes with Type 2 Diabetes: A Predictive Genomics Approach</w:t>
      </w:r>
      <w:r>
        <w:rPr>
          <w:rFonts w:ascii="Constantia" w:hAnsi="Constantia" w:cs="Cambria"/>
          <w:sz w:val="20"/>
          <w:szCs w:val="20"/>
        </w:rPr>
        <w:t xml:space="preserve">”. </w:t>
      </w:r>
      <w:r w:rsidR="0093155F" w:rsidRPr="0093155F">
        <w:rPr>
          <w:rFonts w:ascii="Constantia" w:hAnsi="Constantia" w:cs="Cambria-Italic"/>
          <w:i/>
          <w:iCs/>
          <w:sz w:val="20"/>
          <w:szCs w:val="20"/>
        </w:rPr>
        <w:t>CPQ Medicine, 3(1), 01-04.</w:t>
      </w:r>
    </w:p>
    <w:p w14:paraId="36FCD71E" w14:textId="77777777" w:rsidR="00225559" w:rsidRDefault="00225559" w:rsidP="00225559">
      <w:pPr>
        <w:pStyle w:val="ListParagraph"/>
        <w:numPr>
          <w:ilvl w:val="0"/>
          <w:numId w:val="8"/>
        </w:numPr>
        <w:autoSpaceDE w:val="0"/>
        <w:autoSpaceDN w:val="0"/>
        <w:adjustRightInd w:val="0"/>
        <w:spacing w:line="300" w:lineRule="atLeast"/>
        <w:jc w:val="both"/>
        <w:rPr>
          <w:rFonts w:ascii="Constantia" w:hAnsi="Constantia" w:cs="Cambria"/>
          <w:sz w:val="20"/>
          <w:szCs w:val="20"/>
        </w:rPr>
      </w:pPr>
      <w:r w:rsidRPr="00225559">
        <w:rPr>
          <w:rFonts w:ascii="Constantia" w:eastAsia="Times New Roman" w:hAnsi="Constantia" w:cs="FrankRuehl"/>
          <w:b/>
          <w:bCs/>
          <w:sz w:val="20"/>
          <w:szCs w:val="20"/>
        </w:rPr>
        <w:t xml:space="preserve">Amr TM Saeb. </w:t>
      </w:r>
      <w:r w:rsidRPr="00225559">
        <w:rPr>
          <w:rFonts w:ascii="Constantia" w:hAnsi="Constantia" w:cs="Cambria"/>
          <w:sz w:val="20"/>
          <w:szCs w:val="20"/>
        </w:rPr>
        <w:t>“Type 2 Diabetes and More Gene Panel: A Predictive Genomics Approach for a Polygenic Disease”. EC Diabetes</w:t>
      </w:r>
    </w:p>
    <w:p w14:paraId="1CD56C52" w14:textId="77777777" w:rsidR="00164AFF" w:rsidRDefault="00164AFF" w:rsidP="00164AFF">
      <w:pPr>
        <w:autoSpaceDE w:val="0"/>
        <w:autoSpaceDN w:val="0"/>
        <w:adjustRightInd w:val="0"/>
        <w:spacing w:before="120" w:after="120" w:line="300" w:lineRule="atLeast"/>
        <w:jc w:val="both"/>
        <w:rPr>
          <w:rFonts w:ascii="Constantia" w:hAnsi="Constantia" w:cs="FrankRuehl"/>
          <w:b/>
          <w:bCs/>
          <w:u w:val="single"/>
        </w:rPr>
      </w:pPr>
      <w:r w:rsidRPr="00164AFF">
        <w:rPr>
          <w:rFonts w:ascii="Constantia" w:hAnsi="Constantia" w:cs="FrankRuehl"/>
          <w:b/>
          <w:bCs/>
          <w:u w:val="single"/>
        </w:rPr>
        <w:t>Book Chapter</w:t>
      </w:r>
      <w:r>
        <w:rPr>
          <w:rFonts w:ascii="Constantia" w:hAnsi="Constantia" w:cs="FrankRuehl"/>
          <w:b/>
          <w:bCs/>
          <w:u w:val="single"/>
        </w:rPr>
        <w:t>s</w:t>
      </w:r>
      <w:r w:rsidRPr="00164AFF">
        <w:rPr>
          <w:rFonts w:ascii="Constantia" w:hAnsi="Constantia" w:cs="FrankRuehl"/>
          <w:b/>
          <w:bCs/>
          <w:u w:val="single"/>
        </w:rPr>
        <w:t xml:space="preserve">: </w:t>
      </w:r>
    </w:p>
    <w:p w14:paraId="42A95823" w14:textId="77777777" w:rsidR="00164AFF" w:rsidRPr="008B3F33" w:rsidRDefault="00164AFF" w:rsidP="00C05688">
      <w:pPr>
        <w:pStyle w:val="ListParagraph"/>
        <w:numPr>
          <w:ilvl w:val="0"/>
          <w:numId w:val="15"/>
        </w:numPr>
        <w:autoSpaceDE w:val="0"/>
        <w:autoSpaceDN w:val="0"/>
        <w:adjustRightInd w:val="0"/>
        <w:spacing w:line="300" w:lineRule="atLeast"/>
        <w:jc w:val="both"/>
        <w:rPr>
          <w:rFonts w:ascii="Constantia" w:eastAsia="Times New Roman" w:hAnsi="Constantia" w:cs="FrankRuehl"/>
          <w:bCs/>
          <w:sz w:val="20"/>
          <w:szCs w:val="20"/>
        </w:rPr>
      </w:pPr>
      <w:r w:rsidRPr="008B3F33">
        <w:rPr>
          <w:rFonts w:ascii="Constantia" w:eastAsia="Times New Roman" w:hAnsi="Constantia" w:cs="FrankRuehl"/>
          <w:bCs/>
          <w:sz w:val="20"/>
          <w:szCs w:val="20"/>
        </w:rPr>
        <w:t xml:space="preserve">Satish Kumar David, </w:t>
      </w:r>
      <w:r w:rsidRPr="008B3F33">
        <w:rPr>
          <w:rFonts w:ascii="Constantia" w:eastAsia="Times New Roman" w:hAnsi="Constantia" w:cs="FrankRuehl"/>
          <w:b/>
          <w:bCs/>
          <w:sz w:val="20"/>
          <w:szCs w:val="20"/>
        </w:rPr>
        <w:t>Amr T. M. Saeb</w:t>
      </w:r>
      <w:r w:rsidRPr="008B3F33">
        <w:rPr>
          <w:rFonts w:ascii="Constantia" w:eastAsia="Times New Roman" w:hAnsi="Constantia" w:cs="FrankRuehl"/>
          <w:bCs/>
          <w:sz w:val="20"/>
          <w:szCs w:val="20"/>
        </w:rPr>
        <w:t xml:space="preserve">, Mohamed Rafiullah and Khalid Rubeaan. Classification Techniques and Data Mining Tools Used in Medical Bioinformatics. In “Big Data Governance and Perspectives in Knowledge Management” editor: Sheryl Kruger Strydom and Moses Strydom. IGI Global. </w:t>
      </w:r>
      <w:r w:rsidR="008B3F33" w:rsidRPr="008B3F33">
        <w:rPr>
          <w:rFonts w:ascii="STIXGeneral-Regular" w:hAnsi="STIXGeneral-Regular" w:cs="STIXGeneral-Regular"/>
          <w:sz w:val="18"/>
          <w:szCs w:val="18"/>
        </w:rPr>
        <w:t xml:space="preserve">Hershey PA, USA. </w:t>
      </w:r>
      <w:r w:rsidR="008B3F33">
        <w:rPr>
          <w:rFonts w:ascii="Constantia" w:eastAsia="Times New Roman" w:hAnsi="Constantia" w:cs="FrankRuehl"/>
          <w:bCs/>
          <w:sz w:val="20"/>
          <w:szCs w:val="20"/>
        </w:rPr>
        <w:t>p</w:t>
      </w:r>
      <w:r w:rsidRPr="008B3F33">
        <w:rPr>
          <w:rFonts w:ascii="Constantia" w:eastAsia="Times New Roman" w:hAnsi="Constantia" w:cs="FrankRuehl"/>
          <w:bCs/>
          <w:sz w:val="20"/>
          <w:szCs w:val="20"/>
        </w:rPr>
        <w:t>p 105-126.</w:t>
      </w:r>
    </w:p>
    <w:p w14:paraId="75A70217" w14:textId="77777777" w:rsidR="00D65E0A" w:rsidRDefault="00D65E0A" w:rsidP="00F4676B">
      <w:pPr>
        <w:autoSpaceDE w:val="0"/>
        <w:autoSpaceDN w:val="0"/>
        <w:adjustRightInd w:val="0"/>
        <w:spacing w:before="120" w:after="120" w:line="300" w:lineRule="atLeast"/>
        <w:jc w:val="both"/>
      </w:pPr>
      <w:r w:rsidRPr="00490D5E">
        <w:rPr>
          <w:rFonts w:ascii="Constantia" w:hAnsi="Constantia" w:cs="FrankRuehl"/>
          <w:b/>
          <w:bCs/>
          <w:u w:val="single"/>
        </w:rPr>
        <w:t>POSTER AND ORAL PRESENTATIONS</w:t>
      </w:r>
    </w:p>
    <w:p w14:paraId="23082238" w14:textId="77777777" w:rsidR="00E53AD3" w:rsidRPr="00E53AD3" w:rsidRDefault="00E53AD3" w:rsidP="00F4676B">
      <w:pPr>
        <w:pStyle w:val="ListParagraph"/>
        <w:numPr>
          <w:ilvl w:val="0"/>
          <w:numId w:val="2"/>
        </w:numPr>
        <w:autoSpaceDE w:val="0"/>
        <w:autoSpaceDN w:val="0"/>
        <w:adjustRightInd w:val="0"/>
        <w:spacing w:before="120" w:after="120" w:line="300" w:lineRule="atLeast"/>
        <w:jc w:val="both"/>
        <w:rPr>
          <w:rFonts w:ascii="Constantia" w:hAnsi="Constantia" w:cs="FrankRuehl"/>
          <w:sz w:val="20"/>
          <w:szCs w:val="20"/>
        </w:rPr>
      </w:pPr>
      <w:r w:rsidRPr="009C37F9">
        <w:rPr>
          <w:rFonts w:ascii="Constantia" w:hAnsi="Constantia" w:cs="FrankRuehl"/>
          <w:b/>
          <w:bCs/>
          <w:sz w:val="20"/>
          <w:szCs w:val="20"/>
        </w:rPr>
        <w:t>Amr Saeb</w:t>
      </w:r>
      <w:r w:rsidRPr="009C37F9">
        <w:rPr>
          <w:rFonts w:ascii="Constantia" w:hAnsi="Constantia" w:cs="FrankRuehl"/>
          <w:sz w:val="20"/>
          <w:szCs w:val="20"/>
        </w:rPr>
        <w:t xml:space="preserve"> et al.,</w:t>
      </w:r>
      <w:r>
        <w:rPr>
          <w:rFonts w:ascii="Constantia" w:hAnsi="Constantia" w:cs="FrankRuehl"/>
          <w:sz w:val="20"/>
          <w:szCs w:val="20"/>
        </w:rPr>
        <w:t xml:space="preserve"> Comparative investigation of the Diabetic foot ulcer microbiome. </w:t>
      </w:r>
      <w:r w:rsidRPr="00E53AD3">
        <w:rPr>
          <w:rFonts w:ascii="Constantia" w:hAnsi="Constantia" w:cs="FrankRuehl"/>
          <w:sz w:val="20"/>
          <w:szCs w:val="20"/>
        </w:rPr>
        <w:t>the 6th International Conference of Endocrinology and Diabetes (6th ICED).  Friday 8</w:t>
      </w:r>
      <w:proofErr w:type="gramStart"/>
      <w:r w:rsidRPr="00E53AD3">
        <w:rPr>
          <w:rFonts w:ascii="Constantia" w:hAnsi="Constantia" w:cs="FrankRuehl"/>
          <w:sz w:val="20"/>
          <w:szCs w:val="20"/>
        </w:rPr>
        <w:t>th  February</w:t>
      </w:r>
      <w:proofErr w:type="gramEnd"/>
      <w:r>
        <w:rPr>
          <w:rFonts w:ascii="Constantia" w:hAnsi="Constantia" w:cs="FrankRuehl"/>
          <w:sz w:val="20"/>
          <w:szCs w:val="20"/>
        </w:rPr>
        <w:t xml:space="preserve">, 2019 </w:t>
      </w:r>
      <w:r w:rsidRPr="00E53AD3">
        <w:rPr>
          <w:rFonts w:ascii="Constantia" w:hAnsi="Constantia" w:cs="FrankRuehl"/>
          <w:sz w:val="20"/>
          <w:szCs w:val="20"/>
        </w:rPr>
        <w:t>Riyadh</w:t>
      </w:r>
      <w:r>
        <w:rPr>
          <w:rFonts w:ascii="Constantia" w:hAnsi="Constantia" w:cs="FrankRuehl"/>
          <w:sz w:val="20"/>
          <w:szCs w:val="20"/>
        </w:rPr>
        <w:t>, KSA</w:t>
      </w:r>
    </w:p>
    <w:p w14:paraId="0A158D8C" w14:textId="77777777" w:rsidR="00D65E0A" w:rsidRPr="009C37F9"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sz w:val="20"/>
          <w:szCs w:val="20"/>
        </w:rPr>
      </w:pPr>
      <w:r w:rsidRPr="009C37F9">
        <w:rPr>
          <w:rFonts w:ascii="Constantia" w:hAnsi="Constantia" w:cs="FrankRuehl"/>
          <w:b/>
          <w:bCs/>
          <w:sz w:val="20"/>
          <w:szCs w:val="20"/>
        </w:rPr>
        <w:t>Amr Saeb</w:t>
      </w:r>
      <w:r w:rsidRPr="009C37F9">
        <w:rPr>
          <w:rFonts w:ascii="Constantia" w:hAnsi="Constantia" w:cs="FrankRuehl"/>
          <w:sz w:val="20"/>
          <w:szCs w:val="20"/>
        </w:rPr>
        <w:t xml:space="preserve"> et al., Oral microbiome investigation during glycemic level progress toward diabetic status. </w:t>
      </w:r>
      <w:r w:rsidRPr="009C37F9">
        <w:rPr>
          <w:rFonts w:ascii="Constantia" w:hAnsi="Constantia" w:cs="FrankRuehl"/>
          <w:b/>
          <w:sz w:val="20"/>
          <w:szCs w:val="20"/>
        </w:rPr>
        <w:t xml:space="preserve">28 </w:t>
      </w:r>
      <w:proofErr w:type="spellStart"/>
      <w:r w:rsidRPr="009C37F9">
        <w:rPr>
          <w:rFonts w:ascii="Constantia" w:hAnsi="Constantia" w:cs="FrankRuehl"/>
          <w:b/>
          <w:sz w:val="20"/>
          <w:szCs w:val="20"/>
        </w:rPr>
        <w:t>th</w:t>
      </w:r>
      <w:proofErr w:type="spellEnd"/>
      <w:r w:rsidRPr="009C37F9">
        <w:rPr>
          <w:rFonts w:ascii="Constantia" w:hAnsi="Constantia" w:cs="FrankRuehl"/>
          <w:b/>
          <w:sz w:val="20"/>
          <w:szCs w:val="20"/>
        </w:rPr>
        <w:t xml:space="preserve"> ECCMID,22 April 2018, Madrid, Spain. </w:t>
      </w:r>
    </w:p>
    <w:p w14:paraId="77E3E71B" w14:textId="77777777" w:rsidR="00D65E0A" w:rsidRPr="009C37F9"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bCs/>
          <w:sz w:val="20"/>
          <w:szCs w:val="20"/>
        </w:rPr>
      </w:pPr>
      <w:r w:rsidRPr="009C37F9">
        <w:rPr>
          <w:rFonts w:ascii="Constantia" w:hAnsi="Constantia" w:cs="FrankRuehl"/>
          <w:b/>
          <w:bCs/>
          <w:sz w:val="20"/>
          <w:szCs w:val="20"/>
        </w:rPr>
        <w:t>Amr Saeb,</w:t>
      </w:r>
      <w:r w:rsidRPr="009C37F9">
        <w:rPr>
          <w:rFonts w:ascii="Constantia" w:hAnsi="Constantia" w:cs="FrankRuehl"/>
          <w:sz w:val="20"/>
          <w:szCs w:val="20"/>
        </w:rPr>
        <w:t xml:space="preserve"> Role of Bioinformatics in fighting infectious diseases. Nov.</w:t>
      </w:r>
      <w:r w:rsidRPr="009C37F9">
        <w:rPr>
          <w:rFonts w:ascii="Constantia" w:hAnsi="Constantia" w:cs="FrankRuehl"/>
          <w:b/>
          <w:bCs/>
          <w:sz w:val="20"/>
          <w:szCs w:val="20"/>
        </w:rPr>
        <w:t xml:space="preserve"> 2017 Welcome Genome Campus, UK. </w:t>
      </w:r>
    </w:p>
    <w:p w14:paraId="7D26004C" w14:textId="77777777" w:rsidR="00D65E0A"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bCs/>
          <w:sz w:val="20"/>
          <w:szCs w:val="20"/>
        </w:rPr>
      </w:pPr>
      <w:r w:rsidRPr="009C37F9">
        <w:rPr>
          <w:rFonts w:ascii="Constantia" w:hAnsi="Constantia" w:cs="FrankRuehl"/>
          <w:sz w:val="20"/>
          <w:szCs w:val="20"/>
        </w:rPr>
        <w:lastRenderedPageBreak/>
        <w:t xml:space="preserve">Genome sequencing and analysis of the first documented spontaneous </w:t>
      </w:r>
      <w:proofErr w:type="spellStart"/>
      <w:r w:rsidRPr="009C37F9">
        <w:rPr>
          <w:rFonts w:ascii="Constantia" w:hAnsi="Constantia" w:cs="FrankRuehl"/>
          <w:sz w:val="20"/>
          <w:szCs w:val="20"/>
        </w:rPr>
        <w:t>nanosilver</w:t>
      </w:r>
      <w:proofErr w:type="spellEnd"/>
      <w:r w:rsidRPr="009C37F9">
        <w:rPr>
          <w:rFonts w:ascii="Constantia" w:hAnsi="Constantia" w:cs="FrankRuehl"/>
          <w:sz w:val="20"/>
          <w:szCs w:val="20"/>
        </w:rPr>
        <w:t xml:space="preserve"> resistant bacterium Proteus mirabilis SCDR1.  </w:t>
      </w:r>
      <w:r w:rsidRPr="009C37F9">
        <w:rPr>
          <w:rFonts w:ascii="Constantia" w:hAnsi="Constantia" w:cs="FrankRuehl"/>
          <w:b/>
          <w:bCs/>
          <w:sz w:val="20"/>
          <w:szCs w:val="20"/>
        </w:rPr>
        <w:t>Amr Saeb</w:t>
      </w:r>
      <w:r w:rsidRPr="009C37F9">
        <w:rPr>
          <w:rFonts w:ascii="Constantia" w:hAnsi="Constantia" w:cs="FrankRuehl"/>
          <w:sz w:val="20"/>
          <w:szCs w:val="20"/>
        </w:rPr>
        <w:t xml:space="preserve">, Khalid Al-Rubeaan1, Mohamed Abouelhoda, </w:t>
      </w:r>
      <w:proofErr w:type="spellStart"/>
      <w:r w:rsidRPr="009C37F9">
        <w:rPr>
          <w:rFonts w:ascii="Constantia" w:hAnsi="Constantia" w:cs="FrankRuehl"/>
          <w:sz w:val="20"/>
          <w:szCs w:val="20"/>
        </w:rPr>
        <w:t>Manojkumar</w:t>
      </w:r>
      <w:proofErr w:type="spellEnd"/>
      <w:r w:rsidRPr="009C37F9">
        <w:rPr>
          <w:rFonts w:ascii="Constantia" w:hAnsi="Constantia" w:cs="FrankRuehl"/>
          <w:sz w:val="20"/>
          <w:szCs w:val="20"/>
        </w:rPr>
        <w:t xml:space="preserve"> </w:t>
      </w:r>
      <w:proofErr w:type="spellStart"/>
      <w:r w:rsidRPr="009C37F9">
        <w:rPr>
          <w:rFonts w:ascii="Constantia" w:hAnsi="Constantia" w:cs="FrankRuehl"/>
          <w:sz w:val="20"/>
          <w:szCs w:val="20"/>
        </w:rPr>
        <w:t>Selvaraju</w:t>
      </w:r>
      <w:proofErr w:type="spellEnd"/>
      <w:r w:rsidRPr="009C37F9">
        <w:rPr>
          <w:rFonts w:ascii="Constantia" w:hAnsi="Constantia" w:cs="FrankRuehl"/>
          <w:sz w:val="20"/>
          <w:szCs w:val="20"/>
        </w:rPr>
        <w:t xml:space="preserve">, Hamsa Tayeb. 27th ECCMID,22 April </w:t>
      </w:r>
      <w:r w:rsidRPr="009C37F9">
        <w:rPr>
          <w:rFonts w:ascii="Constantia" w:hAnsi="Constantia" w:cs="FrankRuehl"/>
          <w:b/>
          <w:bCs/>
          <w:sz w:val="20"/>
          <w:szCs w:val="20"/>
        </w:rPr>
        <w:t>2017</w:t>
      </w:r>
      <w:r w:rsidRPr="009C37F9">
        <w:rPr>
          <w:rFonts w:ascii="Constantia" w:hAnsi="Constantia" w:cs="FrankRuehl"/>
          <w:sz w:val="20"/>
          <w:szCs w:val="20"/>
        </w:rPr>
        <w:t xml:space="preserve">, </w:t>
      </w:r>
      <w:r w:rsidRPr="009C37F9">
        <w:rPr>
          <w:rFonts w:ascii="Constantia" w:hAnsi="Constantia" w:cs="FrankRuehl"/>
          <w:b/>
          <w:bCs/>
          <w:sz w:val="20"/>
          <w:szCs w:val="20"/>
        </w:rPr>
        <w:t>Vienna, Austria</w:t>
      </w:r>
    </w:p>
    <w:p w14:paraId="35E66FCD" w14:textId="77777777" w:rsidR="00D65E0A" w:rsidRPr="009C37F9"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bCs/>
          <w:sz w:val="20"/>
          <w:szCs w:val="20"/>
        </w:rPr>
      </w:pPr>
      <w:r w:rsidRPr="009C37F9">
        <w:rPr>
          <w:rFonts w:ascii="Constantia" w:hAnsi="Constantia" w:cs="FrankRuehl"/>
          <w:sz w:val="20"/>
          <w:szCs w:val="20"/>
        </w:rPr>
        <w:t xml:space="preserve">Genetic Susceptibility to Type 2 Diabetes and Obesity: Concepts, Methodologies and Outcomes. 3rd Annual Gulf Obesity Surgery Society Meeting 2015, GOSS2015 conference. 14 December </w:t>
      </w:r>
      <w:r w:rsidRPr="009C37F9">
        <w:rPr>
          <w:rFonts w:ascii="Constantia" w:hAnsi="Constantia" w:cs="FrankRuehl"/>
          <w:b/>
          <w:bCs/>
          <w:sz w:val="20"/>
          <w:szCs w:val="20"/>
        </w:rPr>
        <w:t>2015</w:t>
      </w:r>
      <w:r w:rsidRPr="009C37F9">
        <w:rPr>
          <w:rFonts w:ascii="Constantia" w:hAnsi="Constantia" w:cs="FrankRuehl"/>
          <w:sz w:val="20"/>
          <w:szCs w:val="20"/>
        </w:rPr>
        <w:t xml:space="preserve">, Ritz Carlton Hotel, </w:t>
      </w:r>
      <w:r w:rsidRPr="009C37F9">
        <w:rPr>
          <w:rFonts w:ascii="Constantia" w:hAnsi="Constantia" w:cs="FrankRuehl"/>
          <w:b/>
          <w:bCs/>
          <w:sz w:val="20"/>
          <w:szCs w:val="20"/>
        </w:rPr>
        <w:t>Saudi Arabia</w:t>
      </w:r>
    </w:p>
    <w:p w14:paraId="645BDF9E" w14:textId="77777777" w:rsidR="00D65E0A" w:rsidRPr="009C37F9"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bCs/>
          <w:sz w:val="20"/>
          <w:szCs w:val="20"/>
        </w:rPr>
      </w:pPr>
      <w:r w:rsidRPr="009C37F9">
        <w:rPr>
          <w:rFonts w:ascii="Constantia" w:hAnsi="Constantia"/>
          <w:sz w:val="20"/>
          <w:szCs w:val="20"/>
        </w:rPr>
        <w:t xml:space="preserve">Prevalence of IL28B Gene Variants Among </w:t>
      </w:r>
      <w:proofErr w:type="gramStart"/>
      <w:r w:rsidRPr="009C37F9">
        <w:rPr>
          <w:rFonts w:ascii="Constantia" w:hAnsi="Constantia"/>
          <w:sz w:val="20"/>
          <w:szCs w:val="20"/>
        </w:rPr>
        <w:t>The</w:t>
      </w:r>
      <w:proofErr w:type="gramEnd"/>
      <w:r w:rsidRPr="009C37F9">
        <w:rPr>
          <w:rFonts w:ascii="Constantia" w:hAnsi="Constantia"/>
          <w:sz w:val="20"/>
          <w:szCs w:val="20"/>
        </w:rPr>
        <w:t xml:space="preserve"> Saudi Population and A Guide to Interferon Alpha Treatment in Saudi HCV Patients. Target Validation using Genomics and Informatics. EMBL-WELLCOME genome campus conference. </w:t>
      </w:r>
      <w:r w:rsidRPr="009C37F9">
        <w:rPr>
          <w:rFonts w:ascii="Constantia" w:hAnsi="Constantia"/>
          <w:b/>
          <w:bCs/>
          <w:sz w:val="20"/>
          <w:szCs w:val="20"/>
        </w:rPr>
        <w:t xml:space="preserve">8-10 </w:t>
      </w:r>
      <w:proofErr w:type="gramStart"/>
      <w:r w:rsidRPr="009C37F9">
        <w:rPr>
          <w:rFonts w:ascii="Constantia" w:hAnsi="Constantia"/>
          <w:b/>
          <w:bCs/>
          <w:sz w:val="20"/>
          <w:szCs w:val="20"/>
        </w:rPr>
        <w:t>December,</w:t>
      </w:r>
      <w:proofErr w:type="gramEnd"/>
      <w:r w:rsidRPr="009C37F9">
        <w:rPr>
          <w:rFonts w:ascii="Constantia" w:hAnsi="Constantia"/>
          <w:b/>
          <w:bCs/>
          <w:sz w:val="20"/>
          <w:szCs w:val="20"/>
        </w:rPr>
        <w:t xml:space="preserve"> 2015 </w:t>
      </w:r>
      <w:proofErr w:type="spellStart"/>
      <w:r w:rsidRPr="009C37F9">
        <w:rPr>
          <w:rFonts w:ascii="Constantia" w:hAnsi="Constantia"/>
          <w:b/>
          <w:bCs/>
          <w:sz w:val="20"/>
          <w:szCs w:val="20"/>
        </w:rPr>
        <w:t>Hinxton</w:t>
      </w:r>
      <w:proofErr w:type="spellEnd"/>
      <w:r w:rsidRPr="009C37F9">
        <w:rPr>
          <w:rFonts w:ascii="Constantia" w:hAnsi="Constantia"/>
          <w:b/>
          <w:bCs/>
          <w:sz w:val="20"/>
          <w:szCs w:val="20"/>
        </w:rPr>
        <w:t>, Cambridge, UK</w:t>
      </w:r>
    </w:p>
    <w:p w14:paraId="339E8990" w14:textId="77777777" w:rsidR="00D65E0A" w:rsidRPr="009C37F9"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bCs/>
          <w:sz w:val="20"/>
          <w:szCs w:val="20"/>
        </w:rPr>
      </w:pPr>
      <w:r w:rsidRPr="009C37F9">
        <w:rPr>
          <w:rFonts w:ascii="Constantia" w:hAnsi="Constantia"/>
          <w:sz w:val="20"/>
          <w:szCs w:val="20"/>
        </w:rPr>
        <w:t xml:space="preserve">Characterization from Escherichia </w:t>
      </w:r>
      <w:proofErr w:type="spellStart"/>
      <w:r w:rsidRPr="009C37F9">
        <w:rPr>
          <w:rFonts w:ascii="Constantia" w:hAnsi="Constantia"/>
          <w:sz w:val="20"/>
          <w:szCs w:val="20"/>
        </w:rPr>
        <w:t>hermannii</w:t>
      </w:r>
      <w:proofErr w:type="spellEnd"/>
      <w:r w:rsidRPr="009C37F9">
        <w:rPr>
          <w:rFonts w:ascii="Constantia" w:hAnsi="Constantia"/>
          <w:sz w:val="20"/>
          <w:szCs w:val="20"/>
        </w:rPr>
        <w:t xml:space="preserve">, Citrobacter </w:t>
      </w:r>
      <w:proofErr w:type="spellStart"/>
      <w:r w:rsidRPr="009C37F9">
        <w:rPr>
          <w:rFonts w:ascii="Constantia" w:hAnsi="Constantia"/>
          <w:sz w:val="20"/>
          <w:szCs w:val="20"/>
        </w:rPr>
        <w:t>sedlakii</w:t>
      </w:r>
      <w:proofErr w:type="spellEnd"/>
      <w:r w:rsidRPr="009C37F9">
        <w:rPr>
          <w:rFonts w:ascii="Constantia" w:hAnsi="Constantia"/>
          <w:sz w:val="20"/>
          <w:szCs w:val="20"/>
        </w:rPr>
        <w:t xml:space="preserve"> and Pseudomonas putida Isolates. BIT’S 4th Annual World Congress of Microbes-2014 (WCM -2014). SBI-2: Best Clinical Practice on Severe Bacterial Diseases. </w:t>
      </w:r>
      <w:r w:rsidRPr="009C37F9">
        <w:rPr>
          <w:rFonts w:ascii="Constantia" w:hAnsi="Constantia"/>
          <w:b/>
          <w:bCs/>
          <w:sz w:val="20"/>
          <w:szCs w:val="20"/>
        </w:rPr>
        <w:t>June27-29, 2014 Dalian, China</w:t>
      </w:r>
    </w:p>
    <w:p w14:paraId="641038FE" w14:textId="77777777" w:rsidR="00D65E0A" w:rsidRPr="009C37F9"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bCs/>
          <w:sz w:val="20"/>
          <w:szCs w:val="20"/>
        </w:rPr>
      </w:pPr>
      <w:r w:rsidRPr="009C37F9">
        <w:rPr>
          <w:rFonts w:ascii="Constantia" w:hAnsi="Constantia"/>
          <w:sz w:val="20"/>
          <w:szCs w:val="20"/>
        </w:rPr>
        <w:t xml:space="preserve">The role of </w:t>
      </w:r>
      <w:proofErr w:type="spellStart"/>
      <w:r w:rsidRPr="009C37F9">
        <w:rPr>
          <w:rFonts w:ascii="Constantia" w:hAnsi="Constantia"/>
          <w:sz w:val="20"/>
          <w:szCs w:val="20"/>
        </w:rPr>
        <w:t>Bioinfomatics</w:t>
      </w:r>
      <w:proofErr w:type="spellEnd"/>
      <w:r w:rsidRPr="009C37F9">
        <w:rPr>
          <w:rFonts w:ascii="Constantia" w:hAnsi="Constantia"/>
          <w:sz w:val="20"/>
          <w:szCs w:val="20"/>
        </w:rPr>
        <w:t xml:space="preserve"> in Human Exome studies. 4th of </w:t>
      </w:r>
      <w:proofErr w:type="gramStart"/>
      <w:r w:rsidRPr="009C37F9">
        <w:rPr>
          <w:rFonts w:ascii="Constantia" w:hAnsi="Constantia"/>
          <w:sz w:val="20"/>
          <w:szCs w:val="20"/>
        </w:rPr>
        <w:t>March,</w:t>
      </w:r>
      <w:proofErr w:type="gramEnd"/>
      <w:r w:rsidRPr="009C37F9">
        <w:rPr>
          <w:rFonts w:ascii="Constantia" w:hAnsi="Constantia"/>
          <w:sz w:val="20"/>
          <w:szCs w:val="20"/>
        </w:rPr>
        <w:t xml:space="preserve"> 2010, Riyadh Diabetes Basic Research Group, King Saud University, </w:t>
      </w:r>
      <w:r w:rsidRPr="009C37F9">
        <w:rPr>
          <w:rFonts w:ascii="Constantia" w:hAnsi="Constantia"/>
          <w:b/>
          <w:bCs/>
          <w:sz w:val="20"/>
          <w:szCs w:val="20"/>
        </w:rPr>
        <w:t>KSA</w:t>
      </w:r>
    </w:p>
    <w:p w14:paraId="5D6766C0" w14:textId="77777777" w:rsidR="00D65E0A" w:rsidRPr="006B1FFC" w:rsidRDefault="00D65E0A" w:rsidP="00F4676B">
      <w:pPr>
        <w:pStyle w:val="ListParagraph"/>
        <w:numPr>
          <w:ilvl w:val="0"/>
          <w:numId w:val="2"/>
        </w:numPr>
        <w:autoSpaceDE w:val="0"/>
        <w:autoSpaceDN w:val="0"/>
        <w:adjustRightInd w:val="0"/>
        <w:spacing w:before="120" w:after="120" w:line="300" w:lineRule="atLeast"/>
        <w:jc w:val="both"/>
        <w:rPr>
          <w:rFonts w:ascii="Constantia" w:hAnsi="Constantia" w:cs="FrankRuehl"/>
          <w:b/>
          <w:bCs/>
          <w:sz w:val="20"/>
          <w:szCs w:val="20"/>
        </w:rPr>
      </w:pPr>
      <w:r w:rsidRPr="009C37F9">
        <w:rPr>
          <w:rFonts w:ascii="Constantia" w:hAnsi="Constantia"/>
          <w:sz w:val="20"/>
          <w:szCs w:val="20"/>
        </w:rPr>
        <w:t xml:space="preserve">Nanotechnology role in Single molecule DNA, sequencing. 4th of </w:t>
      </w:r>
      <w:proofErr w:type="gramStart"/>
      <w:r w:rsidRPr="009C37F9">
        <w:rPr>
          <w:rFonts w:ascii="Constantia" w:hAnsi="Constantia"/>
          <w:sz w:val="20"/>
          <w:szCs w:val="20"/>
        </w:rPr>
        <w:t>February,</w:t>
      </w:r>
      <w:proofErr w:type="gramEnd"/>
      <w:r w:rsidRPr="009C37F9">
        <w:rPr>
          <w:rFonts w:ascii="Constantia" w:hAnsi="Constantia"/>
          <w:sz w:val="20"/>
          <w:szCs w:val="20"/>
        </w:rPr>
        <w:t xml:space="preserve"> 2010, Riyadh Diabetes Basic Research Group, King Saud University, </w:t>
      </w:r>
      <w:r w:rsidRPr="009C37F9">
        <w:rPr>
          <w:rFonts w:ascii="Constantia" w:hAnsi="Constantia"/>
          <w:b/>
          <w:bCs/>
          <w:sz w:val="20"/>
          <w:szCs w:val="20"/>
        </w:rPr>
        <w:t>KSA.</w:t>
      </w:r>
    </w:p>
    <w:p w14:paraId="62DDC4F7" w14:textId="77777777" w:rsidR="006B1FFC" w:rsidRPr="00991044" w:rsidRDefault="006B1FFC" w:rsidP="00F4676B">
      <w:pPr>
        <w:pStyle w:val="ListParagraph"/>
        <w:numPr>
          <w:ilvl w:val="0"/>
          <w:numId w:val="2"/>
        </w:numPr>
        <w:spacing w:line="300" w:lineRule="atLeast"/>
        <w:jc w:val="both"/>
        <w:rPr>
          <w:rFonts w:ascii="Constantia" w:hAnsi="Constantia"/>
          <w:b/>
          <w:bCs/>
          <w:sz w:val="20"/>
          <w:szCs w:val="20"/>
        </w:rPr>
      </w:pPr>
      <w:r w:rsidRPr="00991044">
        <w:rPr>
          <w:rFonts w:ascii="Constantia" w:hAnsi="Constantia"/>
          <w:b/>
          <w:bCs/>
          <w:sz w:val="20"/>
          <w:szCs w:val="20"/>
        </w:rPr>
        <w:t>Saeb, A.*</w:t>
      </w:r>
      <w:r w:rsidRPr="00991044">
        <w:rPr>
          <w:rFonts w:ascii="Constantia" w:hAnsi="Constantia"/>
          <w:sz w:val="20"/>
          <w:szCs w:val="20"/>
        </w:rPr>
        <w:t xml:space="preserve"> </w:t>
      </w:r>
      <w:proofErr w:type="spellStart"/>
      <w:r w:rsidRPr="00991044">
        <w:rPr>
          <w:rFonts w:ascii="Constantia" w:hAnsi="Constantia"/>
          <w:sz w:val="20"/>
          <w:szCs w:val="20"/>
        </w:rPr>
        <w:t>Jagdale</w:t>
      </w:r>
      <w:proofErr w:type="spellEnd"/>
      <w:r w:rsidRPr="00991044">
        <w:rPr>
          <w:rFonts w:ascii="Constantia" w:hAnsi="Constantia"/>
          <w:sz w:val="20"/>
          <w:szCs w:val="20"/>
        </w:rPr>
        <w:t xml:space="preserve">, G. B. &amp;Grewal, P. S. Investigation of the genetic diversity, phylogeny, and sub-species structuring in the entomopathogenic nematode, </w:t>
      </w:r>
      <w:proofErr w:type="spellStart"/>
      <w:r w:rsidRPr="00991044">
        <w:rPr>
          <w:rFonts w:ascii="Constantia" w:hAnsi="Constantia"/>
          <w:sz w:val="20"/>
          <w:szCs w:val="20"/>
        </w:rPr>
        <w:t>Heterorhabditisusing</w:t>
      </w:r>
      <w:proofErr w:type="spellEnd"/>
      <w:r w:rsidRPr="00991044">
        <w:rPr>
          <w:rFonts w:ascii="Constantia" w:hAnsi="Constantia"/>
          <w:sz w:val="20"/>
          <w:szCs w:val="20"/>
        </w:rPr>
        <w:t xml:space="preserve"> random amplified polymorphic DNA, partial ribosomal DNA, cytochrome oxidase subunit 1 and major sperm protein sequence analysis. OARDC Annual Conference, April 20, 2006. [First Place Poster Competition], </w:t>
      </w:r>
      <w:r w:rsidRPr="00991044">
        <w:rPr>
          <w:rFonts w:ascii="Constantia" w:hAnsi="Constantia"/>
          <w:b/>
          <w:bCs/>
          <w:sz w:val="20"/>
          <w:szCs w:val="20"/>
        </w:rPr>
        <w:t>Columbus, Ohio, United States of America.</w:t>
      </w:r>
    </w:p>
    <w:p w14:paraId="70DA232D" w14:textId="77777777" w:rsidR="006B1FFC" w:rsidRPr="00991044" w:rsidRDefault="006B1FFC" w:rsidP="00F4676B">
      <w:pPr>
        <w:pStyle w:val="ListParagraph"/>
        <w:numPr>
          <w:ilvl w:val="0"/>
          <w:numId w:val="2"/>
        </w:numPr>
        <w:spacing w:line="300" w:lineRule="atLeast"/>
        <w:jc w:val="both"/>
        <w:rPr>
          <w:rFonts w:ascii="Constantia" w:hAnsi="Constantia"/>
          <w:b/>
          <w:bCs/>
          <w:sz w:val="20"/>
          <w:szCs w:val="20"/>
        </w:rPr>
      </w:pPr>
      <w:r w:rsidRPr="00991044">
        <w:rPr>
          <w:rFonts w:ascii="Constantia" w:hAnsi="Constantia"/>
          <w:b/>
          <w:bCs/>
          <w:sz w:val="20"/>
          <w:szCs w:val="20"/>
        </w:rPr>
        <w:t>Saeb, A</w:t>
      </w:r>
      <w:r w:rsidRPr="00991044">
        <w:rPr>
          <w:rFonts w:ascii="Constantia" w:hAnsi="Constantia"/>
          <w:sz w:val="20"/>
          <w:szCs w:val="20"/>
        </w:rPr>
        <w:t xml:space="preserve">.* &amp; Grewal, P. S. Investigation of the metapopulation structure in </w:t>
      </w:r>
      <w:proofErr w:type="spellStart"/>
      <w:r w:rsidRPr="00991044">
        <w:rPr>
          <w:rFonts w:ascii="Constantia" w:hAnsi="Constantia"/>
          <w:sz w:val="20"/>
          <w:szCs w:val="20"/>
        </w:rPr>
        <w:t>Bursaphelenchusconicaudatus</w:t>
      </w:r>
      <w:proofErr w:type="spellEnd"/>
      <w:r w:rsidRPr="00991044">
        <w:rPr>
          <w:rFonts w:ascii="Constantia" w:hAnsi="Constantia"/>
          <w:sz w:val="20"/>
          <w:szCs w:val="20"/>
        </w:rPr>
        <w:t xml:space="preserve"> (Nematoda: </w:t>
      </w:r>
      <w:proofErr w:type="spellStart"/>
      <w:r w:rsidRPr="00991044">
        <w:rPr>
          <w:rFonts w:ascii="Constantia" w:hAnsi="Constantia"/>
          <w:sz w:val="20"/>
          <w:szCs w:val="20"/>
        </w:rPr>
        <w:t>Aphelenchoididae</w:t>
      </w:r>
      <w:proofErr w:type="spellEnd"/>
      <w:r w:rsidRPr="00991044">
        <w:rPr>
          <w:rFonts w:ascii="Constantia" w:hAnsi="Constantia"/>
          <w:sz w:val="20"/>
          <w:szCs w:val="20"/>
        </w:rPr>
        <w:t xml:space="preserve">) on Japanese Islands. OARDC Annual Conference, April 21, 2005. [Poster], Columbus, </w:t>
      </w:r>
      <w:r w:rsidRPr="00991044">
        <w:rPr>
          <w:rFonts w:ascii="Constantia" w:hAnsi="Constantia"/>
          <w:b/>
          <w:bCs/>
          <w:sz w:val="20"/>
          <w:szCs w:val="20"/>
        </w:rPr>
        <w:t>Ohio, United States of America</w:t>
      </w:r>
      <w:r w:rsidRPr="00991044">
        <w:rPr>
          <w:rFonts w:ascii="Constantia" w:hAnsi="Constantia"/>
          <w:sz w:val="20"/>
          <w:szCs w:val="20"/>
        </w:rPr>
        <w:t>.</w:t>
      </w:r>
    </w:p>
    <w:p w14:paraId="7B846151" w14:textId="77777777" w:rsidR="006B1FFC" w:rsidRPr="00991044" w:rsidRDefault="006B1FFC" w:rsidP="00F4676B">
      <w:pPr>
        <w:pStyle w:val="ListParagraph"/>
        <w:numPr>
          <w:ilvl w:val="0"/>
          <w:numId w:val="2"/>
        </w:numPr>
        <w:spacing w:line="300" w:lineRule="atLeast"/>
        <w:jc w:val="both"/>
        <w:rPr>
          <w:rFonts w:ascii="Constantia" w:hAnsi="Constantia"/>
          <w:b/>
          <w:bCs/>
          <w:sz w:val="20"/>
          <w:szCs w:val="20"/>
        </w:rPr>
      </w:pPr>
      <w:r w:rsidRPr="00991044">
        <w:rPr>
          <w:rFonts w:ascii="Constantia" w:hAnsi="Constantia"/>
          <w:b/>
          <w:bCs/>
          <w:sz w:val="20"/>
          <w:szCs w:val="20"/>
        </w:rPr>
        <w:t>Saeb, A.*</w:t>
      </w:r>
      <w:r w:rsidRPr="00991044">
        <w:rPr>
          <w:rFonts w:ascii="Constantia" w:hAnsi="Constantia"/>
          <w:sz w:val="20"/>
          <w:szCs w:val="20"/>
        </w:rPr>
        <w:t xml:space="preserve"> &amp; Grewal, P. S. "Novel molecular markers for the identification of nematodes", OARDC Annual Conference, April 29, 2004, Wooster, Ohio, </w:t>
      </w:r>
      <w:r w:rsidRPr="00991044">
        <w:rPr>
          <w:rFonts w:ascii="Constantia" w:hAnsi="Constantia"/>
          <w:b/>
          <w:bCs/>
          <w:sz w:val="20"/>
          <w:szCs w:val="20"/>
        </w:rPr>
        <w:t>United States of America</w:t>
      </w:r>
      <w:r w:rsidRPr="00991044">
        <w:rPr>
          <w:rFonts w:ascii="Constantia" w:hAnsi="Constantia"/>
          <w:sz w:val="20"/>
          <w:szCs w:val="20"/>
        </w:rPr>
        <w:t>.</w:t>
      </w:r>
    </w:p>
    <w:p w14:paraId="209656E4" w14:textId="77777777" w:rsidR="006B1FFC" w:rsidRDefault="006B1FFC" w:rsidP="00F4676B">
      <w:pPr>
        <w:pStyle w:val="ListParagraph"/>
        <w:autoSpaceDE w:val="0"/>
        <w:autoSpaceDN w:val="0"/>
        <w:adjustRightInd w:val="0"/>
        <w:spacing w:before="120" w:after="120" w:line="300" w:lineRule="atLeast"/>
        <w:jc w:val="both"/>
        <w:rPr>
          <w:rFonts w:ascii="Constantia" w:hAnsi="Constantia" w:cs="FrankRuehl"/>
          <w:b/>
          <w:bCs/>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tblGrid>
      <w:tr w:rsidR="00991044" w:rsidRPr="00F159A0" w14:paraId="2E9D625F" w14:textId="77777777" w:rsidTr="00BF4EFD">
        <w:tc>
          <w:tcPr>
            <w:tcW w:w="8208" w:type="dxa"/>
          </w:tcPr>
          <w:p w14:paraId="4290230C" w14:textId="77777777" w:rsidR="00991044" w:rsidRPr="00F159A0" w:rsidRDefault="00991044" w:rsidP="00F4676B">
            <w:pPr>
              <w:tabs>
                <w:tab w:val="left" w:pos="-18"/>
              </w:tabs>
              <w:autoSpaceDE w:val="0"/>
              <w:autoSpaceDN w:val="0"/>
              <w:adjustRightInd w:val="0"/>
              <w:spacing w:before="120" w:after="120" w:line="300" w:lineRule="atLeast"/>
              <w:jc w:val="both"/>
              <w:rPr>
                <w:rFonts w:ascii="Constantia" w:hAnsi="Constantia" w:cs="FrankRuehl"/>
                <w:b/>
                <w:bCs/>
                <w:u w:val="single"/>
              </w:rPr>
            </w:pPr>
            <w:r>
              <w:rPr>
                <w:rFonts w:ascii="Constantia" w:hAnsi="Constantia" w:cs="FrankRuehl"/>
                <w:b/>
                <w:bCs/>
                <w:u w:val="single"/>
              </w:rPr>
              <w:t>LECTURES CONDUCTED</w:t>
            </w:r>
          </w:p>
        </w:tc>
      </w:tr>
      <w:tr w:rsidR="00991044" w:rsidRPr="00E80EB6" w14:paraId="1486D3F4" w14:textId="77777777" w:rsidTr="00BF4EFD">
        <w:tc>
          <w:tcPr>
            <w:tcW w:w="8208" w:type="dxa"/>
          </w:tcPr>
          <w:p w14:paraId="66D39646" w14:textId="77777777" w:rsidR="00991044" w:rsidRPr="00991044" w:rsidRDefault="00991044" w:rsidP="00F4676B">
            <w:pPr>
              <w:spacing w:line="300" w:lineRule="atLeast"/>
              <w:ind w:left="360"/>
              <w:jc w:val="both"/>
              <w:rPr>
                <w:rFonts w:ascii="Constantia" w:eastAsiaTheme="minorHAnsi" w:hAnsi="Constantia"/>
              </w:rPr>
            </w:pPr>
            <w:r w:rsidRPr="00991044">
              <w:rPr>
                <w:rFonts w:ascii="Constantia" w:eastAsiaTheme="minorHAnsi" w:hAnsi="Constantia"/>
              </w:rPr>
              <w:t>2009 to present</w:t>
            </w:r>
            <w:r w:rsidRPr="00991044">
              <w:rPr>
                <w:rFonts w:ascii="Constantia" w:eastAsiaTheme="minorHAnsi" w:hAnsi="Constantia"/>
              </w:rPr>
              <w:tab/>
            </w:r>
          </w:p>
          <w:p w14:paraId="5E38EB5F" w14:textId="77777777" w:rsidR="00991044" w:rsidRPr="00991044" w:rsidRDefault="00991044" w:rsidP="00F4676B">
            <w:pPr>
              <w:spacing w:line="300" w:lineRule="atLeast"/>
              <w:ind w:left="360"/>
              <w:jc w:val="both"/>
              <w:rPr>
                <w:rFonts w:ascii="Constantia" w:eastAsiaTheme="minorHAnsi" w:hAnsi="Constantia"/>
              </w:rPr>
            </w:pPr>
            <w:r w:rsidRPr="00991044">
              <w:rPr>
                <w:rFonts w:ascii="Constantia" w:eastAsiaTheme="minorHAnsi" w:hAnsi="Constantia"/>
              </w:rPr>
              <w:t xml:space="preserve">Regular presentations and lectures of the following </w:t>
            </w:r>
          </w:p>
          <w:p w14:paraId="48AA8396" w14:textId="77777777" w:rsidR="00991044" w:rsidRPr="00991044" w:rsidRDefault="00991044" w:rsidP="00F4676B">
            <w:pPr>
              <w:spacing w:line="300" w:lineRule="atLeast"/>
              <w:ind w:left="360"/>
              <w:jc w:val="both"/>
              <w:rPr>
                <w:rFonts w:ascii="Constantia" w:eastAsiaTheme="minorHAnsi" w:hAnsi="Constantia"/>
              </w:rPr>
            </w:pPr>
            <w:r w:rsidRPr="00991044">
              <w:rPr>
                <w:rFonts w:ascii="Constantia" w:eastAsiaTheme="minorHAnsi" w:hAnsi="Constantia"/>
              </w:rPr>
              <w:t>Academic activities at the University Diabetes Center,</w:t>
            </w:r>
          </w:p>
          <w:p w14:paraId="5086F6CB" w14:textId="77777777" w:rsidR="00991044" w:rsidRPr="00991044" w:rsidRDefault="00991044" w:rsidP="00F4676B">
            <w:pPr>
              <w:spacing w:line="300" w:lineRule="atLeast"/>
              <w:ind w:left="360"/>
              <w:jc w:val="both"/>
              <w:rPr>
                <w:rFonts w:ascii="Constantia" w:eastAsiaTheme="minorHAnsi" w:hAnsi="Constantia"/>
              </w:rPr>
            </w:pPr>
            <w:r w:rsidRPr="00991044">
              <w:rPr>
                <w:rFonts w:ascii="Constantia" w:eastAsiaTheme="minorHAnsi" w:hAnsi="Constantia"/>
              </w:rPr>
              <w:t xml:space="preserve">with audiences from different specializations, </w:t>
            </w:r>
          </w:p>
          <w:p w14:paraId="64B6B9C3" w14:textId="77777777" w:rsidR="00991044" w:rsidRPr="00991044" w:rsidRDefault="00991044" w:rsidP="00F4676B">
            <w:pPr>
              <w:spacing w:line="300" w:lineRule="atLeast"/>
              <w:ind w:left="360"/>
              <w:jc w:val="both"/>
              <w:rPr>
                <w:rFonts w:ascii="Constantia" w:eastAsiaTheme="minorHAnsi" w:hAnsi="Constantia"/>
              </w:rPr>
            </w:pPr>
            <w:r w:rsidRPr="00991044">
              <w:rPr>
                <w:rFonts w:ascii="Constantia" w:eastAsiaTheme="minorHAnsi" w:hAnsi="Constantia"/>
              </w:rPr>
              <w:t>coming from inside and outside of Saudi Arabia.</w:t>
            </w:r>
          </w:p>
          <w:p w14:paraId="51015CE2" w14:textId="77777777" w:rsidR="00991044" w:rsidRPr="00991044" w:rsidRDefault="00991044" w:rsidP="00F4676B">
            <w:pPr>
              <w:pStyle w:val="ListParagraph"/>
              <w:numPr>
                <w:ilvl w:val="0"/>
                <w:numId w:val="6"/>
              </w:numPr>
              <w:spacing w:after="0" w:line="300" w:lineRule="atLeast"/>
              <w:jc w:val="both"/>
              <w:rPr>
                <w:rFonts w:ascii="Constantia" w:eastAsiaTheme="minorHAnsi" w:hAnsi="Constantia"/>
              </w:rPr>
            </w:pPr>
            <w:r w:rsidRPr="00991044">
              <w:rPr>
                <w:rFonts w:ascii="Constantia" w:eastAsiaTheme="minorHAnsi" w:hAnsi="Constantia"/>
              </w:rPr>
              <w:t>Scietific Journal Activity</w:t>
            </w:r>
          </w:p>
          <w:p w14:paraId="3C552B49" w14:textId="77777777" w:rsidR="00991044" w:rsidRPr="00991044" w:rsidRDefault="00991044" w:rsidP="00F4676B">
            <w:pPr>
              <w:pStyle w:val="ListParagraph"/>
              <w:numPr>
                <w:ilvl w:val="0"/>
                <w:numId w:val="6"/>
              </w:numPr>
              <w:spacing w:after="0" w:line="300" w:lineRule="atLeast"/>
              <w:jc w:val="both"/>
              <w:rPr>
                <w:rFonts w:ascii="Constantia" w:eastAsiaTheme="minorHAnsi" w:hAnsi="Constantia"/>
              </w:rPr>
            </w:pPr>
            <w:r w:rsidRPr="00991044">
              <w:rPr>
                <w:rFonts w:ascii="Constantia" w:eastAsiaTheme="minorHAnsi" w:hAnsi="Constantia"/>
              </w:rPr>
              <w:t>Main Presentation</w:t>
            </w:r>
          </w:p>
          <w:p w14:paraId="2A6A598D" w14:textId="77777777" w:rsidR="00991044" w:rsidRPr="00991044" w:rsidRDefault="00991044" w:rsidP="00F4676B">
            <w:pPr>
              <w:pStyle w:val="ListParagraph"/>
              <w:numPr>
                <w:ilvl w:val="0"/>
                <w:numId w:val="6"/>
              </w:numPr>
              <w:spacing w:after="0" w:line="300" w:lineRule="atLeast"/>
              <w:jc w:val="both"/>
              <w:rPr>
                <w:rFonts w:ascii="Constantia" w:eastAsiaTheme="minorHAnsi" w:hAnsi="Constantia"/>
              </w:rPr>
            </w:pPr>
            <w:r w:rsidRPr="00991044">
              <w:rPr>
                <w:rFonts w:ascii="Constantia" w:eastAsiaTheme="minorHAnsi" w:hAnsi="Constantia"/>
              </w:rPr>
              <w:t>Riyadh Diabetes Club</w:t>
            </w:r>
          </w:p>
          <w:p w14:paraId="4CFA3B62" w14:textId="77777777" w:rsidR="00991044" w:rsidRPr="00991044" w:rsidRDefault="00991044" w:rsidP="00F4676B">
            <w:pPr>
              <w:pStyle w:val="ListParagraph"/>
              <w:numPr>
                <w:ilvl w:val="0"/>
                <w:numId w:val="6"/>
              </w:numPr>
              <w:spacing w:after="0" w:line="300" w:lineRule="atLeast"/>
              <w:jc w:val="both"/>
              <w:rPr>
                <w:rFonts w:ascii="Constantia" w:eastAsiaTheme="minorHAnsi" w:hAnsi="Constantia"/>
              </w:rPr>
            </w:pPr>
            <w:r w:rsidRPr="00991044">
              <w:rPr>
                <w:rFonts w:ascii="Constantia" w:eastAsiaTheme="minorHAnsi" w:hAnsi="Constantia"/>
              </w:rPr>
              <w:t>Outside Riyadh Lectures</w:t>
            </w:r>
          </w:p>
          <w:p w14:paraId="36C4EB2E" w14:textId="77777777" w:rsidR="00991044" w:rsidRPr="00991044" w:rsidRDefault="00991044" w:rsidP="00F4676B">
            <w:pPr>
              <w:spacing w:line="300" w:lineRule="atLeast"/>
              <w:ind w:left="360"/>
              <w:jc w:val="both"/>
              <w:rPr>
                <w:rFonts w:ascii="Constantia" w:eastAsiaTheme="minorHAnsi" w:hAnsi="Constantia"/>
              </w:rPr>
            </w:pPr>
          </w:p>
          <w:p w14:paraId="3B7F0F9D" w14:textId="77777777" w:rsidR="00991044" w:rsidRPr="00E80EB6" w:rsidRDefault="00991044" w:rsidP="00F4676B">
            <w:pPr>
              <w:tabs>
                <w:tab w:val="left" w:pos="2610"/>
              </w:tabs>
              <w:spacing w:line="300" w:lineRule="atLeast"/>
              <w:rPr>
                <w:rFonts w:ascii="Constantia" w:hAnsi="Constantia" w:cs="FrankRuehl"/>
                <w:noProof/>
              </w:rPr>
            </w:pPr>
            <w:r>
              <w:rPr>
                <w:rFonts w:ascii="Constantia" w:hAnsi="Constantia" w:cs="FrankRuehl"/>
                <w:b/>
                <w:bCs/>
                <w:u w:val="single"/>
              </w:rPr>
              <w:t>MAJOR WORKSHOP ATTENDED</w:t>
            </w:r>
          </w:p>
        </w:tc>
      </w:tr>
      <w:tr w:rsidR="00991044" w:rsidRPr="00F159A0" w14:paraId="419F4EDF" w14:textId="77777777" w:rsidTr="00BF4EFD">
        <w:tc>
          <w:tcPr>
            <w:tcW w:w="8208" w:type="dxa"/>
          </w:tcPr>
          <w:tbl>
            <w:tblPr>
              <w:tblStyle w:val="TableGrid3"/>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6639"/>
            </w:tblGrid>
            <w:tr w:rsidR="00991044" w:rsidRPr="00E80EB6" w14:paraId="3742AF2E" w14:textId="77777777" w:rsidTr="00BF4EFD">
              <w:tc>
                <w:tcPr>
                  <w:tcW w:w="1530" w:type="dxa"/>
                </w:tcPr>
                <w:p w14:paraId="137DE9EC" w14:textId="77777777" w:rsidR="00991044" w:rsidRPr="00E80EB6" w:rsidRDefault="00991044" w:rsidP="00F4676B">
                  <w:pPr>
                    <w:autoSpaceDE w:val="0"/>
                    <w:autoSpaceDN w:val="0"/>
                    <w:adjustRightInd w:val="0"/>
                    <w:spacing w:before="120" w:after="120" w:line="300" w:lineRule="atLeast"/>
                    <w:rPr>
                      <w:rFonts w:ascii="Constantia" w:hAnsi="Constantia" w:cs="FrankRuehl"/>
                      <w:b/>
                      <w:bCs/>
                    </w:rPr>
                  </w:pPr>
                  <w:r>
                    <w:rPr>
                      <w:rFonts w:ascii="Constantia" w:hAnsi="Constantia" w:cs="FrankRuehl"/>
                      <w:noProof/>
                    </w:rPr>
                    <w:t xml:space="preserve"> </w:t>
                  </w:r>
                  <w:r w:rsidRPr="00E80EB6">
                    <w:rPr>
                      <w:rFonts w:ascii="Constantia" w:hAnsi="Constantia" w:cs="FrankRuehl"/>
                      <w:b/>
                      <w:bCs/>
                    </w:rPr>
                    <w:t>2006</w:t>
                  </w:r>
                </w:p>
              </w:tc>
              <w:tc>
                <w:tcPr>
                  <w:tcW w:w="8208" w:type="dxa"/>
                </w:tcPr>
                <w:p w14:paraId="6083B1A3" w14:textId="77777777" w:rsidR="00991044" w:rsidRPr="00E80EB6" w:rsidRDefault="00991044" w:rsidP="00F4676B">
                  <w:pPr>
                    <w:autoSpaceDE w:val="0"/>
                    <w:autoSpaceDN w:val="0"/>
                    <w:adjustRightInd w:val="0"/>
                    <w:spacing w:before="120" w:after="120" w:line="300" w:lineRule="atLeast"/>
                    <w:ind w:left="-18"/>
                    <w:jc w:val="both"/>
                    <w:rPr>
                      <w:rFonts w:ascii="Constantia" w:hAnsi="Constantia" w:cs="FrankRuehl"/>
                      <w:bCs/>
                    </w:rPr>
                  </w:pPr>
                  <w:r w:rsidRPr="00E80EB6">
                    <w:rPr>
                      <w:rFonts w:ascii="Constantia" w:hAnsi="Constantia" w:cs="FrankRuehl"/>
                      <w:bCs/>
                    </w:rPr>
                    <w:t xml:space="preserve">Workshop on Molecular Evolution. Marine Biological Laboratory at Woods Hole, MA., USA </w:t>
                  </w:r>
                  <w:r w:rsidRPr="00E80EB6">
                    <w:rPr>
                      <w:rFonts w:ascii="Constantia" w:hAnsi="Constantia" w:cs="FrankRuehl"/>
                      <w:b/>
                    </w:rPr>
                    <w:t>(The house of Nobel Prize winners).</w:t>
                  </w:r>
                </w:p>
              </w:tc>
            </w:tr>
          </w:tbl>
          <w:p w14:paraId="14473FF2" w14:textId="77777777" w:rsidR="00991044" w:rsidRPr="00991044" w:rsidRDefault="00991044" w:rsidP="00F4676B">
            <w:pPr>
              <w:spacing w:line="300" w:lineRule="atLeast"/>
              <w:rPr>
                <w:rFonts w:ascii="Constantia" w:hAnsi="Constantia" w:cs="FrankRuehl"/>
                <w:b/>
                <w:bCs/>
                <w:u w:val="single"/>
              </w:rPr>
            </w:pPr>
            <w:r w:rsidRPr="00991044">
              <w:rPr>
                <w:rFonts w:ascii="Constantia" w:hAnsi="Constantia" w:cs="FrankRuehl"/>
                <w:b/>
                <w:bCs/>
                <w:u w:val="single"/>
              </w:rPr>
              <w:lastRenderedPageBreak/>
              <w:t>AREAS OF EXPERTISE</w:t>
            </w:r>
          </w:p>
          <w:p w14:paraId="0C6CDE4A" w14:textId="77777777" w:rsidR="00991044" w:rsidRPr="00991044" w:rsidRDefault="00991044" w:rsidP="00F4676B">
            <w:pPr>
              <w:spacing w:line="300" w:lineRule="atLeast"/>
              <w:rPr>
                <w:rFonts w:ascii="Constantia" w:hAnsi="Constantia" w:cs="FrankRuehl"/>
                <w:b/>
                <w:bCs/>
                <w:noProof/>
              </w:rPr>
            </w:pPr>
            <w:r w:rsidRPr="00991044">
              <w:rPr>
                <w:rFonts w:ascii="Constantia" w:hAnsi="Constantia" w:cs="FrankRuehl"/>
                <w:b/>
                <w:bCs/>
                <w:noProof/>
              </w:rPr>
              <w:t>Teaching</w:t>
            </w:r>
          </w:p>
          <w:p w14:paraId="47987946"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noProof/>
              </w:rPr>
              <w:t xml:space="preserve">Genetics Research </w:t>
            </w:r>
          </w:p>
          <w:p w14:paraId="3F715BB4"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General Biology</w:t>
            </w:r>
          </w:p>
          <w:p w14:paraId="7AD7EA18"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Advanced Microbial Genetics</w:t>
            </w:r>
          </w:p>
          <w:p w14:paraId="483C9587"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Biochemical Genetics</w:t>
            </w:r>
          </w:p>
          <w:p w14:paraId="57412ACB"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 xml:space="preserve"> Molecular Genetics</w:t>
            </w:r>
          </w:p>
          <w:p w14:paraId="7A1383E9"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Microbial Cytology</w:t>
            </w:r>
          </w:p>
          <w:p w14:paraId="59B87D80"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Genetic Engineering</w:t>
            </w:r>
          </w:p>
          <w:p w14:paraId="15B37B15"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 xml:space="preserve">Bacterial Physiology Protein Sequencing (B1-81) and Advanced Molecular Genetics </w:t>
            </w:r>
          </w:p>
          <w:p w14:paraId="21859778"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Fungal Molecular Genetics, Systematics and Phylogenetics</w:t>
            </w:r>
          </w:p>
          <w:p w14:paraId="1D108AF9"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Advanced Topics of Fungal Biology</w:t>
            </w:r>
          </w:p>
          <w:p w14:paraId="1EB024A9"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 xml:space="preserve">Molecular Identification and DNA Methods Laboratory </w:t>
            </w:r>
          </w:p>
          <w:p w14:paraId="667B35B1"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Genetic Engineering and Biotechnology Researc</w:t>
            </w:r>
            <w:r w:rsidRPr="00991044">
              <w:rPr>
                <w:rFonts w:ascii="Constantia" w:hAnsi="Constantia" w:cs="FrankRuehl"/>
                <w:noProof/>
              </w:rPr>
              <w:t>h</w:t>
            </w:r>
          </w:p>
          <w:p w14:paraId="1FC7C063"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Nematology: Experienced in standard nematology techniques.</w:t>
            </w:r>
          </w:p>
          <w:p w14:paraId="4D2C5DD2" w14:textId="77777777" w:rsidR="00991044" w:rsidRPr="00991044" w:rsidRDefault="00991044" w:rsidP="00F4676B">
            <w:pPr>
              <w:pStyle w:val="NoSpacing"/>
              <w:numPr>
                <w:ilvl w:val="0"/>
                <w:numId w:val="7"/>
              </w:numPr>
              <w:spacing w:line="300" w:lineRule="atLeast"/>
              <w:ind w:left="270" w:hanging="270"/>
              <w:rPr>
                <w:rFonts w:ascii="Constantia" w:hAnsi="Constantia" w:cs="FrankRuehl"/>
                <w:noProof/>
              </w:rPr>
            </w:pPr>
            <w:r w:rsidRPr="00991044">
              <w:rPr>
                <w:rFonts w:ascii="Constantia" w:hAnsi="Constantia"/>
              </w:rPr>
              <w:t xml:space="preserve">Molecular Phylogenetics and population genetics. </w:t>
            </w:r>
          </w:p>
          <w:p w14:paraId="3A18228C" w14:textId="77777777" w:rsidR="00991044" w:rsidRPr="00991044" w:rsidRDefault="00991044" w:rsidP="00F4676B">
            <w:pPr>
              <w:pStyle w:val="NoSpacing"/>
              <w:numPr>
                <w:ilvl w:val="0"/>
                <w:numId w:val="7"/>
              </w:numPr>
              <w:spacing w:line="300" w:lineRule="atLeast"/>
              <w:ind w:left="270" w:hanging="270"/>
              <w:rPr>
                <w:rFonts w:ascii="Constantia" w:hAnsi="Constantia" w:cs="FrankRuehl"/>
                <w:noProof/>
              </w:rPr>
            </w:pPr>
            <w:r w:rsidRPr="00991044">
              <w:rPr>
                <w:rFonts w:ascii="Constantia" w:hAnsi="Constantia"/>
              </w:rPr>
              <w:t xml:space="preserve">Experienced with </w:t>
            </w:r>
            <w:r w:rsidRPr="00991044">
              <w:rPr>
                <w:rFonts w:ascii="Constantia" w:hAnsi="Constantia" w:cs="FrankRuehl"/>
                <w:noProof/>
              </w:rPr>
              <w:t>DNA sequencing, plasmid manipulation techniques.</w:t>
            </w:r>
          </w:p>
          <w:p w14:paraId="4AF225DB" w14:textId="77777777" w:rsidR="00991044" w:rsidRPr="00991044" w:rsidRDefault="00991044" w:rsidP="00F4676B">
            <w:pPr>
              <w:pStyle w:val="NoSpacing"/>
              <w:numPr>
                <w:ilvl w:val="0"/>
                <w:numId w:val="7"/>
              </w:numPr>
              <w:spacing w:line="300" w:lineRule="atLeast"/>
              <w:ind w:left="270" w:hanging="270"/>
              <w:rPr>
                <w:rFonts w:ascii="Constantia" w:hAnsi="Constantia" w:cs="FrankRuehl"/>
                <w:noProof/>
              </w:rPr>
            </w:pPr>
            <w:r w:rsidRPr="00991044">
              <w:rPr>
                <w:rFonts w:ascii="Constantia" w:hAnsi="Constantia" w:cs="FrankRuehl"/>
                <w:bCs/>
              </w:rPr>
              <w:t xml:space="preserve">Latest methods of Phylogenetic analysis of DNA and proteins, such as PAUP*, MEGA, </w:t>
            </w:r>
            <w:proofErr w:type="spellStart"/>
            <w:r w:rsidRPr="00991044">
              <w:rPr>
                <w:rFonts w:ascii="Constantia" w:hAnsi="Constantia" w:cs="FrankRuehl"/>
                <w:bCs/>
              </w:rPr>
              <w:t>Modeltest</w:t>
            </w:r>
            <w:proofErr w:type="spellEnd"/>
            <w:r w:rsidRPr="00991044">
              <w:rPr>
                <w:rFonts w:ascii="Constantia" w:hAnsi="Constantia" w:cs="FrankRuehl"/>
                <w:bCs/>
              </w:rPr>
              <w:t xml:space="preserve">, </w:t>
            </w:r>
            <w:proofErr w:type="spellStart"/>
            <w:r w:rsidRPr="00991044">
              <w:rPr>
                <w:rFonts w:ascii="Constantia" w:hAnsi="Constantia" w:cs="FrankRuehl"/>
                <w:bCs/>
              </w:rPr>
              <w:t>ProtTest</w:t>
            </w:r>
            <w:proofErr w:type="spellEnd"/>
            <w:r w:rsidRPr="00991044">
              <w:rPr>
                <w:rFonts w:ascii="Constantia" w:hAnsi="Constantia" w:cs="FrankRuehl"/>
                <w:bCs/>
              </w:rPr>
              <w:t xml:space="preserve">, </w:t>
            </w:r>
            <w:proofErr w:type="spellStart"/>
            <w:r w:rsidRPr="00991044">
              <w:rPr>
                <w:rFonts w:ascii="Constantia" w:hAnsi="Constantia" w:cs="FrankRuehl"/>
                <w:bCs/>
              </w:rPr>
              <w:t>ClustalX</w:t>
            </w:r>
            <w:proofErr w:type="spellEnd"/>
            <w:r w:rsidRPr="00991044">
              <w:rPr>
                <w:rFonts w:ascii="Constantia" w:hAnsi="Constantia" w:cs="FrankRuehl"/>
                <w:bCs/>
              </w:rPr>
              <w:t xml:space="preserve"> and W, </w:t>
            </w:r>
            <w:proofErr w:type="spellStart"/>
            <w:proofErr w:type="gramStart"/>
            <w:r w:rsidRPr="00991044">
              <w:rPr>
                <w:rFonts w:ascii="Constantia" w:hAnsi="Constantia" w:cs="FrankRuehl"/>
                <w:bCs/>
              </w:rPr>
              <w:t>Mr.Bayes</w:t>
            </w:r>
            <w:proofErr w:type="spellEnd"/>
            <w:proofErr w:type="gramEnd"/>
            <w:r w:rsidRPr="00991044">
              <w:rPr>
                <w:rFonts w:ascii="Constantia" w:hAnsi="Constantia" w:cs="FrankRuehl"/>
                <w:bCs/>
              </w:rPr>
              <w:t xml:space="preserve">, </w:t>
            </w:r>
            <w:proofErr w:type="spellStart"/>
            <w:r w:rsidRPr="00991044">
              <w:rPr>
                <w:rFonts w:ascii="Constantia" w:hAnsi="Constantia" w:cs="FrankRuehl"/>
                <w:bCs/>
              </w:rPr>
              <w:t>DnaSP</w:t>
            </w:r>
            <w:proofErr w:type="spellEnd"/>
            <w:r w:rsidRPr="00991044">
              <w:rPr>
                <w:rFonts w:ascii="Constantia" w:hAnsi="Constantia" w:cs="FrankRuehl"/>
                <w:bCs/>
              </w:rPr>
              <w:t>, POPGEN, LAMARC and Others.</w:t>
            </w:r>
          </w:p>
          <w:p w14:paraId="46A329F6" w14:textId="77777777" w:rsidR="00991044" w:rsidRPr="00991044" w:rsidRDefault="00991044" w:rsidP="00F4676B">
            <w:pPr>
              <w:spacing w:line="300" w:lineRule="atLeast"/>
              <w:ind w:left="270"/>
              <w:rPr>
                <w:rFonts w:ascii="Constantia" w:hAnsi="Constantia" w:cs="FrankRuehl"/>
                <w:noProof/>
              </w:rPr>
            </w:pPr>
          </w:p>
          <w:p w14:paraId="7C8D8F51" w14:textId="77777777" w:rsidR="00991044" w:rsidRPr="00991044" w:rsidRDefault="00991044" w:rsidP="00F4676B">
            <w:pPr>
              <w:tabs>
                <w:tab w:val="left" w:pos="0"/>
                <w:tab w:val="left" w:pos="180"/>
              </w:tabs>
              <w:autoSpaceDE w:val="0"/>
              <w:autoSpaceDN w:val="0"/>
              <w:adjustRightInd w:val="0"/>
              <w:spacing w:after="120" w:line="300" w:lineRule="atLeast"/>
              <w:rPr>
                <w:rFonts w:ascii="Constantia" w:hAnsi="Constantia" w:cs="FrankRuehl"/>
                <w:b/>
              </w:rPr>
            </w:pPr>
            <w:r w:rsidRPr="00991044">
              <w:rPr>
                <w:rFonts w:ascii="Constantia" w:hAnsi="Constantia" w:cs="FrankRuehl"/>
                <w:b/>
              </w:rPr>
              <w:t>Research</w:t>
            </w:r>
          </w:p>
          <w:p w14:paraId="5DC0052B"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noProof/>
              </w:rPr>
              <w:t>Bacterial pathogenesis and virulence</w:t>
            </w:r>
          </w:p>
          <w:p w14:paraId="2A932E72"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noProof/>
              </w:rPr>
              <w:t>Molecular pathology</w:t>
            </w:r>
          </w:p>
          <w:p w14:paraId="6B698D80"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noProof/>
              </w:rPr>
              <w:t>Comparative genomics</w:t>
            </w:r>
          </w:p>
          <w:p w14:paraId="4B664948"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bCs/>
              </w:rPr>
              <w:t>Bioinformatics: DNA, RNA and Protein sequence analysis, functional and positional gene annotation, structural analysis, sequence alignments and many others</w:t>
            </w:r>
          </w:p>
          <w:p w14:paraId="2E162AA5"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noProof/>
              </w:rPr>
              <w:t xml:space="preserve">Human Oral Microbiome Analysis </w:t>
            </w:r>
          </w:p>
          <w:p w14:paraId="236ECD77"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noProof/>
              </w:rPr>
              <w:t>Pyrosequencing Technique.</w:t>
            </w:r>
          </w:p>
          <w:p w14:paraId="6CCD19AE" w14:textId="77777777" w:rsidR="00991044" w:rsidRPr="00991044" w:rsidRDefault="00991044" w:rsidP="00F4676B">
            <w:pPr>
              <w:numPr>
                <w:ilvl w:val="0"/>
                <w:numId w:val="7"/>
              </w:numPr>
              <w:spacing w:line="300" w:lineRule="atLeast"/>
              <w:ind w:left="270" w:hanging="270"/>
              <w:rPr>
                <w:rFonts w:ascii="Constantia" w:hAnsi="Constantia" w:cs="FrankRuehl"/>
                <w:noProof/>
              </w:rPr>
            </w:pPr>
            <w:r w:rsidRPr="00991044">
              <w:rPr>
                <w:rFonts w:ascii="Constantia" w:hAnsi="Constantia" w:cs="FrankRuehl"/>
                <w:noProof/>
              </w:rPr>
              <w:t>Microbiology: Experienced in standard microbiology techniques</w:t>
            </w:r>
          </w:p>
          <w:p w14:paraId="135F250B" w14:textId="77777777" w:rsidR="00991044" w:rsidRPr="00991044" w:rsidRDefault="00991044" w:rsidP="00F4676B">
            <w:pPr>
              <w:spacing w:line="300" w:lineRule="atLeast"/>
              <w:ind w:left="270"/>
              <w:rPr>
                <w:rFonts w:ascii="Constantia" w:hAnsi="Constantia"/>
                <w:noProof/>
              </w:rPr>
            </w:pPr>
            <w:r w:rsidRPr="00991044">
              <w:rPr>
                <w:rFonts w:ascii="Constantia" w:hAnsi="Constantia"/>
                <w:noProof/>
              </w:rPr>
              <w:t>Molecular Biology: Experienced in standard techniques such as DNA manipulation, primer design, PCR, electrophoresis, southern blotting.</w:t>
            </w:r>
          </w:p>
          <w:p w14:paraId="441CE226" w14:textId="77777777" w:rsidR="00991044" w:rsidRPr="00991044" w:rsidRDefault="00991044" w:rsidP="00F4676B">
            <w:pPr>
              <w:tabs>
                <w:tab w:val="left" w:pos="0"/>
                <w:tab w:val="left" w:pos="180"/>
              </w:tabs>
              <w:autoSpaceDE w:val="0"/>
              <w:autoSpaceDN w:val="0"/>
              <w:adjustRightInd w:val="0"/>
              <w:spacing w:before="120" w:after="120" w:line="300" w:lineRule="atLeast"/>
              <w:rPr>
                <w:rFonts w:ascii="Constantia" w:hAnsi="Constantia" w:cs="FrankRuehl"/>
                <w:b/>
              </w:rPr>
            </w:pPr>
            <w:r w:rsidRPr="00991044">
              <w:rPr>
                <w:rFonts w:ascii="Constantia" w:hAnsi="Constantia" w:cs="FrankRuehl"/>
                <w:b/>
              </w:rPr>
              <w:t>Scientific Writing</w:t>
            </w:r>
          </w:p>
          <w:p w14:paraId="231CACC4" w14:textId="77777777" w:rsidR="00991044" w:rsidRPr="00991044" w:rsidRDefault="00991044" w:rsidP="00F4676B">
            <w:pPr>
              <w:numPr>
                <w:ilvl w:val="0"/>
                <w:numId w:val="7"/>
              </w:numPr>
              <w:spacing w:line="300" w:lineRule="atLeast"/>
              <w:ind w:left="270" w:hanging="270"/>
              <w:contextualSpacing/>
              <w:rPr>
                <w:rFonts w:ascii="Constantia" w:hAnsi="Constantia" w:cs="FrankRuehl"/>
                <w:noProof/>
              </w:rPr>
            </w:pPr>
            <w:r w:rsidRPr="00991044">
              <w:rPr>
                <w:rFonts w:ascii="Constantia" w:hAnsi="Constantia" w:cs="FrankRuehl"/>
                <w:noProof/>
              </w:rPr>
              <w:t xml:space="preserve">Editor In Chief </w:t>
            </w:r>
          </w:p>
          <w:p w14:paraId="1E1C9054" w14:textId="77777777" w:rsidR="00991044" w:rsidRPr="00991044" w:rsidRDefault="00991044" w:rsidP="00F4676B">
            <w:pPr>
              <w:numPr>
                <w:ilvl w:val="0"/>
                <w:numId w:val="7"/>
              </w:numPr>
              <w:spacing w:line="300" w:lineRule="atLeast"/>
              <w:ind w:left="270" w:hanging="270"/>
              <w:contextualSpacing/>
              <w:rPr>
                <w:rFonts w:ascii="Constantia" w:hAnsi="Constantia" w:cs="FrankRuehl"/>
                <w:noProof/>
              </w:rPr>
            </w:pPr>
            <w:r w:rsidRPr="00991044">
              <w:rPr>
                <w:rFonts w:ascii="Constantia" w:hAnsi="Constantia"/>
                <w:noProof/>
              </w:rPr>
              <w:t>Editorial Board</w:t>
            </w:r>
          </w:p>
          <w:p w14:paraId="48D9B80A" w14:textId="77777777" w:rsidR="00991044" w:rsidRPr="00991044" w:rsidRDefault="00991044" w:rsidP="00F4676B">
            <w:pPr>
              <w:numPr>
                <w:ilvl w:val="0"/>
                <w:numId w:val="7"/>
              </w:numPr>
              <w:spacing w:line="300" w:lineRule="atLeast"/>
              <w:ind w:left="270" w:hanging="270"/>
              <w:contextualSpacing/>
              <w:rPr>
                <w:rFonts w:ascii="Constantia" w:hAnsi="Constantia" w:cs="FrankRuehl"/>
                <w:noProof/>
              </w:rPr>
            </w:pPr>
            <w:r w:rsidRPr="00991044">
              <w:rPr>
                <w:rFonts w:ascii="Constantia" w:hAnsi="Constantia" w:cs="FrankRuehl"/>
                <w:noProof/>
              </w:rPr>
              <w:t>Scientific Reviewer</w:t>
            </w:r>
          </w:p>
          <w:p w14:paraId="63762315" w14:textId="77777777" w:rsidR="00991044" w:rsidRPr="00991044" w:rsidRDefault="00991044" w:rsidP="00F4676B">
            <w:pPr>
              <w:numPr>
                <w:ilvl w:val="0"/>
                <w:numId w:val="7"/>
              </w:numPr>
              <w:spacing w:line="300" w:lineRule="atLeast"/>
              <w:ind w:left="270" w:hanging="270"/>
              <w:contextualSpacing/>
              <w:rPr>
                <w:rFonts w:ascii="Constantia" w:hAnsi="Constantia" w:cs="FrankRuehl"/>
                <w:noProof/>
              </w:rPr>
            </w:pPr>
            <w:r w:rsidRPr="00991044">
              <w:rPr>
                <w:rFonts w:ascii="Constantia" w:hAnsi="Constantia"/>
                <w:noProof/>
              </w:rPr>
              <w:t>Scientific Writing &amp; Publications</w:t>
            </w:r>
          </w:p>
          <w:p w14:paraId="462CD976" w14:textId="77777777" w:rsidR="00991044" w:rsidRPr="00F159A0" w:rsidRDefault="00991044" w:rsidP="00F4676B">
            <w:pPr>
              <w:autoSpaceDE w:val="0"/>
              <w:autoSpaceDN w:val="0"/>
              <w:adjustRightInd w:val="0"/>
              <w:spacing w:before="120" w:after="120" w:line="300" w:lineRule="atLeast"/>
              <w:jc w:val="both"/>
              <w:rPr>
                <w:rFonts w:ascii="Constantia" w:hAnsi="Constantia" w:cs="FrankRuehl"/>
              </w:rPr>
            </w:pPr>
          </w:p>
        </w:tc>
      </w:tr>
    </w:tbl>
    <w:p w14:paraId="3BEBA9A5" w14:textId="2671F145" w:rsidR="00F7208E" w:rsidRPr="00F7208E" w:rsidRDefault="00F7208E" w:rsidP="007A17C9">
      <w:pPr>
        <w:spacing w:after="0" w:line="300" w:lineRule="atLeast"/>
        <w:rPr>
          <w:sz w:val="20"/>
          <w:szCs w:val="20"/>
        </w:rPr>
      </w:pPr>
      <w:bookmarkStart w:id="0" w:name="_GoBack"/>
      <w:bookmarkEnd w:id="0"/>
    </w:p>
    <w:sectPr w:rsidR="00F7208E" w:rsidRPr="00F7208E" w:rsidSect="006118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Ruehl">
    <w:altName w:val="Times New Roman"/>
    <w:panose1 w:val="020E050306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STIXGeneral-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C11"/>
    <w:multiLevelType w:val="hybridMultilevel"/>
    <w:tmpl w:val="40E886EA"/>
    <w:lvl w:ilvl="0" w:tplc="62B6369A">
      <w:start w:val="1"/>
      <w:numFmt w:val="decimal"/>
      <w:lvlText w:val="%1."/>
      <w:lvlJc w:val="left"/>
      <w:pPr>
        <w:ind w:left="72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677E"/>
    <w:multiLevelType w:val="hybridMultilevel"/>
    <w:tmpl w:val="D84C874C"/>
    <w:lvl w:ilvl="0" w:tplc="F69EC320">
      <w:start w:val="1"/>
      <w:numFmt w:val="decimal"/>
      <w:lvlText w:val="%1."/>
      <w:lvlJc w:val="left"/>
      <w:pPr>
        <w:ind w:left="1080" w:hanging="360"/>
      </w:pPr>
      <w:rPr>
        <w:rFonts w:ascii="Constantia" w:eastAsia="Times New Roman" w:hAnsi="Constantia" w:cs="FrankRueh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C74D5"/>
    <w:multiLevelType w:val="hybridMultilevel"/>
    <w:tmpl w:val="3AE02BE2"/>
    <w:lvl w:ilvl="0" w:tplc="F05EFDC2">
      <w:start w:val="9"/>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E0AC8"/>
    <w:multiLevelType w:val="hybridMultilevel"/>
    <w:tmpl w:val="75CEEE4C"/>
    <w:lvl w:ilvl="0" w:tplc="F69EC320">
      <w:start w:val="1"/>
      <w:numFmt w:val="decimal"/>
      <w:lvlText w:val="%1."/>
      <w:lvlJc w:val="left"/>
      <w:pPr>
        <w:ind w:left="1800" w:hanging="360"/>
      </w:pPr>
      <w:rPr>
        <w:rFonts w:ascii="Constantia" w:eastAsia="Times New Roman" w:hAnsi="Constantia" w:cs="FrankRueh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867739"/>
    <w:multiLevelType w:val="hybridMultilevel"/>
    <w:tmpl w:val="367A514C"/>
    <w:lvl w:ilvl="0" w:tplc="18C6AB12">
      <w:start w:val="1"/>
      <w:numFmt w:val="decimal"/>
      <w:lvlText w:val="%1."/>
      <w:lvlJc w:val="left"/>
      <w:pPr>
        <w:ind w:left="1080" w:hanging="360"/>
      </w:pPr>
      <w:rPr>
        <w:rFonts w:ascii="Constantia" w:eastAsia="Times New Roman" w:hAnsi="Constantia" w:cs="FrankRueh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4B0C73"/>
    <w:multiLevelType w:val="hybridMultilevel"/>
    <w:tmpl w:val="287A5EDC"/>
    <w:lvl w:ilvl="0" w:tplc="0409000D">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6" w15:restartNumberingAfterBreak="0">
    <w:nsid w:val="445E1A00"/>
    <w:multiLevelType w:val="hybridMultilevel"/>
    <w:tmpl w:val="365826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F452A3"/>
    <w:multiLevelType w:val="hybridMultilevel"/>
    <w:tmpl w:val="D84C874C"/>
    <w:lvl w:ilvl="0" w:tplc="F69EC320">
      <w:start w:val="1"/>
      <w:numFmt w:val="decimal"/>
      <w:lvlText w:val="%1."/>
      <w:lvlJc w:val="left"/>
      <w:pPr>
        <w:ind w:left="1080" w:hanging="360"/>
      </w:pPr>
      <w:rPr>
        <w:rFonts w:ascii="Constantia" w:eastAsia="Times New Roman" w:hAnsi="Constantia" w:cs="FrankRueh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AF6D0A"/>
    <w:multiLevelType w:val="hybridMultilevel"/>
    <w:tmpl w:val="D84C874C"/>
    <w:lvl w:ilvl="0" w:tplc="F69EC320">
      <w:start w:val="1"/>
      <w:numFmt w:val="decimal"/>
      <w:lvlText w:val="%1."/>
      <w:lvlJc w:val="left"/>
      <w:pPr>
        <w:ind w:left="1080" w:hanging="360"/>
      </w:pPr>
      <w:rPr>
        <w:rFonts w:ascii="Constantia" w:eastAsia="Times New Roman" w:hAnsi="Constantia" w:cs="FrankRueh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335DBE"/>
    <w:multiLevelType w:val="hybridMultilevel"/>
    <w:tmpl w:val="F7FE6208"/>
    <w:lvl w:ilvl="0" w:tplc="04090001">
      <w:start w:val="1"/>
      <w:numFmt w:val="bullet"/>
      <w:lvlText w:val=""/>
      <w:lvlJc w:val="left"/>
      <w:pPr>
        <w:ind w:left="720" w:hanging="360"/>
      </w:pPr>
      <w:rPr>
        <w:rFonts w:ascii="Symbol" w:hAnsi="Symbol"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D1F57"/>
    <w:multiLevelType w:val="hybridMultilevel"/>
    <w:tmpl w:val="17C8A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9D46FE"/>
    <w:multiLevelType w:val="hybridMultilevel"/>
    <w:tmpl w:val="9AAE83D8"/>
    <w:lvl w:ilvl="0" w:tplc="9B2451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34459B"/>
    <w:multiLevelType w:val="hybridMultilevel"/>
    <w:tmpl w:val="F63ADAB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7D49"/>
    <w:multiLevelType w:val="hybridMultilevel"/>
    <w:tmpl w:val="66460C3E"/>
    <w:lvl w:ilvl="0" w:tplc="9B2451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E1729"/>
    <w:multiLevelType w:val="hybridMultilevel"/>
    <w:tmpl w:val="52C84A3E"/>
    <w:lvl w:ilvl="0" w:tplc="F69EC320">
      <w:start w:val="1"/>
      <w:numFmt w:val="decimal"/>
      <w:lvlText w:val="%1."/>
      <w:lvlJc w:val="left"/>
      <w:pPr>
        <w:ind w:left="1800" w:hanging="360"/>
      </w:pPr>
      <w:rPr>
        <w:rFonts w:ascii="Constantia" w:eastAsia="Times New Roman" w:hAnsi="Constantia" w:cs="FrankRueh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2"/>
  </w:num>
  <w:num w:numId="4">
    <w:abstractNumId w:val="5"/>
  </w:num>
  <w:num w:numId="5">
    <w:abstractNumId w:val="9"/>
  </w:num>
  <w:num w:numId="6">
    <w:abstractNumId w:val="10"/>
  </w:num>
  <w:num w:numId="7">
    <w:abstractNumId w:val="12"/>
  </w:num>
  <w:num w:numId="8">
    <w:abstractNumId w:val="7"/>
  </w:num>
  <w:num w:numId="9">
    <w:abstractNumId w:val="1"/>
  </w:num>
  <w:num w:numId="10">
    <w:abstractNumId w:val="3"/>
  </w:num>
  <w:num w:numId="11">
    <w:abstractNumId w:val="14"/>
  </w:num>
  <w:num w:numId="12">
    <w:abstractNumId w:val="11"/>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84"/>
    <w:rsid w:val="000150F4"/>
    <w:rsid w:val="000A56AD"/>
    <w:rsid w:val="000B7883"/>
    <w:rsid w:val="001131E1"/>
    <w:rsid w:val="00152140"/>
    <w:rsid w:val="00164AFF"/>
    <w:rsid w:val="002003E2"/>
    <w:rsid w:val="00225559"/>
    <w:rsid w:val="00322E10"/>
    <w:rsid w:val="00451B50"/>
    <w:rsid w:val="005B3BBC"/>
    <w:rsid w:val="005C3915"/>
    <w:rsid w:val="006118C1"/>
    <w:rsid w:val="00640E17"/>
    <w:rsid w:val="006B1FFC"/>
    <w:rsid w:val="006E3F89"/>
    <w:rsid w:val="007A17C9"/>
    <w:rsid w:val="007E2734"/>
    <w:rsid w:val="007F50C0"/>
    <w:rsid w:val="008B3F33"/>
    <w:rsid w:val="0093155F"/>
    <w:rsid w:val="00991044"/>
    <w:rsid w:val="00A013C4"/>
    <w:rsid w:val="00AA0FE5"/>
    <w:rsid w:val="00AD69BF"/>
    <w:rsid w:val="00B11723"/>
    <w:rsid w:val="00B339B0"/>
    <w:rsid w:val="00B46F2A"/>
    <w:rsid w:val="00BE6084"/>
    <w:rsid w:val="00C050F4"/>
    <w:rsid w:val="00C05688"/>
    <w:rsid w:val="00C44A57"/>
    <w:rsid w:val="00CF3A07"/>
    <w:rsid w:val="00D65E0A"/>
    <w:rsid w:val="00DA1C4E"/>
    <w:rsid w:val="00E07F23"/>
    <w:rsid w:val="00E53AD3"/>
    <w:rsid w:val="00EA24C2"/>
    <w:rsid w:val="00ED7BC3"/>
    <w:rsid w:val="00F4676B"/>
    <w:rsid w:val="00F7208E"/>
    <w:rsid w:val="00FC7AA6"/>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CFA8"/>
  <w15:chartTrackingRefBased/>
  <w15:docId w15:val="{65597AE1-2323-4FB2-8BCA-7F4B36E1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084"/>
    <w:rPr>
      <w:color w:val="0563C1" w:themeColor="hyperlink"/>
      <w:u w:val="single"/>
    </w:rPr>
  </w:style>
  <w:style w:type="character" w:styleId="UnresolvedMention">
    <w:name w:val="Unresolved Mention"/>
    <w:basedOn w:val="DefaultParagraphFont"/>
    <w:uiPriority w:val="99"/>
    <w:semiHidden/>
    <w:unhideWhenUsed/>
    <w:rsid w:val="00BE6084"/>
    <w:rPr>
      <w:color w:val="605E5C"/>
      <w:shd w:val="clear" w:color="auto" w:fill="E1DFDD"/>
    </w:rPr>
  </w:style>
  <w:style w:type="paragraph" w:styleId="NoSpacing">
    <w:name w:val="No Spacing"/>
    <w:uiPriority w:val="1"/>
    <w:qFormat/>
    <w:rsid w:val="00B339B0"/>
    <w:pPr>
      <w:spacing w:after="0" w:line="240" w:lineRule="auto"/>
    </w:pPr>
  </w:style>
  <w:style w:type="paragraph" w:styleId="ListParagraph">
    <w:name w:val="List Paragraph"/>
    <w:basedOn w:val="Normal"/>
    <w:uiPriority w:val="34"/>
    <w:qFormat/>
    <w:rsid w:val="00F7208E"/>
    <w:pPr>
      <w:spacing w:after="200" w:line="276" w:lineRule="auto"/>
      <w:ind w:left="720"/>
      <w:contextualSpacing/>
    </w:pPr>
  </w:style>
  <w:style w:type="table" w:customStyle="1" w:styleId="TableGrid3">
    <w:name w:val="Table Grid3"/>
    <w:basedOn w:val="TableNormal"/>
    <w:next w:val="TableGrid"/>
    <w:uiPriority w:val="59"/>
    <w:rsid w:val="009910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B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1748">
      <w:bodyDiv w:val="1"/>
      <w:marLeft w:val="0"/>
      <w:marRight w:val="0"/>
      <w:marTop w:val="0"/>
      <w:marBottom w:val="0"/>
      <w:divBdr>
        <w:top w:val="none" w:sz="0" w:space="0" w:color="auto"/>
        <w:left w:val="none" w:sz="0" w:space="0" w:color="auto"/>
        <w:bottom w:val="none" w:sz="0" w:space="0" w:color="auto"/>
        <w:right w:val="none" w:sz="0" w:space="0" w:color="auto"/>
      </w:divBdr>
    </w:div>
    <w:div w:id="1622222916">
      <w:bodyDiv w:val="1"/>
      <w:marLeft w:val="0"/>
      <w:marRight w:val="0"/>
      <w:marTop w:val="0"/>
      <w:marBottom w:val="0"/>
      <w:divBdr>
        <w:top w:val="none" w:sz="0" w:space="0" w:color="auto"/>
        <w:left w:val="none" w:sz="0" w:space="0" w:color="auto"/>
        <w:bottom w:val="none" w:sz="0" w:space="0" w:color="auto"/>
        <w:right w:val="none" w:sz="0" w:space="0" w:color="auto"/>
      </w:divBdr>
      <w:divsChild>
        <w:div w:id="1253974508">
          <w:marLeft w:val="150"/>
          <w:marRight w:val="0"/>
          <w:marTop w:val="0"/>
          <w:marBottom w:val="75"/>
          <w:divBdr>
            <w:top w:val="none" w:sz="0" w:space="0" w:color="auto"/>
            <w:left w:val="none" w:sz="0" w:space="0" w:color="auto"/>
            <w:bottom w:val="none" w:sz="0" w:space="0" w:color="auto"/>
            <w:right w:val="none" w:sz="0" w:space="0" w:color="auto"/>
          </w:divBdr>
          <w:divsChild>
            <w:div w:id="3737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rsaeb@gmail.com" TargetMode="External"/><Relationship Id="rId13" Type="http://schemas.openxmlformats.org/officeDocument/2006/relationships/hyperlink" Target="https://www.ncbi.nlm.nih.gov/pubmed/?term=Saeb%20ATM%5BAuthor%5D&amp;cauthor=true&amp;cauthor_uid=29204271" TargetMode="External"/><Relationship Id="rId18" Type="http://schemas.openxmlformats.org/officeDocument/2006/relationships/hyperlink" Target="http://dx.doi.org/10.1155/2016/2079704" TargetMode="External"/><Relationship Id="rId26" Type="http://schemas.openxmlformats.org/officeDocument/2006/relationships/hyperlink" Target="http://www.sciencedirect.com/science/article/pii/S0378111913001935" TargetMode="External"/><Relationship Id="rId3" Type="http://schemas.openxmlformats.org/officeDocument/2006/relationships/settings" Target="settings.xml"/><Relationship Id="rId21" Type="http://schemas.openxmlformats.org/officeDocument/2006/relationships/hyperlink" Target="http://dx.doi.org/10.1155/2014/704708" TargetMode="External"/><Relationship Id="rId7" Type="http://schemas.openxmlformats.org/officeDocument/2006/relationships/image" Target="media/image3.jpeg"/><Relationship Id="rId12" Type="http://schemas.openxmlformats.org/officeDocument/2006/relationships/hyperlink" Target="http://www.marquiswhoswho.com" TargetMode="External"/><Relationship Id="rId17" Type="http://schemas.openxmlformats.org/officeDocument/2006/relationships/hyperlink" Target="https://www.ncbi.nlm.nih.gov/pubmed/29204271" TargetMode="External"/><Relationship Id="rId25" Type="http://schemas.openxmlformats.org/officeDocument/2006/relationships/hyperlink" Target="http://www.sciencedirect.com/science/article/pii/S0378111913001935" TargetMode="External"/><Relationship Id="rId2" Type="http://schemas.openxmlformats.org/officeDocument/2006/relationships/styles" Target="styles.xml"/><Relationship Id="rId16" Type="http://schemas.openxmlformats.org/officeDocument/2006/relationships/hyperlink" Target="https://www.ncbi.nlm.nih.gov/pubmed/?term=Tayeb%20HT%5BAuthor%5D&amp;cauthor=true&amp;cauthor_uid=29204271" TargetMode="External"/><Relationship Id="rId20" Type="http://schemas.openxmlformats.org/officeDocument/2006/relationships/hyperlink" Target="http://www.scipublish.com/journals/ALSH/rec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searchgate.net/profile/Amr_Saeb" TargetMode="External"/><Relationship Id="rId24" Type="http://schemas.openxmlformats.org/officeDocument/2006/relationships/hyperlink" Target="http://www.sciencedirect.com/science/article/pii/S0378111913001935" TargetMode="External"/><Relationship Id="rId5" Type="http://schemas.openxmlformats.org/officeDocument/2006/relationships/image" Target="media/image1.jpeg"/><Relationship Id="rId15" Type="http://schemas.openxmlformats.org/officeDocument/2006/relationships/hyperlink" Target="https://www.ncbi.nlm.nih.gov/pubmed/?term=Abouelhoda%20M%5BAuthor%5D&amp;cauthor=true&amp;cauthor_uid=29204271" TargetMode="External"/><Relationship Id="rId23" Type="http://schemas.openxmlformats.org/officeDocument/2006/relationships/hyperlink" Target="http://www.sciencedirect.com/science/article/pii/S0378111913001935" TargetMode="External"/><Relationship Id="rId28" Type="http://schemas.openxmlformats.org/officeDocument/2006/relationships/hyperlink" Target="http://dx.doi.org/10.1016/j.gene.2013.02.017" TargetMode="External"/><Relationship Id="rId10" Type="http://schemas.openxmlformats.org/officeDocument/2006/relationships/hyperlink" Target="https://www.linkedin.com/in/amr-t-m-saeb-49378137/" TargetMode="External"/><Relationship Id="rId19" Type="http://schemas.openxmlformats.org/officeDocument/2006/relationships/hyperlink" Target="http://www.scipublish.com/journals/ALSH/recent" TargetMode="External"/><Relationship Id="rId4" Type="http://schemas.openxmlformats.org/officeDocument/2006/relationships/webSettings" Target="webSettings.xml"/><Relationship Id="rId9" Type="http://schemas.openxmlformats.org/officeDocument/2006/relationships/hyperlink" Target="mailto:saeb.1@osu.edu" TargetMode="External"/><Relationship Id="rId14" Type="http://schemas.openxmlformats.org/officeDocument/2006/relationships/hyperlink" Target="https://www.ncbi.nlm.nih.gov/pubmed/?term=Al-Rubeaan%20KA%5BAuthor%5D&amp;cauthor=true&amp;cauthor_uid=29204271" TargetMode="External"/><Relationship Id="rId22" Type="http://schemas.openxmlformats.org/officeDocument/2006/relationships/hyperlink" Target="http://www.sciencedirect.com/science/article/pii/S0378111913001935" TargetMode="External"/><Relationship Id="rId27" Type="http://schemas.openxmlformats.org/officeDocument/2006/relationships/hyperlink" Target="http://www.sciencedirect.com/science/article/pii/S037811191300193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Amr Saeb</dc:creator>
  <cp:keywords/>
  <dc:description/>
  <cp:lastModifiedBy>Dr. Amr Saeb</cp:lastModifiedBy>
  <cp:revision>4</cp:revision>
  <dcterms:created xsi:type="dcterms:W3CDTF">2019-05-21T08:20:00Z</dcterms:created>
  <dcterms:modified xsi:type="dcterms:W3CDTF">2019-05-21T08:23:00Z</dcterms:modified>
</cp:coreProperties>
</file>