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256" w:rsidRPr="00E45F0B" w:rsidRDefault="00E45F0B" w:rsidP="00EA2256">
      <w:pPr>
        <w:jc w:val="center"/>
        <w:rPr>
          <w:rFonts w:ascii="Times New Roman" w:hAnsi="Times New Roman" w:cs="Times New Roman"/>
          <w:b/>
          <w:sz w:val="36"/>
          <w:szCs w:val="28"/>
          <w:u w:val="single"/>
        </w:rPr>
      </w:pPr>
      <w:r w:rsidRPr="00E45F0B">
        <w:rPr>
          <w:rFonts w:ascii="Times New Roman" w:hAnsi="Times New Roman" w:cs="Times New Roman"/>
          <w:b/>
          <w:sz w:val="36"/>
          <w:szCs w:val="28"/>
          <w:u w:val="single"/>
        </w:rPr>
        <w:t>Chapter- 4:</w:t>
      </w:r>
      <w:r w:rsidR="00EA2256" w:rsidRPr="00E45F0B">
        <w:rPr>
          <w:rFonts w:ascii="Times New Roman" w:hAnsi="Times New Roman" w:cs="Times New Roman"/>
          <w:b/>
          <w:sz w:val="36"/>
          <w:szCs w:val="28"/>
          <w:u w:val="single"/>
        </w:rPr>
        <w:t xml:space="preserve"> Consumption &amp; Saving</w:t>
      </w:r>
      <w:r w:rsidR="006569B7">
        <w:rPr>
          <w:rFonts w:ascii="Times New Roman" w:hAnsi="Times New Roman" w:cs="Times New Roman"/>
          <w:b/>
          <w:sz w:val="36"/>
          <w:szCs w:val="28"/>
          <w:u w:val="single"/>
        </w:rPr>
        <w:t xml:space="preserve"> (</w:t>
      </w:r>
      <w:r w:rsidR="006569B7" w:rsidRPr="006569B7">
        <w:rPr>
          <w:rFonts w:ascii="Times New Roman" w:hAnsi="Times New Roman" w:cs="Times New Roman" w:hint="cs"/>
          <w:b/>
          <w:sz w:val="36"/>
          <w:szCs w:val="28"/>
          <w:u w:val="single"/>
          <w:rtl/>
        </w:rPr>
        <w:t>استهلاك</w:t>
      </w:r>
      <w:r w:rsidR="006569B7">
        <w:rPr>
          <w:rFonts w:ascii="Times New Roman" w:hAnsi="Times New Roman" w:cs="Times New Roman"/>
          <w:b/>
          <w:sz w:val="36"/>
          <w:szCs w:val="28"/>
          <w:u w:val="single"/>
        </w:rPr>
        <w:t xml:space="preserve"> </w:t>
      </w:r>
      <w:r w:rsidR="006569B7" w:rsidRPr="006569B7">
        <w:rPr>
          <w:rFonts w:ascii="Times New Roman" w:hAnsi="Times New Roman" w:cs="Times New Roman" w:hint="cs"/>
          <w:b/>
          <w:sz w:val="36"/>
          <w:szCs w:val="28"/>
          <w:u w:val="single"/>
          <w:rtl/>
        </w:rPr>
        <w:t>و</w:t>
      </w:r>
      <w:r w:rsidR="006569B7">
        <w:rPr>
          <w:rFonts w:ascii="Times New Roman" w:hAnsi="Times New Roman" w:cs="Times New Roman"/>
          <w:b/>
          <w:sz w:val="36"/>
          <w:szCs w:val="28"/>
          <w:u w:val="single"/>
        </w:rPr>
        <w:t xml:space="preserve"> </w:t>
      </w:r>
      <w:r w:rsidR="006569B7" w:rsidRPr="006569B7">
        <w:rPr>
          <w:rFonts w:ascii="Times New Roman" w:hAnsi="Times New Roman" w:cs="Times New Roman" w:hint="cs"/>
          <w:b/>
          <w:sz w:val="36"/>
          <w:szCs w:val="28"/>
          <w:u w:val="single"/>
          <w:rtl/>
        </w:rPr>
        <w:t>إنقاذ</w:t>
      </w:r>
      <w:r w:rsidR="006569B7">
        <w:rPr>
          <w:rFonts w:ascii="Times New Roman" w:hAnsi="Times New Roman" w:cs="Times New Roman"/>
          <w:b/>
          <w:sz w:val="36"/>
          <w:szCs w:val="28"/>
          <w:u w:val="single"/>
        </w:rPr>
        <w:t>)</w:t>
      </w:r>
    </w:p>
    <w:p w:rsidR="00EA2256" w:rsidRPr="003A025D" w:rsidRDefault="00EA2256" w:rsidP="00EA2256">
      <w:pPr>
        <w:jc w:val="both"/>
        <w:rPr>
          <w:rFonts w:ascii="Times New Roman" w:hAnsi="Times New Roman" w:cs="Times New Roman"/>
          <w:bCs/>
          <w:sz w:val="24"/>
          <w:szCs w:val="24"/>
        </w:rPr>
      </w:pPr>
      <w:r w:rsidRPr="003A025D">
        <w:rPr>
          <w:rFonts w:ascii="Times New Roman" w:hAnsi="Times New Roman" w:cs="Times New Roman"/>
          <w:bCs/>
          <w:sz w:val="24"/>
          <w:szCs w:val="24"/>
        </w:rPr>
        <w:t>The concept of consumption function plays an important role in Keynes’ theory of income and employment. According to Keynes, of all the factors it is the current level of income that determines the consumption of an individual and also of society.</w:t>
      </w:r>
    </w:p>
    <w:p w:rsidR="00EA2256" w:rsidRPr="00F24BE6" w:rsidRDefault="00EA2256" w:rsidP="00E17580">
      <w:pPr>
        <w:jc w:val="both"/>
        <w:rPr>
          <w:rFonts w:ascii="Times New Roman" w:hAnsi="Times New Roman" w:cs="Times New Roman"/>
          <w:sz w:val="24"/>
          <w:szCs w:val="24"/>
        </w:rPr>
      </w:pPr>
      <w:r w:rsidRPr="00450B14">
        <w:rPr>
          <w:rFonts w:ascii="Times New Roman" w:hAnsi="Times New Roman" w:cs="Times New Roman"/>
          <w:b/>
          <w:sz w:val="24"/>
          <w:szCs w:val="24"/>
          <w:u w:val="single"/>
        </w:rPr>
        <w:t>Consumption Function</w:t>
      </w:r>
      <w:r w:rsidR="006569B7" w:rsidRPr="00450B14">
        <w:rPr>
          <w:rFonts w:ascii="Times New Roman" w:hAnsi="Times New Roman" w:cs="Times New Roman"/>
          <w:b/>
          <w:sz w:val="24"/>
          <w:szCs w:val="24"/>
          <w:u w:val="single"/>
        </w:rPr>
        <w:t xml:space="preserve"> (</w:t>
      </w:r>
      <w:r w:rsidR="006569B7" w:rsidRPr="00450B14">
        <w:rPr>
          <w:rFonts w:ascii="Times New Roman" w:hAnsi="Times New Roman" w:cs="Times New Roman" w:hint="cs"/>
          <w:bCs/>
          <w:sz w:val="24"/>
          <w:szCs w:val="24"/>
          <w:u w:val="single"/>
          <w:rtl/>
        </w:rPr>
        <w:t>استهلاك</w:t>
      </w:r>
      <w:r w:rsidR="006569B7" w:rsidRPr="00450B14">
        <w:rPr>
          <w:rFonts w:ascii="Times New Roman" w:hAnsi="Times New Roman" w:cs="Times New Roman"/>
          <w:bCs/>
          <w:sz w:val="24"/>
          <w:szCs w:val="24"/>
          <w:u w:val="single"/>
          <w:rtl/>
        </w:rPr>
        <w:t xml:space="preserve"> </w:t>
      </w:r>
      <w:r w:rsidR="006569B7" w:rsidRPr="00450B14">
        <w:rPr>
          <w:rFonts w:ascii="Times New Roman" w:hAnsi="Times New Roman" w:cs="Times New Roman" w:hint="cs"/>
          <w:bCs/>
          <w:sz w:val="24"/>
          <w:szCs w:val="24"/>
          <w:u w:val="single"/>
          <w:rtl/>
        </w:rPr>
        <w:t>وظيفة</w:t>
      </w:r>
      <w:r w:rsidR="006569B7" w:rsidRPr="00450B14">
        <w:rPr>
          <w:rFonts w:ascii="Times New Roman" w:hAnsi="Times New Roman" w:cs="Times New Roman"/>
          <w:b/>
          <w:sz w:val="24"/>
          <w:szCs w:val="24"/>
          <w:u w:val="single"/>
        </w:rPr>
        <w:t>)</w:t>
      </w:r>
      <w:r w:rsidRPr="00F24BE6">
        <w:rPr>
          <w:rFonts w:ascii="Times New Roman" w:hAnsi="Times New Roman" w:cs="Times New Roman"/>
          <w:b/>
          <w:sz w:val="24"/>
          <w:szCs w:val="24"/>
        </w:rPr>
        <w:t>:</w:t>
      </w:r>
      <w:r w:rsidRPr="00F24BE6">
        <w:rPr>
          <w:rFonts w:ascii="Times New Roman" w:hAnsi="Times New Roman" w:cs="Times New Roman"/>
          <w:sz w:val="24"/>
          <w:szCs w:val="24"/>
        </w:rPr>
        <w:t xml:space="preserve"> the relationship between </w:t>
      </w:r>
      <w:r>
        <w:rPr>
          <w:rFonts w:ascii="Times New Roman" w:hAnsi="Times New Roman" w:cs="Times New Roman"/>
          <w:sz w:val="24"/>
          <w:szCs w:val="24"/>
        </w:rPr>
        <w:t>various level of</w:t>
      </w:r>
      <w:r w:rsidR="00E17580">
        <w:rPr>
          <w:rFonts w:ascii="Times New Roman" w:hAnsi="Times New Roman" w:cs="Times New Roman"/>
          <w:sz w:val="24"/>
          <w:szCs w:val="24"/>
        </w:rPr>
        <w:t xml:space="preserve"> disposable </w:t>
      </w:r>
      <w:r w:rsidRPr="00F24BE6">
        <w:rPr>
          <w:rFonts w:ascii="Times New Roman" w:hAnsi="Times New Roman" w:cs="Times New Roman"/>
          <w:sz w:val="24"/>
          <w:szCs w:val="24"/>
        </w:rPr>
        <w:t>income and consumption expenditure.</w:t>
      </w:r>
    </w:p>
    <w:p w:rsidR="00EA2256" w:rsidRPr="00F24BE6" w:rsidRDefault="00EA2256" w:rsidP="00EA2256">
      <w:pPr>
        <w:jc w:val="center"/>
        <w:rPr>
          <w:rFonts w:ascii="Times New Roman" w:hAnsi="Times New Roman" w:cs="Times New Roman"/>
          <w:sz w:val="24"/>
          <w:szCs w:val="24"/>
        </w:rPr>
      </w:pPr>
      <w:r w:rsidRPr="00F24BE6">
        <w:rPr>
          <w:rFonts w:ascii="Times New Roman" w:hAnsi="Times New Roman" w:cs="Times New Roman"/>
          <w:sz w:val="24"/>
          <w:szCs w:val="24"/>
        </w:rPr>
        <w:t>C = f(Y</w:t>
      </w:r>
      <w:r w:rsidR="00E17580" w:rsidRPr="00E17580">
        <w:rPr>
          <w:rFonts w:ascii="Times New Roman" w:hAnsi="Times New Roman" w:cs="Times New Roman"/>
          <w:sz w:val="24"/>
          <w:szCs w:val="24"/>
          <w:vertAlign w:val="subscript"/>
        </w:rPr>
        <w:t>d</w:t>
      </w:r>
      <w:r w:rsidRPr="00F24BE6">
        <w:rPr>
          <w:rFonts w:ascii="Times New Roman" w:hAnsi="Times New Roman" w:cs="Times New Roman"/>
          <w:sz w:val="24"/>
          <w:szCs w:val="24"/>
        </w:rPr>
        <w:t>)</w:t>
      </w:r>
      <w:r w:rsidR="006569B7">
        <w:rPr>
          <w:rFonts w:ascii="Times New Roman" w:hAnsi="Times New Roman" w:cs="Times New Roman"/>
          <w:sz w:val="24"/>
          <w:szCs w:val="24"/>
        </w:rPr>
        <w:t xml:space="preserve"> = a + bY</w:t>
      </w:r>
      <w:r w:rsidR="006569B7" w:rsidRPr="006569B7">
        <w:rPr>
          <w:rFonts w:ascii="Times New Roman" w:hAnsi="Times New Roman" w:cs="Times New Roman"/>
          <w:sz w:val="24"/>
          <w:szCs w:val="24"/>
          <w:vertAlign w:val="subscript"/>
        </w:rPr>
        <w:t>d</w:t>
      </w:r>
    </w:p>
    <w:p w:rsidR="00EA2256" w:rsidRPr="00F24BE6" w:rsidRDefault="00EA2256" w:rsidP="00EA2256">
      <w:pPr>
        <w:pStyle w:val="NoSpacing"/>
        <w:rPr>
          <w:rFonts w:ascii="Times New Roman" w:hAnsi="Times New Roman" w:cs="Times New Roman"/>
          <w:sz w:val="24"/>
          <w:szCs w:val="24"/>
        </w:rPr>
      </w:pPr>
      <w:r w:rsidRPr="00F24BE6">
        <w:rPr>
          <w:rFonts w:ascii="Times New Roman" w:hAnsi="Times New Roman" w:cs="Times New Roman"/>
          <w:sz w:val="24"/>
          <w:szCs w:val="24"/>
        </w:rPr>
        <w:t>Where, C = Consumption;</w:t>
      </w:r>
    </w:p>
    <w:p w:rsidR="006569B7" w:rsidRDefault="00EA2256" w:rsidP="00EA2256">
      <w:pPr>
        <w:pStyle w:val="NoSpacing"/>
        <w:rPr>
          <w:rFonts w:ascii="Times New Roman" w:hAnsi="Times New Roman" w:cs="Times New Roman"/>
          <w:sz w:val="24"/>
          <w:szCs w:val="24"/>
        </w:rPr>
      </w:pPr>
      <w:r w:rsidRPr="00F24BE6">
        <w:rPr>
          <w:rFonts w:ascii="Times New Roman" w:hAnsi="Times New Roman" w:cs="Times New Roman"/>
          <w:sz w:val="24"/>
          <w:szCs w:val="24"/>
        </w:rPr>
        <w:tab/>
        <w:t>Y</w:t>
      </w:r>
      <w:r w:rsidR="00E17580" w:rsidRPr="00E17580">
        <w:rPr>
          <w:rFonts w:ascii="Times New Roman" w:hAnsi="Times New Roman" w:cs="Times New Roman"/>
          <w:sz w:val="24"/>
          <w:szCs w:val="24"/>
          <w:vertAlign w:val="subscript"/>
        </w:rPr>
        <w:t>d</w:t>
      </w:r>
      <w:r w:rsidRPr="00F24BE6">
        <w:rPr>
          <w:rFonts w:ascii="Times New Roman" w:hAnsi="Times New Roman" w:cs="Times New Roman"/>
          <w:sz w:val="24"/>
          <w:szCs w:val="24"/>
        </w:rPr>
        <w:t xml:space="preserve"> = Level of Income; </w:t>
      </w:r>
    </w:p>
    <w:p w:rsidR="00416D16" w:rsidRDefault="00416D16" w:rsidP="006569B7">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a</w:t>
      </w:r>
      <w:r w:rsidR="006569B7">
        <w:rPr>
          <w:rFonts w:ascii="Times New Roman" w:hAnsi="Times New Roman" w:cs="Times New Roman"/>
          <w:sz w:val="24"/>
          <w:szCs w:val="24"/>
        </w:rPr>
        <w:t xml:space="preserve"> = </w:t>
      </w:r>
      <w:r>
        <w:rPr>
          <w:rFonts w:ascii="Times New Roman" w:hAnsi="Times New Roman" w:cs="Times New Roman"/>
          <w:sz w:val="24"/>
          <w:szCs w:val="24"/>
        </w:rPr>
        <w:t xml:space="preserve">Intercept or </w:t>
      </w:r>
      <w:r w:rsidR="006569B7">
        <w:rPr>
          <w:rFonts w:ascii="Times New Roman" w:hAnsi="Times New Roman" w:cs="Times New Roman"/>
          <w:sz w:val="24"/>
          <w:szCs w:val="24"/>
        </w:rPr>
        <w:t>Autonomous consumption (</w:t>
      </w:r>
      <w:r>
        <w:rPr>
          <w:rFonts w:ascii="Times New Roman" w:hAnsi="Times New Roman" w:cs="Times New Roman"/>
          <w:sz w:val="24"/>
          <w:szCs w:val="24"/>
        </w:rPr>
        <w:t>does not dependent on income</w:t>
      </w:r>
      <w:r w:rsidR="006569B7">
        <w:rPr>
          <w:rFonts w:ascii="Times New Roman" w:hAnsi="Times New Roman" w:cs="Times New Roman"/>
          <w:sz w:val="24"/>
          <w:szCs w:val="24"/>
        </w:rPr>
        <w:t>)</w:t>
      </w:r>
      <w:r>
        <w:rPr>
          <w:rFonts w:ascii="Times New Roman" w:hAnsi="Times New Roman" w:cs="Times New Roman"/>
          <w:sz w:val="24"/>
          <w:szCs w:val="24"/>
        </w:rPr>
        <w:t>;</w:t>
      </w:r>
    </w:p>
    <w:p w:rsidR="00EA2256" w:rsidRPr="00F24BE6" w:rsidRDefault="00416D16" w:rsidP="006569B7">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b = Slope of consumption curve (or, MPC or proportion of disposable income which is consumed); </w:t>
      </w:r>
      <w:r w:rsidR="00EA2256" w:rsidRPr="00F24BE6">
        <w:rPr>
          <w:rFonts w:ascii="Times New Roman" w:hAnsi="Times New Roman" w:cs="Times New Roman"/>
          <w:sz w:val="24"/>
          <w:szCs w:val="24"/>
        </w:rPr>
        <w:t>and</w:t>
      </w:r>
    </w:p>
    <w:p w:rsidR="00EA2256" w:rsidRDefault="00EA2256" w:rsidP="00E45F0B">
      <w:pPr>
        <w:pStyle w:val="NoSpacing"/>
        <w:rPr>
          <w:rFonts w:ascii="Times New Roman" w:hAnsi="Times New Roman" w:cs="Times New Roman"/>
          <w:sz w:val="24"/>
          <w:szCs w:val="24"/>
        </w:rPr>
      </w:pPr>
      <w:r w:rsidRPr="00F24BE6">
        <w:rPr>
          <w:rFonts w:ascii="Times New Roman" w:hAnsi="Times New Roman" w:cs="Times New Roman"/>
          <w:sz w:val="24"/>
          <w:szCs w:val="24"/>
        </w:rPr>
        <w:tab/>
        <w:t>f = function (that is, depends on)</w:t>
      </w:r>
    </w:p>
    <w:p w:rsidR="00E45F0B" w:rsidRPr="00F24BE6" w:rsidRDefault="00E45F0B" w:rsidP="00E45F0B">
      <w:pPr>
        <w:pStyle w:val="NoSpacing"/>
        <w:rPr>
          <w:rFonts w:ascii="Times New Roman" w:hAnsi="Times New Roman" w:cs="Times New Roman"/>
          <w:sz w:val="24"/>
          <w:szCs w:val="24"/>
        </w:rPr>
      </w:pPr>
    </w:p>
    <w:p w:rsidR="00EA2256" w:rsidRPr="00F24BE6" w:rsidRDefault="00EA2256" w:rsidP="00EA2256">
      <w:pPr>
        <w:jc w:val="both"/>
        <w:rPr>
          <w:rFonts w:ascii="Times New Roman" w:hAnsi="Times New Roman" w:cs="Times New Roman"/>
          <w:sz w:val="24"/>
          <w:szCs w:val="24"/>
        </w:rPr>
      </w:pPr>
      <w:r w:rsidRPr="00450B14">
        <w:rPr>
          <w:rFonts w:ascii="Times New Roman" w:hAnsi="Times New Roman" w:cs="Times New Roman"/>
          <w:b/>
          <w:sz w:val="24"/>
          <w:szCs w:val="24"/>
          <w:u w:val="single"/>
        </w:rPr>
        <w:t>Consumption Curve</w:t>
      </w:r>
      <w:r w:rsidR="006569B7" w:rsidRPr="00450B14">
        <w:rPr>
          <w:rFonts w:ascii="Times New Roman" w:hAnsi="Times New Roman" w:cs="Times New Roman"/>
          <w:b/>
          <w:sz w:val="24"/>
          <w:szCs w:val="24"/>
          <w:u w:val="single"/>
        </w:rPr>
        <w:t xml:space="preserve"> (</w:t>
      </w:r>
      <w:r w:rsidR="006569B7" w:rsidRPr="00450B14">
        <w:rPr>
          <w:rFonts w:ascii="Times New Roman" w:hAnsi="Times New Roman" w:cs="Times New Roman" w:hint="cs"/>
          <w:bCs/>
          <w:sz w:val="24"/>
          <w:szCs w:val="24"/>
          <w:u w:val="single"/>
          <w:rtl/>
        </w:rPr>
        <w:t>منحنى</w:t>
      </w:r>
      <w:r w:rsidR="006569B7" w:rsidRPr="00450B14">
        <w:rPr>
          <w:rFonts w:ascii="Times New Roman" w:hAnsi="Times New Roman" w:cs="Times New Roman"/>
          <w:bCs/>
          <w:sz w:val="24"/>
          <w:szCs w:val="24"/>
          <w:u w:val="single"/>
          <w:rtl/>
        </w:rPr>
        <w:t xml:space="preserve"> </w:t>
      </w:r>
      <w:r w:rsidR="006569B7" w:rsidRPr="00450B14">
        <w:rPr>
          <w:rFonts w:ascii="Times New Roman" w:hAnsi="Times New Roman" w:cs="Times New Roman" w:hint="cs"/>
          <w:bCs/>
          <w:sz w:val="24"/>
          <w:szCs w:val="24"/>
          <w:u w:val="single"/>
          <w:rtl/>
        </w:rPr>
        <w:t>استهلاك</w:t>
      </w:r>
      <w:r w:rsidR="006569B7">
        <w:rPr>
          <w:rFonts w:ascii="Times New Roman" w:hAnsi="Times New Roman" w:cs="Times New Roman"/>
          <w:b/>
          <w:sz w:val="24"/>
          <w:szCs w:val="24"/>
        </w:rPr>
        <w:t>)</w:t>
      </w:r>
      <w:r w:rsidRPr="00F24BE6">
        <w:rPr>
          <w:rFonts w:ascii="Times New Roman" w:hAnsi="Times New Roman" w:cs="Times New Roman"/>
          <w:b/>
          <w:sz w:val="24"/>
          <w:szCs w:val="24"/>
        </w:rPr>
        <w:t xml:space="preserve">: </w:t>
      </w:r>
      <w:r w:rsidRPr="00F24BE6">
        <w:rPr>
          <w:rFonts w:ascii="Times New Roman" w:hAnsi="Times New Roman" w:cs="Times New Roman"/>
          <w:sz w:val="24"/>
          <w:szCs w:val="24"/>
        </w:rPr>
        <w:t>the curve which shows the relationship between consumption expenditure and income is called consumption curve.</w:t>
      </w:r>
    </w:p>
    <w:p w:rsidR="00EA2256" w:rsidRPr="00F24BE6" w:rsidRDefault="00EA2256" w:rsidP="00E17580">
      <w:pPr>
        <w:jc w:val="both"/>
        <w:rPr>
          <w:rFonts w:ascii="Times New Roman" w:hAnsi="Times New Roman" w:cs="Times New Roman"/>
          <w:sz w:val="24"/>
          <w:szCs w:val="24"/>
        </w:rPr>
      </w:pPr>
      <w:r w:rsidRPr="00450B14">
        <w:rPr>
          <w:rFonts w:ascii="Times New Roman" w:hAnsi="Times New Roman" w:cs="Times New Roman"/>
          <w:b/>
          <w:sz w:val="24"/>
          <w:szCs w:val="24"/>
          <w:u w:val="single"/>
        </w:rPr>
        <w:t>Propensity to consume</w:t>
      </w:r>
      <w:r w:rsidR="006569B7" w:rsidRPr="00450B14">
        <w:rPr>
          <w:rFonts w:ascii="Times New Roman" w:hAnsi="Times New Roman" w:cs="Times New Roman"/>
          <w:b/>
          <w:sz w:val="24"/>
          <w:szCs w:val="24"/>
          <w:u w:val="single"/>
        </w:rPr>
        <w:t xml:space="preserve"> (</w:t>
      </w:r>
      <w:r w:rsidR="006569B7" w:rsidRPr="00450B14">
        <w:rPr>
          <w:rFonts w:ascii="Times New Roman" w:hAnsi="Times New Roman" w:cs="Times New Roman" w:hint="cs"/>
          <w:bCs/>
          <w:sz w:val="24"/>
          <w:szCs w:val="24"/>
          <w:u w:val="single"/>
          <w:rtl/>
        </w:rPr>
        <w:t>الميل</w:t>
      </w:r>
      <w:r w:rsidR="006569B7" w:rsidRPr="00450B14">
        <w:rPr>
          <w:rFonts w:ascii="Times New Roman" w:hAnsi="Times New Roman" w:cs="Times New Roman"/>
          <w:bCs/>
          <w:sz w:val="24"/>
          <w:szCs w:val="24"/>
          <w:u w:val="single"/>
          <w:rtl/>
        </w:rPr>
        <w:t xml:space="preserve"> </w:t>
      </w:r>
      <w:r w:rsidR="006569B7" w:rsidRPr="00450B14">
        <w:rPr>
          <w:rFonts w:ascii="Times New Roman" w:hAnsi="Times New Roman" w:cs="Times New Roman" w:hint="cs"/>
          <w:bCs/>
          <w:sz w:val="24"/>
          <w:szCs w:val="24"/>
          <w:u w:val="single"/>
          <w:rtl/>
        </w:rPr>
        <w:t>للاستهلاك</w:t>
      </w:r>
      <w:r w:rsidR="006569B7">
        <w:rPr>
          <w:rFonts w:ascii="Times New Roman" w:hAnsi="Times New Roman" w:cs="Times New Roman"/>
          <w:b/>
          <w:sz w:val="24"/>
          <w:szCs w:val="24"/>
        </w:rPr>
        <w:t>)</w:t>
      </w:r>
      <w:r w:rsidRPr="00F24BE6">
        <w:rPr>
          <w:rFonts w:ascii="Times New Roman" w:hAnsi="Times New Roman" w:cs="Times New Roman"/>
          <w:b/>
          <w:sz w:val="24"/>
          <w:szCs w:val="24"/>
        </w:rPr>
        <w:t>:</w:t>
      </w:r>
      <w:r w:rsidR="00E17580">
        <w:rPr>
          <w:rFonts w:ascii="Times New Roman" w:hAnsi="Times New Roman" w:cs="Times New Roman"/>
          <w:sz w:val="24"/>
          <w:szCs w:val="24"/>
        </w:rPr>
        <w:t xml:space="preserve"> Ratio between consumption expenditure and aggregate income.</w:t>
      </w:r>
    </w:p>
    <w:p w:rsidR="00EA2256" w:rsidRPr="00F24BE6" w:rsidRDefault="00EA2256" w:rsidP="00E17580">
      <w:pPr>
        <w:jc w:val="both"/>
        <w:rPr>
          <w:rFonts w:ascii="Times New Roman" w:hAnsi="Times New Roman" w:cs="Times New Roman"/>
          <w:sz w:val="24"/>
          <w:szCs w:val="24"/>
        </w:rPr>
      </w:pPr>
      <w:r w:rsidRPr="00450B14">
        <w:rPr>
          <w:rFonts w:ascii="Times New Roman" w:hAnsi="Times New Roman" w:cs="Times New Roman"/>
          <w:b/>
          <w:sz w:val="24"/>
          <w:szCs w:val="24"/>
          <w:u w:val="single"/>
        </w:rPr>
        <w:t>Average propensity to consume (APC)</w:t>
      </w:r>
      <w:r w:rsidR="006569B7" w:rsidRPr="00450B14">
        <w:rPr>
          <w:rFonts w:ascii="Times New Roman" w:hAnsi="Times New Roman" w:cs="Times New Roman"/>
          <w:b/>
          <w:sz w:val="24"/>
          <w:szCs w:val="24"/>
          <w:u w:val="single"/>
        </w:rPr>
        <w:t xml:space="preserve"> (</w:t>
      </w:r>
      <w:r w:rsidR="006569B7" w:rsidRPr="00450B14">
        <w:rPr>
          <w:rFonts w:ascii="Times New Roman" w:hAnsi="Times New Roman" w:cs="Times New Roman" w:hint="cs"/>
          <w:bCs/>
          <w:sz w:val="24"/>
          <w:szCs w:val="24"/>
          <w:u w:val="single"/>
          <w:rtl/>
        </w:rPr>
        <w:t>متوسط</w:t>
      </w:r>
      <w:r w:rsidR="006569B7" w:rsidRPr="00450B14">
        <w:rPr>
          <w:rFonts w:ascii="Times New Roman" w:hAnsi="Times New Roman" w:cs="Times New Roman"/>
          <w:bCs/>
          <w:sz w:val="24"/>
          <w:szCs w:val="24"/>
          <w:u w:val="single"/>
          <w:rtl/>
        </w:rPr>
        <w:t xml:space="preserve"> </w:t>
      </w:r>
      <w:r w:rsidR="006569B7" w:rsidRPr="00450B14">
        <w:rPr>
          <w:rFonts w:ascii="Times New Roman" w:hAnsi="Times New Roman" w:cs="Times New Roman" w:hint="cs"/>
          <w:bCs/>
          <w:sz w:val="24"/>
          <w:szCs w:val="24"/>
          <w:u w:val="single"/>
          <w:rtl/>
        </w:rPr>
        <w:t>الميل</w:t>
      </w:r>
      <w:r w:rsidR="006569B7" w:rsidRPr="00450B14">
        <w:rPr>
          <w:rFonts w:ascii="Times New Roman" w:hAnsi="Times New Roman" w:cs="Times New Roman"/>
          <w:bCs/>
          <w:sz w:val="24"/>
          <w:szCs w:val="24"/>
          <w:u w:val="single"/>
          <w:rtl/>
        </w:rPr>
        <w:t xml:space="preserve"> </w:t>
      </w:r>
      <w:r w:rsidR="006569B7" w:rsidRPr="00450B14">
        <w:rPr>
          <w:rFonts w:ascii="Times New Roman" w:hAnsi="Times New Roman" w:cs="Times New Roman" w:hint="cs"/>
          <w:bCs/>
          <w:sz w:val="24"/>
          <w:szCs w:val="24"/>
          <w:u w:val="single"/>
          <w:rtl/>
        </w:rPr>
        <w:t>للاستهلاك</w:t>
      </w:r>
      <w:r w:rsidR="006569B7">
        <w:rPr>
          <w:rFonts w:ascii="Times New Roman" w:hAnsi="Times New Roman" w:cs="Times New Roman"/>
          <w:b/>
          <w:sz w:val="24"/>
          <w:szCs w:val="24"/>
        </w:rPr>
        <w:t>)</w:t>
      </w:r>
      <w:r w:rsidRPr="00F24BE6">
        <w:rPr>
          <w:rFonts w:ascii="Times New Roman" w:hAnsi="Times New Roman" w:cs="Times New Roman"/>
          <w:b/>
          <w:sz w:val="24"/>
          <w:szCs w:val="24"/>
        </w:rPr>
        <w:t>:</w:t>
      </w:r>
      <w:r w:rsidRPr="00F24BE6">
        <w:rPr>
          <w:rFonts w:ascii="Times New Roman" w:hAnsi="Times New Roman" w:cs="Times New Roman"/>
          <w:sz w:val="24"/>
          <w:szCs w:val="24"/>
        </w:rPr>
        <w:t xml:space="preserve"> Ratio between total consumption expenditure</w:t>
      </w:r>
      <w:r w:rsidR="00E17580">
        <w:rPr>
          <w:rFonts w:ascii="Times New Roman" w:hAnsi="Times New Roman" w:cs="Times New Roman"/>
          <w:sz w:val="24"/>
          <w:szCs w:val="24"/>
        </w:rPr>
        <w:t xml:space="preserve"> and aggregate income</w:t>
      </w:r>
      <w:r w:rsidRPr="00F24BE6">
        <w:rPr>
          <w:rFonts w:ascii="Times New Roman" w:hAnsi="Times New Roman" w:cs="Times New Roman"/>
          <w:sz w:val="24"/>
          <w:szCs w:val="24"/>
        </w:rPr>
        <w:t xml:space="preserve"> (C/Y).</w:t>
      </w:r>
    </w:p>
    <w:p w:rsidR="00572668" w:rsidRPr="00572668" w:rsidRDefault="00EA2256" w:rsidP="00572668">
      <w:pPr>
        <w:ind w:left="900" w:hanging="900"/>
        <w:jc w:val="both"/>
        <w:rPr>
          <w:rFonts w:ascii="Times New Roman" w:hAnsi="Times New Roman" w:cs="Times New Roman"/>
          <w:i/>
          <w:sz w:val="24"/>
          <w:szCs w:val="24"/>
        </w:rPr>
      </w:pPr>
      <w:r w:rsidRPr="00F24BE6">
        <w:rPr>
          <w:rFonts w:ascii="Times New Roman" w:hAnsi="Times New Roman" w:cs="Times New Roman"/>
          <w:b/>
          <w:i/>
          <w:sz w:val="24"/>
          <w:szCs w:val="24"/>
        </w:rPr>
        <w:t>Example:</w:t>
      </w:r>
      <w:r w:rsidRPr="00F24BE6">
        <w:rPr>
          <w:rFonts w:ascii="Times New Roman" w:hAnsi="Times New Roman" w:cs="Times New Roman"/>
          <w:i/>
          <w:sz w:val="24"/>
          <w:szCs w:val="24"/>
        </w:rPr>
        <w:t xml:space="preserve"> Suppose the level of income of Saudi economy is SR 50,000 million and consumption is SR 40,000 million. What is the average propensity to consume for the Saudi economy?</w:t>
      </w:r>
      <w:r w:rsidR="00572668">
        <w:rPr>
          <w:rFonts w:ascii="Times New Roman" w:hAnsi="Times New Roman" w:cs="Times New Roman"/>
          <w:i/>
          <w:sz w:val="24"/>
          <w:szCs w:val="24"/>
        </w:rPr>
        <w:t xml:space="preserve">                                         </w:t>
      </w:r>
      <w:r w:rsidR="00572668" w:rsidRPr="00572668">
        <w:rPr>
          <w:rFonts w:ascii="Times New Roman" w:hAnsi="Times New Roman" w:cs="Times New Roman"/>
          <w:iCs/>
          <w:sz w:val="24"/>
          <w:szCs w:val="24"/>
        </w:rPr>
        <w:t>(</w:t>
      </w:r>
      <w:r w:rsidR="00572668">
        <w:rPr>
          <w:rFonts w:ascii="Times New Roman" w:hAnsi="Times New Roman" w:cs="Times New Roman"/>
          <w:b/>
          <w:sz w:val="24"/>
          <w:szCs w:val="24"/>
        </w:rPr>
        <w:t xml:space="preserve">Hint: </w:t>
      </w:r>
      <w:r w:rsidR="00572668" w:rsidRPr="00572668">
        <w:rPr>
          <w:rFonts w:ascii="Times New Roman" w:hAnsi="Times New Roman" w:cs="Times New Roman"/>
          <w:bCs/>
          <w:i/>
          <w:iCs/>
          <w:sz w:val="24"/>
          <w:szCs w:val="24"/>
        </w:rPr>
        <w:t>Average Propensity to Consume (APC) =</w:t>
      </w:r>
      <m:oMath>
        <m:f>
          <m:fPr>
            <m:ctrlPr>
              <w:rPr>
                <w:rFonts w:ascii="Cambria Math" w:hAnsi="Cambria Math" w:cs="Times New Roman"/>
                <w:bCs/>
                <w:i/>
                <w:iCs/>
                <w:sz w:val="32"/>
                <w:szCs w:val="32"/>
              </w:rPr>
            </m:ctrlPr>
          </m:fPr>
          <m:num>
            <m:r>
              <w:rPr>
                <w:rFonts w:ascii="Cambria Math" w:hAnsi="Cambria Math" w:cs="Times New Roman"/>
                <w:sz w:val="32"/>
                <w:szCs w:val="32"/>
              </w:rPr>
              <m:t>C</m:t>
            </m:r>
          </m:num>
          <m:den>
            <m:r>
              <w:rPr>
                <w:rFonts w:ascii="Cambria Math" w:hAnsi="Cambria Math" w:cs="Times New Roman"/>
                <w:sz w:val="32"/>
                <w:szCs w:val="32"/>
              </w:rPr>
              <m:t xml:space="preserve"> Y</m:t>
            </m:r>
          </m:den>
        </m:f>
      </m:oMath>
      <w:r w:rsidR="00572668" w:rsidRPr="00572668">
        <w:rPr>
          <w:rFonts w:ascii="Times New Roman" w:eastAsiaTheme="minorEastAsia" w:hAnsi="Times New Roman" w:cs="Times New Roman"/>
          <w:bCs/>
          <w:sz w:val="32"/>
          <w:szCs w:val="32"/>
        </w:rPr>
        <w:t>)</w:t>
      </w:r>
    </w:p>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b/>
          <w:sz w:val="24"/>
          <w:szCs w:val="24"/>
        </w:rPr>
        <w:t>Solution:</w:t>
      </w:r>
      <w:r w:rsidRPr="00F24BE6">
        <w:rPr>
          <w:rFonts w:ascii="Times New Roman" w:hAnsi="Times New Roman" w:cs="Times New Roman"/>
          <w:sz w:val="24"/>
          <w:szCs w:val="24"/>
        </w:rPr>
        <w:t xml:space="preserve"> </w:t>
      </w:r>
      <w:r w:rsidR="00572668">
        <w:rPr>
          <w:rFonts w:ascii="Times New Roman" w:hAnsi="Times New Roman" w:cs="Times New Roman"/>
          <w:sz w:val="24"/>
          <w:szCs w:val="24"/>
        </w:rPr>
        <w:t>T</w:t>
      </w:r>
      <w:r w:rsidRPr="00F24BE6">
        <w:rPr>
          <w:rFonts w:ascii="Times New Roman" w:hAnsi="Times New Roman" w:cs="Times New Roman"/>
          <w:sz w:val="24"/>
          <w:szCs w:val="24"/>
        </w:rPr>
        <w:t>he level of income, Y = SR 50,000 million</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ab/>
      </w:r>
      <w:r w:rsidRPr="00F24BE6">
        <w:rPr>
          <w:rFonts w:ascii="Times New Roman" w:hAnsi="Times New Roman" w:cs="Times New Roman"/>
          <w:sz w:val="24"/>
          <w:szCs w:val="24"/>
        </w:rPr>
        <w:tab/>
        <w:t>Consumption, C = SR 40,000 million</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 xml:space="preserve">Hence, average propensity to consume (APC) = C/Y = 40,000/50,000 = 0.8 = 80 % </w:t>
      </w:r>
    </w:p>
    <w:p w:rsidR="00EA2256" w:rsidRPr="00F24BE6" w:rsidRDefault="00EA2256" w:rsidP="00E17580">
      <w:pPr>
        <w:jc w:val="both"/>
        <w:rPr>
          <w:rFonts w:ascii="Times New Roman" w:hAnsi="Times New Roman" w:cs="Times New Roman"/>
          <w:sz w:val="24"/>
          <w:szCs w:val="24"/>
        </w:rPr>
      </w:pPr>
      <w:r w:rsidRPr="00450B14">
        <w:rPr>
          <w:rFonts w:ascii="Times New Roman" w:hAnsi="Times New Roman" w:cs="Times New Roman"/>
          <w:b/>
          <w:sz w:val="24"/>
          <w:szCs w:val="24"/>
          <w:u w:val="single"/>
        </w:rPr>
        <w:t>Marginal propensity to consume (MPC)</w:t>
      </w:r>
      <w:r w:rsidR="006569B7" w:rsidRPr="00450B14">
        <w:rPr>
          <w:rFonts w:ascii="Times New Roman" w:hAnsi="Times New Roman" w:cs="Times New Roman"/>
          <w:b/>
          <w:sz w:val="24"/>
          <w:szCs w:val="24"/>
          <w:u w:val="single"/>
        </w:rPr>
        <w:t xml:space="preserve"> (</w:t>
      </w:r>
      <w:r w:rsidR="006569B7" w:rsidRPr="00450B14">
        <w:rPr>
          <w:rFonts w:ascii="Times New Roman" w:hAnsi="Times New Roman" w:cs="Times New Roman" w:hint="cs"/>
          <w:bCs/>
          <w:sz w:val="24"/>
          <w:szCs w:val="24"/>
          <w:u w:val="single"/>
          <w:rtl/>
        </w:rPr>
        <w:t>الميل</w:t>
      </w:r>
      <w:r w:rsidR="006569B7" w:rsidRPr="00450B14">
        <w:rPr>
          <w:rFonts w:ascii="Times New Roman" w:hAnsi="Times New Roman" w:cs="Times New Roman"/>
          <w:bCs/>
          <w:sz w:val="24"/>
          <w:szCs w:val="24"/>
          <w:u w:val="single"/>
          <w:rtl/>
        </w:rPr>
        <w:t xml:space="preserve"> </w:t>
      </w:r>
      <w:r w:rsidR="006569B7" w:rsidRPr="00450B14">
        <w:rPr>
          <w:rFonts w:ascii="Times New Roman" w:hAnsi="Times New Roman" w:cs="Times New Roman" w:hint="cs"/>
          <w:bCs/>
          <w:sz w:val="24"/>
          <w:szCs w:val="24"/>
          <w:u w:val="single"/>
          <w:rtl/>
        </w:rPr>
        <w:t>الحدي</w:t>
      </w:r>
      <w:r w:rsidR="006569B7" w:rsidRPr="00450B14">
        <w:rPr>
          <w:rFonts w:ascii="Times New Roman" w:hAnsi="Times New Roman" w:cs="Times New Roman"/>
          <w:bCs/>
          <w:sz w:val="24"/>
          <w:szCs w:val="24"/>
          <w:u w:val="single"/>
          <w:rtl/>
        </w:rPr>
        <w:t xml:space="preserve"> </w:t>
      </w:r>
      <w:r w:rsidR="006569B7" w:rsidRPr="00450B14">
        <w:rPr>
          <w:rFonts w:ascii="Times New Roman" w:hAnsi="Times New Roman" w:cs="Times New Roman" w:hint="cs"/>
          <w:bCs/>
          <w:sz w:val="24"/>
          <w:szCs w:val="24"/>
          <w:u w:val="single"/>
          <w:rtl/>
        </w:rPr>
        <w:t>للاستهلاك</w:t>
      </w:r>
      <w:r w:rsidR="006569B7">
        <w:rPr>
          <w:rFonts w:ascii="Times New Roman" w:hAnsi="Times New Roman" w:cs="Times New Roman"/>
          <w:b/>
          <w:sz w:val="24"/>
          <w:szCs w:val="24"/>
        </w:rPr>
        <w:t>)</w:t>
      </w:r>
      <w:r w:rsidRPr="00F24BE6">
        <w:rPr>
          <w:rFonts w:ascii="Times New Roman" w:hAnsi="Times New Roman" w:cs="Times New Roman"/>
          <w:b/>
          <w:sz w:val="24"/>
          <w:szCs w:val="24"/>
        </w:rPr>
        <w:t>:</w:t>
      </w:r>
      <w:r w:rsidRPr="00F24BE6">
        <w:rPr>
          <w:rFonts w:ascii="Times New Roman" w:hAnsi="Times New Roman" w:cs="Times New Roman"/>
          <w:sz w:val="24"/>
          <w:szCs w:val="24"/>
        </w:rPr>
        <w:t xml:space="preserve"> Ratio between addition to total consumption expenditure </w:t>
      </w:r>
      <w:r w:rsidR="00E17580">
        <w:rPr>
          <w:rFonts w:ascii="Times New Roman" w:hAnsi="Times New Roman" w:cs="Times New Roman"/>
          <w:sz w:val="24"/>
          <w:szCs w:val="24"/>
        </w:rPr>
        <w:t xml:space="preserve">and addition to total income </w:t>
      </w:r>
      <w:r w:rsidRPr="00F24BE6">
        <w:rPr>
          <w:rFonts w:ascii="Times New Roman" w:hAnsi="Times New Roman" w:cs="Times New Roman"/>
          <w:sz w:val="24"/>
          <w:szCs w:val="24"/>
        </w:rPr>
        <w:t>(∆C/∆Y).</w:t>
      </w:r>
      <w:r>
        <w:rPr>
          <w:rFonts w:ascii="Times New Roman" w:hAnsi="Times New Roman" w:cs="Times New Roman"/>
          <w:sz w:val="24"/>
          <w:szCs w:val="24"/>
        </w:rPr>
        <w:t xml:space="preserve"> It varies between zero and one.</w:t>
      </w:r>
    </w:p>
    <w:p w:rsidR="00EA2256" w:rsidRPr="00F24BE6" w:rsidRDefault="00EA2256" w:rsidP="00EA2256">
      <w:pPr>
        <w:ind w:left="900" w:hanging="900"/>
        <w:jc w:val="both"/>
        <w:rPr>
          <w:rFonts w:ascii="Times New Roman" w:hAnsi="Times New Roman" w:cs="Times New Roman"/>
          <w:b/>
          <w:sz w:val="24"/>
          <w:szCs w:val="24"/>
        </w:rPr>
      </w:pPr>
      <w:r w:rsidRPr="00F24BE6">
        <w:rPr>
          <w:rFonts w:ascii="Times New Roman" w:hAnsi="Times New Roman" w:cs="Times New Roman"/>
          <w:b/>
          <w:sz w:val="24"/>
          <w:szCs w:val="24"/>
        </w:rPr>
        <w:t xml:space="preserve">Example: </w:t>
      </w:r>
      <w:r w:rsidRPr="00F24BE6">
        <w:rPr>
          <w:rFonts w:ascii="Times New Roman" w:hAnsi="Times New Roman" w:cs="Times New Roman"/>
          <w:i/>
          <w:sz w:val="24"/>
          <w:szCs w:val="24"/>
        </w:rPr>
        <w:t>Suppose the income increases from SR 50,000 million to SR 60,000 million and as a result consumption increases from SR 40,000 to SR 47,000 million in Saudi economy. What is the marginal propensity to consume for the Saudi economy?</w:t>
      </w:r>
    </w:p>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b/>
          <w:sz w:val="24"/>
          <w:szCs w:val="24"/>
        </w:rPr>
        <w:t>Solution:</w:t>
      </w:r>
      <w:r w:rsidRPr="00F24BE6">
        <w:rPr>
          <w:rFonts w:ascii="Times New Roman" w:hAnsi="Times New Roman" w:cs="Times New Roman"/>
          <w:sz w:val="24"/>
          <w:szCs w:val="24"/>
        </w:rPr>
        <w:t xml:space="preserve"> </w:t>
      </w:r>
      <w:r w:rsidR="00572668">
        <w:rPr>
          <w:rFonts w:ascii="Times New Roman" w:hAnsi="Times New Roman" w:cs="Times New Roman"/>
          <w:sz w:val="24"/>
          <w:szCs w:val="24"/>
        </w:rPr>
        <w:t>T</w:t>
      </w:r>
      <w:r w:rsidRPr="00F24BE6">
        <w:rPr>
          <w:rFonts w:ascii="Times New Roman" w:hAnsi="Times New Roman" w:cs="Times New Roman"/>
          <w:sz w:val="24"/>
          <w:szCs w:val="24"/>
        </w:rPr>
        <w:t>he formula for marginal propensity to consume (MPC) = ∆C/∆Y</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lastRenderedPageBreak/>
        <w:tab/>
        <w:t xml:space="preserve">   Where ∆C = SR 47,000 – SR 40,000 = SR 7000 million</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ab/>
      </w:r>
      <w:r w:rsidRPr="00F24BE6">
        <w:rPr>
          <w:rFonts w:ascii="Times New Roman" w:hAnsi="Times New Roman" w:cs="Times New Roman"/>
          <w:sz w:val="24"/>
          <w:szCs w:val="24"/>
        </w:rPr>
        <w:tab/>
        <w:t xml:space="preserve">  ∆Y = SR 60,000 – SR 50,000 = SR 10,000 million</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Hence,</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The marginal propensity to consume (MPC) for the Saudi economy = ∆C/∆Y = 7000/10000 = 0.7 = 70 %.</w:t>
      </w:r>
    </w:p>
    <w:p w:rsidR="00EA2256" w:rsidRPr="00450B14" w:rsidRDefault="00EA2256" w:rsidP="00EA2256">
      <w:pPr>
        <w:rPr>
          <w:rFonts w:ascii="Times New Roman" w:hAnsi="Times New Roman" w:cs="Times New Roman"/>
          <w:b/>
          <w:sz w:val="28"/>
          <w:szCs w:val="28"/>
        </w:rPr>
      </w:pPr>
      <w:r w:rsidRPr="00450B14">
        <w:rPr>
          <w:rFonts w:ascii="Times New Roman" w:hAnsi="Times New Roman" w:cs="Times New Roman"/>
          <w:b/>
          <w:sz w:val="28"/>
          <w:szCs w:val="28"/>
        </w:rPr>
        <w:t xml:space="preserve">Algebraic and Diagrammatic Explanation of Consumption Function: </w:t>
      </w:r>
    </w:p>
    <w:p w:rsidR="00EA2256" w:rsidRPr="00F24BE6" w:rsidRDefault="00EA2256" w:rsidP="00EA2256">
      <w:pPr>
        <w:jc w:val="center"/>
        <w:rPr>
          <w:rFonts w:ascii="Times New Roman" w:hAnsi="Times New Roman" w:cs="Times New Roman"/>
          <w:sz w:val="24"/>
          <w:szCs w:val="24"/>
        </w:rPr>
      </w:pPr>
      <w:r w:rsidRPr="00F24BE6">
        <w:rPr>
          <w:rFonts w:ascii="Times New Roman" w:hAnsi="Times New Roman" w:cs="Times New Roman"/>
          <w:sz w:val="24"/>
          <w:szCs w:val="24"/>
        </w:rPr>
        <w:t>C = f(Y)</w:t>
      </w:r>
    </w:p>
    <w:p w:rsidR="00EA2256" w:rsidRPr="00F24BE6" w:rsidRDefault="00EA2256" w:rsidP="00EA2256">
      <w:pPr>
        <w:jc w:val="center"/>
        <w:rPr>
          <w:rFonts w:ascii="Times New Roman" w:hAnsi="Times New Roman" w:cs="Times New Roman"/>
          <w:sz w:val="24"/>
          <w:szCs w:val="24"/>
        </w:rPr>
      </w:pPr>
      <w:r w:rsidRPr="00F24BE6">
        <w:rPr>
          <w:rFonts w:ascii="Times New Roman" w:hAnsi="Times New Roman" w:cs="Times New Roman"/>
          <w:sz w:val="24"/>
          <w:szCs w:val="24"/>
        </w:rPr>
        <w:t>C = a + bY</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Where; C is consumption expenditure;</w:t>
      </w:r>
    </w:p>
    <w:p w:rsidR="00EA2256" w:rsidRPr="00F24BE6" w:rsidRDefault="00EA2256" w:rsidP="00EA2256">
      <w:pPr>
        <w:ind w:firstLine="720"/>
        <w:jc w:val="both"/>
        <w:rPr>
          <w:rFonts w:ascii="Times New Roman" w:hAnsi="Times New Roman" w:cs="Times New Roman"/>
          <w:sz w:val="24"/>
          <w:szCs w:val="24"/>
        </w:rPr>
      </w:pPr>
      <w:r w:rsidRPr="00F24BE6">
        <w:rPr>
          <w:rFonts w:ascii="Times New Roman" w:hAnsi="Times New Roman" w:cs="Times New Roman"/>
          <w:i/>
          <w:sz w:val="24"/>
          <w:szCs w:val="24"/>
        </w:rPr>
        <w:t>a</w:t>
      </w:r>
      <w:r w:rsidRPr="00F24BE6">
        <w:rPr>
          <w:rFonts w:ascii="Times New Roman" w:hAnsi="Times New Roman" w:cs="Times New Roman"/>
          <w:sz w:val="24"/>
          <w:szCs w:val="24"/>
        </w:rPr>
        <w:t xml:space="preserve"> is consumption (autonomous consumption) at zero level of income and it remains constant;</w:t>
      </w:r>
    </w:p>
    <w:p w:rsidR="00EA2256" w:rsidRPr="00F24BE6" w:rsidRDefault="00EA2256" w:rsidP="00EA2256">
      <w:pPr>
        <w:ind w:firstLine="720"/>
        <w:jc w:val="both"/>
        <w:rPr>
          <w:rFonts w:ascii="Times New Roman" w:hAnsi="Times New Roman" w:cs="Times New Roman"/>
          <w:sz w:val="24"/>
          <w:szCs w:val="24"/>
        </w:rPr>
      </w:pPr>
      <w:r w:rsidRPr="00F24BE6">
        <w:rPr>
          <w:rFonts w:ascii="Times New Roman" w:hAnsi="Times New Roman" w:cs="Times New Roman"/>
          <w:i/>
          <w:sz w:val="24"/>
          <w:szCs w:val="24"/>
        </w:rPr>
        <w:t>b</w:t>
      </w:r>
      <w:r w:rsidRPr="00F24BE6">
        <w:rPr>
          <w:rFonts w:ascii="Times New Roman" w:hAnsi="Times New Roman" w:cs="Times New Roman"/>
          <w:sz w:val="24"/>
          <w:szCs w:val="24"/>
        </w:rPr>
        <w:t xml:space="preserve"> is marginal propensity to consume (∆C/∆Y) or slope of consumption function; and</w:t>
      </w:r>
    </w:p>
    <w:p w:rsidR="00EA2256" w:rsidRPr="00F24BE6" w:rsidRDefault="00EA2256" w:rsidP="00EA2256">
      <w:pPr>
        <w:ind w:firstLine="720"/>
        <w:jc w:val="both"/>
        <w:rPr>
          <w:rFonts w:ascii="Times New Roman" w:hAnsi="Times New Roman" w:cs="Times New Roman"/>
          <w:sz w:val="24"/>
          <w:szCs w:val="24"/>
        </w:rPr>
      </w:pPr>
      <w:r w:rsidRPr="00F24BE6">
        <w:rPr>
          <w:rFonts w:ascii="Times New Roman" w:hAnsi="Times New Roman" w:cs="Times New Roman"/>
          <w:sz w:val="24"/>
          <w:szCs w:val="24"/>
        </w:rPr>
        <w:t>Y is level of income.</w:t>
      </w:r>
    </w:p>
    <w:tbl>
      <w:tblPr>
        <w:tblStyle w:val="TableGrid"/>
        <w:tblW w:w="0" w:type="auto"/>
        <w:tblLook w:val="04A0" w:firstRow="1" w:lastRow="0" w:firstColumn="1" w:lastColumn="0" w:noHBand="0" w:noVBand="1"/>
      </w:tblPr>
      <w:tblGrid>
        <w:gridCol w:w="4770"/>
        <w:gridCol w:w="4806"/>
      </w:tblGrid>
      <w:tr w:rsidR="00EA2256" w:rsidRPr="00F24BE6" w:rsidTr="00572668">
        <w:tc>
          <w:tcPr>
            <w:tcW w:w="4788" w:type="dxa"/>
          </w:tcPr>
          <w:p w:rsidR="00450B14" w:rsidRDefault="00450B14" w:rsidP="00572668">
            <w:pPr>
              <w:jc w:val="both"/>
              <w:rPr>
                <w:rFonts w:ascii="Times New Roman" w:hAnsi="Times New Roman" w:cs="Times New Roman"/>
                <w:noProof/>
              </w:rPr>
            </w:pPr>
          </w:p>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noProof/>
              </w:rPr>
              <w:drawing>
                <wp:inline distT="0" distB="0" distL="0" distR="0" wp14:anchorId="724B1C7E" wp14:editId="4691104C">
                  <wp:extent cx="2838450" cy="1962150"/>
                  <wp:effectExtent l="0" t="0" r="0" b="0"/>
                  <wp:docPr id="4" name="Picture 1" descr="http://www.economicsdiscussion.net/wp-content/uploads/2014/02/clip_image00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omicsdiscussion.net/wp-content/uploads/2014/02/clip_image00218.jpg"/>
                          <pic:cNvPicPr>
                            <a:picLocks noChangeAspect="1" noChangeArrowheads="1"/>
                          </pic:cNvPicPr>
                        </pic:nvPicPr>
                        <pic:blipFill rotWithShape="1">
                          <a:blip r:embed="rId7" cstate="print"/>
                          <a:srcRect b="7207"/>
                          <a:stretch/>
                        </pic:blipFill>
                        <pic:spPr bwMode="auto">
                          <a:xfrm>
                            <a:off x="0" y="0"/>
                            <a:ext cx="2838450" cy="19621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8" w:type="dxa"/>
          </w:tcPr>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noProof/>
              </w:rPr>
              <w:drawing>
                <wp:inline distT="0" distB="0" distL="0" distR="0" wp14:anchorId="462B1DA2" wp14:editId="7F1CAA83">
                  <wp:extent cx="2886075" cy="2009775"/>
                  <wp:effectExtent l="19050" t="0" r="9525" b="0"/>
                  <wp:docPr id="8" name="Picture 13" descr="https://encrypted-tbn2.gstatic.com/images?q=tbn:ANd9GcQyvB0eZ9quWW2bJr5jGhwmHsLtdyTgXI4ZiPopkgNa3HQjzwT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2.gstatic.com/images?q=tbn:ANd9GcQyvB0eZ9quWW2bJr5jGhwmHsLtdyTgXI4ZiPopkgNa3HQjzwT9"/>
                          <pic:cNvPicPr>
                            <a:picLocks noChangeAspect="1" noChangeArrowheads="1"/>
                          </pic:cNvPicPr>
                        </pic:nvPicPr>
                        <pic:blipFill>
                          <a:blip r:embed="rId8" cstate="print"/>
                          <a:srcRect/>
                          <a:stretch>
                            <a:fillRect/>
                          </a:stretch>
                        </pic:blipFill>
                        <pic:spPr bwMode="auto">
                          <a:xfrm>
                            <a:off x="0" y="0"/>
                            <a:ext cx="2886075" cy="2009775"/>
                          </a:xfrm>
                          <a:prstGeom prst="rect">
                            <a:avLst/>
                          </a:prstGeom>
                          <a:noFill/>
                          <a:ln w="9525">
                            <a:noFill/>
                            <a:miter lim="800000"/>
                            <a:headEnd/>
                            <a:tailEnd/>
                          </a:ln>
                        </pic:spPr>
                      </pic:pic>
                    </a:graphicData>
                  </a:graphic>
                </wp:inline>
              </w:drawing>
            </w:r>
          </w:p>
        </w:tc>
      </w:tr>
    </w:tbl>
    <w:p w:rsidR="00EA2256" w:rsidRPr="00F24BE6" w:rsidRDefault="00EA2256" w:rsidP="00EA2256">
      <w:pPr>
        <w:ind w:left="900" w:hanging="900"/>
        <w:jc w:val="both"/>
        <w:rPr>
          <w:rFonts w:ascii="Times New Roman" w:hAnsi="Times New Roman" w:cs="Times New Roman"/>
          <w:b/>
          <w:sz w:val="24"/>
          <w:szCs w:val="24"/>
        </w:rPr>
      </w:pPr>
    </w:p>
    <w:p w:rsidR="00EA2256" w:rsidRPr="00F24BE6" w:rsidRDefault="00EA2256" w:rsidP="00EA2256">
      <w:pPr>
        <w:ind w:left="900" w:hanging="900"/>
        <w:jc w:val="both"/>
        <w:rPr>
          <w:rFonts w:ascii="Times New Roman" w:hAnsi="Times New Roman" w:cs="Times New Roman"/>
          <w:i/>
          <w:sz w:val="24"/>
          <w:szCs w:val="24"/>
        </w:rPr>
      </w:pPr>
      <w:r w:rsidRPr="00F24BE6">
        <w:rPr>
          <w:rFonts w:ascii="Times New Roman" w:hAnsi="Times New Roman" w:cs="Times New Roman"/>
          <w:b/>
          <w:sz w:val="24"/>
          <w:szCs w:val="24"/>
        </w:rPr>
        <w:t xml:space="preserve">Example: </w:t>
      </w:r>
      <w:r w:rsidRPr="00F24BE6">
        <w:rPr>
          <w:rFonts w:ascii="Times New Roman" w:hAnsi="Times New Roman" w:cs="Times New Roman"/>
          <w:i/>
          <w:sz w:val="24"/>
          <w:szCs w:val="24"/>
        </w:rPr>
        <w:t>Suppose the value of autonomous consumption (a) is SR 40 million and marginal propensity to consume (b) is 0.6, then how can you estimate consumption at different levels of income</w:t>
      </w:r>
      <w:r w:rsidR="003F2CC2">
        <w:rPr>
          <w:rFonts w:ascii="Times New Roman" w:hAnsi="Times New Roman" w:cs="Times New Roman"/>
          <w:i/>
          <w:sz w:val="24"/>
          <w:szCs w:val="24"/>
        </w:rPr>
        <w:t xml:space="preserve"> (0, 100, 200, 300, 400, 500, and so on)</w:t>
      </w:r>
      <w:r w:rsidRPr="00F24BE6">
        <w:rPr>
          <w:rFonts w:ascii="Times New Roman" w:hAnsi="Times New Roman" w:cs="Times New Roman"/>
          <w:i/>
          <w:sz w:val="24"/>
          <w:szCs w:val="24"/>
        </w:rPr>
        <w:t>?</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Solution: Since, Consumption Function is, C = a + bY</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ab/>
        <w:t xml:space="preserve">  If Y = 0, then C = a + bY</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 xml:space="preserve">                                       = 40 + 0.6× 0</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lastRenderedPageBreak/>
        <w:t xml:space="preserve">                                       = 0</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If Y = 100, then C = a + bY</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 xml:space="preserve">                             = 40 + 0.6× 100</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 xml:space="preserve">                                       = 100</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If Y = 200, then C = a + bY</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 xml:space="preserve">                             = 40 + 0.6× 200</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 xml:space="preserve">                                       = 160</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In the same way, we can calculate other values of consumption as shown in the following table:</w:t>
      </w:r>
    </w:p>
    <w:tbl>
      <w:tblPr>
        <w:tblStyle w:val="TableGrid"/>
        <w:tblW w:w="0" w:type="auto"/>
        <w:tblLook w:val="04A0" w:firstRow="1" w:lastRow="0" w:firstColumn="1" w:lastColumn="0" w:noHBand="0" w:noVBand="1"/>
      </w:tblPr>
      <w:tblGrid>
        <w:gridCol w:w="3260"/>
        <w:gridCol w:w="6316"/>
      </w:tblGrid>
      <w:tr w:rsidR="00EA2256" w:rsidRPr="00F24BE6" w:rsidTr="00572668">
        <w:tc>
          <w:tcPr>
            <w:tcW w:w="3260" w:type="dxa"/>
          </w:tcPr>
          <w:p w:rsidR="00EA2256" w:rsidRPr="00F24BE6" w:rsidRDefault="00EA2256" w:rsidP="00572668">
            <w:pPr>
              <w:pStyle w:val="NoSpacing"/>
              <w:rPr>
                <w:rFonts w:ascii="Times New Roman" w:hAnsi="Times New Roman" w:cs="Times New Roman"/>
              </w:rPr>
            </w:pPr>
            <w:r w:rsidRPr="00F24BE6">
              <w:rPr>
                <w:rFonts w:ascii="Times New Roman" w:hAnsi="Times New Roman" w:cs="Times New Roman"/>
                <w:b/>
              </w:rPr>
              <w:t>Consumption Schedule</w:t>
            </w:r>
            <w:r w:rsidRPr="00F24BE6">
              <w:rPr>
                <w:rFonts w:ascii="Times New Roman" w:hAnsi="Times New Roman" w:cs="Times New Roman"/>
              </w:rPr>
              <w:t xml:space="preserve"> (C = a + bY; where a= 40; and b = 0.6)</w:t>
            </w:r>
          </w:p>
          <w:tbl>
            <w:tblPr>
              <w:tblStyle w:val="TableGrid"/>
              <w:tblW w:w="3055" w:type="dxa"/>
              <w:tblLook w:val="04A0" w:firstRow="1" w:lastRow="0" w:firstColumn="1" w:lastColumn="0" w:noHBand="0" w:noVBand="1"/>
            </w:tblPr>
            <w:tblGrid>
              <w:gridCol w:w="1264"/>
              <w:gridCol w:w="1791"/>
            </w:tblGrid>
            <w:tr w:rsidR="00EA2256" w:rsidRPr="00F24BE6" w:rsidTr="00572668">
              <w:trPr>
                <w:trHeight w:val="886"/>
              </w:trPr>
              <w:tc>
                <w:tcPr>
                  <w:tcW w:w="1264" w:type="dxa"/>
                </w:tcPr>
                <w:p w:rsidR="00EA2256" w:rsidRPr="00F24BE6" w:rsidRDefault="00EA2256" w:rsidP="00572668">
                  <w:pPr>
                    <w:jc w:val="both"/>
                    <w:rPr>
                      <w:rFonts w:ascii="Times New Roman" w:hAnsi="Times New Roman" w:cs="Times New Roman"/>
                      <w:b/>
                      <w:sz w:val="24"/>
                      <w:szCs w:val="24"/>
                    </w:rPr>
                  </w:pPr>
                  <w:r w:rsidRPr="00F24BE6">
                    <w:rPr>
                      <w:rFonts w:ascii="Times New Roman" w:hAnsi="Times New Roman" w:cs="Times New Roman"/>
                      <w:b/>
                      <w:sz w:val="24"/>
                      <w:szCs w:val="24"/>
                    </w:rPr>
                    <w:t>Income (Y)</w:t>
                  </w:r>
                </w:p>
              </w:tc>
              <w:tc>
                <w:tcPr>
                  <w:tcW w:w="1791" w:type="dxa"/>
                </w:tcPr>
                <w:p w:rsidR="00EA2256" w:rsidRPr="00F24BE6" w:rsidRDefault="00EA2256" w:rsidP="00572668">
                  <w:pPr>
                    <w:jc w:val="both"/>
                    <w:rPr>
                      <w:rFonts w:ascii="Times New Roman" w:hAnsi="Times New Roman" w:cs="Times New Roman"/>
                      <w:b/>
                      <w:sz w:val="24"/>
                      <w:szCs w:val="24"/>
                    </w:rPr>
                  </w:pPr>
                  <w:r w:rsidRPr="00F24BE6">
                    <w:rPr>
                      <w:rFonts w:ascii="Times New Roman" w:hAnsi="Times New Roman" w:cs="Times New Roman"/>
                      <w:b/>
                      <w:sz w:val="24"/>
                      <w:szCs w:val="24"/>
                    </w:rPr>
                    <w:t>Consumption (C = a + bY)</w:t>
                  </w:r>
                </w:p>
              </w:tc>
            </w:tr>
            <w:tr w:rsidR="00EA2256" w:rsidRPr="00F24BE6" w:rsidTr="00572668">
              <w:trPr>
                <w:trHeight w:val="432"/>
              </w:trPr>
              <w:tc>
                <w:tcPr>
                  <w:tcW w:w="1264" w:type="dxa"/>
                </w:tcPr>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sz w:val="24"/>
                      <w:szCs w:val="24"/>
                    </w:rPr>
                    <w:t>0</w:t>
                  </w:r>
                </w:p>
              </w:tc>
              <w:tc>
                <w:tcPr>
                  <w:tcW w:w="1791" w:type="dxa"/>
                </w:tcPr>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sz w:val="24"/>
                      <w:szCs w:val="24"/>
                    </w:rPr>
                    <w:t>40</w:t>
                  </w:r>
                </w:p>
              </w:tc>
            </w:tr>
            <w:tr w:rsidR="00EA2256" w:rsidRPr="00F24BE6" w:rsidTr="00572668">
              <w:trPr>
                <w:trHeight w:val="432"/>
              </w:trPr>
              <w:tc>
                <w:tcPr>
                  <w:tcW w:w="1264" w:type="dxa"/>
                </w:tcPr>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sz w:val="24"/>
                      <w:szCs w:val="24"/>
                    </w:rPr>
                    <w:t>100</w:t>
                  </w:r>
                </w:p>
              </w:tc>
              <w:tc>
                <w:tcPr>
                  <w:tcW w:w="1791" w:type="dxa"/>
                </w:tcPr>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sz w:val="24"/>
                      <w:szCs w:val="24"/>
                    </w:rPr>
                    <w:t>100</w:t>
                  </w:r>
                </w:p>
              </w:tc>
            </w:tr>
            <w:tr w:rsidR="00EA2256" w:rsidRPr="00F24BE6" w:rsidTr="00572668">
              <w:trPr>
                <w:trHeight w:val="432"/>
              </w:trPr>
              <w:tc>
                <w:tcPr>
                  <w:tcW w:w="1264" w:type="dxa"/>
                </w:tcPr>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sz w:val="24"/>
                      <w:szCs w:val="24"/>
                    </w:rPr>
                    <w:t>200</w:t>
                  </w:r>
                </w:p>
              </w:tc>
              <w:tc>
                <w:tcPr>
                  <w:tcW w:w="1791" w:type="dxa"/>
                </w:tcPr>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sz w:val="24"/>
                      <w:szCs w:val="24"/>
                    </w:rPr>
                    <w:t>160</w:t>
                  </w:r>
                </w:p>
              </w:tc>
            </w:tr>
            <w:tr w:rsidR="00EA2256" w:rsidRPr="00F24BE6" w:rsidTr="00572668">
              <w:trPr>
                <w:trHeight w:val="432"/>
              </w:trPr>
              <w:tc>
                <w:tcPr>
                  <w:tcW w:w="1264" w:type="dxa"/>
                </w:tcPr>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sz w:val="24"/>
                      <w:szCs w:val="24"/>
                    </w:rPr>
                    <w:t>300</w:t>
                  </w:r>
                </w:p>
              </w:tc>
              <w:tc>
                <w:tcPr>
                  <w:tcW w:w="1791" w:type="dxa"/>
                </w:tcPr>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sz w:val="24"/>
                      <w:szCs w:val="24"/>
                    </w:rPr>
                    <w:t>220</w:t>
                  </w:r>
                </w:p>
              </w:tc>
            </w:tr>
            <w:tr w:rsidR="00EA2256" w:rsidRPr="00F24BE6" w:rsidTr="00572668">
              <w:trPr>
                <w:trHeight w:val="432"/>
              </w:trPr>
              <w:tc>
                <w:tcPr>
                  <w:tcW w:w="1264" w:type="dxa"/>
                </w:tcPr>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sz w:val="24"/>
                      <w:szCs w:val="24"/>
                    </w:rPr>
                    <w:t>400</w:t>
                  </w:r>
                </w:p>
              </w:tc>
              <w:tc>
                <w:tcPr>
                  <w:tcW w:w="1791" w:type="dxa"/>
                </w:tcPr>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sz w:val="24"/>
                      <w:szCs w:val="24"/>
                    </w:rPr>
                    <w:t>280</w:t>
                  </w:r>
                </w:p>
              </w:tc>
            </w:tr>
            <w:tr w:rsidR="00EA2256" w:rsidRPr="00F24BE6" w:rsidTr="00572668">
              <w:trPr>
                <w:trHeight w:val="455"/>
              </w:trPr>
              <w:tc>
                <w:tcPr>
                  <w:tcW w:w="1264" w:type="dxa"/>
                </w:tcPr>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sz w:val="24"/>
                      <w:szCs w:val="24"/>
                    </w:rPr>
                    <w:t>500</w:t>
                  </w:r>
                </w:p>
              </w:tc>
              <w:tc>
                <w:tcPr>
                  <w:tcW w:w="1791" w:type="dxa"/>
                </w:tcPr>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sz w:val="24"/>
                      <w:szCs w:val="24"/>
                    </w:rPr>
                    <w:t>340</w:t>
                  </w:r>
                </w:p>
              </w:tc>
            </w:tr>
          </w:tbl>
          <w:p w:rsidR="00EA2256" w:rsidRPr="00F24BE6" w:rsidRDefault="00EA2256" w:rsidP="00572668">
            <w:pPr>
              <w:jc w:val="both"/>
              <w:rPr>
                <w:rFonts w:ascii="Times New Roman" w:hAnsi="Times New Roman" w:cs="Times New Roman"/>
                <w:sz w:val="24"/>
                <w:szCs w:val="24"/>
              </w:rPr>
            </w:pPr>
          </w:p>
        </w:tc>
        <w:tc>
          <w:tcPr>
            <w:tcW w:w="6316" w:type="dxa"/>
          </w:tcPr>
          <w:p w:rsidR="00EA2256" w:rsidRPr="00F24BE6" w:rsidRDefault="00EA2256" w:rsidP="00572668">
            <w:pPr>
              <w:jc w:val="both"/>
              <w:rPr>
                <w:rFonts w:ascii="Times New Roman" w:hAnsi="Times New Roman" w:cs="Times New Roman"/>
                <w:sz w:val="24"/>
                <w:szCs w:val="24"/>
              </w:rPr>
            </w:pPr>
            <w:r w:rsidRPr="00F24BE6">
              <w:rPr>
                <w:rFonts w:ascii="Times New Roman" w:hAnsi="Times New Roman" w:cs="Times New Roman"/>
                <w:noProof/>
                <w:sz w:val="24"/>
                <w:szCs w:val="24"/>
              </w:rPr>
              <w:drawing>
                <wp:inline distT="0" distB="0" distL="0" distR="0" wp14:anchorId="09C65B8E" wp14:editId="19B302B9">
                  <wp:extent cx="3867150" cy="2638425"/>
                  <wp:effectExtent l="19050" t="0" r="19050" b="0"/>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EA2256" w:rsidRPr="00F24BE6" w:rsidRDefault="00EA2256" w:rsidP="00EA2256">
      <w:pPr>
        <w:jc w:val="both"/>
        <w:rPr>
          <w:rFonts w:ascii="Times New Roman" w:hAnsi="Times New Roman" w:cs="Times New Roman"/>
          <w:sz w:val="24"/>
          <w:szCs w:val="24"/>
        </w:rPr>
      </w:pP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The above table shows that aggregate consumption varies directly but not proportionately with the level of income.</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Increase in consumption as a result of an increase in income is determined by propensity to consume (b).</w:t>
      </w:r>
    </w:p>
    <w:p w:rsidR="00EA2256" w:rsidRPr="00450B14" w:rsidRDefault="00EA2256" w:rsidP="00EA2256">
      <w:pPr>
        <w:jc w:val="center"/>
        <w:rPr>
          <w:rFonts w:ascii="Times New Roman" w:hAnsi="Times New Roman" w:cs="Times New Roman"/>
          <w:b/>
          <w:sz w:val="32"/>
          <w:szCs w:val="32"/>
          <w:u w:val="single"/>
        </w:rPr>
      </w:pPr>
      <w:r w:rsidRPr="00450B14">
        <w:rPr>
          <w:rFonts w:ascii="Times New Roman" w:hAnsi="Times New Roman" w:cs="Times New Roman"/>
          <w:b/>
          <w:sz w:val="32"/>
          <w:szCs w:val="32"/>
          <w:u w:val="single"/>
        </w:rPr>
        <w:t>Theory of Consumption</w:t>
      </w:r>
      <w:r w:rsidR="006569B7" w:rsidRPr="00450B14">
        <w:rPr>
          <w:rFonts w:ascii="Times New Roman" w:hAnsi="Times New Roman" w:cs="Times New Roman"/>
          <w:b/>
          <w:sz w:val="32"/>
          <w:szCs w:val="32"/>
          <w:u w:val="single"/>
        </w:rPr>
        <w:t xml:space="preserve"> (</w:t>
      </w:r>
      <w:r w:rsidR="006569B7" w:rsidRPr="00450B14">
        <w:rPr>
          <w:rFonts w:ascii="Times New Roman" w:hAnsi="Times New Roman" w:cs="Times New Roman" w:hint="cs"/>
          <w:b/>
          <w:sz w:val="32"/>
          <w:szCs w:val="32"/>
          <w:u w:val="single"/>
          <w:rtl/>
        </w:rPr>
        <w:t>نظرية</w:t>
      </w:r>
      <w:r w:rsidR="006569B7" w:rsidRPr="00450B14">
        <w:rPr>
          <w:rFonts w:ascii="Times New Roman" w:hAnsi="Times New Roman" w:cs="Times New Roman"/>
          <w:b/>
          <w:sz w:val="32"/>
          <w:szCs w:val="32"/>
          <w:u w:val="single"/>
          <w:rtl/>
        </w:rPr>
        <w:t xml:space="preserve"> </w:t>
      </w:r>
      <w:r w:rsidR="006569B7" w:rsidRPr="00450B14">
        <w:rPr>
          <w:rFonts w:ascii="Times New Roman" w:hAnsi="Times New Roman" w:cs="Times New Roman" w:hint="cs"/>
          <w:b/>
          <w:sz w:val="32"/>
          <w:szCs w:val="32"/>
          <w:u w:val="single"/>
          <w:rtl/>
        </w:rPr>
        <w:t>الاستهلاك</w:t>
      </w:r>
      <w:r w:rsidR="006569B7" w:rsidRPr="00450B14">
        <w:rPr>
          <w:rFonts w:ascii="Times New Roman" w:hAnsi="Times New Roman" w:cs="Times New Roman"/>
          <w:b/>
          <w:sz w:val="32"/>
          <w:szCs w:val="32"/>
          <w:u w:val="single"/>
        </w:rPr>
        <w:t>)</w:t>
      </w:r>
    </w:p>
    <w:p w:rsidR="00EA2256" w:rsidRDefault="00EA2256" w:rsidP="00EA2256">
      <w:pPr>
        <w:jc w:val="both"/>
        <w:rPr>
          <w:rFonts w:ascii="Times New Roman" w:hAnsi="Times New Roman" w:cs="Times New Roman"/>
          <w:b/>
          <w:sz w:val="24"/>
          <w:szCs w:val="24"/>
        </w:rPr>
      </w:pPr>
      <w:r>
        <w:rPr>
          <w:rFonts w:ascii="Times New Roman" w:hAnsi="Times New Roman" w:cs="Times New Roman"/>
          <w:b/>
          <w:sz w:val="24"/>
          <w:szCs w:val="24"/>
        </w:rPr>
        <w:t>There are following theories of consumption:</w:t>
      </w:r>
    </w:p>
    <w:p w:rsidR="00EA2256" w:rsidRPr="00AB0A8F" w:rsidRDefault="00EA2256" w:rsidP="00572668">
      <w:pPr>
        <w:pStyle w:val="ListParagraph"/>
        <w:numPr>
          <w:ilvl w:val="0"/>
          <w:numId w:val="2"/>
        </w:numPr>
        <w:spacing w:line="360" w:lineRule="auto"/>
        <w:jc w:val="both"/>
        <w:rPr>
          <w:rFonts w:ascii="Times New Roman" w:hAnsi="Times New Roman" w:cs="Times New Roman"/>
          <w:bCs/>
          <w:sz w:val="24"/>
          <w:szCs w:val="24"/>
        </w:rPr>
      </w:pPr>
      <w:r w:rsidRPr="00AB0A8F">
        <w:rPr>
          <w:rFonts w:ascii="Times New Roman" w:hAnsi="Times New Roman" w:cs="Times New Roman"/>
          <w:bCs/>
          <w:sz w:val="24"/>
          <w:szCs w:val="24"/>
        </w:rPr>
        <w:t xml:space="preserve">The Absolute </w:t>
      </w:r>
      <w:r w:rsidR="00A57544">
        <w:rPr>
          <w:rFonts w:ascii="Times New Roman" w:hAnsi="Times New Roman" w:cs="Times New Roman"/>
          <w:bCs/>
          <w:sz w:val="24"/>
          <w:szCs w:val="24"/>
        </w:rPr>
        <w:t xml:space="preserve">Income </w:t>
      </w:r>
      <w:r w:rsidRPr="00AB0A8F">
        <w:rPr>
          <w:rFonts w:ascii="Times New Roman" w:hAnsi="Times New Roman" w:cs="Times New Roman"/>
          <w:bCs/>
          <w:sz w:val="24"/>
          <w:szCs w:val="24"/>
        </w:rPr>
        <w:t>Theory of Consumption</w:t>
      </w:r>
      <w:r>
        <w:rPr>
          <w:rFonts w:ascii="Times New Roman" w:hAnsi="Times New Roman" w:cs="Times New Roman"/>
          <w:bCs/>
          <w:sz w:val="24"/>
          <w:szCs w:val="24"/>
        </w:rPr>
        <w:t xml:space="preserve"> or Psychological law of consumption</w:t>
      </w:r>
      <w:r w:rsidRPr="00AB0A8F">
        <w:rPr>
          <w:rFonts w:ascii="Times New Roman" w:hAnsi="Times New Roman" w:cs="Times New Roman"/>
          <w:bCs/>
          <w:sz w:val="24"/>
          <w:szCs w:val="24"/>
        </w:rPr>
        <w:t xml:space="preserve"> (</w:t>
      </w:r>
      <w:r w:rsidRPr="00AB0A8F">
        <w:rPr>
          <w:rFonts w:ascii="Times New Roman" w:hAnsi="Times New Roman" w:cs="Times New Roman"/>
          <w:bCs/>
          <w:i/>
          <w:iCs/>
          <w:sz w:val="24"/>
          <w:szCs w:val="24"/>
        </w:rPr>
        <w:t>Keynesian Theory of Consumption</w:t>
      </w:r>
      <w:r w:rsidRPr="00AB0A8F">
        <w:rPr>
          <w:rFonts w:ascii="Times New Roman" w:hAnsi="Times New Roman" w:cs="Times New Roman"/>
          <w:bCs/>
          <w:sz w:val="24"/>
          <w:szCs w:val="24"/>
        </w:rPr>
        <w:t>), and</w:t>
      </w:r>
    </w:p>
    <w:p w:rsidR="00EA2256" w:rsidRPr="00AB0A8F" w:rsidRDefault="00EA2256" w:rsidP="00572668">
      <w:pPr>
        <w:pStyle w:val="ListParagraph"/>
        <w:numPr>
          <w:ilvl w:val="0"/>
          <w:numId w:val="2"/>
        </w:numPr>
        <w:spacing w:line="360" w:lineRule="auto"/>
        <w:jc w:val="both"/>
        <w:rPr>
          <w:rFonts w:ascii="Times New Roman" w:hAnsi="Times New Roman" w:cs="Times New Roman"/>
          <w:bCs/>
          <w:sz w:val="24"/>
          <w:szCs w:val="24"/>
        </w:rPr>
      </w:pPr>
      <w:r w:rsidRPr="00AB0A8F">
        <w:rPr>
          <w:rFonts w:ascii="Times New Roman" w:hAnsi="Times New Roman" w:cs="Times New Roman"/>
          <w:bCs/>
          <w:sz w:val="24"/>
          <w:szCs w:val="24"/>
        </w:rPr>
        <w:t>The Post- Keynesian Theory of Consumption:---</w:t>
      </w:r>
    </w:p>
    <w:p w:rsidR="00EA2256" w:rsidRPr="00AB0A8F" w:rsidRDefault="00EA2256" w:rsidP="00572668">
      <w:pPr>
        <w:pStyle w:val="ListParagraph"/>
        <w:numPr>
          <w:ilvl w:val="0"/>
          <w:numId w:val="3"/>
        </w:numPr>
        <w:spacing w:line="360" w:lineRule="auto"/>
        <w:jc w:val="both"/>
        <w:rPr>
          <w:rFonts w:ascii="Times New Roman" w:hAnsi="Times New Roman" w:cs="Times New Roman"/>
          <w:bCs/>
          <w:sz w:val="24"/>
          <w:szCs w:val="24"/>
        </w:rPr>
      </w:pPr>
      <w:r w:rsidRPr="00AB0A8F">
        <w:rPr>
          <w:rFonts w:ascii="Times New Roman" w:hAnsi="Times New Roman" w:cs="Times New Roman"/>
          <w:bCs/>
          <w:sz w:val="24"/>
          <w:szCs w:val="24"/>
        </w:rPr>
        <w:lastRenderedPageBreak/>
        <w:t>Relative income theory of consumption (</w:t>
      </w:r>
      <w:r w:rsidRPr="00AB0A8F">
        <w:rPr>
          <w:rFonts w:ascii="Times New Roman" w:hAnsi="Times New Roman" w:cs="Times New Roman"/>
          <w:bCs/>
          <w:i/>
          <w:iCs/>
          <w:sz w:val="24"/>
          <w:szCs w:val="24"/>
        </w:rPr>
        <w:t>J. S. Duesenberry</w:t>
      </w:r>
      <w:r w:rsidRPr="00AB0A8F">
        <w:rPr>
          <w:rFonts w:ascii="Times New Roman" w:hAnsi="Times New Roman" w:cs="Times New Roman"/>
          <w:bCs/>
          <w:sz w:val="24"/>
          <w:szCs w:val="24"/>
        </w:rPr>
        <w:t>);</w:t>
      </w:r>
    </w:p>
    <w:p w:rsidR="00EA2256" w:rsidRPr="00AB0A8F" w:rsidRDefault="00EA2256" w:rsidP="00572668">
      <w:pPr>
        <w:pStyle w:val="ListParagraph"/>
        <w:numPr>
          <w:ilvl w:val="0"/>
          <w:numId w:val="3"/>
        </w:numPr>
        <w:spacing w:line="360" w:lineRule="auto"/>
        <w:jc w:val="both"/>
        <w:rPr>
          <w:rFonts w:ascii="Times New Roman" w:hAnsi="Times New Roman" w:cs="Times New Roman"/>
          <w:bCs/>
          <w:sz w:val="24"/>
          <w:szCs w:val="24"/>
        </w:rPr>
      </w:pPr>
      <w:r w:rsidRPr="00AB0A8F">
        <w:rPr>
          <w:rFonts w:ascii="Times New Roman" w:hAnsi="Times New Roman" w:cs="Times New Roman"/>
          <w:bCs/>
          <w:sz w:val="24"/>
          <w:szCs w:val="24"/>
        </w:rPr>
        <w:t>Life cycle theory of consumption (</w:t>
      </w:r>
      <w:r w:rsidRPr="00AB0A8F">
        <w:rPr>
          <w:rFonts w:ascii="Times New Roman" w:hAnsi="Times New Roman" w:cs="Times New Roman"/>
          <w:bCs/>
          <w:i/>
          <w:iCs/>
          <w:sz w:val="24"/>
          <w:szCs w:val="24"/>
        </w:rPr>
        <w:t>Ando A. Modigliani</w:t>
      </w:r>
      <w:r w:rsidRPr="00AB0A8F">
        <w:rPr>
          <w:rFonts w:ascii="Times New Roman" w:hAnsi="Times New Roman" w:cs="Times New Roman"/>
          <w:bCs/>
          <w:sz w:val="24"/>
          <w:szCs w:val="24"/>
        </w:rPr>
        <w:t>);</w:t>
      </w:r>
    </w:p>
    <w:p w:rsidR="00EA2256" w:rsidRPr="00145946" w:rsidRDefault="00EA2256" w:rsidP="00145946">
      <w:pPr>
        <w:pStyle w:val="ListParagraph"/>
        <w:numPr>
          <w:ilvl w:val="0"/>
          <w:numId w:val="3"/>
        </w:numPr>
        <w:spacing w:line="360" w:lineRule="auto"/>
        <w:jc w:val="both"/>
        <w:rPr>
          <w:rFonts w:ascii="Times New Roman" w:hAnsi="Times New Roman" w:cs="Times New Roman"/>
          <w:bCs/>
          <w:sz w:val="24"/>
          <w:szCs w:val="24"/>
        </w:rPr>
      </w:pPr>
      <w:r w:rsidRPr="00AB0A8F">
        <w:rPr>
          <w:rFonts w:ascii="Times New Roman" w:hAnsi="Times New Roman" w:cs="Times New Roman"/>
          <w:bCs/>
          <w:sz w:val="24"/>
          <w:szCs w:val="24"/>
        </w:rPr>
        <w:t>Permanent income theory of consumption (</w:t>
      </w:r>
      <w:r w:rsidRPr="00AB0A8F">
        <w:rPr>
          <w:rFonts w:ascii="Times New Roman" w:hAnsi="Times New Roman" w:cs="Times New Roman"/>
          <w:bCs/>
          <w:i/>
          <w:iCs/>
          <w:sz w:val="24"/>
          <w:szCs w:val="24"/>
        </w:rPr>
        <w:t>Friedman</w:t>
      </w:r>
      <w:r w:rsidRPr="00AB0A8F">
        <w:rPr>
          <w:rFonts w:ascii="Times New Roman" w:hAnsi="Times New Roman" w:cs="Times New Roman"/>
          <w:bCs/>
          <w:sz w:val="24"/>
          <w:szCs w:val="24"/>
        </w:rPr>
        <w:t>)</w:t>
      </w:r>
    </w:p>
    <w:p w:rsidR="00EA2256" w:rsidRPr="00EA2256" w:rsidRDefault="00EA2256" w:rsidP="00EA2256">
      <w:pPr>
        <w:jc w:val="both"/>
        <w:rPr>
          <w:rFonts w:ascii="Times New Roman" w:hAnsi="Times New Roman" w:cs="Times New Roman"/>
          <w:b/>
          <w:sz w:val="24"/>
          <w:szCs w:val="24"/>
          <w:u w:val="single"/>
        </w:rPr>
      </w:pPr>
      <w:r w:rsidRPr="00450B14">
        <w:rPr>
          <w:rFonts w:ascii="Times New Roman" w:hAnsi="Times New Roman" w:cs="Times New Roman"/>
          <w:b/>
          <w:sz w:val="28"/>
          <w:szCs w:val="28"/>
          <w:u w:val="single"/>
        </w:rPr>
        <w:t xml:space="preserve">Absolute Income Theory of Consumption: </w:t>
      </w:r>
    </w:p>
    <w:p w:rsidR="00EA2256" w:rsidRDefault="00EA2256" w:rsidP="00EA2256">
      <w:pPr>
        <w:jc w:val="both"/>
        <w:rPr>
          <w:rFonts w:ascii="Times New Roman" w:hAnsi="Times New Roman" w:cs="Times New Roman"/>
          <w:bCs/>
          <w:sz w:val="24"/>
          <w:szCs w:val="24"/>
        </w:rPr>
      </w:pPr>
      <w:r>
        <w:rPr>
          <w:rFonts w:ascii="Times New Roman" w:hAnsi="Times New Roman" w:cs="Times New Roman"/>
          <w:bCs/>
          <w:sz w:val="24"/>
          <w:szCs w:val="24"/>
        </w:rPr>
        <w:t xml:space="preserve">Prof. Keynes laid stress on the absolute size of income as a determinant of consumption and his theory is known as absolute income theory of consumption. He gave a </w:t>
      </w:r>
      <w:r w:rsidRPr="00E17580">
        <w:rPr>
          <w:rFonts w:ascii="Times New Roman" w:hAnsi="Times New Roman" w:cs="Times New Roman"/>
          <w:bCs/>
          <w:i/>
          <w:iCs/>
          <w:sz w:val="24"/>
          <w:szCs w:val="24"/>
        </w:rPr>
        <w:t>psychological law of consumption</w:t>
      </w:r>
      <w:r>
        <w:rPr>
          <w:rFonts w:ascii="Times New Roman" w:hAnsi="Times New Roman" w:cs="Times New Roman"/>
          <w:bCs/>
          <w:sz w:val="24"/>
          <w:szCs w:val="24"/>
        </w:rPr>
        <w:t xml:space="preserve"> which state that </w:t>
      </w:r>
      <w:r w:rsidRPr="00FE534E">
        <w:rPr>
          <w:rFonts w:ascii="Times New Roman" w:hAnsi="Times New Roman" w:cs="Times New Roman"/>
          <w:bCs/>
          <w:i/>
          <w:iCs/>
          <w:sz w:val="24"/>
          <w:szCs w:val="24"/>
        </w:rPr>
        <w:t>as income increases consumption increases but not by as much as the increase in income.</w:t>
      </w:r>
      <w:r>
        <w:rPr>
          <w:rFonts w:ascii="Times New Roman" w:hAnsi="Times New Roman" w:cs="Times New Roman"/>
          <w:bCs/>
          <w:sz w:val="24"/>
          <w:szCs w:val="24"/>
        </w:rPr>
        <w:t xml:space="preserve"> </w:t>
      </w:r>
    </w:p>
    <w:p w:rsidR="00EA2256" w:rsidRDefault="00EA2256" w:rsidP="00EA2256">
      <w:pPr>
        <w:jc w:val="center"/>
        <w:rPr>
          <w:rFonts w:ascii="Times New Roman" w:hAnsi="Times New Roman" w:cs="Times New Roman"/>
          <w:bCs/>
          <w:sz w:val="24"/>
          <w:szCs w:val="24"/>
        </w:rPr>
      </w:pPr>
      <w:r>
        <w:rPr>
          <w:noProof/>
        </w:rPr>
        <w:drawing>
          <wp:inline distT="0" distB="0" distL="0" distR="0" wp14:anchorId="037C262A" wp14:editId="4CD0BA27">
            <wp:extent cx="4572000" cy="3448050"/>
            <wp:effectExtent l="0" t="0" r="0" b="0"/>
            <wp:docPr id="1" name="Picture 1" descr="http://www.yourarticlelibrary.com/wp-content/uploads/2014/04/clip_image00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urarticlelibrary.com/wp-content/uploads/2014/04/clip_image0076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448050"/>
                    </a:xfrm>
                    <a:prstGeom prst="rect">
                      <a:avLst/>
                    </a:prstGeom>
                    <a:noFill/>
                    <a:ln>
                      <a:noFill/>
                    </a:ln>
                  </pic:spPr>
                </pic:pic>
              </a:graphicData>
            </a:graphic>
          </wp:inline>
        </w:drawing>
      </w:r>
    </w:p>
    <w:p w:rsidR="00EA2256" w:rsidRDefault="00EA2256" w:rsidP="00EA2256">
      <w:pPr>
        <w:jc w:val="both"/>
        <w:rPr>
          <w:rFonts w:ascii="Times New Roman" w:hAnsi="Times New Roman" w:cs="Times New Roman"/>
          <w:bCs/>
          <w:sz w:val="24"/>
          <w:szCs w:val="24"/>
        </w:rPr>
      </w:pPr>
      <w:r>
        <w:rPr>
          <w:rFonts w:ascii="Times New Roman" w:hAnsi="Times New Roman" w:cs="Times New Roman"/>
          <w:bCs/>
          <w:sz w:val="24"/>
          <w:szCs w:val="24"/>
        </w:rPr>
        <w:t>In this theory of consumption, Keynes makes three points:</w:t>
      </w:r>
    </w:p>
    <w:p w:rsidR="00EA2256" w:rsidRDefault="00EA2256" w:rsidP="00EA2256">
      <w:pPr>
        <w:pStyle w:val="ListParagraph"/>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He suggests that consumption expenditure depends mainly on absolute income of the current period;</w:t>
      </w:r>
    </w:p>
    <w:p w:rsidR="00EA2256" w:rsidRDefault="00EA2256" w:rsidP="00EA2256">
      <w:pPr>
        <w:pStyle w:val="ListParagraph"/>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Consumption expenditure does not have a proportional relationship with income; and</w:t>
      </w:r>
    </w:p>
    <w:p w:rsidR="00EA2256" w:rsidRPr="00136312" w:rsidRDefault="00EA2256" w:rsidP="00EA2256">
      <w:pPr>
        <w:pStyle w:val="ListParagraph"/>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Since the APC falls as income increases, the MPC is less than the APC (MPC &lt; APC).</w:t>
      </w:r>
    </w:p>
    <w:p w:rsidR="00EA2256" w:rsidRPr="00EA2256" w:rsidRDefault="00EA2256" w:rsidP="00145946">
      <w:pPr>
        <w:jc w:val="both"/>
        <w:rPr>
          <w:rFonts w:ascii="Times New Roman" w:hAnsi="Times New Roman" w:cs="Times New Roman"/>
          <w:b/>
          <w:sz w:val="24"/>
          <w:szCs w:val="24"/>
          <w:u w:val="single"/>
        </w:rPr>
      </w:pPr>
      <w:r w:rsidRPr="00450B14">
        <w:rPr>
          <w:rFonts w:ascii="Times New Roman" w:hAnsi="Times New Roman" w:cs="Times New Roman"/>
          <w:b/>
          <w:sz w:val="28"/>
          <w:szCs w:val="28"/>
          <w:u w:val="single"/>
        </w:rPr>
        <w:t>Determinants</w:t>
      </w:r>
      <w:r w:rsidR="00145946" w:rsidRPr="00450B14">
        <w:rPr>
          <w:rFonts w:ascii="Times New Roman" w:hAnsi="Times New Roman" w:cs="Times New Roman"/>
          <w:b/>
          <w:sz w:val="28"/>
          <w:szCs w:val="28"/>
          <w:u w:val="single"/>
        </w:rPr>
        <w:t>/ factors affecting propensity to c</w:t>
      </w:r>
      <w:r w:rsidRPr="00450B14">
        <w:rPr>
          <w:rFonts w:ascii="Times New Roman" w:hAnsi="Times New Roman" w:cs="Times New Roman"/>
          <w:b/>
          <w:sz w:val="28"/>
          <w:szCs w:val="28"/>
          <w:u w:val="single"/>
        </w:rPr>
        <w:t>onsume</w:t>
      </w:r>
      <w:r w:rsidR="00145946" w:rsidRPr="00450B14">
        <w:rPr>
          <w:rFonts w:ascii="Times New Roman" w:hAnsi="Times New Roman" w:cs="Times New Roman"/>
          <w:b/>
          <w:sz w:val="28"/>
          <w:szCs w:val="28"/>
          <w:u w:val="single"/>
        </w:rPr>
        <w:t xml:space="preserve"> or save</w:t>
      </w:r>
      <w:r w:rsidRPr="00450B14">
        <w:rPr>
          <w:rFonts w:ascii="Times New Roman" w:hAnsi="Times New Roman" w:cs="Times New Roman"/>
          <w:b/>
          <w:sz w:val="28"/>
          <w:szCs w:val="28"/>
          <w:u w:val="single"/>
        </w:rPr>
        <w:t>:</w:t>
      </w:r>
    </w:p>
    <w:p w:rsidR="00EA2256" w:rsidRDefault="00EA2256" w:rsidP="00EA2256">
      <w:pPr>
        <w:jc w:val="both"/>
        <w:rPr>
          <w:rFonts w:ascii="Times New Roman" w:hAnsi="Times New Roman" w:cs="Times New Roman"/>
          <w:bCs/>
          <w:sz w:val="24"/>
          <w:szCs w:val="24"/>
        </w:rPr>
      </w:pPr>
      <w:r w:rsidRPr="003911F2">
        <w:rPr>
          <w:rFonts w:ascii="Times New Roman" w:hAnsi="Times New Roman" w:cs="Times New Roman"/>
          <w:bCs/>
          <w:sz w:val="24"/>
          <w:szCs w:val="24"/>
        </w:rPr>
        <w:t>Prof. Keynes divided the factors determining the propensity to cons</w:t>
      </w:r>
      <w:r>
        <w:rPr>
          <w:rFonts w:ascii="Times New Roman" w:hAnsi="Times New Roman" w:cs="Times New Roman"/>
          <w:bCs/>
          <w:sz w:val="24"/>
          <w:szCs w:val="24"/>
        </w:rPr>
        <w:t>ume or the consumption function into two groups: subjective factors and objective factors.</w:t>
      </w:r>
    </w:p>
    <w:p w:rsidR="00EA2256" w:rsidRDefault="00EA2256" w:rsidP="00EA2256">
      <w:pPr>
        <w:jc w:val="both"/>
        <w:rPr>
          <w:rFonts w:ascii="Times New Roman" w:hAnsi="Times New Roman" w:cs="Times New Roman"/>
          <w:bCs/>
          <w:sz w:val="24"/>
          <w:szCs w:val="24"/>
        </w:rPr>
      </w:pPr>
      <w:r w:rsidRPr="00966B21">
        <w:rPr>
          <w:rFonts w:ascii="Times New Roman" w:hAnsi="Times New Roman" w:cs="Times New Roman"/>
          <w:b/>
          <w:sz w:val="24"/>
          <w:szCs w:val="24"/>
        </w:rPr>
        <w:lastRenderedPageBreak/>
        <w:t>Subjective factors:</w:t>
      </w:r>
      <w:r>
        <w:rPr>
          <w:rFonts w:ascii="Times New Roman" w:hAnsi="Times New Roman" w:cs="Times New Roman"/>
          <w:bCs/>
          <w:sz w:val="24"/>
          <w:szCs w:val="24"/>
        </w:rPr>
        <w:t xml:space="preserve"> unforeseen contingencies, such as illness, unemployment, accidents, etc, some future needs such as education, marriages, save more for accumulate wealth, etc.</w:t>
      </w:r>
    </w:p>
    <w:p w:rsidR="00EA2256" w:rsidRDefault="00EA2256" w:rsidP="00EA2256">
      <w:pPr>
        <w:jc w:val="both"/>
        <w:rPr>
          <w:rFonts w:ascii="Times New Roman" w:hAnsi="Times New Roman" w:cs="Times New Roman"/>
          <w:bCs/>
          <w:sz w:val="24"/>
          <w:szCs w:val="24"/>
        </w:rPr>
      </w:pPr>
      <w:r w:rsidRPr="00966B21">
        <w:rPr>
          <w:rFonts w:ascii="Times New Roman" w:hAnsi="Times New Roman" w:cs="Times New Roman"/>
          <w:b/>
          <w:sz w:val="24"/>
          <w:szCs w:val="24"/>
        </w:rPr>
        <w:t>Objective factors:</w:t>
      </w:r>
      <w:r>
        <w:rPr>
          <w:rFonts w:ascii="Times New Roman" w:hAnsi="Times New Roman" w:cs="Times New Roman"/>
          <w:bCs/>
          <w:sz w:val="24"/>
          <w:szCs w:val="24"/>
        </w:rPr>
        <w:t xml:space="preserve"> changes in general price level, rate of interest, stock of wealth, fiscal policy, credit conditions, income distribution, windfall gains and losses, change in expectations.</w:t>
      </w:r>
    </w:p>
    <w:p w:rsidR="00EA2256" w:rsidRDefault="00EA2256" w:rsidP="00EA2256">
      <w:pPr>
        <w:jc w:val="both"/>
        <w:rPr>
          <w:rFonts w:ascii="Times New Roman" w:hAnsi="Times New Roman" w:cs="Times New Roman"/>
          <w:bCs/>
          <w:sz w:val="24"/>
          <w:szCs w:val="24"/>
        </w:rPr>
      </w:pPr>
    </w:p>
    <w:p w:rsidR="00EA2256" w:rsidRPr="00B04EEA" w:rsidRDefault="00EA2256" w:rsidP="00EA2256">
      <w:pPr>
        <w:jc w:val="both"/>
        <w:rPr>
          <w:rFonts w:ascii="Times New Roman" w:hAnsi="Times New Roman" w:cs="Times New Roman"/>
          <w:bCs/>
          <w:sz w:val="24"/>
          <w:szCs w:val="24"/>
          <w:u w:val="single"/>
        </w:rPr>
      </w:pPr>
      <w:r w:rsidRPr="00450B14">
        <w:rPr>
          <w:rFonts w:ascii="Times New Roman" w:hAnsi="Times New Roman" w:cs="Times New Roman"/>
          <w:b/>
          <w:sz w:val="28"/>
          <w:szCs w:val="28"/>
          <w:u w:val="single"/>
        </w:rPr>
        <w:t>Consumption Function Puzzle: Keynes’ Consumption Function and Kuznets Findings</w:t>
      </w:r>
      <w:r w:rsidRPr="00B04EEA">
        <w:rPr>
          <w:rFonts w:ascii="Times New Roman" w:hAnsi="Times New Roman" w:cs="Times New Roman"/>
          <w:b/>
          <w:sz w:val="24"/>
          <w:szCs w:val="24"/>
          <w:u w:val="single"/>
        </w:rPr>
        <w:t xml:space="preserve">: </w:t>
      </w:r>
    </w:p>
    <w:p w:rsidR="00EA2256" w:rsidRPr="008D10EB" w:rsidRDefault="00EA2256" w:rsidP="00EA2256">
      <w:pPr>
        <w:jc w:val="both"/>
        <w:rPr>
          <w:rFonts w:ascii="Times New Roman" w:hAnsi="Times New Roman" w:cs="Times New Roman"/>
          <w:sz w:val="24"/>
        </w:rPr>
      </w:pPr>
      <w:r w:rsidRPr="008D10EB">
        <w:rPr>
          <w:rFonts w:ascii="Times New Roman" w:hAnsi="Times New Roman" w:cs="Times New Roman"/>
          <w:sz w:val="24"/>
        </w:rPr>
        <w:t xml:space="preserve">Kuznets’ consumption function contradicts Keynes’ consumption function which is known as </w:t>
      </w:r>
      <w:r w:rsidRPr="00951A98">
        <w:rPr>
          <w:rFonts w:ascii="Times New Roman" w:hAnsi="Times New Roman" w:cs="Times New Roman"/>
          <w:i/>
          <w:sz w:val="24"/>
        </w:rPr>
        <w:t>consumption function puzzle</w:t>
      </w:r>
      <w:r w:rsidRPr="008D10EB">
        <w:rPr>
          <w:rFonts w:ascii="Times New Roman" w:hAnsi="Times New Roman" w:cs="Times New Roman"/>
          <w:sz w:val="24"/>
        </w:rPr>
        <w:t xml:space="preserve">. </w:t>
      </w:r>
    </w:p>
    <w:p w:rsidR="00EA2256" w:rsidRPr="008D10EB" w:rsidRDefault="00EA2256" w:rsidP="00EA2256">
      <w:pPr>
        <w:jc w:val="both"/>
        <w:rPr>
          <w:rFonts w:ascii="Times New Roman" w:hAnsi="Times New Roman" w:cs="Times New Roman"/>
          <w:sz w:val="24"/>
        </w:rPr>
      </w:pPr>
      <w:r w:rsidRPr="008D10EB">
        <w:rPr>
          <w:rFonts w:ascii="Times New Roman" w:hAnsi="Times New Roman" w:cs="Times New Roman"/>
          <w:sz w:val="24"/>
        </w:rPr>
        <w:t>Keynes’ consumption function can be algebraically written as:</w:t>
      </w:r>
    </w:p>
    <w:p w:rsidR="00EA2256" w:rsidRPr="008D10EB" w:rsidRDefault="00EA2256" w:rsidP="00EA2256">
      <w:pPr>
        <w:jc w:val="center"/>
        <w:rPr>
          <w:rFonts w:ascii="Times New Roman" w:hAnsi="Times New Roman" w:cs="Times New Roman"/>
          <w:b/>
          <w:sz w:val="24"/>
        </w:rPr>
      </w:pPr>
      <w:r w:rsidRPr="008D10EB">
        <w:rPr>
          <w:rFonts w:ascii="Times New Roman" w:hAnsi="Times New Roman" w:cs="Times New Roman"/>
          <w:b/>
          <w:sz w:val="24"/>
        </w:rPr>
        <w:t>C = a + bY</w:t>
      </w:r>
    </w:p>
    <w:p w:rsidR="00EA2256" w:rsidRPr="008D10EB" w:rsidRDefault="00EA2256" w:rsidP="00EA2256">
      <w:pPr>
        <w:jc w:val="both"/>
        <w:rPr>
          <w:rFonts w:ascii="Times New Roman" w:hAnsi="Times New Roman" w:cs="Times New Roman"/>
          <w:sz w:val="24"/>
        </w:rPr>
      </w:pPr>
      <w:r w:rsidRPr="008D10EB">
        <w:rPr>
          <w:rFonts w:ascii="Times New Roman" w:hAnsi="Times New Roman" w:cs="Times New Roman"/>
          <w:sz w:val="24"/>
        </w:rPr>
        <w:t xml:space="preserve">Where </w:t>
      </w:r>
      <w:r w:rsidRPr="008D10EB">
        <w:rPr>
          <w:rFonts w:ascii="Times New Roman" w:hAnsi="Times New Roman" w:cs="Times New Roman"/>
          <w:b/>
          <w:i/>
          <w:sz w:val="24"/>
        </w:rPr>
        <w:t>a</w:t>
      </w:r>
      <w:r w:rsidRPr="008D10EB">
        <w:rPr>
          <w:rFonts w:ascii="Times New Roman" w:hAnsi="Times New Roman" w:cs="Times New Roman"/>
          <w:sz w:val="24"/>
        </w:rPr>
        <w:t xml:space="preserve"> is a positive intercept, known as autonomous consumption as it does not vary with income and </w:t>
      </w:r>
      <w:r w:rsidRPr="008D10EB">
        <w:rPr>
          <w:rFonts w:ascii="Times New Roman" w:hAnsi="Times New Roman" w:cs="Times New Roman"/>
          <w:b/>
          <w:i/>
          <w:sz w:val="24"/>
        </w:rPr>
        <w:t>b</w:t>
      </w:r>
      <w:r w:rsidRPr="008D10EB">
        <w:rPr>
          <w:rFonts w:ascii="Times New Roman" w:hAnsi="Times New Roman" w:cs="Times New Roman"/>
          <w:sz w:val="24"/>
        </w:rPr>
        <w:t xml:space="preserve"> is marginal propensity to consume (∆C/∆Y) which falls as income increases.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836"/>
      </w:tblGrid>
      <w:tr w:rsidR="00EA2256" w:rsidRPr="008D10EB" w:rsidTr="00EA2256">
        <w:tc>
          <w:tcPr>
            <w:tcW w:w="4788" w:type="dxa"/>
          </w:tcPr>
          <w:p w:rsidR="00EA2256" w:rsidRPr="008D10EB" w:rsidRDefault="00EA2256" w:rsidP="00572668">
            <w:pPr>
              <w:jc w:val="center"/>
              <w:rPr>
                <w:rFonts w:ascii="Times New Roman" w:hAnsi="Times New Roman" w:cs="Times New Roman"/>
                <w:b/>
                <w:noProof/>
                <w:sz w:val="24"/>
                <w:u w:val="single"/>
              </w:rPr>
            </w:pPr>
            <w:r w:rsidRPr="008D10EB">
              <w:rPr>
                <w:rFonts w:ascii="Times New Roman" w:hAnsi="Times New Roman" w:cs="Times New Roman"/>
                <w:b/>
                <w:noProof/>
                <w:sz w:val="24"/>
                <w:u w:val="single"/>
              </w:rPr>
              <w:t>Keynes Consumption Function</w:t>
            </w:r>
          </w:p>
          <w:p w:rsidR="00EA2256" w:rsidRPr="00393025" w:rsidRDefault="00EA2256" w:rsidP="00572668">
            <w:pPr>
              <w:jc w:val="both"/>
              <w:rPr>
                <w:rFonts w:ascii="Times New Roman" w:hAnsi="Times New Roman" w:cs="Times New Roman"/>
                <w:b/>
                <w:color w:val="FF0000"/>
                <w:sz w:val="24"/>
              </w:rPr>
            </w:pPr>
            <w:r w:rsidRPr="00393025">
              <w:rPr>
                <w:rFonts w:ascii="Times New Roman" w:hAnsi="Times New Roman" w:cs="Times New Roman"/>
                <w:b/>
                <w:noProof/>
                <w:sz w:val="24"/>
              </w:rPr>
              <w:drawing>
                <wp:inline distT="0" distB="0" distL="0" distR="0" wp14:anchorId="04EC192B" wp14:editId="708E41E3">
                  <wp:extent cx="2743200" cy="2686050"/>
                  <wp:effectExtent l="0" t="0" r="0" b="0"/>
                  <wp:docPr id="2" name="Picture 1" descr="https://encrypted-tbn0.gstatic.com/images?q=tbn:ANd9GcRRytJz92xSrBOEFi8Ty5zeyhQUuPJu1Cp7H6xjwHI1X9FsEbEn4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RytJz92xSrBOEFi8Ty5zeyhQUuPJu1Cp7H6xjwHI1X9FsEbEn4Q"/>
                          <pic:cNvPicPr>
                            <a:picLocks noChangeAspect="1" noChangeArrowheads="1"/>
                          </pic:cNvPicPr>
                        </pic:nvPicPr>
                        <pic:blipFill>
                          <a:blip r:embed="rId11" cstate="print"/>
                          <a:srcRect/>
                          <a:stretch>
                            <a:fillRect/>
                          </a:stretch>
                        </pic:blipFill>
                        <pic:spPr bwMode="auto">
                          <a:xfrm>
                            <a:off x="0" y="0"/>
                            <a:ext cx="2743200" cy="2686050"/>
                          </a:xfrm>
                          <a:prstGeom prst="rect">
                            <a:avLst/>
                          </a:prstGeom>
                          <a:noFill/>
                          <a:ln w="9525">
                            <a:noFill/>
                            <a:miter lim="800000"/>
                            <a:headEnd/>
                            <a:tailEnd/>
                          </a:ln>
                        </pic:spPr>
                      </pic:pic>
                    </a:graphicData>
                  </a:graphic>
                </wp:inline>
              </w:drawing>
            </w:r>
          </w:p>
        </w:tc>
        <w:tc>
          <w:tcPr>
            <w:tcW w:w="4788" w:type="dxa"/>
          </w:tcPr>
          <w:p w:rsidR="00EA2256" w:rsidRPr="008D10EB" w:rsidRDefault="00EA2256" w:rsidP="00572668">
            <w:pPr>
              <w:jc w:val="center"/>
              <w:rPr>
                <w:rFonts w:ascii="Times New Roman" w:hAnsi="Times New Roman" w:cs="Times New Roman"/>
                <w:b/>
                <w:noProof/>
                <w:sz w:val="24"/>
                <w:u w:val="single"/>
              </w:rPr>
            </w:pPr>
            <w:r w:rsidRPr="008D10EB">
              <w:rPr>
                <w:rFonts w:ascii="Times New Roman" w:hAnsi="Times New Roman" w:cs="Times New Roman"/>
                <w:b/>
                <w:noProof/>
                <w:sz w:val="24"/>
                <w:u w:val="single"/>
              </w:rPr>
              <w:t>Kuznets Consumption Function</w:t>
            </w:r>
          </w:p>
          <w:p w:rsidR="00EA2256" w:rsidRPr="008D10EB" w:rsidRDefault="00EA2256" w:rsidP="00572668">
            <w:pPr>
              <w:jc w:val="both"/>
              <w:rPr>
                <w:rFonts w:ascii="Times New Roman" w:hAnsi="Times New Roman" w:cs="Times New Roman"/>
                <w:sz w:val="24"/>
              </w:rPr>
            </w:pPr>
            <w:r w:rsidRPr="008D10EB">
              <w:rPr>
                <w:rFonts w:ascii="Times New Roman" w:hAnsi="Times New Roman" w:cs="Times New Roman"/>
                <w:noProof/>
                <w:sz w:val="24"/>
              </w:rPr>
              <w:drawing>
                <wp:inline distT="0" distB="0" distL="0" distR="0" wp14:anchorId="1C82954E" wp14:editId="58A6A448">
                  <wp:extent cx="2933700" cy="2781300"/>
                  <wp:effectExtent l="0" t="0" r="0" b="0"/>
                  <wp:docPr id="3" name="Picture 4" descr="http://www.yourarticlelibrary.com/wp-content/uploads/2014/04/clip_image01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ourarticlelibrary.com/wp-content/uploads/2014/04/clip_image01718.jpg"/>
                          <pic:cNvPicPr>
                            <a:picLocks noChangeAspect="1" noChangeArrowheads="1"/>
                          </pic:cNvPicPr>
                        </pic:nvPicPr>
                        <pic:blipFill>
                          <a:blip r:embed="rId12" cstate="print"/>
                          <a:srcRect/>
                          <a:stretch>
                            <a:fillRect/>
                          </a:stretch>
                        </pic:blipFill>
                        <pic:spPr bwMode="auto">
                          <a:xfrm>
                            <a:off x="0" y="0"/>
                            <a:ext cx="2933700" cy="2781300"/>
                          </a:xfrm>
                          <a:prstGeom prst="rect">
                            <a:avLst/>
                          </a:prstGeom>
                          <a:noFill/>
                          <a:ln w="9525">
                            <a:noFill/>
                            <a:miter lim="800000"/>
                            <a:headEnd/>
                            <a:tailEnd/>
                          </a:ln>
                        </pic:spPr>
                      </pic:pic>
                    </a:graphicData>
                  </a:graphic>
                </wp:inline>
              </w:drawing>
            </w:r>
          </w:p>
        </w:tc>
      </w:tr>
    </w:tbl>
    <w:p w:rsidR="00EA2256" w:rsidRDefault="00EA2256" w:rsidP="00EA2256">
      <w:pPr>
        <w:jc w:val="both"/>
        <w:rPr>
          <w:rFonts w:ascii="Times New Roman" w:hAnsi="Times New Roman" w:cs="Times New Roman"/>
          <w:sz w:val="24"/>
        </w:rPr>
      </w:pPr>
    </w:p>
    <w:p w:rsidR="00EA2256" w:rsidRPr="008D10EB" w:rsidRDefault="00EA2256" w:rsidP="00EA2256">
      <w:pPr>
        <w:jc w:val="both"/>
        <w:rPr>
          <w:rFonts w:ascii="Times New Roman" w:hAnsi="Times New Roman" w:cs="Times New Roman"/>
          <w:sz w:val="24"/>
        </w:rPr>
      </w:pPr>
      <w:r w:rsidRPr="008D10EB">
        <w:rPr>
          <w:rFonts w:ascii="Times New Roman" w:hAnsi="Times New Roman" w:cs="Times New Roman"/>
          <w:sz w:val="24"/>
        </w:rPr>
        <w:t>On the other hand, Kuznets found that consumption function is of the form:</w:t>
      </w:r>
    </w:p>
    <w:p w:rsidR="00EA2256" w:rsidRPr="008D10EB" w:rsidRDefault="00EA2256" w:rsidP="00EA2256">
      <w:pPr>
        <w:jc w:val="center"/>
        <w:rPr>
          <w:rFonts w:ascii="Times New Roman" w:hAnsi="Times New Roman" w:cs="Times New Roman"/>
          <w:b/>
          <w:sz w:val="24"/>
        </w:rPr>
      </w:pPr>
      <w:r w:rsidRPr="008D10EB">
        <w:rPr>
          <w:rFonts w:ascii="Times New Roman" w:hAnsi="Times New Roman" w:cs="Times New Roman"/>
          <w:b/>
          <w:sz w:val="24"/>
        </w:rPr>
        <w:t>C = bY</w:t>
      </w:r>
    </w:p>
    <w:p w:rsidR="00EA2256" w:rsidRDefault="00EA2256" w:rsidP="00EA2256">
      <w:pPr>
        <w:jc w:val="both"/>
        <w:rPr>
          <w:rFonts w:ascii="Times New Roman" w:hAnsi="Times New Roman" w:cs="Times New Roman"/>
          <w:sz w:val="24"/>
        </w:rPr>
      </w:pPr>
      <w:r w:rsidRPr="008D10EB">
        <w:rPr>
          <w:rFonts w:ascii="Times New Roman" w:hAnsi="Times New Roman" w:cs="Times New Roman"/>
          <w:sz w:val="24"/>
        </w:rPr>
        <w:t>In Kuznets consumption function there is no intercept term (i.e., no autonomous consumption). Kuznets consumption function starts from the origin and is very near to 45° line showing that the propensity to consume (</w:t>
      </w:r>
      <w:r w:rsidRPr="008D10EB">
        <w:rPr>
          <w:rFonts w:ascii="Times New Roman" w:hAnsi="Times New Roman" w:cs="Times New Roman"/>
          <w:i/>
          <w:sz w:val="24"/>
        </w:rPr>
        <w:t>b</w:t>
      </w:r>
      <w:r w:rsidRPr="008D10EB">
        <w:rPr>
          <w:rFonts w:ascii="Times New Roman" w:hAnsi="Times New Roman" w:cs="Times New Roman"/>
          <w:sz w:val="24"/>
        </w:rPr>
        <w:t>) is very high nearly 0.9.</w:t>
      </w:r>
    </w:p>
    <w:p w:rsidR="00EA2256" w:rsidRPr="00A420C3" w:rsidRDefault="00EA2256" w:rsidP="00A420C3">
      <w:pPr>
        <w:jc w:val="both"/>
        <w:rPr>
          <w:rFonts w:ascii="Times New Roman" w:hAnsi="Times New Roman" w:cs="Times New Roman"/>
          <w:b/>
          <w:sz w:val="24"/>
        </w:rPr>
      </w:pPr>
      <w:r>
        <w:rPr>
          <w:rFonts w:ascii="Times New Roman" w:hAnsi="Times New Roman" w:cs="Times New Roman"/>
          <w:sz w:val="24"/>
        </w:rPr>
        <w:lastRenderedPageBreak/>
        <w:t>So, we can see that implication of Keynes’ consumption function (</w:t>
      </w:r>
      <w:r w:rsidRPr="008D10EB">
        <w:rPr>
          <w:rFonts w:ascii="Times New Roman" w:hAnsi="Times New Roman" w:cs="Times New Roman"/>
          <w:b/>
          <w:sz w:val="24"/>
        </w:rPr>
        <w:t>C = a + bY</w:t>
      </w:r>
      <w:r>
        <w:rPr>
          <w:rFonts w:ascii="Times New Roman" w:hAnsi="Times New Roman" w:cs="Times New Roman"/>
          <w:sz w:val="24"/>
        </w:rPr>
        <w:t>) and Kuznets’ consumption function (</w:t>
      </w:r>
      <w:r w:rsidRPr="008D10EB">
        <w:rPr>
          <w:rFonts w:ascii="Times New Roman" w:hAnsi="Times New Roman" w:cs="Times New Roman"/>
          <w:b/>
          <w:sz w:val="24"/>
        </w:rPr>
        <w:t>C = bY</w:t>
      </w:r>
      <w:r>
        <w:rPr>
          <w:rFonts w:ascii="Times New Roman" w:hAnsi="Times New Roman" w:cs="Times New Roman"/>
          <w:sz w:val="24"/>
        </w:rPr>
        <w:t xml:space="preserve">) are different. Whereas in Keynes’ consumption function APC falls as income rises, in Kuznets’ consumption function it remains constant over a long period. Further, the value of MPC which is less than one is much higher in Kuznets function as compare to Keynes’ consumption function. Keynes’ consumption function is short- run consumption function whereas Kuznets’ function is a long- run consumption function. </w:t>
      </w:r>
    </w:p>
    <w:p w:rsidR="00EA2256" w:rsidRPr="00450B14" w:rsidRDefault="00EA2256" w:rsidP="00EA2256">
      <w:pPr>
        <w:rPr>
          <w:rFonts w:ascii="Times New Roman" w:hAnsi="Times New Roman" w:cs="Times New Roman"/>
          <w:b/>
          <w:sz w:val="28"/>
          <w:szCs w:val="24"/>
          <w:u w:val="single"/>
        </w:rPr>
      </w:pPr>
      <w:r w:rsidRPr="00450B14">
        <w:rPr>
          <w:rFonts w:ascii="Times New Roman" w:hAnsi="Times New Roman" w:cs="Times New Roman"/>
          <w:b/>
          <w:sz w:val="28"/>
          <w:szCs w:val="24"/>
          <w:u w:val="single"/>
        </w:rPr>
        <w:t>Relative Income Theory of Consumption:</w:t>
      </w:r>
    </w:p>
    <w:p w:rsidR="00EA2256" w:rsidRDefault="00EA2256" w:rsidP="00EA2256">
      <w:pPr>
        <w:jc w:val="both"/>
        <w:rPr>
          <w:rFonts w:ascii="Times New Roman" w:hAnsi="Times New Roman" w:cs="Times New Roman"/>
          <w:sz w:val="24"/>
        </w:rPr>
      </w:pPr>
      <w:r>
        <w:rPr>
          <w:rFonts w:ascii="Times New Roman" w:hAnsi="Times New Roman" w:cs="Times New Roman"/>
          <w:sz w:val="24"/>
        </w:rPr>
        <w:t xml:space="preserve">An American economist J. S. Duesenberry gave stress on relative income rather than absolute income as a determinant of consumption. According to this theory, consumption of an individual is not the function of his absolute income but of his relative position in the income distribution in a society that is, his consumption depends on his income relative to the incomes of other individuals in the society. </w:t>
      </w:r>
    </w:p>
    <w:p w:rsidR="00EA2256" w:rsidRDefault="00EA2256" w:rsidP="00EA2256">
      <w:pPr>
        <w:jc w:val="both"/>
        <w:rPr>
          <w:rFonts w:ascii="Times New Roman" w:hAnsi="Times New Roman" w:cs="Times New Roman"/>
          <w:sz w:val="24"/>
        </w:rPr>
      </w:pPr>
      <w:r>
        <w:rPr>
          <w:rFonts w:ascii="Times New Roman" w:hAnsi="Times New Roman" w:cs="Times New Roman"/>
          <w:sz w:val="24"/>
        </w:rPr>
        <w:t xml:space="preserve">For example, if the incomes of all individuals in a society increase by the same percentage, then his relative income would remain the same, though his absolute income would have increased. </w:t>
      </w:r>
    </w:p>
    <w:p w:rsidR="00EA2256" w:rsidRDefault="00EA2256" w:rsidP="00EA2256">
      <w:pPr>
        <w:jc w:val="both"/>
        <w:rPr>
          <w:rFonts w:ascii="Times New Roman" w:hAnsi="Times New Roman" w:cs="Times New Roman"/>
          <w:sz w:val="24"/>
        </w:rPr>
      </w:pPr>
      <w:r>
        <w:rPr>
          <w:rFonts w:ascii="Times New Roman" w:hAnsi="Times New Roman" w:cs="Times New Roman"/>
          <w:sz w:val="24"/>
        </w:rPr>
        <w:t>According to Duesenberry, because his relative income has remained the same the individual will spend the same proportion on consumption as he was doing before the absolute increase in his income. That is, his average propensity to consume (APC) will remain the same despite the increase in his absolute income.</w:t>
      </w:r>
    </w:p>
    <w:p w:rsidR="00EA2256" w:rsidRDefault="00EA2256" w:rsidP="00EA2256">
      <w:pPr>
        <w:jc w:val="center"/>
        <w:rPr>
          <w:rFonts w:ascii="Times New Roman" w:hAnsi="Times New Roman" w:cs="Times New Roman"/>
          <w:sz w:val="24"/>
        </w:rPr>
      </w:pPr>
      <w:r>
        <w:rPr>
          <w:noProof/>
        </w:rPr>
        <w:drawing>
          <wp:inline distT="0" distB="0" distL="0" distR="0" wp14:anchorId="0BF93AEC" wp14:editId="73561E43">
            <wp:extent cx="4286250" cy="2952750"/>
            <wp:effectExtent l="0" t="0" r="0" b="0"/>
            <wp:docPr id="7" name="Picture 7" descr="http://www.yourarticlelibrary.com/wp-content/uploads/2014/04/clip_image002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yourarticlelibrary.com/wp-content/uploads/2014/04/clip_image002543.jpg"/>
                    <pic:cNvPicPr>
                      <a:picLocks noChangeAspect="1" noChangeArrowheads="1"/>
                    </pic:cNvPicPr>
                  </pic:nvPicPr>
                  <pic:blipFill>
                    <a:blip r:embed="rId13" cstate="print"/>
                    <a:srcRect/>
                    <a:stretch>
                      <a:fillRect/>
                    </a:stretch>
                  </pic:blipFill>
                  <pic:spPr bwMode="auto">
                    <a:xfrm>
                      <a:off x="0" y="0"/>
                      <a:ext cx="4286250" cy="2952750"/>
                    </a:xfrm>
                    <a:prstGeom prst="rect">
                      <a:avLst/>
                    </a:prstGeom>
                    <a:noFill/>
                    <a:ln w="9525">
                      <a:noFill/>
                      <a:miter lim="800000"/>
                      <a:headEnd/>
                      <a:tailEnd/>
                    </a:ln>
                  </pic:spPr>
                </pic:pic>
              </a:graphicData>
            </a:graphic>
          </wp:inline>
        </w:drawing>
      </w:r>
    </w:p>
    <w:p w:rsidR="00EA2256" w:rsidRDefault="00EA2256" w:rsidP="00EA2256">
      <w:pPr>
        <w:rPr>
          <w:rFonts w:ascii="Times New Roman" w:hAnsi="Times New Roman" w:cs="Times New Roman"/>
          <w:sz w:val="24"/>
        </w:rPr>
      </w:pPr>
      <w:r>
        <w:rPr>
          <w:rFonts w:ascii="Times New Roman" w:hAnsi="Times New Roman" w:cs="Times New Roman"/>
          <w:sz w:val="24"/>
        </w:rPr>
        <w:t xml:space="preserve">Duesenberry’s relative income theory suggests that as income increases consumption function curve shifts above so that average propensity to consume remains constant. This is due to </w:t>
      </w:r>
      <w:r w:rsidRPr="0003080D">
        <w:rPr>
          <w:rFonts w:ascii="Times New Roman" w:hAnsi="Times New Roman" w:cs="Times New Roman"/>
          <w:i/>
          <w:iCs/>
          <w:sz w:val="24"/>
        </w:rPr>
        <w:t>demonstration effect</w:t>
      </w:r>
      <w:r>
        <w:rPr>
          <w:rFonts w:ascii="Times New Roman" w:hAnsi="Times New Roman" w:cs="Times New Roman"/>
          <w:sz w:val="24"/>
        </w:rPr>
        <w:t xml:space="preserve"> and </w:t>
      </w:r>
      <w:r w:rsidRPr="0003080D">
        <w:rPr>
          <w:rFonts w:ascii="Times New Roman" w:hAnsi="Times New Roman" w:cs="Times New Roman"/>
          <w:i/>
          <w:iCs/>
          <w:sz w:val="24"/>
        </w:rPr>
        <w:t>ratchet effect</w:t>
      </w:r>
      <w:r>
        <w:rPr>
          <w:rFonts w:ascii="Times New Roman" w:hAnsi="Times New Roman" w:cs="Times New Roman"/>
          <w:sz w:val="24"/>
        </w:rPr>
        <w:t>.</w:t>
      </w:r>
    </w:p>
    <w:p w:rsidR="00EA2256" w:rsidRPr="00450B14" w:rsidRDefault="00EA2256" w:rsidP="00EA2256">
      <w:pPr>
        <w:rPr>
          <w:rFonts w:ascii="Times New Roman" w:hAnsi="Times New Roman" w:cs="Times New Roman"/>
          <w:b/>
          <w:sz w:val="28"/>
          <w:szCs w:val="24"/>
          <w:u w:val="single"/>
        </w:rPr>
      </w:pPr>
      <w:r w:rsidRPr="00450B14">
        <w:rPr>
          <w:rFonts w:ascii="Times New Roman" w:hAnsi="Times New Roman" w:cs="Times New Roman"/>
          <w:b/>
          <w:sz w:val="28"/>
          <w:szCs w:val="24"/>
          <w:u w:val="single"/>
        </w:rPr>
        <w:lastRenderedPageBreak/>
        <w:t>Life Cycle Theory of Consumption:</w:t>
      </w:r>
    </w:p>
    <w:p w:rsidR="00EA2256" w:rsidRDefault="00EA2256" w:rsidP="00EA2256">
      <w:pPr>
        <w:rPr>
          <w:rFonts w:ascii="Times New Roman" w:hAnsi="Times New Roman" w:cs="Times New Roman"/>
          <w:sz w:val="24"/>
        </w:rPr>
      </w:pPr>
      <w:r>
        <w:rPr>
          <w:rFonts w:ascii="Times New Roman" w:hAnsi="Times New Roman" w:cs="Times New Roman"/>
          <w:sz w:val="24"/>
        </w:rPr>
        <w:t xml:space="preserve">This consumption theory has been given by Modigliani and Ando. According to life cycle theory, the consumption in any period is not the function of current income of the period but of the whole lifetime expected income. </w:t>
      </w:r>
    </w:p>
    <w:p w:rsidR="00EA2256" w:rsidRDefault="00EA2256" w:rsidP="00EA2256">
      <w:pPr>
        <w:jc w:val="center"/>
        <w:rPr>
          <w:rFonts w:ascii="Times New Roman" w:hAnsi="Times New Roman" w:cs="Times New Roman"/>
          <w:sz w:val="24"/>
        </w:rPr>
      </w:pPr>
      <w:r>
        <w:rPr>
          <w:noProof/>
        </w:rPr>
        <w:drawing>
          <wp:inline distT="0" distB="0" distL="0" distR="0" wp14:anchorId="49D3E8D3" wp14:editId="6197C37D">
            <wp:extent cx="3743325" cy="2695575"/>
            <wp:effectExtent l="0" t="0" r="9525" b="9525"/>
            <wp:docPr id="16" name="Picture 16" descr="http://www.yourarticlelibrary.com/wp-content/uploads/2014/04/clip_image006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yourarticlelibrary.com/wp-content/uploads/2014/04/clip_image006131.jpg"/>
                    <pic:cNvPicPr>
                      <a:picLocks noChangeAspect="1" noChangeArrowheads="1"/>
                    </pic:cNvPicPr>
                  </pic:nvPicPr>
                  <pic:blipFill>
                    <a:blip r:embed="rId14" cstate="print"/>
                    <a:srcRect/>
                    <a:stretch>
                      <a:fillRect/>
                    </a:stretch>
                  </pic:blipFill>
                  <pic:spPr bwMode="auto">
                    <a:xfrm>
                      <a:off x="0" y="0"/>
                      <a:ext cx="3743325" cy="2695575"/>
                    </a:xfrm>
                    <a:prstGeom prst="rect">
                      <a:avLst/>
                    </a:prstGeom>
                    <a:noFill/>
                    <a:ln w="9525">
                      <a:noFill/>
                      <a:miter lim="800000"/>
                      <a:headEnd/>
                      <a:tailEnd/>
                    </a:ln>
                  </pic:spPr>
                </pic:pic>
              </a:graphicData>
            </a:graphic>
          </wp:inline>
        </w:drawing>
      </w:r>
    </w:p>
    <w:p w:rsidR="00EA2256" w:rsidRPr="00450B14" w:rsidRDefault="00EA2256" w:rsidP="00EA2256">
      <w:pPr>
        <w:rPr>
          <w:rFonts w:ascii="Times New Roman" w:hAnsi="Times New Roman" w:cs="Times New Roman"/>
          <w:b/>
          <w:sz w:val="28"/>
          <w:szCs w:val="24"/>
          <w:u w:val="single"/>
        </w:rPr>
      </w:pPr>
      <w:r w:rsidRPr="00450B14">
        <w:rPr>
          <w:rFonts w:ascii="Times New Roman" w:hAnsi="Times New Roman" w:cs="Times New Roman"/>
          <w:b/>
          <w:sz w:val="28"/>
          <w:szCs w:val="24"/>
          <w:u w:val="single"/>
        </w:rPr>
        <w:t>Permanent Income Theory of Consumption:</w:t>
      </w:r>
    </w:p>
    <w:p w:rsidR="0003080D" w:rsidRDefault="00EA2256" w:rsidP="0003080D">
      <w:pPr>
        <w:rPr>
          <w:rFonts w:ascii="Times New Roman" w:hAnsi="Times New Roman" w:cs="Times New Roman"/>
          <w:sz w:val="24"/>
        </w:rPr>
      </w:pPr>
      <w:r>
        <w:rPr>
          <w:rFonts w:ascii="Times New Roman" w:hAnsi="Times New Roman" w:cs="Times New Roman"/>
          <w:sz w:val="24"/>
        </w:rPr>
        <w:t>This theory has been given by Milton Friedman. According to this theory, consumption is determined by long- term expected income rather than current level of income. It is this long- term expected income which is called by Friedman as permanent income on the basis of which peopl</w:t>
      </w:r>
      <w:r w:rsidR="00145946">
        <w:rPr>
          <w:rFonts w:ascii="Times New Roman" w:hAnsi="Times New Roman" w:cs="Times New Roman"/>
          <w:sz w:val="24"/>
        </w:rPr>
        <w:t>e make their consumption plans.</w:t>
      </w:r>
    </w:p>
    <w:p w:rsidR="00450B14" w:rsidRPr="0003080D" w:rsidRDefault="00EA2256" w:rsidP="0003080D">
      <w:pPr>
        <w:jc w:val="center"/>
        <w:rPr>
          <w:rFonts w:ascii="Times New Roman" w:hAnsi="Times New Roman" w:cs="Times New Roman"/>
          <w:sz w:val="24"/>
        </w:rPr>
      </w:pPr>
      <w:r>
        <w:rPr>
          <w:noProof/>
        </w:rPr>
        <w:drawing>
          <wp:inline distT="0" distB="0" distL="0" distR="0" wp14:anchorId="16336E46" wp14:editId="4E1A416E">
            <wp:extent cx="4619625" cy="2667000"/>
            <wp:effectExtent l="0" t="0" r="9525" b="0"/>
            <wp:docPr id="19" name="Picture 19" descr="http://www.digitaleconomist.org/pi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gitaleconomist.org/pih.gif"/>
                    <pic:cNvPicPr>
                      <a:picLocks noChangeAspect="1" noChangeArrowheads="1"/>
                    </pic:cNvPicPr>
                  </pic:nvPicPr>
                  <pic:blipFill>
                    <a:blip r:embed="rId15" cstate="print"/>
                    <a:srcRect/>
                    <a:stretch>
                      <a:fillRect/>
                    </a:stretch>
                  </pic:blipFill>
                  <pic:spPr bwMode="auto">
                    <a:xfrm>
                      <a:off x="0" y="0"/>
                      <a:ext cx="4619625" cy="2667000"/>
                    </a:xfrm>
                    <a:prstGeom prst="rect">
                      <a:avLst/>
                    </a:prstGeom>
                    <a:noFill/>
                    <a:ln w="9525">
                      <a:noFill/>
                      <a:miter lim="800000"/>
                      <a:headEnd/>
                      <a:tailEnd/>
                    </a:ln>
                  </pic:spPr>
                </pic:pic>
              </a:graphicData>
            </a:graphic>
          </wp:inline>
        </w:drawing>
      </w:r>
    </w:p>
    <w:p w:rsidR="00EA2256" w:rsidRPr="00450B14" w:rsidRDefault="00EA2256" w:rsidP="00EA2256">
      <w:pPr>
        <w:rPr>
          <w:rFonts w:ascii="Times New Roman" w:hAnsi="Times New Roman" w:cs="Times New Roman"/>
          <w:sz w:val="28"/>
          <w:szCs w:val="24"/>
          <w:u w:val="single"/>
        </w:rPr>
      </w:pPr>
      <w:r w:rsidRPr="00450B14">
        <w:rPr>
          <w:rFonts w:ascii="Times New Roman" w:hAnsi="Times New Roman" w:cs="Times New Roman"/>
          <w:b/>
          <w:sz w:val="28"/>
          <w:szCs w:val="28"/>
          <w:u w:val="single"/>
        </w:rPr>
        <w:lastRenderedPageBreak/>
        <w:t xml:space="preserve">Saving: </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Saving is excess of income over consumption expenditure.</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Symbolically,</w:t>
      </w:r>
    </w:p>
    <w:p w:rsidR="00EA2256" w:rsidRPr="00EA2256" w:rsidRDefault="00EA2256" w:rsidP="00EA2256">
      <w:pPr>
        <w:jc w:val="center"/>
        <w:rPr>
          <w:rFonts w:ascii="Times New Roman" w:hAnsi="Times New Roman" w:cs="Times New Roman"/>
          <w:b/>
          <w:bCs/>
          <w:sz w:val="24"/>
          <w:szCs w:val="24"/>
        </w:rPr>
      </w:pPr>
      <w:r w:rsidRPr="00EA2256">
        <w:rPr>
          <w:rFonts w:ascii="Times New Roman" w:hAnsi="Times New Roman" w:cs="Times New Roman"/>
          <w:b/>
          <w:bCs/>
          <w:sz w:val="24"/>
          <w:szCs w:val="24"/>
        </w:rPr>
        <w:t>S = Y – C</w:t>
      </w:r>
    </w:p>
    <w:p w:rsidR="00EA2256" w:rsidRPr="00F24BE6" w:rsidRDefault="00EA2256" w:rsidP="00EA2256">
      <w:pPr>
        <w:pStyle w:val="NoSpacing"/>
        <w:rPr>
          <w:rFonts w:ascii="Times New Roman" w:hAnsi="Times New Roman" w:cs="Times New Roman"/>
          <w:sz w:val="24"/>
        </w:rPr>
      </w:pPr>
      <w:r w:rsidRPr="00F24BE6">
        <w:rPr>
          <w:rFonts w:ascii="Times New Roman" w:hAnsi="Times New Roman" w:cs="Times New Roman"/>
          <w:sz w:val="24"/>
        </w:rPr>
        <w:t>Where, S = Saving;</w:t>
      </w:r>
    </w:p>
    <w:p w:rsidR="00EA2256" w:rsidRPr="00F24BE6" w:rsidRDefault="00EA2256" w:rsidP="00EA2256">
      <w:pPr>
        <w:pStyle w:val="NoSpacing"/>
        <w:rPr>
          <w:rFonts w:ascii="Times New Roman" w:hAnsi="Times New Roman" w:cs="Times New Roman"/>
          <w:sz w:val="24"/>
        </w:rPr>
      </w:pPr>
      <w:r w:rsidRPr="00F24BE6">
        <w:rPr>
          <w:rFonts w:ascii="Times New Roman" w:hAnsi="Times New Roman" w:cs="Times New Roman"/>
          <w:sz w:val="24"/>
        </w:rPr>
        <w:tab/>
        <w:t>Y = Income; and</w:t>
      </w:r>
    </w:p>
    <w:p w:rsidR="00EA2256" w:rsidRPr="00F24BE6" w:rsidRDefault="00EA2256" w:rsidP="00EA2256">
      <w:pPr>
        <w:rPr>
          <w:rFonts w:ascii="Times New Roman" w:hAnsi="Times New Roman" w:cs="Times New Roman"/>
          <w:sz w:val="24"/>
        </w:rPr>
      </w:pPr>
      <w:r w:rsidRPr="00F24BE6">
        <w:rPr>
          <w:rFonts w:ascii="Times New Roman" w:hAnsi="Times New Roman" w:cs="Times New Roman"/>
          <w:sz w:val="24"/>
        </w:rPr>
        <w:tab/>
        <w:t>C = Consumption expenditure.</w:t>
      </w:r>
    </w:p>
    <w:p w:rsidR="00EA2256" w:rsidRPr="00F24BE6" w:rsidRDefault="00EA2256" w:rsidP="00EA2256">
      <w:pPr>
        <w:pStyle w:val="NoSpacing"/>
        <w:rPr>
          <w:rFonts w:ascii="Times New Roman" w:hAnsi="Times New Roman" w:cs="Times New Roman"/>
          <w:sz w:val="24"/>
        </w:rPr>
      </w:pPr>
      <w:r w:rsidRPr="00F24BE6">
        <w:rPr>
          <w:rFonts w:ascii="Times New Roman" w:hAnsi="Times New Roman" w:cs="Times New Roman"/>
          <w:sz w:val="24"/>
        </w:rPr>
        <w:t>Like consumption, saving is also a function of income. In other words, saving depends on money income.</w:t>
      </w:r>
    </w:p>
    <w:p w:rsidR="00EA2256" w:rsidRPr="00F24BE6" w:rsidRDefault="00EA2256" w:rsidP="00EA2256">
      <w:pPr>
        <w:pStyle w:val="NoSpacing"/>
        <w:rPr>
          <w:rFonts w:ascii="Times New Roman" w:hAnsi="Times New Roman" w:cs="Times New Roman"/>
        </w:rPr>
      </w:pPr>
    </w:p>
    <w:p w:rsidR="00EA2256" w:rsidRPr="00F24BE6" w:rsidRDefault="00EA2256" w:rsidP="00EA2256">
      <w:pPr>
        <w:jc w:val="both"/>
        <w:rPr>
          <w:rFonts w:ascii="Times New Roman" w:hAnsi="Times New Roman" w:cs="Times New Roman"/>
          <w:sz w:val="24"/>
          <w:szCs w:val="24"/>
        </w:rPr>
      </w:pPr>
      <w:r w:rsidRPr="00450B14">
        <w:rPr>
          <w:rFonts w:ascii="Times New Roman" w:hAnsi="Times New Roman" w:cs="Times New Roman"/>
          <w:b/>
          <w:i/>
          <w:iCs/>
          <w:sz w:val="24"/>
          <w:u w:val="single"/>
        </w:rPr>
        <w:t>Saving Function</w:t>
      </w:r>
      <w:r w:rsidRPr="00C36C6D">
        <w:rPr>
          <w:rFonts w:ascii="Times New Roman" w:hAnsi="Times New Roman" w:cs="Times New Roman"/>
          <w:b/>
          <w:i/>
          <w:iCs/>
          <w:sz w:val="24"/>
        </w:rPr>
        <w:t>:</w:t>
      </w:r>
      <w:r w:rsidRPr="00F24BE6">
        <w:rPr>
          <w:rFonts w:ascii="Times New Roman" w:hAnsi="Times New Roman" w:cs="Times New Roman"/>
          <w:b/>
          <w:sz w:val="24"/>
        </w:rPr>
        <w:t xml:space="preserve"> </w:t>
      </w:r>
      <w:r w:rsidRPr="00F24BE6">
        <w:rPr>
          <w:rFonts w:ascii="Times New Roman" w:hAnsi="Times New Roman" w:cs="Times New Roman"/>
          <w:sz w:val="24"/>
          <w:szCs w:val="24"/>
        </w:rPr>
        <w:t>the relationship between income and saving is called saving function.</w:t>
      </w:r>
    </w:p>
    <w:p w:rsidR="00EA2256" w:rsidRPr="00EA2256" w:rsidRDefault="00EA2256" w:rsidP="00EA2256">
      <w:pPr>
        <w:jc w:val="center"/>
        <w:rPr>
          <w:rFonts w:ascii="Times New Roman" w:hAnsi="Times New Roman" w:cs="Times New Roman"/>
          <w:b/>
          <w:bCs/>
          <w:sz w:val="24"/>
          <w:szCs w:val="24"/>
        </w:rPr>
      </w:pPr>
      <w:r w:rsidRPr="00EA2256">
        <w:rPr>
          <w:rFonts w:ascii="Times New Roman" w:hAnsi="Times New Roman" w:cs="Times New Roman"/>
          <w:b/>
          <w:bCs/>
          <w:sz w:val="24"/>
          <w:szCs w:val="24"/>
        </w:rPr>
        <w:t>S = f(Y)</w:t>
      </w:r>
    </w:p>
    <w:p w:rsidR="00EA2256" w:rsidRPr="00F24BE6" w:rsidRDefault="00EA2256" w:rsidP="00EA2256">
      <w:pPr>
        <w:pStyle w:val="NoSpacing"/>
        <w:rPr>
          <w:rFonts w:ascii="Times New Roman" w:hAnsi="Times New Roman" w:cs="Times New Roman"/>
        </w:rPr>
      </w:pPr>
      <w:r w:rsidRPr="00F24BE6">
        <w:rPr>
          <w:rFonts w:ascii="Times New Roman" w:hAnsi="Times New Roman" w:cs="Times New Roman"/>
        </w:rPr>
        <w:t>Where, S = aggregate saving;</w:t>
      </w:r>
    </w:p>
    <w:p w:rsidR="00EA2256" w:rsidRPr="00F24BE6" w:rsidRDefault="00EA2256" w:rsidP="00EA2256">
      <w:pPr>
        <w:pStyle w:val="NoSpacing"/>
        <w:rPr>
          <w:rFonts w:ascii="Times New Roman" w:hAnsi="Times New Roman" w:cs="Times New Roman"/>
        </w:rPr>
      </w:pPr>
      <w:r w:rsidRPr="00F24BE6">
        <w:rPr>
          <w:rFonts w:ascii="Times New Roman" w:hAnsi="Times New Roman" w:cs="Times New Roman"/>
        </w:rPr>
        <w:tab/>
        <w:t>Y = Level of Income; and</w:t>
      </w:r>
    </w:p>
    <w:p w:rsidR="00EA2256" w:rsidRPr="00F24BE6" w:rsidRDefault="00EA2256" w:rsidP="00EA2256">
      <w:pPr>
        <w:rPr>
          <w:rFonts w:ascii="Times New Roman" w:hAnsi="Times New Roman" w:cs="Times New Roman"/>
        </w:rPr>
      </w:pPr>
      <w:r w:rsidRPr="00F24BE6">
        <w:rPr>
          <w:rFonts w:ascii="Times New Roman" w:hAnsi="Times New Roman" w:cs="Times New Roman"/>
        </w:rPr>
        <w:tab/>
        <w:t>f = function (that is, depends on)</w:t>
      </w:r>
    </w:p>
    <w:p w:rsidR="00EA2256" w:rsidRPr="00F24BE6" w:rsidRDefault="00EA2256" w:rsidP="00EA2256">
      <w:pPr>
        <w:rPr>
          <w:rFonts w:ascii="Times New Roman" w:hAnsi="Times New Roman" w:cs="Times New Roman"/>
          <w:sz w:val="24"/>
        </w:rPr>
      </w:pPr>
      <w:r w:rsidRPr="00F24BE6">
        <w:rPr>
          <w:rFonts w:ascii="Times New Roman" w:hAnsi="Times New Roman" w:cs="Times New Roman"/>
          <w:sz w:val="24"/>
        </w:rPr>
        <w:t>Saving function explains the relationship between national income and aggregate savings.</w:t>
      </w:r>
    </w:p>
    <w:p w:rsidR="00EA2256" w:rsidRPr="00F24BE6" w:rsidRDefault="00EA2256" w:rsidP="00EA2256">
      <w:pPr>
        <w:rPr>
          <w:rFonts w:ascii="Times New Roman" w:hAnsi="Times New Roman" w:cs="Times New Roman"/>
          <w:sz w:val="24"/>
        </w:rPr>
      </w:pPr>
      <w:r w:rsidRPr="00F24BE6">
        <w:rPr>
          <w:rFonts w:ascii="Times New Roman" w:hAnsi="Times New Roman" w:cs="Times New Roman"/>
          <w:sz w:val="24"/>
        </w:rPr>
        <w:t>Saving function can be written as follow;</w:t>
      </w:r>
    </w:p>
    <w:p w:rsidR="00EA2256" w:rsidRPr="00EA2256" w:rsidRDefault="00EA2256" w:rsidP="00EA2256">
      <w:pPr>
        <w:jc w:val="center"/>
        <w:rPr>
          <w:rFonts w:ascii="Times New Roman" w:hAnsi="Times New Roman" w:cs="Times New Roman"/>
          <w:b/>
          <w:bCs/>
          <w:sz w:val="24"/>
        </w:rPr>
      </w:pPr>
      <w:r w:rsidRPr="00EA2256">
        <w:rPr>
          <w:rFonts w:ascii="Times New Roman" w:hAnsi="Times New Roman" w:cs="Times New Roman"/>
          <w:b/>
          <w:bCs/>
          <w:sz w:val="24"/>
        </w:rPr>
        <w:t>S = -a + (1-b)Y</w:t>
      </w:r>
    </w:p>
    <w:p w:rsidR="00EA2256" w:rsidRPr="00F24BE6" w:rsidRDefault="00EA2256" w:rsidP="00EA2256">
      <w:pPr>
        <w:pStyle w:val="NoSpacing"/>
        <w:rPr>
          <w:rFonts w:ascii="Times New Roman" w:hAnsi="Times New Roman" w:cs="Times New Roman"/>
          <w:sz w:val="24"/>
        </w:rPr>
      </w:pPr>
      <w:r w:rsidRPr="00F24BE6">
        <w:rPr>
          <w:rFonts w:ascii="Times New Roman" w:hAnsi="Times New Roman" w:cs="Times New Roman"/>
          <w:sz w:val="24"/>
        </w:rPr>
        <w:t>Where, S = Saving;</w:t>
      </w:r>
    </w:p>
    <w:p w:rsidR="00EA2256" w:rsidRPr="00F24BE6" w:rsidRDefault="00EA2256" w:rsidP="00EA2256">
      <w:pPr>
        <w:pStyle w:val="NoSpacing"/>
        <w:rPr>
          <w:rFonts w:ascii="Times New Roman" w:hAnsi="Times New Roman" w:cs="Times New Roman"/>
          <w:sz w:val="24"/>
        </w:rPr>
      </w:pPr>
      <w:r w:rsidRPr="00F24BE6">
        <w:rPr>
          <w:rFonts w:ascii="Times New Roman" w:hAnsi="Times New Roman" w:cs="Times New Roman"/>
          <w:sz w:val="24"/>
        </w:rPr>
        <w:tab/>
        <w:t>-a = saving at zero level of income;</w:t>
      </w:r>
    </w:p>
    <w:p w:rsidR="00EA2256" w:rsidRPr="00F24BE6" w:rsidRDefault="00EA2256" w:rsidP="00EA2256">
      <w:pPr>
        <w:pStyle w:val="NoSpacing"/>
        <w:rPr>
          <w:rFonts w:ascii="Times New Roman" w:hAnsi="Times New Roman" w:cs="Times New Roman"/>
          <w:sz w:val="24"/>
        </w:rPr>
      </w:pPr>
      <w:r w:rsidRPr="00F24BE6">
        <w:rPr>
          <w:rFonts w:ascii="Times New Roman" w:hAnsi="Times New Roman" w:cs="Times New Roman"/>
          <w:sz w:val="24"/>
        </w:rPr>
        <w:tab/>
        <w:t>b = marginal propensity to save (mps); and</w:t>
      </w:r>
    </w:p>
    <w:p w:rsidR="00EA2256" w:rsidRPr="00F24BE6" w:rsidRDefault="00EA2256" w:rsidP="00EA2256">
      <w:pPr>
        <w:pStyle w:val="NoSpacing"/>
        <w:ind w:firstLine="720"/>
        <w:rPr>
          <w:rFonts w:ascii="Times New Roman" w:hAnsi="Times New Roman" w:cs="Times New Roman"/>
          <w:sz w:val="24"/>
        </w:rPr>
      </w:pPr>
      <w:r w:rsidRPr="00F24BE6">
        <w:rPr>
          <w:rFonts w:ascii="Times New Roman" w:hAnsi="Times New Roman" w:cs="Times New Roman"/>
          <w:sz w:val="24"/>
        </w:rPr>
        <w:t>Y = Level of Income.</w:t>
      </w:r>
    </w:p>
    <w:p w:rsidR="00EA2256" w:rsidRPr="00F24BE6" w:rsidRDefault="00EA2256" w:rsidP="00EA2256">
      <w:pPr>
        <w:pStyle w:val="NoSpacing"/>
        <w:ind w:firstLine="720"/>
        <w:rPr>
          <w:rFonts w:ascii="Times New Roman" w:hAnsi="Times New Roman" w:cs="Times New Roman"/>
          <w:sz w:val="24"/>
        </w:rPr>
      </w:pPr>
    </w:p>
    <w:p w:rsidR="00EA2256" w:rsidRPr="00F24BE6" w:rsidRDefault="00EA2256" w:rsidP="00EA2256">
      <w:pPr>
        <w:ind w:left="900" w:hanging="900"/>
        <w:jc w:val="both"/>
        <w:rPr>
          <w:rFonts w:ascii="Times New Roman" w:hAnsi="Times New Roman" w:cs="Times New Roman"/>
          <w:sz w:val="24"/>
          <w:szCs w:val="24"/>
        </w:rPr>
      </w:pPr>
      <w:r w:rsidRPr="00F24BE6">
        <w:rPr>
          <w:rFonts w:ascii="Times New Roman" w:hAnsi="Times New Roman" w:cs="Times New Roman"/>
          <w:b/>
          <w:sz w:val="24"/>
          <w:szCs w:val="24"/>
        </w:rPr>
        <w:t>Example: suppose for the Saudi economy, the value of –a = 40, and b = 0.6. How can you   estimate saving at different levels of income?</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Solution: Since, -a = 40, b = 0.6</w:t>
      </w:r>
    </w:p>
    <w:p w:rsidR="00EA2256" w:rsidRPr="00F24BE6" w:rsidRDefault="00EA2256" w:rsidP="00EA2256">
      <w:pPr>
        <w:ind w:firstLine="720"/>
        <w:rPr>
          <w:rFonts w:ascii="Times New Roman" w:hAnsi="Times New Roman" w:cs="Times New Roman"/>
          <w:sz w:val="24"/>
        </w:rPr>
      </w:pPr>
      <w:r w:rsidRPr="00F24BE6">
        <w:rPr>
          <w:rFonts w:ascii="Times New Roman" w:hAnsi="Times New Roman" w:cs="Times New Roman"/>
          <w:sz w:val="24"/>
          <w:szCs w:val="24"/>
        </w:rPr>
        <w:t xml:space="preserve">If, Y = 0, then </w:t>
      </w:r>
      <w:r w:rsidRPr="00F24BE6">
        <w:rPr>
          <w:rFonts w:ascii="Times New Roman" w:hAnsi="Times New Roman" w:cs="Times New Roman"/>
          <w:sz w:val="24"/>
        </w:rPr>
        <w:t xml:space="preserve">S = -a + (1-b)Y </w:t>
      </w:r>
    </w:p>
    <w:p w:rsidR="00EA2256" w:rsidRPr="00F24BE6" w:rsidRDefault="00EA2256" w:rsidP="00EA2256">
      <w:pPr>
        <w:ind w:firstLine="720"/>
        <w:rPr>
          <w:rFonts w:ascii="Times New Roman" w:hAnsi="Times New Roman" w:cs="Times New Roman"/>
          <w:sz w:val="24"/>
          <w:szCs w:val="24"/>
        </w:rPr>
      </w:pPr>
      <w:r w:rsidRPr="00F24BE6">
        <w:rPr>
          <w:rFonts w:ascii="Times New Roman" w:hAnsi="Times New Roman" w:cs="Times New Roman"/>
          <w:sz w:val="24"/>
        </w:rPr>
        <w:tab/>
        <w:t xml:space="preserve">               = -40 + (1- 0.6)</w:t>
      </w:r>
      <w:r w:rsidRPr="00F24BE6">
        <w:rPr>
          <w:rFonts w:ascii="Times New Roman" w:hAnsi="Times New Roman" w:cs="Times New Roman"/>
          <w:sz w:val="24"/>
          <w:szCs w:val="24"/>
        </w:rPr>
        <w:t xml:space="preserve"> ×0 </w:t>
      </w:r>
    </w:p>
    <w:p w:rsidR="00EA2256" w:rsidRPr="00F24BE6" w:rsidRDefault="00EA2256" w:rsidP="00EA2256">
      <w:pPr>
        <w:ind w:firstLine="720"/>
        <w:rPr>
          <w:rFonts w:ascii="Times New Roman" w:hAnsi="Times New Roman" w:cs="Times New Roman"/>
          <w:sz w:val="24"/>
          <w:szCs w:val="24"/>
        </w:rPr>
      </w:pPr>
      <w:r w:rsidRPr="00F24BE6">
        <w:rPr>
          <w:rFonts w:ascii="Times New Roman" w:hAnsi="Times New Roman" w:cs="Times New Roman"/>
          <w:sz w:val="24"/>
          <w:szCs w:val="24"/>
        </w:rPr>
        <w:tab/>
      </w:r>
      <w:r w:rsidRPr="00F24BE6">
        <w:rPr>
          <w:rFonts w:ascii="Times New Roman" w:hAnsi="Times New Roman" w:cs="Times New Roman"/>
          <w:sz w:val="24"/>
          <w:szCs w:val="24"/>
        </w:rPr>
        <w:tab/>
        <w:t>= -40 + 0 = -40</w:t>
      </w:r>
    </w:p>
    <w:p w:rsidR="00EA2256" w:rsidRPr="00F24BE6" w:rsidRDefault="00EA2256" w:rsidP="00EA2256">
      <w:pPr>
        <w:ind w:firstLine="720"/>
        <w:rPr>
          <w:rFonts w:ascii="Times New Roman" w:hAnsi="Times New Roman" w:cs="Times New Roman"/>
          <w:sz w:val="24"/>
        </w:rPr>
      </w:pPr>
      <w:r w:rsidRPr="00F24BE6">
        <w:rPr>
          <w:rFonts w:ascii="Times New Roman" w:hAnsi="Times New Roman" w:cs="Times New Roman"/>
          <w:sz w:val="24"/>
          <w:szCs w:val="24"/>
        </w:rPr>
        <w:t xml:space="preserve">If, Y = 100, then </w:t>
      </w:r>
      <w:r w:rsidRPr="00F24BE6">
        <w:rPr>
          <w:rFonts w:ascii="Times New Roman" w:hAnsi="Times New Roman" w:cs="Times New Roman"/>
          <w:sz w:val="24"/>
        </w:rPr>
        <w:t xml:space="preserve">S = -a + (1-b)Y </w:t>
      </w:r>
    </w:p>
    <w:p w:rsidR="00EA2256" w:rsidRPr="00F24BE6" w:rsidRDefault="00EA2256" w:rsidP="00EA2256">
      <w:pPr>
        <w:ind w:firstLine="720"/>
        <w:rPr>
          <w:rFonts w:ascii="Times New Roman" w:hAnsi="Times New Roman" w:cs="Times New Roman"/>
          <w:sz w:val="24"/>
          <w:szCs w:val="24"/>
        </w:rPr>
      </w:pPr>
      <w:r w:rsidRPr="00F24BE6">
        <w:rPr>
          <w:rFonts w:ascii="Times New Roman" w:hAnsi="Times New Roman" w:cs="Times New Roman"/>
          <w:sz w:val="24"/>
        </w:rPr>
        <w:tab/>
        <w:t xml:space="preserve">                   = -40 + (1- 0.6)</w:t>
      </w:r>
      <w:r w:rsidRPr="00F24BE6">
        <w:rPr>
          <w:rFonts w:ascii="Times New Roman" w:hAnsi="Times New Roman" w:cs="Times New Roman"/>
          <w:sz w:val="24"/>
          <w:szCs w:val="24"/>
        </w:rPr>
        <w:t xml:space="preserve"> ×100 </w:t>
      </w:r>
    </w:p>
    <w:p w:rsidR="00EA2256" w:rsidRPr="00F24BE6" w:rsidRDefault="00EA2256" w:rsidP="00EA2256">
      <w:pPr>
        <w:ind w:firstLine="720"/>
        <w:rPr>
          <w:rFonts w:ascii="Times New Roman" w:hAnsi="Times New Roman" w:cs="Times New Roman"/>
          <w:sz w:val="24"/>
          <w:szCs w:val="24"/>
        </w:rPr>
      </w:pPr>
      <w:r w:rsidRPr="00F24BE6">
        <w:rPr>
          <w:rFonts w:ascii="Times New Roman" w:hAnsi="Times New Roman" w:cs="Times New Roman"/>
          <w:sz w:val="24"/>
          <w:szCs w:val="24"/>
        </w:rPr>
        <w:lastRenderedPageBreak/>
        <w:tab/>
      </w:r>
      <w:r w:rsidRPr="00F24BE6">
        <w:rPr>
          <w:rFonts w:ascii="Times New Roman" w:hAnsi="Times New Roman" w:cs="Times New Roman"/>
          <w:sz w:val="24"/>
          <w:szCs w:val="24"/>
        </w:rPr>
        <w:tab/>
        <w:t xml:space="preserve">      = -40 + 0.4×100  </w:t>
      </w:r>
    </w:p>
    <w:p w:rsidR="00EA2256" w:rsidRPr="00F24BE6" w:rsidRDefault="00EA2256" w:rsidP="00EA2256">
      <w:pPr>
        <w:ind w:firstLine="720"/>
        <w:rPr>
          <w:rFonts w:ascii="Times New Roman" w:hAnsi="Times New Roman" w:cs="Times New Roman"/>
          <w:sz w:val="24"/>
          <w:szCs w:val="24"/>
        </w:rPr>
      </w:pPr>
      <w:r w:rsidRPr="00F24BE6">
        <w:rPr>
          <w:rFonts w:ascii="Times New Roman" w:hAnsi="Times New Roman" w:cs="Times New Roman"/>
          <w:sz w:val="24"/>
          <w:szCs w:val="24"/>
        </w:rPr>
        <w:tab/>
      </w:r>
      <w:r w:rsidRPr="00F24BE6">
        <w:rPr>
          <w:rFonts w:ascii="Times New Roman" w:hAnsi="Times New Roman" w:cs="Times New Roman"/>
          <w:sz w:val="24"/>
          <w:szCs w:val="24"/>
        </w:rPr>
        <w:tab/>
        <w:t xml:space="preserve">      = -40 + 40 = 0</w:t>
      </w:r>
    </w:p>
    <w:p w:rsidR="00EA2256" w:rsidRPr="00F24BE6" w:rsidRDefault="00EA2256" w:rsidP="00EA2256">
      <w:pPr>
        <w:ind w:firstLine="720"/>
        <w:rPr>
          <w:rFonts w:ascii="Times New Roman" w:hAnsi="Times New Roman" w:cs="Times New Roman"/>
          <w:sz w:val="24"/>
          <w:szCs w:val="24"/>
        </w:rPr>
      </w:pPr>
      <w:r w:rsidRPr="00F24BE6">
        <w:rPr>
          <w:rFonts w:ascii="Times New Roman" w:hAnsi="Times New Roman" w:cs="Times New Roman"/>
          <w:sz w:val="24"/>
          <w:szCs w:val="24"/>
        </w:rPr>
        <w:t>In the same way, we can calculate other values of saving at different levels of income as shown in the following table:</w:t>
      </w:r>
    </w:p>
    <w:tbl>
      <w:tblPr>
        <w:tblStyle w:val="TableGrid"/>
        <w:tblW w:w="0" w:type="auto"/>
        <w:tblLook w:val="04A0" w:firstRow="1" w:lastRow="0" w:firstColumn="1" w:lastColumn="0" w:noHBand="0" w:noVBand="1"/>
      </w:tblPr>
      <w:tblGrid>
        <w:gridCol w:w="3079"/>
        <w:gridCol w:w="6497"/>
      </w:tblGrid>
      <w:tr w:rsidR="00EA2256" w:rsidRPr="00F24BE6" w:rsidTr="00572668">
        <w:tc>
          <w:tcPr>
            <w:tcW w:w="3078" w:type="dxa"/>
          </w:tcPr>
          <w:tbl>
            <w:tblPr>
              <w:tblStyle w:val="TableGrid"/>
              <w:tblW w:w="2861" w:type="dxa"/>
              <w:tblLook w:val="04A0" w:firstRow="1" w:lastRow="0" w:firstColumn="1" w:lastColumn="0" w:noHBand="0" w:noVBand="1"/>
            </w:tblPr>
            <w:tblGrid>
              <w:gridCol w:w="1163"/>
              <w:gridCol w:w="1698"/>
            </w:tblGrid>
            <w:tr w:rsidR="00EA2256" w:rsidRPr="00F24BE6" w:rsidTr="00572668">
              <w:trPr>
                <w:trHeight w:val="847"/>
              </w:trPr>
              <w:tc>
                <w:tcPr>
                  <w:tcW w:w="1163" w:type="dxa"/>
                </w:tcPr>
                <w:p w:rsidR="00EA2256" w:rsidRPr="00F24BE6" w:rsidRDefault="00EA2256" w:rsidP="00572668">
                  <w:pPr>
                    <w:rPr>
                      <w:rFonts w:ascii="Times New Roman" w:hAnsi="Times New Roman" w:cs="Times New Roman"/>
                      <w:sz w:val="24"/>
                      <w:szCs w:val="24"/>
                    </w:rPr>
                  </w:pPr>
                  <w:r w:rsidRPr="00F24BE6">
                    <w:rPr>
                      <w:rFonts w:ascii="Times New Roman" w:hAnsi="Times New Roman" w:cs="Times New Roman"/>
                      <w:sz w:val="24"/>
                      <w:szCs w:val="24"/>
                    </w:rPr>
                    <w:t>Income (Y)</w:t>
                  </w:r>
                </w:p>
              </w:tc>
              <w:tc>
                <w:tcPr>
                  <w:tcW w:w="1698" w:type="dxa"/>
                </w:tcPr>
                <w:p w:rsidR="00EA2256" w:rsidRPr="00F24BE6" w:rsidRDefault="00EA2256" w:rsidP="00572668">
                  <w:pPr>
                    <w:rPr>
                      <w:rFonts w:ascii="Times New Roman" w:hAnsi="Times New Roman" w:cs="Times New Roman"/>
                      <w:sz w:val="24"/>
                      <w:szCs w:val="24"/>
                    </w:rPr>
                  </w:pPr>
                  <w:r w:rsidRPr="00F24BE6">
                    <w:rPr>
                      <w:rFonts w:ascii="Times New Roman" w:hAnsi="Times New Roman" w:cs="Times New Roman"/>
                      <w:sz w:val="24"/>
                      <w:szCs w:val="24"/>
                    </w:rPr>
                    <w:t xml:space="preserve">Saving (S = </w:t>
                  </w:r>
                  <w:r w:rsidRPr="00F24BE6">
                    <w:rPr>
                      <w:rFonts w:ascii="Times New Roman" w:hAnsi="Times New Roman" w:cs="Times New Roman"/>
                      <w:sz w:val="24"/>
                    </w:rPr>
                    <w:t>-a + (1-b)Y</w:t>
                  </w:r>
                  <w:r w:rsidRPr="00F24BE6">
                    <w:rPr>
                      <w:rFonts w:ascii="Times New Roman" w:hAnsi="Times New Roman" w:cs="Times New Roman"/>
                      <w:sz w:val="24"/>
                      <w:szCs w:val="24"/>
                    </w:rPr>
                    <w:t>)</w:t>
                  </w:r>
                </w:p>
              </w:tc>
            </w:tr>
            <w:tr w:rsidR="00EA2256" w:rsidRPr="00F24BE6" w:rsidTr="00572668">
              <w:trPr>
                <w:trHeight w:val="412"/>
              </w:trPr>
              <w:tc>
                <w:tcPr>
                  <w:tcW w:w="1163" w:type="dxa"/>
                </w:tcPr>
                <w:p w:rsidR="00EA2256" w:rsidRPr="00F24BE6" w:rsidRDefault="00EA2256" w:rsidP="00572668">
                  <w:pPr>
                    <w:rPr>
                      <w:rFonts w:ascii="Times New Roman" w:hAnsi="Times New Roman" w:cs="Times New Roman"/>
                      <w:sz w:val="24"/>
                      <w:szCs w:val="24"/>
                    </w:rPr>
                  </w:pPr>
                  <w:r w:rsidRPr="00F24BE6">
                    <w:rPr>
                      <w:rFonts w:ascii="Times New Roman" w:hAnsi="Times New Roman" w:cs="Times New Roman"/>
                      <w:sz w:val="24"/>
                      <w:szCs w:val="24"/>
                    </w:rPr>
                    <w:t>0</w:t>
                  </w:r>
                </w:p>
              </w:tc>
              <w:tc>
                <w:tcPr>
                  <w:tcW w:w="1698" w:type="dxa"/>
                </w:tcPr>
                <w:p w:rsidR="00EA2256" w:rsidRPr="00F24BE6" w:rsidRDefault="00EA2256" w:rsidP="00572668">
                  <w:pPr>
                    <w:rPr>
                      <w:rFonts w:ascii="Times New Roman" w:hAnsi="Times New Roman" w:cs="Times New Roman"/>
                      <w:sz w:val="24"/>
                      <w:szCs w:val="24"/>
                    </w:rPr>
                  </w:pPr>
                  <w:r w:rsidRPr="00F24BE6">
                    <w:rPr>
                      <w:rFonts w:ascii="Times New Roman" w:hAnsi="Times New Roman" w:cs="Times New Roman"/>
                      <w:sz w:val="24"/>
                      <w:szCs w:val="24"/>
                    </w:rPr>
                    <w:t>-40</w:t>
                  </w:r>
                </w:p>
              </w:tc>
            </w:tr>
            <w:tr w:rsidR="00EA2256" w:rsidRPr="00F24BE6" w:rsidTr="00572668">
              <w:trPr>
                <w:trHeight w:val="434"/>
              </w:trPr>
              <w:tc>
                <w:tcPr>
                  <w:tcW w:w="1163" w:type="dxa"/>
                </w:tcPr>
                <w:p w:rsidR="00EA2256" w:rsidRPr="00F24BE6" w:rsidRDefault="00EA2256" w:rsidP="00572668">
                  <w:pPr>
                    <w:rPr>
                      <w:rFonts w:ascii="Times New Roman" w:hAnsi="Times New Roman" w:cs="Times New Roman"/>
                      <w:sz w:val="24"/>
                      <w:szCs w:val="24"/>
                    </w:rPr>
                  </w:pPr>
                  <w:r w:rsidRPr="00F24BE6">
                    <w:rPr>
                      <w:rFonts w:ascii="Times New Roman" w:hAnsi="Times New Roman" w:cs="Times New Roman"/>
                      <w:sz w:val="24"/>
                      <w:szCs w:val="24"/>
                    </w:rPr>
                    <w:t>100</w:t>
                  </w:r>
                </w:p>
              </w:tc>
              <w:tc>
                <w:tcPr>
                  <w:tcW w:w="1698" w:type="dxa"/>
                </w:tcPr>
                <w:p w:rsidR="00EA2256" w:rsidRPr="00F24BE6" w:rsidRDefault="00EA2256" w:rsidP="00572668">
                  <w:pPr>
                    <w:rPr>
                      <w:rFonts w:ascii="Times New Roman" w:hAnsi="Times New Roman" w:cs="Times New Roman"/>
                      <w:sz w:val="24"/>
                      <w:szCs w:val="24"/>
                    </w:rPr>
                  </w:pPr>
                  <w:r w:rsidRPr="00F24BE6">
                    <w:rPr>
                      <w:rFonts w:ascii="Times New Roman" w:hAnsi="Times New Roman" w:cs="Times New Roman"/>
                      <w:sz w:val="24"/>
                      <w:szCs w:val="24"/>
                    </w:rPr>
                    <w:t>0</w:t>
                  </w:r>
                </w:p>
              </w:tc>
            </w:tr>
            <w:tr w:rsidR="00EA2256" w:rsidRPr="00F24BE6" w:rsidTr="00572668">
              <w:trPr>
                <w:trHeight w:val="412"/>
              </w:trPr>
              <w:tc>
                <w:tcPr>
                  <w:tcW w:w="1163" w:type="dxa"/>
                </w:tcPr>
                <w:p w:rsidR="00EA2256" w:rsidRPr="00F24BE6" w:rsidRDefault="00EA2256" w:rsidP="00572668">
                  <w:pPr>
                    <w:rPr>
                      <w:rFonts w:ascii="Times New Roman" w:hAnsi="Times New Roman" w:cs="Times New Roman"/>
                      <w:sz w:val="24"/>
                      <w:szCs w:val="24"/>
                    </w:rPr>
                  </w:pPr>
                  <w:r w:rsidRPr="00F24BE6">
                    <w:rPr>
                      <w:rFonts w:ascii="Times New Roman" w:hAnsi="Times New Roman" w:cs="Times New Roman"/>
                      <w:sz w:val="24"/>
                      <w:szCs w:val="24"/>
                    </w:rPr>
                    <w:t>200</w:t>
                  </w:r>
                </w:p>
              </w:tc>
              <w:tc>
                <w:tcPr>
                  <w:tcW w:w="1698" w:type="dxa"/>
                </w:tcPr>
                <w:p w:rsidR="00EA2256" w:rsidRPr="00F24BE6" w:rsidRDefault="00EA2256" w:rsidP="00572668">
                  <w:pPr>
                    <w:rPr>
                      <w:rFonts w:ascii="Times New Roman" w:hAnsi="Times New Roman" w:cs="Times New Roman"/>
                      <w:sz w:val="24"/>
                      <w:szCs w:val="24"/>
                    </w:rPr>
                  </w:pPr>
                  <w:r w:rsidRPr="00F24BE6">
                    <w:rPr>
                      <w:rFonts w:ascii="Times New Roman" w:hAnsi="Times New Roman" w:cs="Times New Roman"/>
                      <w:sz w:val="24"/>
                      <w:szCs w:val="24"/>
                    </w:rPr>
                    <w:t>40</w:t>
                  </w:r>
                </w:p>
              </w:tc>
            </w:tr>
            <w:tr w:rsidR="00EA2256" w:rsidRPr="00F24BE6" w:rsidTr="00572668">
              <w:trPr>
                <w:trHeight w:val="412"/>
              </w:trPr>
              <w:tc>
                <w:tcPr>
                  <w:tcW w:w="1163" w:type="dxa"/>
                </w:tcPr>
                <w:p w:rsidR="00EA2256" w:rsidRPr="00F24BE6" w:rsidRDefault="00EA2256" w:rsidP="00572668">
                  <w:pPr>
                    <w:rPr>
                      <w:rFonts w:ascii="Times New Roman" w:hAnsi="Times New Roman" w:cs="Times New Roman"/>
                      <w:sz w:val="24"/>
                      <w:szCs w:val="24"/>
                    </w:rPr>
                  </w:pPr>
                  <w:r w:rsidRPr="00F24BE6">
                    <w:rPr>
                      <w:rFonts w:ascii="Times New Roman" w:hAnsi="Times New Roman" w:cs="Times New Roman"/>
                      <w:sz w:val="24"/>
                      <w:szCs w:val="24"/>
                    </w:rPr>
                    <w:t>300</w:t>
                  </w:r>
                </w:p>
              </w:tc>
              <w:tc>
                <w:tcPr>
                  <w:tcW w:w="1698" w:type="dxa"/>
                </w:tcPr>
                <w:p w:rsidR="00EA2256" w:rsidRPr="00F24BE6" w:rsidRDefault="00EA2256" w:rsidP="00572668">
                  <w:pPr>
                    <w:rPr>
                      <w:rFonts w:ascii="Times New Roman" w:hAnsi="Times New Roman" w:cs="Times New Roman"/>
                      <w:sz w:val="24"/>
                      <w:szCs w:val="24"/>
                    </w:rPr>
                  </w:pPr>
                  <w:r w:rsidRPr="00F24BE6">
                    <w:rPr>
                      <w:rFonts w:ascii="Times New Roman" w:hAnsi="Times New Roman" w:cs="Times New Roman"/>
                      <w:sz w:val="24"/>
                      <w:szCs w:val="24"/>
                    </w:rPr>
                    <w:t>80</w:t>
                  </w:r>
                </w:p>
              </w:tc>
            </w:tr>
            <w:tr w:rsidR="00EA2256" w:rsidRPr="00F24BE6" w:rsidTr="00572668">
              <w:trPr>
                <w:trHeight w:val="412"/>
              </w:trPr>
              <w:tc>
                <w:tcPr>
                  <w:tcW w:w="1163" w:type="dxa"/>
                </w:tcPr>
                <w:p w:rsidR="00EA2256" w:rsidRPr="00F24BE6" w:rsidRDefault="00EA2256" w:rsidP="00572668">
                  <w:pPr>
                    <w:rPr>
                      <w:rFonts w:ascii="Times New Roman" w:hAnsi="Times New Roman" w:cs="Times New Roman"/>
                      <w:sz w:val="24"/>
                      <w:szCs w:val="24"/>
                    </w:rPr>
                  </w:pPr>
                  <w:r w:rsidRPr="00F24BE6">
                    <w:rPr>
                      <w:rFonts w:ascii="Times New Roman" w:hAnsi="Times New Roman" w:cs="Times New Roman"/>
                      <w:sz w:val="24"/>
                      <w:szCs w:val="24"/>
                    </w:rPr>
                    <w:t>400</w:t>
                  </w:r>
                </w:p>
              </w:tc>
              <w:tc>
                <w:tcPr>
                  <w:tcW w:w="1698" w:type="dxa"/>
                </w:tcPr>
                <w:p w:rsidR="00EA2256" w:rsidRPr="00F24BE6" w:rsidRDefault="00EA2256" w:rsidP="00572668">
                  <w:pPr>
                    <w:rPr>
                      <w:rFonts w:ascii="Times New Roman" w:hAnsi="Times New Roman" w:cs="Times New Roman"/>
                      <w:sz w:val="24"/>
                      <w:szCs w:val="24"/>
                    </w:rPr>
                  </w:pPr>
                  <w:r w:rsidRPr="00F24BE6">
                    <w:rPr>
                      <w:rFonts w:ascii="Times New Roman" w:hAnsi="Times New Roman" w:cs="Times New Roman"/>
                      <w:sz w:val="24"/>
                      <w:szCs w:val="24"/>
                    </w:rPr>
                    <w:t>120</w:t>
                  </w:r>
                </w:p>
              </w:tc>
            </w:tr>
            <w:tr w:rsidR="00EA2256" w:rsidRPr="00F24BE6" w:rsidTr="00572668">
              <w:trPr>
                <w:trHeight w:val="434"/>
              </w:trPr>
              <w:tc>
                <w:tcPr>
                  <w:tcW w:w="1163" w:type="dxa"/>
                </w:tcPr>
                <w:p w:rsidR="00EA2256" w:rsidRPr="00F24BE6" w:rsidRDefault="00EA2256" w:rsidP="00572668">
                  <w:pPr>
                    <w:rPr>
                      <w:rFonts w:ascii="Times New Roman" w:hAnsi="Times New Roman" w:cs="Times New Roman"/>
                      <w:sz w:val="24"/>
                      <w:szCs w:val="24"/>
                    </w:rPr>
                  </w:pPr>
                  <w:r w:rsidRPr="00F24BE6">
                    <w:rPr>
                      <w:rFonts w:ascii="Times New Roman" w:hAnsi="Times New Roman" w:cs="Times New Roman"/>
                      <w:sz w:val="24"/>
                      <w:szCs w:val="24"/>
                    </w:rPr>
                    <w:t>500</w:t>
                  </w:r>
                </w:p>
              </w:tc>
              <w:tc>
                <w:tcPr>
                  <w:tcW w:w="1698" w:type="dxa"/>
                </w:tcPr>
                <w:p w:rsidR="00EA2256" w:rsidRPr="00F24BE6" w:rsidRDefault="00EA2256" w:rsidP="00572668">
                  <w:pPr>
                    <w:rPr>
                      <w:rFonts w:ascii="Times New Roman" w:hAnsi="Times New Roman" w:cs="Times New Roman"/>
                      <w:sz w:val="24"/>
                      <w:szCs w:val="24"/>
                    </w:rPr>
                  </w:pPr>
                  <w:r w:rsidRPr="00F24BE6">
                    <w:rPr>
                      <w:rFonts w:ascii="Times New Roman" w:hAnsi="Times New Roman" w:cs="Times New Roman"/>
                      <w:sz w:val="24"/>
                      <w:szCs w:val="24"/>
                    </w:rPr>
                    <w:t>160</w:t>
                  </w:r>
                </w:p>
              </w:tc>
            </w:tr>
          </w:tbl>
          <w:p w:rsidR="00EA2256" w:rsidRPr="00F24BE6" w:rsidRDefault="00EA2256" w:rsidP="00572668">
            <w:pPr>
              <w:rPr>
                <w:rFonts w:ascii="Times New Roman" w:hAnsi="Times New Roman" w:cs="Times New Roman"/>
                <w:sz w:val="24"/>
                <w:szCs w:val="24"/>
              </w:rPr>
            </w:pPr>
          </w:p>
        </w:tc>
        <w:tc>
          <w:tcPr>
            <w:tcW w:w="6498" w:type="dxa"/>
          </w:tcPr>
          <w:p w:rsidR="00EA2256" w:rsidRPr="00F24BE6" w:rsidRDefault="00EA2256" w:rsidP="00572668">
            <w:pPr>
              <w:rPr>
                <w:rFonts w:ascii="Times New Roman" w:hAnsi="Times New Roman" w:cs="Times New Roman"/>
                <w:sz w:val="24"/>
                <w:szCs w:val="24"/>
              </w:rPr>
            </w:pPr>
            <w:r w:rsidRPr="00F24BE6">
              <w:rPr>
                <w:rFonts w:ascii="Times New Roman" w:hAnsi="Times New Roman" w:cs="Times New Roman"/>
                <w:noProof/>
                <w:sz w:val="24"/>
                <w:szCs w:val="24"/>
              </w:rPr>
              <w:drawing>
                <wp:inline distT="0" distB="0" distL="0" distR="0" wp14:anchorId="7E823A0A" wp14:editId="64F98399">
                  <wp:extent cx="3971925" cy="2238375"/>
                  <wp:effectExtent l="19050" t="0" r="9525" b="0"/>
                  <wp:docPr id="1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EA2256" w:rsidRPr="00F24BE6" w:rsidRDefault="00EA2256" w:rsidP="00EA2256">
      <w:pPr>
        <w:rPr>
          <w:rFonts w:ascii="Times New Roman" w:hAnsi="Times New Roman" w:cs="Times New Roman"/>
          <w:sz w:val="24"/>
          <w:szCs w:val="24"/>
        </w:rPr>
      </w:pPr>
    </w:p>
    <w:p w:rsidR="00EA2256" w:rsidRPr="00F24BE6" w:rsidRDefault="00EA2256" w:rsidP="00EA2256">
      <w:pPr>
        <w:jc w:val="both"/>
        <w:rPr>
          <w:rFonts w:ascii="Times New Roman" w:hAnsi="Times New Roman" w:cs="Times New Roman"/>
          <w:sz w:val="24"/>
          <w:szCs w:val="24"/>
        </w:rPr>
      </w:pPr>
      <w:r w:rsidRPr="00450B14">
        <w:rPr>
          <w:rFonts w:ascii="Times New Roman" w:hAnsi="Times New Roman" w:cs="Times New Roman"/>
          <w:b/>
          <w:i/>
          <w:iCs/>
          <w:sz w:val="24"/>
          <w:szCs w:val="24"/>
          <w:u w:val="single"/>
        </w:rPr>
        <w:t>Propensity to save:</w:t>
      </w:r>
      <w:r w:rsidRPr="00F24BE6">
        <w:rPr>
          <w:rFonts w:ascii="Times New Roman" w:hAnsi="Times New Roman" w:cs="Times New Roman"/>
          <w:sz w:val="24"/>
          <w:szCs w:val="24"/>
        </w:rPr>
        <w:t xml:space="preserve"> Ratio between aggregate income and total saving.</w:t>
      </w:r>
    </w:p>
    <w:p w:rsidR="00EA2256" w:rsidRPr="00F24BE6" w:rsidRDefault="00EA2256" w:rsidP="00E17580">
      <w:pPr>
        <w:jc w:val="both"/>
        <w:rPr>
          <w:rFonts w:ascii="Times New Roman" w:hAnsi="Times New Roman" w:cs="Times New Roman"/>
          <w:sz w:val="24"/>
          <w:szCs w:val="24"/>
        </w:rPr>
      </w:pPr>
      <w:r w:rsidRPr="00450B14">
        <w:rPr>
          <w:rFonts w:ascii="Times New Roman" w:hAnsi="Times New Roman" w:cs="Times New Roman"/>
          <w:b/>
          <w:i/>
          <w:iCs/>
          <w:sz w:val="24"/>
          <w:szCs w:val="24"/>
          <w:u w:val="single"/>
        </w:rPr>
        <w:t>Average propensity to save (APS):</w:t>
      </w:r>
      <w:r w:rsidRPr="00F24BE6">
        <w:rPr>
          <w:rFonts w:ascii="Times New Roman" w:hAnsi="Times New Roman" w:cs="Times New Roman"/>
          <w:sz w:val="24"/>
          <w:szCs w:val="24"/>
        </w:rPr>
        <w:t xml:space="preserve"> Ratio between total saving </w:t>
      </w:r>
      <w:r w:rsidR="00E17580">
        <w:rPr>
          <w:rFonts w:ascii="Times New Roman" w:hAnsi="Times New Roman" w:cs="Times New Roman"/>
          <w:sz w:val="24"/>
          <w:szCs w:val="24"/>
        </w:rPr>
        <w:t xml:space="preserve">and aggregate income </w:t>
      </w:r>
      <w:r w:rsidRPr="00F24BE6">
        <w:rPr>
          <w:rFonts w:ascii="Times New Roman" w:hAnsi="Times New Roman" w:cs="Times New Roman"/>
          <w:sz w:val="24"/>
          <w:szCs w:val="24"/>
        </w:rPr>
        <w:t>(S/Y).</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b/>
          <w:sz w:val="24"/>
          <w:szCs w:val="24"/>
        </w:rPr>
        <w:t>Example:</w:t>
      </w:r>
      <w:r w:rsidRPr="00F24BE6">
        <w:rPr>
          <w:rFonts w:ascii="Times New Roman" w:hAnsi="Times New Roman" w:cs="Times New Roman"/>
          <w:sz w:val="24"/>
          <w:szCs w:val="24"/>
        </w:rPr>
        <w:t xml:space="preserve"> </w:t>
      </w:r>
      <w:r w:rsidRPr="00F24BE6">
        <w:rPr>
          <w:rFonts w:ascii="Times New Roman" w:hAnsi="Times New Roman" w:cs="Times New Roman"/>
          <w:i/>
          <w:sz w:val="24"/>
          <w:szCs w:val="24"/>
        </w:rPr>
        <w:t>If at a particular time the level of income in Saudi economy is SR 50,000 million and the level of saving is SR 10,000 million (assuming consumption equal to SR 40,000 million at this level of income). What is the average propensity to save for the Saudi economy?</w:t>
      </w:r>
    </w:p>
    <w:p w:rsidR="00EA2256" w:rsidRPr="00F24BE6" w:rsidRDefault="00EA2256" w:rsidP="00EA2256">
      <w:pPr>
        <w:jc w:val="both"/>
        <w:rPr>
          <w:rFonts w:ascii="Times New Roman" w:eastAsiaTheme="minorEastAsia" w:hAnsi="Times New Roman" w:cs="Times New Roman"/>
          <w:sz w:val="24"/>
          <w:szCs w:val="24"/>
        </w:rPr>
      </w:pPr>
      <w:r w:rsidRPr="00F24BE6">
        <w:rPr>
          <w:rFonts w:ascii="Times New Roman" w:hAnsi="Times New Roman" w:cs="Times New Roman"/>
          <w:b/>
          <w:sz w:val="24"/>
          <w:szCs w:val="24"/>
        </w:rPr>
        <w:t>Solution:</w:t>
      </w:r>
      <w:r w:rsidRPr="00F24BE6">
        <w:rPr>
          <w:rFonts w:ascii="Times New Roman" w:hAnsi="Times New Roman" w:cs="Times New Roman"/>
          <w:sz w:val="24"/>
          <w:szCs w:val="24"/>
        </w:rPr>
        <w:t xml:space="preserve"> Since, Average Propensity to Save (APS) = </w:t>
      </w:r>
      <m:oMath>
        <m:f>
          <m:fPr>
            <m:ctrlPr>
              <w:rPr>
                <w:rFonts w:ascii="Cambria Math" w:hAnsi="Cambria Math" w:cs="Times New Roman"/>
                <w:i/>
                <w:sz w:val="24"/>
                <w:szCs w:val="24"/>
              </w:rPr>
            </m:ctrlPr>
          </m:fPr>
          <m:num>
            <m:r>
              <w:rPr>
                <w:rFonts w:ascii="Cambria Math" w:hAnsi="Cambria Math" w:cs="Times New Roman"/>
                <w:sz w:val="24"/>
                <w:szCs w:val="24"/>
              </w:rPr>
              <m:t>Saving (S)</m:t>
            </m:r>
          </m:num>
          <m:den>
            <m:r>
              <w:rPr>
                <w:rFonts w:ascii="Cambria Math" w:hAnsi="Cambria Math" w:cs="Times New Roman"/>
                <w:sz w:val="24"/>
                <w:szCs w:val="24"/>
              </w:rPr>
              <m:t>Income (Y)</m:t>
            </m:r>
          </m:den>
        </m:f>
      </m:oMath>
      <w:r w:rsidRPr="00F24BE6">
        <w:rPr>
          <w:rFonts w:ascii="Times New Roman" w:eastAsiaTheme="minorEastAsia" w:hAnsi="Times New Roman" w:cs="Times New Roman"/>
          <w:sz w:val="24"/>
          <w:szCs w:val="24"/>
        </w:rPr>
        <w:t xml:space="preserve"> </w:t>
      </w:r>
    </w:p>
    <w:p w:rsidR="00EA2256" w:rsidRPr="00F24BE6" w:rsidRDefault="00EA2256" w:rsidP="00EA2256">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ab/>
        <w:t xml:space="preserve">    Here, Income (Y) = SR 50,000 million, and</w:t>
      </w:r>
    </w:p>
    <w:p w:rsidR="00EA2256" w:rsidRPr="00F24BE6" w:rsidRDefault="00EA2256" w:rsidP="00EA2256">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ab/>
        <w:t xml:space="preserve">               Saving (S) = SR 10,000 million</w:t>
      </w:r>
    </w:p>
    <w:p w:rsidR="00EA2256" w:rsidRPr="00F24BE6" w:rsidRDefault="00EA2256" w:rsidP="00EA2256">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ab/>
        <w:t xml:space="preserve">    Hence,</w:t>
      </w:r>
    </w:p>
    <w:p w:rsidR="00EA2256" w:rsidRPr="00F24BE6" w:rsidRDefault="00EA2256" w:rsidP="00EA2256">
      <w:pPr>
        <w:spacing w:line="360" w:lineRule="auto"/>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ab/>
        <w:t xml:space="preserve">    </w:t>
      </w:r>
      <w:r w:rsidRPr="00F24BE6">
        <w:rPr>
          <w:rFonts w:ascii="Times New Roman" w:hAnsi="Times New Roman" w:cs="Times New Roman"/>
          <w:sz w:val="24"/>
          <w:szCs w:val="24"/>
        </w:rPr>
        <w:t xml:space="preserve">Average Propensity to Save (APS) = </w:t>
      </w:r>
      <m:oMath>
        <m:f>
          <m:fPr>
            <m:ctrlPr>
              <w:rPr>
                <w:rFonts w:ascii="Cambria Math" w:hAnsi="Cambria Math" w:cs="Times New Roman"/>
                <w:i/>
                <w:sz w:val="24"/>
                <w:szCs w:val="24"/>
              </w:rPr>
            </m:ctrlPr>
          </m:fPr>
          <m:num>
            <m:r>
              <w:rPr>
                <w:rFonts w:ascii="Cambria Math" w:hAnsi="Cambria Math" w:cs="Times New Roman"/>
                <w:sz w:val="24"/>
                <w:szCs w:val="24"/>
              </w:rPr>
              <m:t>Saving (S)</m:t>
            </m:r>
          </m:num>
          <m:den>
            <m:r>
              <w:rPr>
                <w:rFonts w:ascii="Cambria Math" w:hAnsi="Cambria Math" w:cs="Times New Roman"/>
                <w:sz w:val="24"/>
                <w:szCs w:val="24"/>
              </w:rPr>
              <m:t>Income (Y)</m:t>
            </m:r>
          </m:den>
        </m:f>
      </m:oMath>
      <w:r w:rsidRPr="00F24BE6">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10,000</m:t>
            </m:r>
          </m:num>
          <m:den>
            <m:r>
              <w:rPr>
                <w:rFonts w:ascii="Cambria Math" w:eastAsiaTheme="minorEastAsia" w:hAnsi="Cambria Math" w:cs="Times New Roman"/>
                <w:sz w:val="24"/>
                <w:szCs w:val="24"/>
              </w:rPr>
              <m:t>50,000</m:t>
            </m:r>
          </m:den>
        </m:f>
      </m:oMath>
      <w:r w:rsidRPr="00F24BE6">
        <w:rPr>
          <w:rFonts w:ascii="Times New Roman" w:eastAsiaTheme="minorEastAsia" w:hAnsi="Times New Roman" w:cs="Times New Roman"/>
          <w:sz w:val="24"/>
          <w:szCs w:val="24"/>
        </w:rPr>
        <w:t xml:space="preserve"> = 0.2 = 20 % </w:t>
      </w:r>
    </w:p>
    <w:p w:rsidR="00EA2256" w:rsidRPr="00F24BE6" w:rsidRDefault="00EA2256" w:rsidP="00E17580">
      <w:pPr>
        <w:jc w:val="both"/>
        <w:rPr>
          <w:rFonts w:ascii="Times New Roman" w:hAnsi="Times New Roman" w:cs="Times New Roman"/>
          <w:sz w:val="24"/>
          <w:szCs w:val="24"/>
        </w:rPr>
      </w:pPr>
      <w:r w:rsidRPr="00450B14">
        <w:rPr>
          <w:rFonts w:ascii="Times New Roman" w:hAnsi="Times New Roman" w:cs="Times New Roman"/>
          <w:b/>
          <w:i/>
          <w:iCs/>
          <w:sz w:val="24"/>
          <w:szCs w:val="24"/>
          <w:u w:val="single"/>
        </w:rPr>
        <w:t>Marginal propensity to save (MPS):</w:t>
      </w:r>
      <w:r w:rsidRPr="00F24BE6">
        <w:rPr>
          <w:rFonts w:ascii="Times New Roman" w:hAnsi="Times New Roman" w:cs="Times New Roman"/>
          <w:sz w:val="24"/>
          <w:szCs w:val="24"/>
        </w:rPr>
        <w:t xml:space="preserve"> Ratio between addition to total saving </w:t>
      </w:r>
      <w:r w:rsidR="00E17580">
        <w:rPr>
          <w:rFonts w:ascii="Times New Roman" w:hAnsi="Times New Roman" w:cs="Times New Roman"/>
          <w:sz w:val="24"/>
          <w:szCs w:val="24"/>
        </w:rPr>
        <w:t xml:space="preserve">and addition to total income </w:t>
      </w:r>
      <w:r w:rsidRPr="00F24BE6">
        <w:rPr>
          <w:rFonts w:ascii="Times New Roman" w:hAnsi="Times New Roman" w:cs="Times New Roman"/>
          <w:sz w:val="24"/>
          <w:szCs w:val="24"/>
        </w:rPr>
        <w:t>(∆S/∆Y).</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b/>
          <w:sz w:val="24"/>
          <w:szCs w:val="24"/>
        </w:rPr>
        <w:t>Example:</w:t>
      </w:r>
      <w:r w:rsidRPr="00F24BE6">
        <w:rPr>
          <w:rFonts w:ascii="Times New Roman" w:hAnsi="Times New Roman" w:cs="Times New Roman"/>
          <w:sz w:val="24"/>
          <w:szCs w:val="24"/>
        </w:rPr>
        <w:t xml:space="preserve"> </w:t>
      </w:r>
      <w:r w:rsidRPr="00F24BE6">
        <w:rPr>
          <w:rFonts w:ascii="Times New Roman" w:hAnsi="Times New Roman" w:cs="Times New Roman"/>
          <w:i/>
          <w:sz w:val="24"/>
          <w:szCs w:val="24"/>
        </w:rPr>
        <w:t>Suppose at the income level of SR 50,000 million, saving amounts to SR 11,000 million. An income at SR 60,000 million, saving increased to SR 14,000 million. What is the marginal propensity to save for the Saudi economy?</w:t>
      </w:r>
    </w:p>
    <w:p w:rsidR="00EA2256" w:rsidRPr="00F24BE6" w:rsidRDefault="00EA2256" w:rsidP="00EA2256">
      <w:pPr>
        <w:jc w:val="both"/>
        <w:rPr>
          <w:rFonts w:ascii="Times New Roman" w:eastAsiaTheme="minorEastAsia" w:hAnsi="Times New Roman" w:cs="Times New Roman"/>
          <w:sz w:val="24"/>
          <w:szCs w:val="24"/>
        </w:rPr>
      </w:pPr>
      <w:r w:rsidRPr="00F24BE6">
        <w:rPr>
          <w:rFonts w:ascii="Times New Roman" w:hAnsi="Times New Roman" w:cs="Times New Roman"/>
          <w:b/>
          <w:sz w:val="24"/>
          <w:szCs w:val="24"/>
        </w:rPr>
        <w:lastRenderedPageBreak/>
        <w:t>Solution:</w:t>
      </w:r>
      <w:r w:rsidRPr="00F24BE6">
        <w:rPr>
          <w:rFonts w:ascii="Times New Roman" w:hAnsi="Times New Roman" w:cs="Times New Roman"/>
          <w:sz w:val="24"/>
          <w:szCs w:val="24"/>
        </w:rPr>
        <w:t xml:space="preserve"> Since, Marginal Propensity to Save (MPS) = </w:t>
      </w:r>
      <m:oMath>
        <m:f>
          <m:fPr>
            <m:ctrlPr>
              <w:rPr>
                <w:rFonts w:ascii="Cambria Math" w:hAnsi="Cambria Math" w:cs="Times New Roman"/>
                <w:i/>
                <w:sz w:val="24"/>
                <w:szCs w:val="24"/>
              </w:rPr>
            </m:ctrlPr>
          </m:fPr>
          <m:num>
            <m:r>
              <w:rPr>
                <w:rFonts w:ascii="Cambria Math" w:hAnsi="Cambria Math" w:cs="Times New Roman"/>
                <w:sz w:val="24"/>
                <w:szCs w:val="24"/>
              </w:rPr>
              <m:t>Additional Saving (∆S)</m:t>
            </m:r>
          </m:num>
          <m:den>
            <m:r>
              <w:rPr>
                <w:rFonts w:ascii="Cambria Math" w:hAnsi="Cambria Math" w:cs="Times New Roman"/>
                <w:sz w:val="24"/>
                <w:szCs w:val="24"/>
              </w:rPr>
              <m:t>Additional Income (∆Y)</m:t>
            </m:r>
          </m:den>
        </m:f>
      </m:oMath>
      <w:r w:rsidRPr="00F24BE6">
        <w:rPr>
          <w:rFonts w:ascii="Times New Roman" w:eastAsiaTheme="minorEastAsia" w:hAnsi="Times New Roman" w:cs="Times New Roman"/>
          <w:sz w:val="24"/>
          <w:szCs w:val="24"/>
        </w:rPr>
        <w:t xml:space="preserve"> </w:t>
      </w:r>
    </w:p>
    <w:p w:rsidR="00EA2256" w:rsidRPr="00F24BE6" w:rsidRDefault="00EA2256" w:rsidP="00EA2256">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ab/>
        <w:t xml:space="preserve">    Here, Additional Income (</w:t>
      </w:r>
      <m:oMath>
        <m:r>
          <w:rPr>
            <w:rFonts w:ascii="Cambria Math" w:hAnsi="Cambria Math" w:cs="Times New Roman"/>
            <w:sz w:val="24"/>
            <w:szCs w:val="24"/>
          </w:rPr>
          <m:t>∆</m:t>
        </m:r>
      </m:oMath>
      <w:r w:rsidRPr="00F24BE6">
        <w:rPr>
          <w:rFonts w:ascii="Times New Roman" w:eastAsiaTheme="minorEastAsia" w:hAnsi="Times New Roman" w:cs="Times New Roman"/>
          <w:sz w:val="24"/>
          <w:szCs w:val="24"/>
        </w:rPr>
        <w:t>Y) = SR 60,000 - SR 50,000 = SR 10,000 million, and</w:t>
      </w:r>
    </w:p>
    <w:p w:rsidR="00EA2256" w:rsidRPr="00F24BE6" w:rsidRDefault="00EA2256" w:rsidP="00EA2256">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ab/>
        <w:t xml:space="preserve">               Additional Saving (</w:t>
      </w:r>
      <m:oMath>
        <m:r>
          <w:rPr>
            <w:rFonts w:ascii="Cambria Math" w:hAnsi="Cambria Math" w:cs="Times New Roman"/>
            <w:sz w:val="24"/>
            <w:szCs w:val="24"/>
          </w:rPr>
          <m:t>∆</m:t>
        </m:r>
      </m:oMath>
      <w:r w:rsidRPr="00F24BE6">
        <w:rPr>
          <w:rFonts w:ascii="Times New Roman" w:eastAsiaTheme="minorEastAsia" w:hAnsi="Times New Roman" w:cs="Times New Roman"/>
          <w:sz w:val="24"/>
          <w:szCs w:val="24"/>
        </w:rPr>
        <w:t>S) = SR 14,000 - SR 11,000 = SR 3,000 million</w:t>
      </w:r>
    </w:p>
    <w:p w:rsidR="00EA2256" w:rsidRPr="00F24BE6" w:rsidRDefault="00EA2256" w:rsidP="00EA2256">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ab/>
        <w:t xml:space="preserve">    Hence,</w:t>
      </w:r>
    </w:p>
    <w:p w:rsidR="00EA2256" w:rsidRPr="00F24BE6" w:rsidRDefault="00EA2256" w:rsidP="00EA2256">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ab/>
        <w:t xml:space="preserve">    </w:t>
      </w:r>
      <w:r w:rsidRPr="00F24BE6">
        <w:rPr>
          <w:rFonts w:ascii="Times New Roman" w:hAnsi="Times New Roman" w:cs="Times New Roman"/>
          <w:sz w:val="24"/>
          <w:szCs w:val="24"/>
        </w:rPr>
        <w:t xml:space="preserve">Marginal Propensity to Save (MPS) = </w:t>
      </w:r>
      <m:oMath>
        <m:f>
          <m:fPr>
            <m:ctrlPr>
              <w:rPr>
                <w:rFonts w:ascii="Cambria Math" w:hAnsi="Cambria Math" w:cs="Times New Roman"/>
                <w:i/>
                <w:sz w:val="24"/>
                <w:szCs w:val="24"/>
              </w:rPr>
            </m:ctrlPr>
          </m:fPr>
          <m:num>
            <m:r>
              <w:rPr>
                <w:rFonts w:ascii="Cambria Math" w:hAnsi="Cambria Math" w:cs="Times New Roman"/>
                <w:sz w:val="24"/>
                <w:szCs w:val="24"/>
              </w:rPr>
              <m:t>∆S</m:t>
            </m:r>
          </m:num>
          <m:den>
            <m:r>
              <w:rPr>
                <w:rFonts w:ascii="Cambria Math" w:hAnsi="Cambria Math" w:cs="Times New Roman"/>
                <w:sz w:val="24"/>
                <w:szCs w:val="24"/>
              </w:rPr>
              <m:t>∆Y</m:t>
            </m:r>
          </m:den>
        </m:f>
      </m:oMath>
      <w:r w:rsidRPr="00F24BE6">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3,000</m:t>
            </m:r>
          </m:num>
          <m:den>
            <m:r>
              <w:rPr>
                <w:rFonts w:ascii="Cambria Math" w:eastAsiaTheme="minorEastAsia" w:hAnsi="Cambria Math" w:cs="Times New Roman"/>
                <w:sz w:val="24"/>
                <w:szCs w:val="24"/>
              </w:rPr>
              <m:t>10,000</m:t>
            </m:r>
          </m:den>
        </m:f>
      </m:oMath>
      <w:r w:rsidRPr="00F24BE6">
        <w:rPr>
          <w:rFonts w:ascii="Times New Roman" w:eastAsiaTheme="minorEastAsia" w:hAnsi="Times New Roman" w:cs="Times New Roman"/>
          <w:sz w:val="24"/>
          <w:szCs w:val="24"/>
        </w:rPr>
        <w:t xml:space="preserve"> = 0.3 = 30 % </w:t>
      </w:r>
    </w:p>
    <w:p w:rsidR="00EA2256" w:rsidRPr="00450B14" w:rsidRDefault="00EA2256" w:rsidP="00EA2256">
      <w:pPr>
        <w:rPr>
          <w:rFonts w:ascii="Times New Roman" w:hAnsi="Times New Roman" w:cs="Times New Roman"/>
          <w:b/>
          <w:sz w:val="28"/>
          <w:szCs w:val="28"/>
          <w:u w:val="single"/>
        </w:rPr>
      </w:pPr>
      <w:r w:rsidRPr="00450B14">
        <w:rPr>
          <w:rFonts w:ascii="Times New Roman" w:hAnsi="Times New Roman" w:cs="Times New Roman"/>
          <w:b/>
          <w:sz w:val="28"/>
          <w:szCs w:val="28"/>
          <w:u w:val="single"/>
        </w:rPr>
        <w:t>Relationship between Propensity to Consume and Propensity to Save:</w:t>
      </w:r>
    </w:p>
    <w:p w:rsidR="00EA2256" w:rsidRPr="00F24BE6" w:rsidRDefault="00EA2256" w:rsidP="00EA2256">
      <w:pPr>
        <w:rPr>
          <w:rFonts w:ascii="Times New Roman" w:hAnsi="Times New Roman" w:cs="Times New Roman"/>
          <w:sz w:val="24"/>
          <w:szCs w:val="24"/>
        </w:rPr>
      </w:pPr>
      <w:r w:rsidRPr="00F24BE6">
        <w:rPr>
          <w:rFonts w:ascii="Times New Roman" w:hAnsi="Times New Roman" w:cs="Times New Roman"/>
          <w:sz w:val="24"/>
          <w:szCs w:val="24"/>
        </w:rPr>
        <w:t>Consumption and saving both are functions of money income.</w:t>
      </w:r>
    </w:p>
    <w:p w:rsidR="00EA2256" w:rsidRPr="00C36C6D" w:rsidRDefault="00EA2256" w:rsidP="00EA2256">
      <w:pPr>
        <w:rPr>
          <w:rFonts w:ascii="Times New Roman" w:hAnsi="Times New Roman" w:cs="Times New Roman"/>
          <w:b/>
          <w:sz w:val="24"/>
          <w:szCs w:val="24"/>
          <w:u w:val="single"/>
        </w:rPr>
      </w:pPr>
      <w:r w:rsidRPr="00C36C6D">
        <w:rPr>
          <w:rFonts w:ascii="Times New Roman" w:hAnsi="Times New Roman" w:cs="Times New Roman"/>
          <w:b/>
          <w:sz w:val="24"/>
          <w:szCs w:val="24"/>
          <w:u w:val="single"/>
        </w:rPr>
        <w:t>Relationship between Average Propensity to Consume (APC) and Average Propensity to Save (APS):</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The sum of average propensity to consume (APC) and average propensity to save (APS) is always equal to unity.</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 xml:space="preserve"> In other words, APC + APS = 1. (Y = C + S, Dividing both side by Y, we get, APC + APS = 1)</w:t>
      </w:r>
    </w:p>
    <w:p w:rsidR="00EA2256" w:rsidRPr="00F24BE6" w:rsidRDefault="00EA2256" w:rsidP="00EA2256">
      <w:pPr>
        <w:rPr>
          <w:rFonts w:ascii="Times New Roman" w:hAnsi="Times New Roman" w:cs="Times New Roman"/>
          <w:sz w:val="24"/>
          <w:szCs w:val="24"/>
        </w:rPr>
      </w:pPr>
      <w:r w:rsidRPr="00F24BE6">
        <w:rPr>
          <w:rFonts w:ascii="Times New Roman" w:hAnsi="Times New Roman" w:cs="Times New Roman"/>
          <w:sz w:val="24"/>
          <w:szCs w:val="24"/>
        </w:rPr>
        <w:t>It is so because the money income can either be spent on consumption or it can be saved.</w:t>
      </w:r>
    </w:p>
    <w:p w:rsidR="00EA2256" w:rsidRPr="00C36C6D" w:rsidRDefault="00EA2256" w:rsidP="00EA2256">
      <w:pPr>
        <w:rPr>
          <w:rFonts w:ascii="Times New Roman" w:hAnsi="Times New Roman" w:cs="Times New Roman"/>
          <w:b/>
          <w:sz w:val="24"/>
          <w:szCs w:val="24"/>
          <w:u w:val="single"/>
        </w:rPr>
      </w:pPr>
      <w:r w:rsidRPr="00C36C6D">
        <w:rPr>
          <w:rFonts w:ascii="Times New Roman" w:hAnsi="Times New Roman" w:cs="Times New Roman"/>
          <w:b/>
          <w:sz w:val="24"/>
          <w:szCs w:val="24"/>
          <w:u w:val="single"/>
        </w:rPr>
        <w:t>Relationship between Marginal Propensity to Consume (MPC) and Marginal Propensity to Save (MPS):</w:t>
      </w:r>
    </w:p>
    <w:p w:rsidR="00EA2256" w:rsidRPr="00F24BE6" w:rsidRDefault="00EA2256" w:rsidP="00EA2256">
      <w:pPr>
        <w:jc w:val="both"/>
        <w:rPr>
          <w:rFonts w:ascii="Times New Roman" w:hAnsi="Times New Roman" w:cs="Times New Roman"/>
          <w:sz w:val="24"/>
          <w:szCs w:val="24"/>
        </w:rPr>
      </w:pPr>
      <w:r w:rsidRPr="00F24BE6">
        <w:rPr>
          <w:rFonts w:ascii="Times New Roman" w:hAnsi="Times New Roman" w:cs="Times New Roman"/>
          <w:sz w:val="24"/>
          <w:szCs w:val="24"/>
        </w:rPr>
        <w:t>The sum of marginal propensity to consume (MPC) and marginal propensity to save (MPS) is always equal to unity. In other words, MPC + MPS = 1.</w:t>
      </w:r>
    </w:p>
    <w:p w:rsidR="00EA2256" w:rsidRPr="00F24BE6" w:rsidRDefault="00EA2256" w:rsidP="00EA2256">
      <w:pPr>
        <w:rPr>
          <w:rFonts w:ascii="Times New Roman" w:hAnsi="Times New Roman" w:cs="Times New Roman"/>
          <w:sz w:val="24"/>
          <w:szCs w:val="24"/>
        </w:rPr>
      </w:pPr>
      <w:r w:rsidRPr="00F24BE6">
        <w:rPr>
          <w:rFonts w:ascii="Times New Roman" w:hAnsi="Times New Roman" w:cs="Times New Roman"/>
          <w:sz w:val="24"/>
          <w:szCs w:val="24"/>
        </w:rPr>
        <w:t xml:space="preserve">We know that ∆Y = ∆C + ∆S, </w:t>
      </w:r>
    </w:p>
    <w:p w:rsidR="00EA2256" w:rsidRPr="00F24BE6" w:rsidRDefault="00EA2256" w:rsidP="00EA2256">
      <w:pPr>
        <w:rPr>
          <w:rFonts w:ascii="Times New Roman" w:hAnsi="Times New Roman" w:cs="Times New Roman"/>
          <w:sz w:val="24"/>
          <w:szCs w:val="24"/>
        </w:rPr>
      </w:pPr>
      <w:r w:rsidRPr="00F24BE6">
        <w:rPr>
          <w:rFonts w:ascii="Times New Roman" w:hAnsi="Times New Roman" w:cs="Times New Roman"/>
          <w:sz w:val="24"/>
          <w:szCs w:val="24"/>
        </w:rPr>
        <w:t>Dividing both sides by ∆Y, we get,</w:t>
      </w:r>
    </w:p>
    <w:p w:rsidR="00EA2256" w:rsidRPr="00F24BE6" w:rsidRDefault="009841CF" w:rsidP="00EA2256">
      <w:pPr>
        <w:jc w:val="center"/>
        <w:rPr>
          <w:rFonts w:ascii="Times New Roman" w:eastAsiaTheme="minorEastAsia" w:hAnsi="Times New Roman" w:cs="Times New Roman"/>
          <w:sz w:val="28"/>
          <w:szCs w:val="24"/>
        </w:rPr>
      </w:pPr>
      <m:oMath>
        <m:f>
          <m:fPr>
            <m:ctrlPr>
              <w:rPr>
                <w:rFonts w:ascii="Cambria Math" w:hAnsi="Cambria Math" w:cs="Times New Roman"/>
                <w:i/>
                <w:sz w:val="28"/>
                <w:szCs w:val="24"/>
              </w:rPr>
            </m:ctrlPr>
          </m:fPr>
          <m:num>
            <m:r>
              <m:rPr>
                <m:sty m:val="p"/>
              </m:rPr>
              <w:rPr>
                <w:rFonts w:ascii="Cambria Math" w:hAnsi="Cambria Math" w:cs="Times New Roman"/>
                <w:sz w:val="28"/>
                <w:szCs w:val="24"/>
              </w:rPr>
              <m:t>∆Y</m:t>
            </m:r>
          </m:num>
          <m:den>
            <m:r>
              <m:rPr>
                <m:sty m:val="p"/>
              </m:rPr>
              <w:rPr>
                <w:rFonts w:ascii="Cambria Math" w:hAnsi="Cambria Math" w:cs="Times New Roman"/>
                <w:sz w:val="28"/>
                <w:szCs w:val="24"/>
              </w:rPr>
              <m:t>∆Y</m:t>
            </m:r>
          </m:den>
        </m:f>
      </m:oMath>
      <w:r w:rsidR="00EA2256" w:rsidRPr="00F24BE6">
        <w:rPr>
          <w:rFonts w:ascii="Times New Roman" w:eastAsiaTheme="minorEastAsia" w:hAnsi="Times New Roman" w:cs="Times New Roman"/>
          <w:sz w:val="28"/>
          <w:szCs w:val="24"/>
        </w:rPr>
        <w:t xml:space="preserve"> = </w:t>
      </w:r>
      <m:oMath>
        <m:f>
          <m:fPr>
            <m:ctrlPr>
              <w:rPr>
                <w:rFonts w:ascii="Cambria Math" w:hAnsi="Cambria Math" w:cs="Times New Roman"/>
                <w:i/>
                <w:sz w:val="28"/>
                <w:szCs w:val="24"/>
              </w:rPr>
            </m:ctrlPr>
          </m:fPr>
          <m:num>
            <m:r>
              <m:rPr>
                <m:sty m:val="p"/>
              </m:rPr>
              <w:rPr>
                <w:rFonts w:ascii="Cambria Math" w:hAnsi="Cambria Math" w:cs="Times New Roman"/>
                <w:sz w:val="28"/>
                <w:szCs w:val="24"/>
              </w:rPr>
              <m:t>∆C</m:t>
            </m:r>
          </m:num>
          <m:den>
            <m:r>
              <m:rPr>
                <m:sty m:val="p"/>
              </m:rPr>
              <w:rPr>
                <w:rFonts w:ascii="Cambria Math" w:hAnsi="Cambria Math" w:cs="Times New Roman"/>
                <w:sz w:val="28"/>
                <w:szCs w:val="24"/>
              </w:rPr>
              <m:t>∆Y</m:t>
            </m:r>
          </m:den>
        </m:f>
      </m:oMath>
      <w:r w:rsidR="00EA2256" w:rsidRPr="00F24BE6">
        <w:rPr>
          <w:rFonts w:ascii="Times New Roman" w:eastAsiaTheme="minorEastAsia" w:hAnsi="Times New Roman" w:cs="Times New Roman"/>
          <w:sz w:val="28"/>
          <w:szCs w:val="24"/>
        </w:rPr>
        <w:t xml:space="preserve"> + </w:t>
      </w:r>
      <m:oMath>
        <m:f>
          <m:fPr>
            <m:ctrlPr>
              <w:rPr>
                <w:rFonts w:ascii="Cambria Math" w:hAnsi="Cambria Math" w:cs="Times New Roman"/>
                <w:i/>
                <w:sz w:val="28"/>
                <w:szCs w:val="24"/>
              </w:rPr>
            </m:ctrlPr>
          </m:fPr>
          <m:num>
            <m:r>
              <m:rPr>
                <m:sty m:val="p"/>
              </m:rPr>
              <w:rPr>
                <w:rFonts w:ascii="Cambria Math" w:hAnsi="Cambria Math" w:cs="Times New Roman"/>
                <w:sz w:val="28"/>
                <w:szCs w:val="24"/>
              </w:rPr>
              <m:t>∆S</m:t>
            </m:r>
          </m:num>
          <m:den>
            <m:r>
              <m:rPr>
                <m:sty m:val="p"/>
              </m:rPr>
              <w:rPr>
                <w:rFonts w:ascii="Cambria Math" w:hAnsi="Cambria Math" w:cs="Times New Roman"/>
                <w:sz w:val="28"/>
                <w:szCs w:val="24"/>
              </w:rPr>
              <m:t>∆Y</m:t>
            </m:r>
          </m:den>
        </m:f>
      </m:oMath>
    </w:p>
    <w:p w:rsidR="00EA2256" w:rsidRPr="00F24BE6" w:rsidRDefault="00EA2256" w:rsidP="00EA2256">
      <w:pPr>
        <w:jc w:val="cente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1 = MPC + MPS </w:t>
      </w:r>
    </w:p>
    <w:p w:rsidR="00E17580" w:rsidRDefault="00EA2256" w:rsidP="00145946">
      <w:pPr>
        <w:jc w:val="cente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MPC + MPS = 1</w:t>
      </w:r>
    </w:p>
    <w:p w:rsidR="00EA2256" w:rsidRPr="00E17580" w:rsidRDefault="00EA2256" w:rsidP="00E17580">
      <w:pPr>
        <w:jc w:val="center"/>
        <w:rPr>
          <w:rFonts w:ascii="Times New Roman" w:eastAsiaTheme="minorEastAsia" w:hAnsi="Times New Roman" w:cs="Times New Roman"/>
          <w:sz w:val="24"/>
          <w:szCs w:val="24"/>
        </w:rPr>
      </w:pPr>
      <w:r w:rsidRPr="00EA2256">
        <w:rPr>
          <w:rFonts w:ascii="Times New Roman" w:hAnsi="Times New Roman" w:cs="Times New Roman"/>
          <w:b/>
          <w:bCs/>
          <w:sz w:val="24"/>
          <w:szCs w:val="24"/>
        </w:rPr>
        <w:t>Example:</w:t>
      </w:r>
      <w:r>
        <w:rPr>
          <w:rFonts w:ascii="Times New Roman" w:hAnsi="Times New Roman" w:cs="Times New Roman"/>
          <w:sz w:val="24"/>
          <w:szCs w:val="24"/>
        </w:rPr>
        <w:t xml:space="preserve"> T</w:t>
      </w:r>
      <w:r w:rsidRPr="00F24BE6">
        <w:rPr>
          <w:rFonts w:ascii="Times New Roman" w:hAnsi="Times New Roman" w:cs="Times New Roman"/>
          <w:sz w:val="24"/>
          <w:szCs w:val="24"/>
        </w:rPr>
        <w:t>he relationship between propensity to consume and propensity to save is shown with the help of following table:-</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EA2256" w:rsidRPr="00F24BE6" w:rsidTr="00572668">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Y</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C</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APC = C/Y</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 xml:space="preserve">MPC </w:t>
            </w:r>
            <w:r w:rsidRPr="00F24BE6">
              <w:rPr>
                <w:rFonts w:ascii="Times New Roman" w:eastAsiaTheme="minorEastAsia" w:hAnsi="Times New Roman" w:cs="Times New Roman"/>
                <w:sz w:val="28"/>
                <w:szCs w:val="24"/>
              </w:rPr>
              <w:t xml:space="preserve">= </w:t>
            </w:r>
            <m:oMath>
              <m:f>
                <m:fPr>
                  <m:ctrlPr>
                    <w:rPr>
                      <w:rFonts w:ascii="Cambria Math" w:hAnsi="Cambria Math" w:cs="Times New Roman"/>
                      <w:i/>
                      <w:sz w:val="28"/>
                      <w:szCs w:val="24"/>
                    </w:rPr>
                  </m:ctrlPr>
                </m:fPr>
                <m:num>
                  <m:r>
                    <m:rPr>
                      <m:sty m:val="p"/>
                    </m:rPr>
                    <w:rPr>
                      <w:rFonts w:ascii="Cambria Math" w:hAnsi="Cambria Math" w:cs="Times New Roman"/>
                      <w:sz w:val="28"/>
                      <w:szCs w:val="24"/>
                    </w:rPr>
                    <m:t>∆C</m:t>
                  </m:r>
                </m:num>
                <m:den>
                  <m:r>
                    <m:rPr>
                      <m:sty m:val="p"/>
                    </m:rPr>
                    <w:rPr>
                      <w:rFonts w:ascii="Cambria Math" w:hAnsi="Cambria Math" w:cs="Times New Roman"/>
                      <w:sz w:val="28"/>
                      <w:szCs w:val="24"/>
                    </w:rPr>
                    <m:t>∆Y</m:t>
                  </m:r>
                </m:den>
              </m:f>
            </m:oMath>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S</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APS= S/Y</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 xml:space="preserve">MPS = </w:t>
            </w:r>
            <m:oMath>
              <m:f>
                <m:fPr>
                  <m:ctrlPr>
                    <w:rPr>
                      <w:rFonts w:ascii="Cambria Math" w:hAnsi="Cambria Math" w:cs="Times New Roman"/>
                      <w:i/>
                      <w:sz w:val="28"/>
                      <w:szCs w:val="24"/>
                    </w:rPr>
                  </m:ctrlPr>
                </m:fPr>
                <m:num>
                  <m:r>
                    <m:rPr>
                      <m:sty m:val="p"/>
                    </m:rPr>
                    <w:rPr>
                      <w:rFonts w:ascii="Cambria Math" w:hAnsi="Cambria Math" w:cs="Times New Roman"/>
                      <w:sz w:val="28"/>
                      <w:szCs w:val="24"/>
                    </w:rPr>
                    <m:t>∆S</m:t>
                  </m:r>
                </m:num>
                <m:den>
                  <m:r>
                    <m:rPr>
                      <m:sty m:val="p"/>
                    </m:rPr>
                    <w:rPr>
                      <w:rFonts w:ascii="Cambria Math" w:hAnsi="Cambria Math" w:cs="Times New Roman"/>
                      <w:sz w:val="28"/>
                      <w:szCs w:val="24"/>
                    </w:rPr>
                    <m:t>∆Y</m:t>
                  </m:r>
                </m:den>
              </m:f>
            </m:oMath>
          </w:p>
        </w:tc>
      </w:tr>
      <w:tr w:rsidR="00EA2256" w:rsidRPr="00F24BE6" w:rsidTr="00572668">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100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90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0.90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10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0.10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w:t>
            </w:r>
          </w:p>
        </w:tc>
      </w:tr>
      <w:tr w:rsidR="00EA2256" w:rsidRPr="00F24BE6" w:rsidTr="00572668">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lastRenderedPageBreak/>
              <w:t>120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108</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0.90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0.90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12</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0.10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0.10</w:t>
            </w:r>
          </w:p>
        </w:tc>
      </w:tr>
      <w:tr w:rsidR="00EA2256" w:rsidRPr="00F24BE6" w:rsidTr="00572668">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140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124</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0.89</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0.80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16</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0.11</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0.20</w:t>
            </w:r>
          </w:p>
        </w:tc>
      </w:tr>
      <w:tr w:rsidR="00EA2256" w:rsidRPr="00F24BE6" w:rsidTr="00572668">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160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139</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0.87</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0.75</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21</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0.13</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0.25</w:t>
            </w:r>
          </w:p>
        </w:tc>
      </w:tr>
      <w:tr w:rsidR="00EA2256" w:rsidRPr="00F24BE6" w:rsidTr="00572668">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180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153</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0.85</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0.70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27</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0.15</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0.30</w:t>
            </w:r>
          </w:p>
        </w:tc>
      </w:tr>
      <w:tr w:rsidR="00EA2256" w:rsidRPr="00F24BE6" w:rsidTr="00572668">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200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167</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0.83</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0.70</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33</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0.17</w:t>
            </w:r>
          </w:p>
        </w:tc>
        <w:tc>
          <w:tcPr>
            <w:tcW w:w="1368" w:type="dxa"/>
          </w:tcPr>
          <w:p w:rsidR="00EA2256" w:rsidRPr="00F24BE6" w:rsidRDefault="00EA2256" w:rsidP="00572668">
            <w:pPr>
              <w:jc w:val="center"/>
              <w:rPr>
                <w:rFonts w:ascii="Times New Roman" w:hAnsi="Times New Roman" w:cs="Times New Roman"/>
                <w:sz w:val="24"/>
                <w:szCs w:val="24"/>
              </w:rPr>
            </w:pPr>
            <w:r w:rsidRPr="00F24BE6">
              <w:rPr>
                <w:rFonts w:ascii="Times New Roman" w:hAnsi="Times New Roman" w:cs="Times New Roman"/>
                <w:sz w:val="24"/>
                <w:szCs w:val="24"/>
              </w:rPr>
              <w:t>0.30</w:t>
            </w:r>
          </w:p>
        </w:tc>
      </w:tr>
    </w:tbl>
    <w:p w:rsidR="00145946" w:rsidRDefault="00145946" w:rsidP="00572668">
      <w:pPr>
        <w:jc w:val="center"/>
        <w:rPr>
          <w:rFonts w:ascii="Times New Roman" w:hAnsi="Times New Roman" w:cs="Times New Roman"/>
          <w:b/>
          <w:bCs/>
          <w:sz w:val="32"/>
          <w:szCs w:val="28"/>
          <w:u w:val="single"/>
        </w:rPr>
      </w:pPr>
    </w:p>
    <w:p w:rsidR="00EA2256" w:rsidRPr="009511F0" w:rsidRDefault="00572668" w:rsidP="00572668">
      <w:pPr>
        <w:jc w:val="center"/>
        <w:rPr>
          <w:rFonts w:ascii="Times New Roman" w:hAnsi="Times New Roman" w:cs="Times New Roman"/>
          <w:b/>
          <w:bCs/>
          <w:sz w:val="36"/>
          <w:szCs w:val="32"/>
          <w:u w:val="single"/>
        </w:rPr>
      </w:pPr>
      <w:r w:rsidRPr="009511F0">
        <w:rPr>
          <w:rFonts w:ascii="Times New Roman" w:hAnsi="Times New Roman" w:cs="Times New Roman"/>
          <w:b/>
          <w:bCs/>
          <w:sz w:val="36"/>
          <w:szCs w:val="32"/>
          <w:u w:val="single"/>
        </w:rPr>
        <w:t>Review Questions</w:t>
      </w:r>
    </w:p>
    <w:p w:rsidR="001E5996" w:rsidRPr="00F24BE6" w:rsidRDefault="00145946" w:rsidP="001E5996">
      <w:pPr>
        <w:rPr>
          <w:rFonts w:ascii="Times New Roman" w:hAnsi="Times New Roman" w:cs="Times New Roman"/>
          <w:b/>
          <w:bCs/>
          <w:sz w:val="28"/>
          <w:szCs w:val="28"/>
        </w:rPr>
      </w:pPr>
      <w:r>
        <w:rPr>
          <w:rFonts w:ascii="Times New Roman" w:hAnsi="Times New Roman" w:cs="Times New Roman"/>
          <w:b/>
          <w:bCs/>
          <w:sz w:val="28"/>
          <w:szCs w:val="28"/>
        </w:rPr>
        <w:t xml:space="preserve">I. </w:t>
      </w:r>
      <w:r w:rsidR="001E5996" w:rsidRPr="00F24BE6">
        <w:rPr>
          <w:rFonts w:ascii="Times New Roman" w:hAnsi="Times New Roman" w:cs="Times New Roman"/>
          <w:b/>
          <w:bCs/>
          <w:sz w:val="28"/>
          <w:szCs w:val="28"/>
        </w:rPr>
        <w:t>Multiple Choice Questions with Answer:</w:t>
      </w: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w:t>
      </w:r>
      <w:r w:rsidRPr="004F3472">
        <w:rPr>
          <w:rFonts w:ascii="Times New Roman" w:eastAsia="Times New Roman" w:hAnsi="Times New Roman" w:cs="Times New Roman"/>
          <w:color w:val="000000"/>
          <w:sz w:val="24"/>
          <w:szCs w:val="24"/>
        </w:rPr>
        <w:t>The French economist Jean-Baptiste Say transformed the equality of total output and total spending into a law that can be expressed as follows:</w:t>
      </w:r>
    </w:p>
    <w:tbl>
      <w:tblPr>
        <w:tblW w:w="4150" w:type="pct"/>
        <w:tblCellSpacing w:w="0" w:type="dxa"/>
        <w:tblCellMar>
          <w:left w:w="0" w:type="dxa"/>
          <w:right w:w="0" w:type="dxa"/>
        </w:tblCellMar>
        <w:tblLook w:val="04A0" w:firstRow="1" w:lastRow="0" w:firstColumn="1" w:lastColumn="0" w:noHBand="0" w:noVBand="1"/>
      </w:tblPr>
      <w:tblGrid>
        <w:gridCol w:w="298"/>
        <w:gridCol w:w="7471"/>
      </w:tblGrid>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Unemployment is not possible in the short run.</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Demand and supply are never equal.</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Supply creates its own demand.</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Demand creates its own supply.</w:t>
            </w:r>
          </w:p>
        </w:tc>
      </w:tr>
    </w:tbl>
    <w:p w:rsidR="00572668" w:rsidRDefault="00572668" w:rsidP="00572668">
      <w:pPr>
        <w:tabs>
          <w:tab w:val="left" w:pos="8100"/>
        </w:tabs>
        <w:spacing w:after="0" w:line="240" w:lineRule="auto"/>
        <w:rPr>
          <w:rFonts w:ascii="Times New Roman" w:eastAsia="Times New Roman" w:hAnsi="Times New Roman" w:cs="Times New Roman"/>
          <w:color w:val="000000"/>
          <w:sz w:val="24"/>
          <w:szCs w:val="24"/>
        </w:rPr>
      </w:pP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sidRPr="004F3472">
        <w:rPr>
          <w:rFonts w:ascii="Times New Roman" w:eastAsia="Times New Roman" w:hAnsi="Times New Roman" w:cs="Times New Roman"/>
          <w:color w:val="000000"/>
          <w:sz w:val="24"/>
          <w:szCs w:val="24"/>
        </w:rPr>
        <w:t>The classical economists argued that the production of goods and services (supply) generates an equal amount of total income and, in turn, total spending. This theory is called:</w:t>
      </w:r>
    </w:p>
    <w:tbl>
      <w:tblPr>
        <w:tblW w:w="4150" w:type="pct"/>
        <w:tblCellSpacing w:w="0" w:type="dxa"/>
        <w:tblCellMar>
          <w:left w:w="0" w:type="dxa"/>
          <w:right w:w="0" w:type="dxa"/>
        </w:tblCellMar>
        <w:tblLook w:val="04A0" w:firstRow="1" w:lastRow="0" w:firstColumn="1" w:lastColumn="0" w:noHBand="0" w:noVBand="1"/>
      </w:tblPr>
      <w:tblGrid>
        <w:gridCol w:w="367"/>
        <w:gridCol w:w="7402"/>
      </w:tblGrid>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Keynes' General Theory.</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Say's Law.</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The "animal spirits" theory.</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The law of autonomous consumption.</w:t>
            </w:r>
          </w:p>
        </w:tc>
      </w:tr>
    </w:tbl>
    <w:p w:rsidR="00145946" w:rsidRDefault="00145946" w:rsidP="00572668">
      <w:pPr>
        <w:tabs>
          <w:tab w:val="left" w:pos="8100"/>
        </w:tabs>
        <w:spacing w:after="0" w:line="240" w:lineRule="auto"/>
        <w:rPr>
          <w:rFonts w:ascii="Times New Roman" w:eastAsia="Times New Roman" w:hAnsi="Times New Roman" w:cs="Times New Roman"/>
          <w:color w:val="000000"/>
          <w:sz w:val="24"/>
          <w:szCs w:val="24"/>
        </w:rPr>
      </w:pP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 </w:t>
      </w:r>
      <w:r w:rsidRPr="004F3472">
        <w:rPr>
          <w:rFonts w:ascii="Times New Roman" w:eastAsia="Times New Roman" w:hAnsi="Times New Roman" w:cs="Times New Roman"/>
          <w:color w:val="000000"/>
          <w:sz w:val="24"/>
          <w:szCs w:val="24"/>
        </w:rPr>
        <w:t>Which of the following statements is true about Say's law?</w:t>
      </w:r>
    </w:p>
    <w:tbl>
      <w:tblPr>
        <w:tblW w:w="4150" w:type="pct"/>
        <w:tblCellSpacing w:w="0" w:type="dxa"/>
        <w:tblCellMar>
          <w:left w:w="0" w:type="dxa"/>
          <w:right w:w="0" w:type="dxa"/>
        </w:tblCellMar>
        <w:tblLook w:val="04A0" w:firstRow="1" w:lastRow="0" w:firstColumn="1" w:lastColumn="0" w:noHBand="0" w:noVBand="1"/>
      </w:tblPr>
      <w:tblGrid>
        <w:gridCol w:w="180"/>
        <w:gridCol w:w="7589"/>
      </w:tblGrid>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It states that supply creates its own demand.</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It states that demand creates its own supply.</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It states that total output will always exceed total spending.</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It states that consumption spending is the most volatile component of aggregate expenditures.</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e.</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It is a major proposition of the Keynesian model.</w:t>
            </w:r>
          </w:p>
        </w:tc>
      </w:tr>
    </w:tbl>
    <w:p w:rsidR="00572668" w:rsidRDefault="00572668" w:rsidP="00572668">
      <w:pPr>
        <w:tabs>
          <w:tab w:val="left" w:pos="8100"/>
        </w:tabs>
      </w:pP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 </w:t>
      </w:r>
      <w:r w:rsidRPr="004F3472">
        <w:rPr>
          <w:rFonts w:ascii="Times New Roman" w:eastAsia="Times New Roman" w:hAnsi="Times New Roman" w:cs="Times New Roman"/>
          <w:color w:val="000000"/>
          <w:sz w:val="24"/>
          <w:szCs w:val="24"/>
        </w:rPr>
        <w:t>The school of thought that emphasizes the natural tendency for an economy to move toward equilibrium full employment without inflation is known as the:</w:t>
      </w:r>
    </w:p>
    <w:tbl>
      <w:tblPr>
        <w:tblW w:w="4150" w:type="pct"/>
        <w:tblCellSpacing w:w="0" w:type="dxa"/>
        <w:tblCellMar>
          <w:left w:w="0" w:type="dxa"/>
          <w:right w:w="0" w:type="dxa"/>
        </w:tblCellMar>
        <w:tblLook w:val="04A0" w:firstRow="1" w:lastRow="0" w:firstColumn="1" w:lastColumn="0" w:noHBand="0" w:noVBand="1"/>
      </w:tblPr>
      <w:tblGrid>
        <w:gridCol w:w="466"/>
        <w:gridCol w:w="7303"/>
      </w:tblGrid>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Keynesian school.</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Supply-</w:t>
            </w:r>
            <w:r>
              <w:rPr>
                <w:rFonts w:ascii="Times New Roman" w:eastAsia="Times New Roman" w:hAnsi="Times New Roman" w:cs="Times New Roman"/>
                <w:color w:val="000000"/>
                <w:sz w:val="24"/>
                <w:szCs w:val="24"/>
              </w:rPr>
              <w:t xml:space="preserve"> </w:t>
            </w:r>
            <w:r w:rsidRPr="004F3472">
              <w:rPr>
                <w:rFonts w:ascii="Times New Roman" w:eastAsia="Times New Roman" w:hAnsi="Times New Roman" w:cs="Times New Roman"/>
                <w:color w:val="000000"/>
                <w:sz w:val="24"/>
                <w:szCs w:val="24"/>
              </w:rPr>
              <w:t>side school.</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Non</w:t>
            </w:r>
            <w:r>
              <w:rPr>
                <w:rFonts w:ascii="Times New Roman" w:eastAsia="Times New Roman" w:hAnsi="Times New Roman" w:cs="Times New Roman"/>
                <w:color w:val="000000"/>
                <w:sz w:val="24"/>
                <w:szCs w:val="24"/>
              </w:rPr>
              <w:t>-</w:t>
            </w:r>
            <w:r w:rsidRPr="004F3472">
              <w:rPr>
                <w:rFonts w:ascii="Times New Roman" w:eastAsia="Times New Roman" w:hAnsi="Times New Roman" w:cs="Times New Roman"/>
                <w:color w:val="000000"/>
                <w:sz w:val="24"/>
                <w:szCs w:val="24"/>
              </w:rPr>
              <w:t>interventionist school.</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Rational expectations school.</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e.</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Classical school.</w:t>
            </w:r>
          </w:p>
        </w:tc>
      </w:tr>
    </w:tbl>
    <w:p w:rsidR="00572668" w:rsidRDefault="00572668" w:rsidP="00572668">
      <w:pPr>
        <w:tabs>
          <w:tab w:val="left" w:pos="8100"/>
        </w:tabs>
      </w:pP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 </w:t>
      </w:r>
      <w:r w:rsidRPr="004F3472">
        <w:rPr>
          <w:rFonts w:ascii="Times New Roman" w:eastAsia="Times New Roman" w:hAnsi="Times New Roman" w:cs="Times New Roman"/>
          <w:color w:val="000000"/>
          <w:sz w:val="24"/>
          <w:szCs w:val="24"/>
        </w:rPr>
        <w:t>According to Keynes, what is the most important determinant of households' spending on goods and services?</w:t>
      </w:r>
    </w:p>
    <w:tbl>
      <w:tblPr>
        <w:tblW w:w="4150" w:type="pct"/>
        <w:tblCellSpacing w:w="0" w:type="dxa"/>
        <w:tblCellMar>
          <w:left w:w="0" w:type="dxa"/>
          <w:right w:w="0" w:type="dxa"/>
        </w:tblCellMar>
        <w:tblLook w:val="04A0" w:firstRow="1" w:lastRow="0" w:firstColumn="1" w:lastColumn="0" w:noHBand="0" w:noVBand="1"/>
      </w:tblPr>
      <w:tblGrid>
        <w:gridCol w:w="503"/>
        <w:gridCol w:w="7266"/>
      </w:tblGrid>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The price level.</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lastRenderedPageBreak/>
              <w:t>b.</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The interest rate.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Autonomous consumption.</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Disposable income.</w:t>
            </w:r>
          </w:p>
        </w:tc>
      </w:tr>
    </w:tbl>
    <w:p w:rsidR="003120AE" w:rsidRDefault="003120AE" w:rsidP="00572668">
      <w:pPr>
        <w:tabs>
          <w:tab w:val="left" w:pos="8100"/>
        </w:tabs>
        <w:spacing w:after="0" w:line="240" w:lineRule="auto"/>
        <w:rPr>
          <w:rFonts w:ascii="Times New Roman" w:eastAsia="Times New Roman" w:hAnsi="Times New Roman" w:cs="Times New Roman"/>
          <w:color w:val="000000"/>
          <w:sz w:val="24"/>
          <w:szCs w:val="24"/>
        </w:rPr>
      </w:pP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w:t>
      </w:r>
      <w:r w:rsidRPr="004F3472">
        <w:rPr>
          <w:rFonts w:ascii="Times New Roman" w:eastAsia="Times New Roman" w:hAnsi="Times New Roman" w:cs="Times New Roman"/>
          <w:color w:val="000000"/>
          <w:sz w:val="24"/>
          <w:szCs w:val="24"/>
        </w:rPr>
        <w:t>The consumption function shows the relationship between consumer expenditures and:</w:t>
      </w:r>
    </w:p>
    <w:tbl>
      <w:tblPr>
        <w:tblW w:w="4150" w:type="pct"/>
        <w:tblCellSpacing w:w="0" w:type="dxa"/>
        <w:tblCellMar>
          <w:left w:w="0" w:type="dxa"/>
          <w:right w:w="0" w:type="dxa"/>
        </w:tblCellMar>
        <w:tblLook w:val="04A0" w:firstRow="1" w:lastRow="0" w:firstColumn="1" w:lastColumn="0" w:noHBand="0" w:noVBand="1"/>
      </w:tblPr>
      <w:tblGrid>
        <w:gridCol w:w="675"/>
        <w:gridCol w:w="7094"/>
      </w:tblGrid>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The interest rate.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The tax rate.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Savings.</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Default="00572668" w:rsidP="00572668">
            <w:pPr>
              <w:tabs>
                <w:tab w:val="left" w:pos="8100"/>
              </w:tabs>
              <w:spacing w:after="0" w:line="240" w:lineRule="auto"/>
              <w:rPr>
                <w:rFonts w:ascii="Times New Roman" w:eastAsia="Times New Roman" w:hAnsi="Times New Roman" w:cs="Times New Roman"/>
                <w:color w:val="000000"/>
                <w:sz w:val="24"/>
                <w:szCs w:val="24"/>
              </w:rPr>
            </w:pPr>
            <w:r w:rsidRPr="004F3472">
              <w:rPr>
                <w:rFonts w:ascii="Times New Roman" w:eastAsia="Times New Roman" w:hAnsi="Times New Roman" w:cs="Times New Roman"/>
                <w:color w:val="000000"/>
                <w:sz w:val="24"/>
                <w:szCs w:val="24"/>
              </w:rPr>
              <w:t>Disposable income.</w:t>
            </w:r>
          </w:p>
          <w:p w:rsidR="00145946" w:rsidRPr="004F3472" w:rsidRDefault="00145946" w:rsidP="00572668">
            <w:pPr>
              <w:tabs>
                <w:tab w:val="left" w:pos="8100"/>
              </w:tabs>
              <w:spacing w:after="0" w:line="240" w:lineRule="auto"/>
              <w:rPr>
                <w:rFonts w:ascii="Times New Roman" w:eastAsia="Times New Roman" w:hAnsi="Times New Roman" w:cs="Times New Roman"/>
                <w:sz w:val="24"/>
                <w:szCs w:val="24"/>
              </w:rPr>
            </w:pPr>
          </w:p>
        </w:tc>
      </w:tr>
    </w:tbl>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 </w:t>
      </w:r>
      <w:r w:rsidRPr="004F3472">
        <w:rPr>
          <w:rFonts w:ascii="Times New Roman" w:eastAsia="Times New Roman" w:hAnsi="Times New Roman" w:cs="Times New Roman"/>
          <w:color w:val="000000"/>
          <w:sz w:val="24"/>
          <w:szCs w:val="24"/>
        </w:rPr>
        <w:t>The relationship between consumer expenditures and disposable income is the:</w:t>
      </w:r>
    </w:p>
    <w:tbl>
      <w:tblPr>
        <w:tblW w:w="4150" w:type="pct"/>
        <w:tblCellSpacing w:w="0" w:type="dxa"/>
        <w:tblCellMar>
          <w:left w:w="0" w:type="dxa"/>
          <w:right w:w="0" w:type="dxa"/>
        </w:tblCellMar>
        <w:tblLook w:val="04A0" w:firstRow="1" w:lastRow="0" w:firstColumn="1" w:lastColumn="0" w:noHBand="0" w:noVBand="1"/>
      </w:tblPr>
      <w:tblGrid>
        <w:gridCol w:w="388"/>
        <w:gridCol w:w="7381"/>
      </w:tblGrid>
      <w:tr w:rsidR="00572668" w:rsidRPr="004F3472" w:rsidTr="00572668">
        <w:trPr>
          <w:tblCellSpacing w:w="0" w:type="dxa"/>
        </w:trPr>
        <w:tc>
          <w:tcPr>
            <w:tcW w:w="0" w:type="auto"/>
            <w:hideMark/>
          </w:tcPr>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Savings function.</w:t>
            </w:r>
          </w:p>
        </w:tc>
      </w:tr>
      <w:tr w:rsidR="00572668" w:rsidRPr="004F3472" w:rsidTr="00572668">
        <w:trPr>
          <w:tblCellSpacing w:w="0" w:type="dxa"/>
        </w:trPr>
        <w:tc>
          <w:tcPr>
            <w:tcW w:w="0" w:type="auto"/>
            <w:hideMark/>
          </w:tcPr>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The tax rate function.</w:t>
            </w:r>
          </w:p>
        </w:tc>
      </w:tr>
      <w:tr w:rsidR="00572668" w:rsidRPr="004F3472" w:rsidTr="00572668">
        <w:trPr>
          <w:tblCellSpacing w:w="0" w:type="dxa"/>
        </w:trPr>
        <w:tc>
          <w:tcPr>
            <w:tcW w:w="0" w:type="auto"/>
            <w:hideMark/>
          </w:tcPr>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Disposable income function.</w:t>
            </w:r>
          </w:p>
        </w:tc>
      </w:tr>
      <w:tr w:rsidR="00572668" w:rsidRPr="004F3472" w:rsidTr="00572668">
        <w:trPr>
          <w:tblCellSpacing w:w="0" w:type="dxa"/>
        </w:trPr>
        <w:tc>
          <w:tcPr>
            <w:tcW w:w="0" w:type="auto"/>
            <w:hideMark/>
          </w:tcPr>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Consumption function.</w:t>
            </w:r>
          </w:p>
        </w:tc>
      </w:tr>
      <w:tr w:rsidR="00572668" w:rsidRPr="004F3472" w:rsidTr="00572668">
        <w:trPr>
          <w:tblCellSpacing w:w="0" w:type="dxa"/>
        </w:trPr>
        <w:tc>
          <w:tcPr>
            <w:tcW w:w="250" w:type="pct"/>
            <w:vAlign w:val="center"/>
            <w:hideMark/>
          </w:tcPr>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4750" w:type="pct"/>
            <w:vAlign w:val="center"/>
            <w:hideMark/>
          </w:tcPr>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0"/>
                <w:szCs w:val="20"/>
              </w:rPr>
            </w:pPr>
          </w:p>
        </w:tc>
      </w:tr>
    </w:tbl>
    <w:p w:rsidR="00572668" w:rsidRDefault="00572668" w:rsidP="00572668">
      <w:pPr>
        <w:tabs>
          <w:tab w:val="left" w:pos="8100"/>
        </w:tabs>
        <w:rPr>
          <w:rFonts w:ascii="Times New Roman" w:eastAsia="Times New Roman" w:hAnsi="Times New Roman" w:cs="Times New Roman"/>
          <w:sz w:val="24"/>
          <w:szCs w:val="24"/>
        </w:rPr>
      </w:pPr>
      <w:r w:rsidRPr="004F3472">
        <w:rPr>
          <w:rFonts w:ascii="Times New Roman" w:eastAsia="Times New Roman" w:hAnsi="Times New Roman" w:cs="Times New Roman"/>
          <w:sz w:val="24"/>
          <w:szCs w:val="24"/>
        </w:rPr>
        <w:t> </w:t>
      </w: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 </w:t>
      </w:r>
      <w:r w:rsidRPr="004F3472">
        <w:rPr>
          <w:rFonts w:ascii="Times New Roman" w:eastAsia="Times New Roman" w:hAnsi="Times New Roman" w:cs="Times New Roman"/>
          <w:color w:val="000000"/>
          <w:sz w:val="24"/>
          <w:szCs w:val="24"/>
        </w:rPr>
        <w:t xml:space="preserve">Which of the following statements is </w:t>
      </w:r>
      <w:r>
        <w:rPr>
          <w:rFonts w:ascii="Times New Roman" w:eastAsia="Times New Roman" w:hAnsi="Times New Roman" w:cs="Times New Roman"/>
          <w:color w:val="000000"/>
          <w:sz w:val="24"/>
          <w:szCs w:val="24"/>
        </w:rPr>
        <w:t xml:space="preserve">true concerning the consumption </w:t>
      </w:r>
      <w:r w:rsidRPr="004F3472">
        <w:rPr>
          <w:rFonts w:ascii="Times New Roman" w:eastAsia="Times New Roman" w:hAnsi="Times New Roman" w:cs="Times New Roman"/>
          <w:color w:val="000000"/>
          <w:sz w:val="24"/>
          <w:szCs w:val="24"/>
        </w:rPr>
        <w:t>function?</w:t>
      </w:r>
    </w:p>
    <w:tbl>
      <w:tblPr>
        <w:tblW w:w="4150" w:type="pct"/>
        <w:tblCellSpacing w:w="0" w:type="dxa"/>
        <w:tblCellMar>
          <w:left w:w="0" w:type="dxa"/>
          <w:right w:w="0" w:type="dxa"/>
        </w:tblCellMar>
        <w:tblLook w:val="04A0" w:firstRow="1" w:lastRow="0" w:firstColumn="1" w:lastColumn="0" w:noHBand="0" w:noVBand="1"/>
      </w:tblPr>
      <w:tblGrid>
        <w:gridCol w:w="180"/>
        <w:gridCol w:w="7589"/>
      </w:tblGrid>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It slopes upward.</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Its slope equals the MPC.</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It represents the direct (positive) relationship between consumption spending and the level of real disposable income.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If the consumption function lies above the 45-degree line then saving is positive.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e.</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All of the above.</w:t>
            </w:r>
          </w:p>
        </w:tc>
      </w:tr>
    </w:tbl>
    <w:p w:rsidR="00572668" w:rsidRDefault="00572668" w:rsidP="00572668">
      <w:pPr>
        <w:tabs>
          <w:tab w:val="left" w:pos="8100"/>
        </w:tabs>
      </w:pP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w:t>
      </w:r>
      <w:r w:rsidRPr="004F3472">
        <w:rPr>
          <w:rFonts w:ascii="Times New Roman" w:eastAsia="Times New Roman" w:hAnsi="Times New Roman" w:cs="Times New Roman"/>
          <w:color w:val="000000"/>
          <w:sz w:val="24"/>
          <w:szCs w:val="24"/>
        </w:rPr>
        <w:t>The consumption function shows the relationship between consumption and:</w:t>
      </w:r>
    </w:p>
    <w:tbl>
      <w:tblPr>
        <w:tblW w:w="4150" w:type="pct"/>
        <w:tblCellSpacing w:w="0" w:type="dxa"/>
        <w:tblCellMar>
          <w:left w:w="0" w:type="dxa"/>
          <w:right w:w="0" w:type="dxa"/>
        </w:tblCellMar>
        <w:tblLook w:val="04A0" w:firstRow="1" w:lastRow="0" w:firstColumn="1" w:lastColumn="0" w:noHBand="0" w:noVBand="1"/>
      </w:tblPr>
      <w:tblGrid>
        <w:gridCol w:w="668"/>
        <w:gridCol w:w="7101"/>
      </w:tblGrid>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Interest rates.</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Saving.</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Price level changes.</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Disposable income.</w:t>
            </w:r>
          </w:p>
        </w:tc>
      </w:tr>
    </w:tbl>
    <w:p w:rsidR="00572668" w:rsidRDefault="00572668" w:rsidP="00572668">
      <w:pPr>
        <w:tabs>
          <w:tab w:val="left" w:pos="8100"/>
        </w:tabs>
      </w:pP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10. </w:t>
      </w:r>
      <w:r w:rsidRPr="004F3472">
        <w:rPr>
          <w:rFonts w:ascii="Times New Roman" w:eastAsia="Times New Roman" w:hAnsi="Times New Roman" w:cs="Times New Roman"/>
          <w:color w:val="000000"/>
          <w:sz w:val="24"/>
          <w:szCs w:val="24"/>
        </w:rPr>
        <w:t>At the point where the disposable income line intersects the consumption function, saving:</w:t>
      </w:r>
    </w:p>
    <w:tbl>
      <w:tblPr>
        <w:tblW w:w="4150" w:type="pct"/>
        <w:tblCellSpacing w:w="0" w:type="dxa"/>
        <w:tblCellMar>
          <w:left w:w="0" w:type="dxa"/>
          <w:right w:w="0" w:type="dxa"/>
        </w:tblCellMar>
        <w:tblLook w:val="04A0" w:firstRow="1" w:lastRow="0" w:firstColumn="1" w:lastColumn="0" w:noHBand="0" w:noVBand="1"/>
      </w:tblPr>
      <w:tblGrid>
        <w:gridCol w:w="519"/>
        <w:gridCol w:w="7250"/>
      </w:tblGrid>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equals consumption.</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equals disposable income.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is less than zero.</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is equal to zero.</w:t>
            </w:r>
          </w:p>
        </w:tc>
      </w:tr>
    </w:tbl>
    <w:p w:rsidR="00572668" w:rsidRDefault="00572668" w:rsidP="00572668">
      <w:pPr>
        <w:tabs>
          <w:tab w:val="left" w:pos="8100"/>
        </w:tabs>
      </w:pP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 </w:t>
      </w:r>
      <w:r w:rsidRPr="004F3472">
        <w:rPr>
          <w:rFonts w:ascii="Times New Roman" w:eastAsia="Times New Roman" w:hAnsi="Times New Roman" w:cs="Times New Roman"/>
          <w:color w:val="000000"/>
          <w:sz w:val="24"/>
          <w:szCs w:val="24"/>
        </w:rPr>
        <w:t>Autonomous consumption is consumption that:</w:t>
      </w:r>
    </w:p>
    <w:tbl>
      <w:tblPr>
        <w:tblW w:w="4150" w:type="pct"/>
        <w:tblCellSpacing w:w="0" w:type="dxa"/>
        <w:tblCellMar>
          <w:left w:w="0" w:type="dxa"/>
          <w:right w:w="0" w:type="dxa"/>
        </w:tblCellMar>
        <w:tblLook w:val="04A0" w:firstRow="1" w:lastRow="0" w:firstColumn="1" w:lastColumn="0" w:noHBand="0" w:noVBand="1"/>
      </w:tblPr>
      <w:tblGrid>
        <w:gridCol w:w="242"/>
        <w:gridCol w:w="7527"/>
      </w:tblGrid>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varies directly with disposable income.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varies inversely with disposable income.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is independent of the level of disposable income.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is constant at first and then varies with disposable income.</w:t>
            </w:r>
          </w:p>
        </w:tc>
      </w:tr>
    </w:tbl>
    <w:p w:rsidR="00572668" w:rsidRDefault="00572668" w:rsidP="00572668">
      <w:pPr>
        <w:tabs>
          <w:tab w:val="left" w:pos="8100"/>
        </w:tabs>
      </w:pP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12. </w:t>
      </w:r>
      <w:r w:rsidRPr="004F3472">
        <w:rPr>
          <w:rFonts w:ascii="Times New Roman" w:eastAsia="Times New Roman" w:hAnsi="Times New Roman" w:cs="Times New Roman"/>
          <w:color w:val="000000"/>
          <w:sz w:val="24"/>
          <w:szCs w:val="24"/>
        </w:rPr>
        <w:t>Autonomous consumption is equal to the level of consumption associated with:</w:t>
      </w:r>
    </w:p>
    <w:tbl>
      <w:tblPr>
        <w:tblW w:w="4150" w:type="pct"/>
        <w:tblCellSpacing w:w="0" w:type="dxa"/>
        <w:tblCellMar>
          <w:left w:w="0" w:type="dxa"/>
          <w:right w:w="0" w:type="dxa"/>
        </w:tblCellMar>
        <w:tblLook w:val="04A0" w:firstRow="1" w:lastRow="0" w:firstColumn="1" w:lastColumn="0" w:noHBand="0" w:noVBand="1"/>
      </w:tblPr>
      <w:tblGrid>
        <w:gridCol w:w="483"/>
        <w:gridCol w:w="7286"/>
      </w:tblGrid>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unstable disposable income.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positive disposable income.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zero disposable income.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negative disposable income.</w:t>
            </w:r>
          </w:p>
        </w:tc>
      </w:tr>
    </w:tbl>
    <w:p w:rsidR="00572668" w:rsidRDefault="00572668" w:rsidP="00572668">
      <w:pPr>
        <w:tabs>
          <w:tab w:val="left" w:pos="8100"/>
        </w:tabs>
      </w:pP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13. </w:t>
      </w:r>
      <w:r w:rsidRPr="004F3472">
        <w:rPr>
          <w:rFonts w:ascii="Times New Roman" w:eastAsia="Times New Roman" w:hAnsi="Times New Roman" w:cs="Times New Roman"/>
          <w:color w:val="000000"/>
          <w:sz w:val="24"/>
          <w:szCs w:val="24"/>
        </w:rPr>
        <w:t>Given the consumption function C = $100 billion + 0.75 ($300 billion), autonomous consumption is equal to:</w:t>
      </w:r>
    </w:p>
    <w:tbl>
      <w:tblPr>
        <w:tblW w:w="3731" w:type="pct"/>
        <w:tblCellSpacing w:w="0" w:type="dxa"/>
        <w:tblCellMar>
          <w:left w:w="0" w:type="dxa"/>
          <w:right w:w="0" w:type="dxa"/>
        </w:tblCellMar>
        <w:tblLook w:val="04A0" w:firstRow="1" w:lastRow="0" w:firstColumn="1" w:lastColumn="0" w:noHBand="0" w:noVBand="1"/>
      </w:tblPr>
      <w:tblGrid>
        <w:gridCol w:w="450"/>
        <w:gridCol w:w="6534"/>
      </w:tblGrid>
      <w:tr w:rsidR="00572668" w:rsidRPr="004F3472" w:rsidTr="00572668">
        <w:trPr>
          <w:tblCellSpacing w:w="0" w:type="dxa"/>
        </w:trPr>
        <w:tc>
          <w:tcPr>
            <w:tcW w:w="322" w:type="pct"/>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572668">
            <w:pPr>
              <w:tabs>
                <w:tab w:val="left" w:pos="8100"/>
              </w:tabs>
              <w:spacing w:after="0" w:line="240" w:lineRule="auto"/>
              <w:ind w:left="-274" w:firstLine="274"/>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$100 billion.</w:t>
            </w:r>
          </w:p>
        </w:tc>
      </w:tr>
      <w:tr w:rsidR="00572668" w:rsidRPr="004F3472" w:rsidTr="00572668">
        <w:trPr>
          <w:tblCellSpacing w:w="0" w:type="dxa"/>
        </w:trPr>
        <w:tc>
          <w:tcPr>
            <w:tcW w:w="322" w:type="pct"/>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572668">
            <w:pPr>
              <w:tabs>
                <w:tab w:val="left" w:pos="8100"/>
              </w:tabs>
              <w:spacing w:after="0" w:line="240" w:lineRule="auto"/>
              <w:ind w:left="-274" w:firstLine="274"/>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$225 billion.</w:t>
            </w:r>
          </w:p>
        </w:tc>
      </w:tr>
      <w:tr w:rsidR="00572668" w:rsidRPr="004F3472" w:rsidTr="00572668">
        <w:trPr>
          <w:tblCellSpacing w:w="0" w:type="dxa"/>
        </w:trPr>
        <w:tc>
          <w:tcPr>
            <w:tcW w:w="322" w:type="pct"/>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572668">
            <w:pPr>
              <w:tabs>
                <w:tab w:val="left" w:pos="8100"/>
              </w:tabs>
              <w:spacing w:after="0" w:line="240" w:lineRule="auto"/>
              <w:ind w:left="-274" w:firstLine="274"/>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$300 billion.</w:t>
            </w:r>
          </w:p>
        </w:tc>
      </w:tr>
      <w:tr w:rsidR="00572668" w:rsidRPr="004F3472" w:rsidTr="00572668">
        <w:trPr>
          <w:tblCellSpacing w:w="0" w:type="dxa"/>
        </w:trPr>
        <w:tc>
          <w:tcPr>
            <w:tcW w:w="322" w:type="pct"/>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572668">
            <w:pPr>
              <w:tabs>
                <w:tab w:val="left" w:pos="8100"/>
              </w:tabs>
              <w:spacing w:after="0" w:line="240" w:lineRule="auto"/>
              <w:ind w:left="-274" w:firstLine="274"/>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$325 billion.</w:t>
            </w:r>
          </w:p>
        </w:tc>
      </w:tr>
      <w:tr w:rsidR="00572668" w:rsidRPr="004F3472" w:rsidTr="00572668">
        <w:trPr>
          <w:tblCellSpacing w:w="0" w:type="dxa"/>
        </w:trPr>
        <w:tc>
          <w:tcPr>
            <w:tcW w:w="322" w:type="pct"/>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e.</w:t>
            </w:r>
          </w:p>
        </w:tc>
        <w:tc>
          <w:tcPr>
            <w:tcW w:w="0" w:type="auto"/>
            <w:hideMark/>
          </w:tcPr>
          <w:p w:rsidR="00572668" w:rsidRPr="004F3472" w:rsidRDefault="00572668" w:rsidP="00572668">
            <w:pPr>
              <w:tabs>
                <w:tab w:val="left" w:pos="8100"/>
              </w:tabs>
              <w:spacing w:after="0" w:line="240" w:lineRule="auto"/>
              <w:ind w:left="-274" w:firstLine="274"/>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$400 billion.</w:t>
            </w:r>
          </w:p>
        </w:tc>
      </w:tr>
    </w:tbl>
    <w:p w:rsidR="00572668" w:rsidRDefault="00572668" w:rsidP="00572668">
      <w:pPr>
        <w:tabs>
          <w:tab w:val="left" w:pos="8100"/>
        </w:tabs>
      </w:pP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14. </w:t>
      </w:r>
      <w:r w:rsidRPr="004F3472">
        <w:rPr>
          <w:rFonts w:ascii="Times New Roman" w:eastAsia="Times New Roman" w:hAnsi="Times New Roman" w:cs="Times New Roman"/>
          <w:color w:val="000000"/>
          <w:sz w:val="24"/>
          <w:szCs w:val="24"/>
        </w:rPr>
        <w:t>That part of disposal income not spent on consumption is defined as:</w:t>
      </w:r>
    </w:p>
    <w:tbl>
      <w:tblPr>
        <w:tblW w:w="4150" w:type="pct"/>
        <w:tblCellSpacing w:w="0" w:type="dxa"/>
        <w:tblCellMar>
          <w:left w:w="0" w:type="dxa"/>
          <w:right w:w="0" w:type="dxa"/>
        </w:tblCellMar>
        <w:tblLook w:val="04A0" w:firstRow="1" w:lastRow="0" w:firstColumn="1" w:lastColumn="0" w:noHBand="0" w:noVBand="1"/>
      </w:tblPr>
      <w:tblGrid>
        <w:gridCol w:w="452"/>
        <w:gridCol w:w="7317"/>
      </w:tblGrid>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transitory disposable income.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permanent disposable income.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disposal income.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autonomous consumption.</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e.</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saving.</w:t>
            </w:r>
          </w:p>
        </w:tc>
      </w:tr>
    </w:tbl>
    <w:p w:rsidR="00572668" w:rsidRDefault="00572668" w:rsidP="00572668">
      <w:pPr>
        <w:tabs>
          <w:tab w:val="left" w:pos="8100"/>
        </w:tabs>
      </w:pP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15. </w:t>
      </w:r>
      <w:r w:rsidRPr="004F3472">
        <w:rPr>
          <w:rFonts w:ascii="Times New Roman" w:eastAsia="Times New Roman" w:hAnsi="Times New Roman" w:cs="Times New Roman"/>
          <w:color w:val="000000"/>
          <w:sz w:val="24"/>
          <w:szCs w:val="24"/>
        </w:rPr>
        <w:t>If disposal income is $400 billion, autonomous consumption is $60 billion, and MPC is 0.8, what is the level of saving?</w:t>
      </w:r>
    </w:p>
    <w:tbl>
      <w:tblPr>
        <w:tblW w:w="3811" w:type="pct"/>
        <w:tblCellSpacing w:w="0" w:type="dxa"/>
        <w:tblCellMar>
          <w:left w:w="0" w:type="dxa"/>
          <w:right w:w="0" w:type="dxa"/>
        </w:tblCellMar>
        <w:tblLook w:val="04A0" w:firstRow="1" w:lastRow="0" w:firstColumn="1" w:lastColumn="0" w:noHBand="0" w:noVBand="1"/>
      </w:tblPr>
      <w:tblGrid>
        <w:gridCol w:w="360"/>
        <w:gridCol w:w="6774"/>
      </w:tblGrid>
      <w:tr w:rsidR="00572668" w:rsidRPr="004F3472" w:rsidTr="00572668">
        <w:trPr>
          <w:tblCellSpacing w:w="0" w:type="dxa"/>
        </w:trPr>
        <w:tc>
          <w:tcPr>
            <w:tcW w:w="252" w:type="pct"/>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$20 billion.</w:t>
            </w:r>
          </w:p>
        </w:tc>
      </w:tr>
      <w:tr w:rsidR="00572668" w:rsidRPr="004F3472" w:rsidTr="00572668">
        <w:trPr>
          <w:tblCellSpacing w:w="0" w:type="dxa"/>
        </w:trPr>
        <w:tc>
          <w:tcPr>
            <w:tcW w:w="252" w:type="pct"/>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$210 billion.</w:t>
            </w:r>
          </w:p>
        </w:tc>
      </w:tr>
      <w:tr w:rsidR="00572668" w:rsidRPr="004F3472" w:rsidTr="00572668">
        <w:trPr>
          <w:tblCellSpacing w:w="0" w:type="dxa"/>
        </w:trPr>
        <w:tc>
          <w:tcPr>
            <w:tcW w:w="252" w:type="pct"/>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$380 billion.</w:t>
            </w:r>
          </w:p>
        </w:tc>
      </w:tr>
      <w:tr w:rsidR="00572668" w:rsidRPr="004F3472" w:rsidTr="00572668">
        <w:trPr>
          <w:tblCellSpacing w:w="0" w:type="dxa"/>
        </w:trPr>
        <w:tc>
          <w:tcPr>
            <w:tcW w:w="252" w:type="pct"/>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$590 billion.</w:t>
            </w:r>
          </w:p>
        </w:tc>
      </w:tr>
      <w:tr w:rsidR="00572668" w:rsidRPr="004F3472" w:rsidTr="00572668">
        <w:trPr>
          <w:tblCellSpacing w:w="0" w:type="dxa"/>
        </w:trPr>
        <w:tc>
          <w:tcPr>
            <w:tcW w:w="252" w:type="pct"/>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e.</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$780 billion.</w:t>
            </w:r>
          </w:p>
        </w:tc>
      </w:tr>
    </w:tbl>
    <w:p w:rsidR="00572668" w:rsidRDefault="00572668" w:rsidP="00572668">
      <w:pPr>
        <w:tabs>
          <w:tab w:val="left" w:pos="8100"/>
        </w:tabs>
      </w:pP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16. </w:t>
      </w:r>
      <w:r w:rsidRPr="004F3472">
        <w:rPr>
          <w:rFonts w:ascii="Times New Roman" w:eastAsia="Times New Roman" w:hAnsi="Times New Roman" w:cs="Times New Roman"/>
          <w:color w:val="000000"/>
          <w:sz w:val="24"/>
          <w:szCs w:val="24"/>
        </w:rPr>
        <w:t>The marginal propensity to consume (MPC) is computed as the change in:</w:t>
      </w:r>
    </w:p>
    <w:tbl>
      <w:tblPr>
        <w:tblW w:w="4150" w:type="pct"/>
        <w:tblCellSpacing w:w="0" w:type="dxa"/>
        <w:tblCellMar>
          <w:left w:w="0" w:type="dxa"/>
          <w:right w:w="0" w:type="dxa"/>
        </w:tblCellMar>
        <w:tblLook w:val="04A0" w:firstRow="1" w:lastRow="0" w:firstColumn="1" w:lastColumn="0" w:noHBand="0" w:noVBand="1"/>
      </w:tblPr>
      <w:tblGrid>
        <w:gridCol w:w="211"/>
        <w:gridCol w:w="7558"/>
      </w:tblGrid>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consumption divided by the change in savings.</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consumption divided by the change in disposable personal income.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consumption divided by the change in GDP.</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None of the above.</w:t>
            </w:r>
          </w:p>
        </w:tc>
      </w:tr>
    </w:tbl>
    <w:p w:rsidR="00572668" w:rsidRDefault="00572668" w:rsidP="00572668">
      <w:pPr>
        <w:tabs>
          <w:tab w:val="left" w:pos="8100"/>
        </w:tabs>
      </w:pP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17. </w:t>
      </w:r>
      <w:r w:rsidRPr="004F3472">
        <w:rPr>
          <w:rFonts w:ascii="Times New Roman" w:eastAsia="Times New Roman" w:hAnsi="Times New Roman" w:cs="Times New Roman"/>
          <w:color w:val="000000"/>
          <w:sz w:val="24"/>
          <w:szCs w:val="24"/>
        </w:rPr>
        <w:t>The marginal propensity to consume (MPC) is the slope of the:</w:t>
      </w:r>
    </w:p>
    <w:tbl>
      <w:tblPr>
        <w:tblW w:w="4150" w:type="pct"/>
        <w:tblCellSpacing w:w="0" w:type="dxa"/>
        <w:tblCellMar>
          <w:left w:w="0" w:type="dxa"/>
          <w:right w:w="0" w:type="dxa"/>
        </w:tblCellMar>
        <w:tblLook w:val="04A0" w:firstRow="1" w:lastRow="0" w:firstColumn="1" w:lastColumn="0" w:noHBand="0" w:noVBand="1"/>
      </w:tblPr>
      <w:tblGrid>
        <w:gridCol w:w="423"/>
        <w:gridCol w:w="7346"/>
      </w:tblGrid>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GDP curve.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disposable income curve.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consumption function.</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autonomous consumption curve.</w:t>
            </w:r>
          </w:p>
        </w:tc>
      </w:tr>
    </w:tbl>
    <w:p w:rsidR="00572668" w:rsidRDefault="00572668" w:rsidP="00572668">
      <w:pPr>
        <w:tabs>
          <w:tab w:val="left" w:pos="8100"/>
        </w:tabs>
      </w:pP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18. </w:t>
      </w:r>
      <w:r w:rsidRPr="004F3472">
        <w:rPr>
          <w:rFonts w:ascii="Times New Roman" w:eastAsia="Times New Roman" w:hAnsi="Times New Roman" w:cs="Times New Roman"/>
          <w:color w:val="000000"/>
          <w:sz w:val="24"/>
          <w:szCs w:val="24"/>
        </w:rPr>
        <w:t>The slope of the consumption function is called the:</w:t>
      </w:r>
    </w:p>
    <w:tbl>
      <w:tblPr>
        <w:tblW w:w="4150" w:type="pct"/>
        <w:tblCellSpacing w:w="0" w:type="dxa"/>
        <w:tblCellMar>
          <w:left w:w="0" w:type="dxa"/>
          <w:right w:w="0" w:type="dxa"/>
        </w:tblCellMar>
        <w:tblLook w:val="04A0" w:firstRow="1" w:lastRow="0" w:firstColumn="1" w:lastColumn="0" w:noHBand="0" w:noVBand="1"/>
      </w:tblPr>
      <w:tblGrid>
        <w:gridCol w:w="420"/>
        <w:gridCol w:w="7349"/>
      </w:tblGrid>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autonomous consumption rate.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marginal consumption rate.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average propensity to consume.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marginal propensity to consume.</w:t>
            </w:r>
          </w:p>
        </w:tc>
      </w:tr>
    </w:tbl>
    <w:p w:rsidR="00572668" w:rsidRDefault="00572668" w:rsidP="00572668">
      <w:pPr>
        <w:tabs>
          <w:tab w:val="left" w:pos="8100"/>
        </w:tabs>
      </w:pP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19. </w:t>
      </w:r>
      <w:r w:rsidRPr="004F3472">
        <w:rPr>
          <w:rFonts w:ascii="Times New Roman" w:eastAsia="Times New Roman" w:hAnsi="Times New Roman" w:cs="Times New Roman"/>
          <w:color w:val="000000"/>
          <w:sz w:val="24"/>
          <w:szCs w:val="24"/>
        </w:rPr>
        <w:t>The change in consumption divided by a change in disposable income is defined as:</w:t>
      </w:r>
    </w:p>
    <w:tbl>
      <w:tblPr>
        <w:tblW w:w="4150" w:type="pct"/>
        <w:tblCellSpacing w:w="0" w:type="dxa"/>
        <w:tblCellMar>
          <w:left w:w="0" w:type="dxa"/>
          <w:right w:w="0" w:type="dxa"/>
        </w:tblCellMar>
        <w:tblLook w:val="04A0" w:firstRow="1" w:lastRow="0" w:firstColumn="1" w:lastColumn="0" w:noHBand="0" w:noVBand="1"/>
      </w:tblPr>
      <w:tblGrid>
        <w:gridCol w:w="292"/>
        <w:gridCol w:w="7477"/>
      </w:tblGrid>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the marginal propensity to consume.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autonomous consumption.</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the consumption function.</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Keynes' absolute disposable income hypothesis.</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e.</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transitory consumption.</w:t>
            </w:r>
          </w:p>
        </w:tc>
      </w:tr>
    </w:tbl>
    <w:p w:rsidR="00572668" w:rsidRDefault="00572668" w:rsidP="00572668">
      <w:pPr>
        <w:tabs>
          <w:tab w:val="left" w:pos="8100"/>
        </w:tabs>
      </w:pP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20. </w:t>
      </w:r>
      <w:r w:rsidRPr="004F3472">
        <w:rPr>
          <w:rFonts w:ascii="Times New Roman" w:eastAsia="Times New Roman" w:hAnsi="Times New Roman" w:cs="Times New Roman"/>
          <w:color w:val="000000"/>
          <w:sz w:val="24"/>
          <w:szCs w:val="24"/>
        </w:rPr>
        <w:t>The marginal propensity to consume is:</w:t>
      </w:r>
    </w:p>
    <w:tbl>
      <w:tblPr>
        <w:tblW w:w="4150" w:type="pct"/>
        <w:tblCellSpacing w:w="0" w:type="dxa"/>
        <w:tblCellMar>
          <w:left w:w="0" w:type="dxa"/>
          <w:right w:w="0" w:type="dxa"/>
        </w:tblCellMar>
        <w:tblLook w:val="04A0" w:firstRow="1" w:lastRow="0" w:firstColumn="1" w:lastColumn="0" w:noHBand="0" w:noVBand="1"/>
      </w:tblPr>
      <w:tblGrid>
        <w:gridCol w:w="198"/>
        <w:gridCol w:w="7571"/>
      </w:tblGrid>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the change in disposable income divided by the change in consumption.</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consumption spending divided by disposable income.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disposable income divided by consumption spending.</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the change in consumption divided by the change in disposable income.</w:t>
            </w:r>
          </w:p>
        </w:tc>
      </w:tr>
      <w:tr w:rsidR="00572668" w:rsidRPr="004F3472" w:rsidTr="00572668">
        <w:trPr>
          <w:tblCellSpacing w:w="0" w:type="dxa"/>
        </w:trPr>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e.</w:t>
            </w:r>
          </w:p>
        </w:tc>
        <w:tc>
          <w:tcPr>
            <w:tcW w:w="0" w:type="auto"/>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the change in consumption divided by disposable income.</w:t>
            </w:r>
          </w:p>
        </w:tc>
      </w:tr>
    </w:tbl>
    <w:p w:rsidR="00572668" w:rsidRDefault="00572668" w:rsidP="00572668">
      <w:pPr>
        <w:tabs>
          <w:tab w:val="left" w:pos="8100"/>
        </w:tabs>
      </w:pPr>
    </w:p>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21. </w:t>
      </w:r>
      <w:r w:rsidRPr="004F3472">
        <w:rPr>
          <w:rFonts w:ascii="Times New Roman" w:eastAsia="Times New Roman" w:hAnsi="Times New Roman" w:cs="Times New Roman"/>
          <w:color w:val="000000"/>
          <w:sz w:val="24"/>
          <w:szCs w:val="24"/>
        </w:rPr>
        <w:t>The marginal propensity to consume measures the ratio of the:</w:t>
      </w:r>
    </w:p>
    <w:tbl>
      <w:tblPr>
        <w:tblW w:w="4150" w:type="pct"/>
        <w:tblCellSpacing w:w="0" w:type="dxa"/>
        <w:tblCellMar>
          <w:left w:w="0" w:type="dxa"/>
          <w:right w:w="0" w:type="dxa"/>
        </w:tblCellMar>
        <w:tblLook w:val="04A0" w:firstRow="1" w:lastRow="0" w:firstColumn="1" w:lastColumn="0" w:noHBand="0" w:noVBand="1"/>
      </w:tblPr>
      <w:tblGrid>
        <w:gridCol w:w="388"/>
        <w:gridCol w:w="7381"/>
      </w:tblGrid>
      <w:tr w:rsidR="00572668" w:rsidRPr="004F3472" w:rsidTr="00572668">
        <w:trPr>
          <w:tblCellSpacing w:w="0" w:type="dxa"/>
        </w:trPr>
        <w:tc>
          <w:tcPr>
            <w:tcW w:w="0" w:type="auto"/>
            <w:hideMark/>
          </w:tcPr>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average amount of our disposable income that we spend.</w:t>
            </w:r>
          </w:p>
        </w:tc>
      </w:tr>
      <w:tr w:rsidR="00572668" w:rsidRPr="004F3472" w:rsidTr="00572668">
        <w:trPr>
          <w:tblCellSpacing w:w="0" w:type="dxa"/>
        </w:trPr>
        <w:tc>
          <w:tcPr>
            <w:tcW w:w="0" w:type="auto"/>
            <w:hideMark/>
          </w:tcPr>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average amount of our savings that we spend.</w:t>
            </w:r>
          </w:p>
        </w:tc>
      </w:tr>
      <w:tr w:rsidR="00572668" w:rsidRPr="004F3472" w:rsidTr="00572668">
        <w:trPr>
          <w:tblCellSpacing w:w="0" w:type="dxa"/>
        </w:trPr>
        <w:tc>
          <w:tcPr>
            <w:tcW w:w="0" w:type="auto"/>
            <w:hideMark/>
          </w:tcPr>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change in consumer spending to a change in money holdings.</w:t>
            </w:r>
          </w:p>
        </w:tc>
      </w:tr>
      <w:tr w:rsidR="00572668" w:rsidRPr="004F3472" w:rsidTr="00572668">
        <w:trPr>
          <w:tblCellSpacing w:w="0" w:type="dxa"/>
        </w:trPr>
        <w:tc>
          <w:tcPr>
            <w:tcW w:w="0" w:type="auto"/>
            <w:hideMark/>
          </w:tcPr>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change in consumer spending to a change in interest rates.</w:t>
            </w:r>
          </w:p>
        </w:tc>
      </w:tr>
      <w:tr w:rsidR="00572668" w:rsidRPr="004F3472" w:rsidTr="00572668">
        <w:trPr>
          <w:tblCellSpacing w:w="0" w:type="dxa"/>
        </w:trPr>
        <w:tc>
          <w:tcPr>
            <w:tcW w:w="0" w:type="auto"/>
            <w:hideMark/>
          </w:tcPr>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e.</w:t>
            </w:r>
          </w:p>
        </w:tc>
        <w:tc>
          <w:tcPr>
            <w:tcW w:w="0" w:type="auto"/>
            <w:hideMark/>
          </w:tcPr>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change in consumer spending to a change in disposable income.</w:t>
            </w:r>
          </w:p>
        </w:tc>
      </w:tr>
      <w:tr w:rsidR="00572668" w:rsidRPr="004F3472" w:rsidTr="00572668">
        <w:trPr>
          <w:tblCellSpacing w:w="0" w:type="dxa"/>
        </w:trPr>
        <w:tc>
          <w:tcPr>
            <w:tcW w:w="250" w:type="pct"/>
            <w:vAlign w:val="center"/>
            <w:hideMark/>
          </w:tcPr>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4750" w:type="pct"/>
            <w:vAlign w:val="center"/>
            <w:hideMark/>
          </w:tcPr>
          <w:p w:rsidR="00572668" w:rsidRPr="004F3472" w:rsidRDefault="00572668" w:rsidP="00572668">
            <w:pPr>
              <w:framePr w:hSpace="45" w:wrap="around" w:vAnchor="text" w:hAnchor="text"/>
              <w:tabs>
                <w:tab w:val="left" w:pos="8100"/>
              </w:tabs>
              <w:spacing w:after="0" w:line="240" w:lineRule="auto"/>
              <w:rPr>
                <w:rFonts w:ascii="Times New Roman" w:eastAsia="Times New Roman" w:hAnsi="Times New Roman" w:cs="Times New Roman"/>
                <w:sz w:val="20"/>
                <w:szCs w:val="20"/>
              </w:rPr>
            </w:pPr>
          </w:p>
        </w:tc>
      </w:tr>
    </w:tbl>
    <w:p w:rsidR="00572668" w:rsidRDefault="00572668" w:rsidP="00572668">
      <w:pPr>
        <w:tabs>
          <w:tab w:val="left" w:pos="8100"/>
        </w:tabs>
        <w:rPr>
          <w:rFonts w:ascii="Times New Roman" w:eastAsia="Times New Roman" w:hAnsi="Times New Roman" w:cs="Times New Roman"/>
          <w:sz w:val="24"/>
          <w:szCs w:val="24"/>
        </w:rPr>
      </w:pPr>
      <w:r w:rsidRPr="004F3472">
        <w:rPr>
          <w:rFonts w:ascii="Times New Roman" w:eastAsia="Times New Roman" w:hAnsi="Times New Roman" w:cs="Times New Roman"/>
          <w:sz w:val="24"/>
          <w:szCs w:val="24"/>
        </w:rPr>
        <w:t> </w:t>
      </w:r>
    </w:p>
    <w:tbl>
      <w:tblPr>
        <w:tblpPr w:leftFromText="45" w:rightFromText="45" w:vertAnchor="text"/>
        <w:tblW w:w="5011" w:type="pct"/>
        <w:tblCellSpacing w:w="0" w:type="dxa"/>
        <w:shd w:val="clear" w:color="auto" w:fill="FFFFFF"/>
        <w:tblCellMar>
          <w:left w:w="0" w:type="dxa"/>
          <w:right w:w="0" w:type="dxa"/>
        </w:tblCellMar>
        <w:tblLook w:val="04A0" w:firstRow="1" w:lastRow="0" w:firstColumn="1" w:lastColumn="0" w:noHBand="0" w:noVBand="1"/>
      </w:tblPr>
      <w:tblGrid>
        <w:gridCol w:w="7850"/>
        <w:gridCol w:w="1531"/>
      </w:tblGrid>
      <w:tr w:rsidR="00572668" w:rsidRPr="004F3472" w:rsidTr="00572668">
        <w:trPr>
          <w:tblCellSpacing w:w="0" w:type="dxa"/>
        </w:trPr>
        <w:tc>
          <w:tcPr>
            <w:tcW w:w="5000" w:type="pct"/>
            <w:gridSpan w:val="2"/>
            <w:shd w:val="clear" w:color="auto" w:fill="FFFFFF"/>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22. </w:t>
            </w:r>
            <w:r w:rsidRPr="004F3472">
              <w:rPr>
                <w:rFonts w:ascii="Times New Roman" w:eastAsia="Times New Roman" w:hAnsi="Times New Roman" w:cs="Times New Roman"/>
                <w:color w:val="000000"/>
                <w:sz w:val="24"/>
                <w:szCs w:val="24"/>
              </w:rPr>
              <w:t>The marginal propensity to save (MPS) is computed as the change in:</w:t>
            </w:r>
          </w:p>
          <w:tbl>
            <w:tblPr>
              <w:tblW w:w="4150" w:type="pct"/>
              <w:tblCellSpacing w:w="0" w:type="dxa"/>
              <w:tblCellMar>
                <w:left w:w="0" w:type="dxa"/>
                <w:right w:w="0" w:type="dxa"/>
              </w:tblCellMar>
              <w:tblLook w:val="04A0" w:firstRow="1" w:lastRow="0" w:firstColumn="1" w:lastColumn="0" w:noHBand="0" w:noVBand="1"/>
            </w:tblPr>
            <w:tblGrid>
              <w:gridCol w:w="389"/>
              <w:gridCol w:w="7397"/>
            </w:tblGrid>
            <w:tr w:rsidR="00572668" w:rsidRPr="004F3472" w:rsidTr="00572668">
              <w:trPr>
                <w:tblCellSpacing w:w="0" w:type="dxa"/>
              </w:trPr>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savings divided by the change in saving.</w:t>
                  </w:r>
                </w:p>
              </w:tc>
            </w:tr>
            <w:tr w:rsidR="00572668" w:rsidRPr="004F3472" w:rsidTr="00572668">
              <w:trPr>
                <w:tblCellSpacing w:w="0" w:type="dxa"/>
              </w:trPr>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savings divided by the change in disposable personal income.</w:t>
                  </w:r>
                </w:p>
              </w:tc>
            </w:tr>
            <w:tr w:rsidR="00572668" w:rsidRPr="004F3472" w:rsidTr="00572668">
              <w:trPr>
                <w:tblCellSpacing w:w="0" w:type="dxa"/>
              </w:trPr>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saving divided by the change in GDP.</w:t>
                  </w:r>
                </w:p>
              </w:tc>
            </w:tr>
            <w:tr w:rsidR="00572668" w:rsidRPr="004F3472" w:rsidTr="00572668">
              <w:trPr>
                <w:tblCellSpacing w:w="0" w:type="dxa"/>
              </w:trPr>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None of the above.</w:t>
                  </w:r>
                </w:p>
              </w:tc>
            </w:tr>
            <w:tr w:rsidR="00572668" w:rsidRPr="004F3472" w:rsidTr="00572668">
              <w:trPr>
                <w:tblCellSpacing w:w="0" w:type="dxa"/>
              </w:trPr>
              <w:tc>
                <w:tcPr>
                  <w:tcW w:w="250" w:type="pct"/>
                  <w:vAlign w:val="center"/>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4750" w:type="pct"/>
                  <w:vAlign w:val="center"/>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0"/>
                      <w:szCs w:val="20"/>
                    </w:rPr>
                  </w:pPr>
                </w:p>
              </w:tc>
            </w:tr>
          </w:tbl>
          <w:p w:rsidR="00572668" w:rsidRPr="004F3472" w:rsidRDefault="00572668" w:rsidP="00572668">
            <w:pPr>
              <w:tabs>
                <w:tab w:val="left" w:pos="8100"/>
              </w:tabs>
              <w:spacing w:after="0" w:line="168" w:lineRule="atLeast"/>
              <w:rPr>
                <w:rFonts w:ascii="Times New Roman" w:eastAsia="Times New Roman" w:hAnsi="Times New Roman" w:cs="Times New Roman"/>
                <w:sz w:val="24"/>
                <w:szCs w:val="24"/>
              </w:rPr>
            </w:pPr>
            <w:r w:rsidRPr="004F3472">
              <w:rPr>
                <w:rFonts w:ascii="Times New Roman" w:eastAsia="Times New Roman" w:hAnsi="Times New Roman" w:cs="Times New Roman"/>
                <w:sz w:val="24"/>
                <w:szCs w:val="24"/>
              </w:rPr>
              <w:t> </w:t>
            </w:r>
          </w:p>
        </w:tc>
      </w:tr>
      <w:tr w:rsidR="00572668" w:rsidRPr="004F3472" w:rsidTr="00572668">
        <w:trPr>
          <w:tblCellSpacing w:w="0" w:type="dxa"/>
        </w:trPr>
        <w:tc>
          <w:tcPr>
            <w:tcW w:w="5000" w:type="pct"/>
            <w:gridSpan w:val="2"/>
            <w:shd w:val="clear" w:color="auto" w:fill="FFFFFF"/>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23. </w:t>
            </w:r>
            <w:r w:rsidRPr="004F3472">
              <w:rPr>
                <w:rFonts w:ascii="Times New Roman" w:eastAsia="Times New Roman" w:hAnsi="Times New Roman" w:cs="Times New Roman"/>
                <w:color w:val="000000"/>
                <w:sz w:val="24"/>
                <w:szCs w:val="24"/>
              </w:rPr>
              <w:t>If your disposable personal income increases from $30,000 to $40,000 and your savings increases from $2,000 to $4,000, your marginal propensity to save (MPS) is:</w:t>
            </w:r>
          </w:p>
          <w:tbl>
            <w:tblPr>
              <w:tblW w:w="4150" w:type="pct"/>
              <w:tblCellSpacing w:w="0" w:type="dxa"/>
              <w:tblCellMar>
                <w:left w:w="0" w:type="dxa"/>
                <w:right w:w="0" w:type="dxa"/>
              </w:tblCellMar>
              <w:tblLook w:val="04A0" w:firstRow="1" w:lastRow="0" w:firstColumn="1" w:lastColumn="0" w:noHBand="0" w:noVBand="1"/>
            </w:tblPr>
            <w:tblGrid>
              <w:gridCol w:w="389"/>
              <w:gridCol w:w="7397"/>
            </w:tblGrid>
            <w:tr w:rsidR="00572668" w:rsidRPr="004F3472" w:rsidTr="00572668">
              <w:trPr>
                <w:tblCellSpacing w:w="0" w:type="dxa"/>
              </w:trPr>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0.2.</w:t>
                  </w:r>
                </w:p>
              </w:tc>
            </w:tr>
            <w:tr w:rsidR="00572668" w:rsidRPr="004F3472" w:rsidTr="00572668">
              <w:trPr>
                <w:tblCellSpacing w:w="0" w:type="dxa"/>
              </w:trPr>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0.4.</w:t>
                  </w:r>
                </w:p>
              </w:tc>
            </w:tr>
            <w:tr w:rsidR="00572668" w:rsidRPr="004F3472" w:rsidTr="00572668">
              <w:trPr>
                <w:tblCellSpacing w:w="0" w:type="dxa"/>
              </w:trPr>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0.5.</w:t>
                  </w:r>
                </w:p>
              </w:tc>
            </w:tr>
            <w:tr w:rsidR="00572668" w:rsidRPr="004F3472" w:rsidTr="00572668">
              <w:trPr>
                <w:tblCellSpacing w:w="0" w:type="dxa"/>
              </w:trPr>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0.8.</w:t>
                  </w:r>
                </w:p>
              </w:tc>
            </w:tr>
            <w:tr w:rsidR="00572668" w:rsidRPr="004F3472" w:rsidTr="00572668">
              <w:trPr>
                <w:tblCellSpacing w:w="0" w:type="dxa"/>
              </w:trPr>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e.</w:t>
                  </w:r>
                </w:p>
              </w:tc>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1.0.</w:t>
                  </w:r>
                </w:p>
              </w:tc>
            </w:tr>
            <w:tr w:rsidR="00572668" w:rsidRPr="004F3472" w:rsidTr="00572668">
              <w:trPr>
                <w:tblCellSpacing w:w="0" w:type="dxa"/>
              </w:trPr>
              <w:tc>
                <w:tcPr>
                  <w:tcW w:w="250" w:type="pct"/>
                  <w:vAlign w:val="center"/>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4750" w:type="pct"/>
                  <w:vAlign w:val="center"/>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0"/>
                      <w:szCs w:val="20"/>
                    </w:rPr>
                  </w:pPr>
                </w:p>
              </w:tc>
            </w:tr>
          </w:tbl>
          <w:p w:rsidR="00572668" w:rsidRPr="004F3472" w:rsidRDefault="00572668" w:rsidP="00572668">
            <w:pPr>
              <w:tabs>
                <w:tab w:val="left" w:pos="8100"/>
              </w:tabs>
              <w:spacing w:after="0" w:line="168" w:lineRule="atLeast"/>
              <w:rPr>
                <w:rFonts w:ascii="Times New Roman" w:eastAsia="Times New Roman" w:hAnsi="Times New Roman" w:cs="Times New Roman"/>
                <w:sz w:val="24"/>
                <w:szCs w:val="24"/>
              </w:rPr>
            </w:pPr>
            <w:r w:rsidRPr="004F3472">
              <w:rPr>
                <w:rFonts w:ascii="Times New Roman" w:eastAsia="Times New Roman" w:hAnsi="Times New Roman" w:cs="Times New Roman"/>
                <w:sz w:val="24"/>
                <w:szCs w:val="24"/>
              </w:rPr>
              <w:t> </w:t>
            </w:r>
          </w:p>
        </w:tc>
      </w:tr>
      <w:tr w:rsidR="00572668" w:rsidRPr="004F3472" w:rsidTr="00572668">
        <w:trPr>
          <w:tblCellSpacing w:w="0" w:type="dxa"/>
        </w:trPr>
        <w:tc>
          <w:tcPr>
            <w:tcW w:w="5000" w:type="pct"/>
            <w:gridSpan w:val="2"/>
            <w:shd w:val="clear" w:color="auto" w:fill="FFFFFF"/>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24. </w:t>
            </w:r>
            <w:r w:rsidRPr="004F3472">
              <w:rPr>
                <w:rFonts w:ascii="Times New Roman" w:eastAsia="Times New Roman" w:hAnsi="Times New Roman" w:cs="Times New Roman"/>
                <w:color w:val="000000"/>
                <w:sz w:val="24"/>
                <w:szCs w:val="24"/>
              </w:rPr>
              <w:t>The marginal propensity to save is:</w:t>
            </w:r>
          </w:p>
          <w:tbl>
            <w:tblPr>
              <w:tblW w:w="4150" w:type="pct"/>
              <w:tblCellSpacing w:w="0" w:type="dxa"/>
              <w:tblCellMar>
                <w:left w:w="0" w:type="dxa"/>
                <w:right w:w="0" w:type="dxa"/>
              </w:tblCellMar>
              <w:tblLook w:val="04A0" w:firstRow="1" w:lastRow="0" w:firstColumn="1" w:lastColumn="0" w:noHBand="0" w:noVBand="1"/>
            </w:tblPr>
            <w:tblGrid>
              <w:gridCol w:w="389"/>
              <w:gridCol w:w="7397"/>
            </w:tblGrid>
            <w:tr w:rsidR="00572668" w:rsidRPr="004F3472" w:rsidTr="00572668">
              <w:trPr>
                <w:tblCellSpacing w:w="0" w:type="dxa"/>
              </w:trPr>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the change in saving induced by a change in consumption.</w:t>
                  </w:r>
                </w:p>
              </w:tc>
            </w:tr>
            <w:tr w:rsidR="00572668" w:rsidRPr="004F3472" w:rsidTr="00572668">
              <w:trPr>
                <w:tblCellSpacing w:w="0" w:type="dxa"/>
              </w:trPr>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lastRenderedPageBreak/>
                    <w:t>b.</w:t>
                  </w:r>
                </w:p>
              </w:tc>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(change in S) / (change in Y).</w:t>
                  </w:r>
                </w:p>
              </w:tc>
            </w:tr>
            <w:tr w:rsidR="00572668" w:rsidRPr="004F3472" w:rsidTr="00572668">
              <w:trPr>
                <w:tblCellSpacing w:w="0" w:type="dxa"/>
              </w:trPr>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1 - MPC / MPC.</w:t>
                  </w:r>
                </w:p>
              </w:tc>
            </w:tr>
            <w:tr w:rsidR="00572668" w:rsidRPr="004F3472" w:rsidTr="00572668">
              <w:trPr>
                <w:tblCellSpacing w:w="0" w:type="dxa"/>
              </w:trPr>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(change in Y - bY) / (change in Y).</w:t>
                  </w:r>
                </w:p>
              </w:tc>
            </w:tr>
            <w:tr w:rsidR="00572668" w:rsidRPr="004F3472" w:rsidTr="00572668">
              <w:trPr>
                <w:tblCellSpacing w:w="0" w:type="dxa"/>
              </w:trPr>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e.</w:t>
                  </w:r>
                </w:p>
              </w:tc>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1 - MPC.</w:t>
                  </w:r>
                </w:p>
              </w:tc>
            </w:tr>
            <w:tr w:rsidR="00572668" w:rsidRPr="004F3472" w:rsidTr="00572668">
              <w:trPr>
                <w:tblCellSpacing w:w="0" w:type="dxa"/>
              </w:trPr>
              <w:tc>
                <w:tcPr>
                  <w:tcW w:w="250" w:type="pct"/>
                  <w:vAlign w:val="center"/>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4750" w:type="pct"/>
                  <w:vAlign w:val="center"/>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0"/>
                      <w:szCs w:val="20"/>
                    </w:rPr>
                  </w:pPr>
                </w:p>
              </w:tc>
            </w:tr>
          </w:tbl>
          <w:p w:rsidR="00572668" w:rsidRPr="004F3472" w:rsidRDefault="00572668" w:rsidP="00572668">
            <w:pPr>
              <w:tabs>
                <w:tab w:val="left" w:pos="8100"/>
              </w:tabs>
              <w:spacing w:after="0" w:line="168" w:lineRule="atLeast"/>
              <w:rPr>
                <w:rFonts w:ascii="Times New Roman" w:eastAsia="Times New Roman" w:hAnsi="Times New Roman" w:cs="Times New Roman"/>
                <w:sz w:val="24"/>
                <w:szCs w:val="24"/>
              </w:rPr>
            </w:pPr>
            <w:r w:rsidRPr="004F3472">
              <w:rPr>
                <w:rFonts w:ascii="Times New Roman" w:eastAsia="Times New Roman" w:hAnsi="Times New Roman" w:cs="Times New Roman"/>
                <w:sz w:val="24"/>
                <w:szCs w:val="24"/>
              </w:rPr>
              <w:t> </w:t>
            </w:r>
          </w:p>
        </w:tc>
      </w:tr>
      <w:tr w:rsidR="00572668" w:rsidRPr="004F3472" w:rsidTr="00572668">
        <w:trPr>
          <w:tblCellSpacing w:w="0" w:type="dxa"/>
        </w:trPr>
        <w:tc>
          <w:tcPr>
            <w:tcW w:w="5000" w:type="pct"/>
            <w:gridSpan w:val="2"/>
            <w:shd w:val="clear" w:color="auto" w:fill="FFFFFF"/>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25. </w:t>
            </w:r>
            <w:r w:rsidRPr="004F3472">
              <w:rPr>
                <w:rFonts w:ascii="Times New Roman" w:eastAsia="Times New Roman" w:hAnsi="Times New Roman" w:cs="Times New Roman"/>
                <w:color w:val="000000"/>
                <w:sz w:val="24"/>
                <w:szCs w:val="24"/>
              </w:rPr>
              <w:t>If the marginal propensity to consume = 0.75, then:</w:t>
            </w:r>
          </w:p>
          <w:tbl>
            <w:tblPr>
              <w:tblW w:w="4150" w:type="pct"/>
              <w:tblCellSpacing w:w="0" w:type="dxa"/>
              <w:tblCellMar>
                <w:left w:w="0" w:type="dxa"/>
                <w:right w:w="0" w:type="dxa"/>
              </w:tblCellMar>
              <w:tblLook w:val="04A0" w:firstRow="1" w:lastRow="0" w:firstColumn="1" w:lastColumn="0" w:noHBand="0" w:noVBand="1"/>
            </w:tblPr>
            <w:tblGrid>
              <w:gridCol w:w="389"/>
              <w:gridCol w:w="7397"/>
            </w:tblGrid>
            <w:tr w:rsidR="00572668" w:rsidRPr="004F3472" w:rsidTr="00572668">
              <w:trPr>
                <w:tblCellSpacing w:w="0" w:type="dxa"/>
              </w:trPr>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the marginal propensity to save = 0.75.</w:t>
                  </w:r>
                </w:p>
              </w:tc>
            </w:tr>
            <w:tr w:rsidR="00572668" w:rsidRPr="004F3472" w:rsidTr="00572668">
              <w:trPr>
                <w:tblCellSpacing w:w="0" w:type="dxa"/>
              </w:trPr>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the marginal propensity to save = 1.33.</w:t>
                  </w:r>
                </w:p>
              </w:tc>
            </w:tr>
            <w:tr w:rsidR="00572668" w:rsidRPr="004F3472" w:rsidTr="00572668">
              <w:trPr>
                <w:tblCellSpacing w:w="0" w:type="dxa"/>
              </w:trPr>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the marginal propensity to save = 0.20.</w:t>
                  </w:r>
                </w:p>
              </w:tc>
            </w:tr>
            <w:tr w:rsidR="00572668" w:rsidRPr="004F3472" w:rsidTr="00572668">
              <w:trPr>
                <w:tblCellSpacing w:w="0" w:type="dxa"/>
              </w:trPr>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the marginal propensity to save = 0.25.</w:t>
                  </w:r>
                </w:p>
              </w:tc>
            </w:tr>
            <w:tr w:rsidR="00572668" w:rsidRPr="004F3472" w:rsidTr="00572668">
              <w:trPr>
                <w:tblCellSpacing w:w="0" w:type="dxa"/>
              </w:trPr>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e.</w:t>
                  </w:r>
                </w:p>
              </w:tc>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since the marginal propensity to save and the marginal propensity to consume are unrelated, we cannot determine the marginal propensity to save from the information given.</w:t>
                  </w:r>
                </w:p>
              </w:tc>
            </w:tr>
            <w:tr w:rsidR="00572668" w:rsidRPr="004F3472" w:rsidTr="00572668">
              <w:trPr>
                <w:tblCellSpacing w:w="0" w:type="dxa"/>
              </w:trPr>
              <w:tc>
                <w:tcPr>
                  <w:tcW w:w="250" w:type="pct"/>
                  <w:vAlign w:val="center"/>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4750" w:type="pct"/>
                  <w:vAlign w:val="center"/>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0"/>
                      <w:szCs w:val="20"/>
                    </w:rPr>
                  </w:pPr>
                </w:p>
              </w:tc>
            </w:tr>
          </w:tbl>
          <w:p w:rsidR="00572668" w:rsidRPr="004F3472" w:rsidRDefault="00572668" w:rsidP="00572668">
            <w:pPr>
              <w:tabs>
                <w:tab w:val="left" w:pos="8100"/>
              </w:tabs>
              <w:spacing w:after="0" w:line="168" w:lineRule="atLeast"/>
              <w:rPr>
                <w:rFonts w:ascii="Times New Roman" w:eastAsia="Times New Roman" w:hAnsi="Times New Roman" w:cs="Times New Roman"/>
                <w:sz w:val="24"/>
                <w:szCs w:val="24"/>
              </w:rPr>
            </w:pPr>
            <w:r w:rsidRPr="004F3472">
              <w:rPr>
                <w:rFonts w:ascii="Times New Roman" w:eastAsia="Times New Roman" w:hAnsi="Times New Roman" w:cs="Times New Roman"/>
                <w:sz w:val="24"/>
                <w:szCs w:val="24"/>
              </w:rPr>
              <w:t> </w:t>
            </w:r>
          </w:p>
        </w:tc>
      </w:tr>
      <w:tr w:rsidR="00572668" w:rsidRPr="004F3472" w:rsidTr="00572668">
        <w:trPr>
          <w:gridAfter w:val="1"/>
          <w:wAfter w:w="816" w:type="pct"/>
          <w:tblCellSpacing w:w="0" w:type="dxa"/>
        </w:trPr>
        <w:tc>
          <w:tcPr>
            <w:tcW w:w="4184" w:type="pct"/>
            <w:shd w:val="clear" w:color="auto" w:fill="FFFFFF"/>
            <w:hideMark/>
          </w:tcPr>
          <w:p w:rsidR="00572668" w:rsidRPr="004F3472" w:rsidRDefault="00572668" w:rsidP="00572668">
            <w:pPr>
              <w:tabs>
                <w:tab w:val="left" w:pos="8100"/>
              </w:tabs>
              <w:spacing w:after="0" w:line="168" w:lineRule="atLeast"/>
              <w:rPr>
                <w:rFonts w:ascii="Times New Roman" w:eastAsia="Times New Roman" w:hAnsi="Times New Roman" w:cs="Times New Roman"/>
                <w:sz w:val="24"/>
                <w:szCs w:val="24"/>
              </w:rPr>
            </w:pPr>
            <w:r w:rsidRPr="004F3472">
              <w:rPr>
                <w:rFonts w:ascii="Times New Roman" w:eastAsia="Times New Roman" w:hAnsi="Times New Roman" w:cs="Times New Roman"/>
                <w:sz w:val="24"/>
                <w:szCs w:val="24"/>
              </w:rPr>
              <w:t> </w:t>
            </w: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Diagram- 1</w:t>
            </w:r>
            <w:r w:rsidRPr="004F3472">
              <w:rPr>
                <w:rFonts w:ascii="Times New Roman" w:eastAsia="Times New Roman" w:hAnsi="Times New Roman" w:cs="Times New Roman"/>
                <w:b/>
                <w:bCs/>
                <w:color w:val="000000"/>
                <w:sz w:val="24"/>
                <w:szCs w:val="24"/>
              </w:rPr>
              <w:t xml:space="preserve"> Consumption function</w:t>
            </w: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Courier New" w:eastAsia="Times New Roman" w:hAnsi="Courier New" w:cs="Courier New"/>
                <w:b/>
                <w:bCs/>
                <w:noProof/>
                <w:color w:val="000000"/>
                <w:sz w:val="20"/>
                <w:szCs w:val="20"/>
              </w:rPr>
              <w:drawing>
                <wp:inline distT="0" distB="0" distL="0" distR="0" wp14:anchorId="4D42D3A5" wp14:editId="17BE3BAF">
                  <wp:extent cx="2705100" cy="1323975"/>
                  <wp:effectExtent l="0" t="0" r="0" b="0"/>
                  <wp:docPr id="28" name="Picture 28" descr="practice_test_for_e_files/i037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ctice_test_for_e_files/i03700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5100" cy="1323975"/>
                          </a:xfrm>
                          <a:prstGeom prst="rect">
                            <a:avLst/>
                          </a:prstGeom>
                          <a:noFill/>
                          <a:ln>
                            <a:noFill/>
                          </a:ln>
                        </pic:spPr>
                      </pic:pic>
                    </a:graphicData>
                  </a:graphic>
                </wp:inline>
              </w:drawing>
            </w:r>
          </w:p>
          <w:p w:rsidR="00572668" w:rsidRPr="004F3472" w:rsidRDefault="00572668" w:rsidP="00572668">
            <w:pPr>
              <w:tabs>
                <w:tab w:val="left" w:pos="8100"/>
              </w:tabs>
              <w:spacing w:after="0" w:line="168" w:lineRule="atLeast"/>
              <w:rPr>
                <w:rFonts w:ascii="Times New Roman" w:eastAsia="Times New Roman" w:hAnsi="Times New Roman" w:cs="Times New Roman"/>
                <w:sz w:val="24"/>
                <w:szCs w:val="24"/>
              </w:rPr>
            </w:pPr>
            <w:r w:rsidRPr="004F3472">
              <w:rPr>
                <w:rFonts w:ascii="Times New Roman" w:eastAsia="Times New Roman" w:hAnsi="Times New Roman" w:cs="Times New Roman"/>
                <w:sz w:val="24"/>
                <w:szCs w:val="24"/>
              </w:rPr>
              <w:t> </w:t>
            </w:r>
          </w:p>
        </w:tc>
      </w:tr>
      <w:tr w:rsidR="00572668" w:rsidRPr="004F3472" w:rsidTr="00572668">
        <w:trPr>
          <w:gridAfter w:val="1"/>
          <w:wAfter w:w="816" w:type="pct"/>
          <w:tblCellSpacing w:w="0" w:type="dxa"/>
        </w:trPr>
        <w:tc>
          <w:tcPr>
            <w:tcW w:w="4184" w:type="pct"/>
            <w:shd w:val="clear" w:color="auto" w:fill="FFFFFF"/>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26. </w:t>
            </w:r>
            <w:r w:rsidRPr="004F3472">
              <w:rPr>
                <w:rFonts w:ascii="Times New Roman" w:eastAsia="Times New Roman" w:hAnsi="Times New Roman" w:cs="Times New Roman"/>
                <w:color w:val="000000"/>
                <w:sz w:val="24"/>
                <w:szCs w:val="24"/>
              </w:rPr>
              <w:t xml:space="preserve">As shown in </w:t>
            </w:r>
            <w:r>
              <w:rPr>
                <w:rFonts w:ascii="Times New Roman" w:eastAsia="Times New Roman" w:hAnsi="Times New Roman" w:cs="Times New Roman"/>
                <w:color w:val="000000"/>
                <w:sz w:val="24"/>
                <w:szCs w:val="24"/>
              </w:rPr>
              <w:t>Diagram 1,</w:t>
            </w:r>
            <w:r w:rsidRPr="004F3472">
              <w:rPr>
                <w:rFonts w:ascii="Times New Roman" w:eastAsia="Times New Roman" w:hAnsi="Times New Roman" w:cs="Times New Roman"/>
                <w:color w:val="000000"/>
                <w:sz w:val="24"/>
                <w:szCs w:val="24"/>
              </w:rPr>
              <w:t xml:space="preserve"> autonomous consumption is:</w:t>
            </w:r>
          </w:p>
          <w:tbl>
            <w:tblPr>
              <w:tblW w:w="4150" w:type="pct"/>
              <w:tblCellSpacing w:w="0" w:type="dxa"/>
              <w:tblCellMar>
                <w:left w:w="0" w:type="dxa"/>
                <w:right w:w="0" w:type="dxa"/>
              </w:tblCellMar>
              <w:tblLook w:val="04A0" w:firstRow="1" w:lastRow="0" w:firstColumn="1" w:lastColumn="0" w:noHBand="0" w:noVBand="1"/>
            </w:tblPr>
            <w:tblGrid>
              <w:gridCol w:w="326"/>
              <w:gridCol w:w="6190"/>
            </w:tblGrid>
            <w:tr w:rsidR="00572668" w:rsidRPr="004F3472" w:rsidTr="00572668">
              <w:trPr>
                <w:tblCellSpacing w:w="0" w:type="dxa"/>
              </w:trPr>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0.</w:t>
                  </w:r>
                </w:p>
              </w:tc>
            </w:tr>
            <w:tr w:rsidR="00572668" w:rsidRPr="004F3472" w:rsidTr="00572668">
              <w:trPr>
                <w:tblCellSpacing w:w="0" w:type="dxa"/>
              </w:trPr>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$2 trillion.</w:t>
                  </w:r>
                </w:p>
              </w:tc>
            </w:tr>
            <w:tr w:rsidR="00572668" w:rsidRPr="004F3472" w:rsidTr="00572668">
              <w:trPr>
                <w:tblCellSpacing w:w="0" w:type="dxa"/>
              </w:trPr>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$4 trillion.</w:t>
                  </w:r>
                </w:p>
              </w:tc>
            </w:tr>
            <w:tr w:rsidR="00572668" w:rsidRPr="004F3472" w:rsidTr="00572668">
              <w:trPr>
                <w:tblCellSpacing w:w="0" w:type="dxa"/>
              </w:trPr>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$6 trillion.</w:t>
                  </w:r>
                </w:p>
              </w:tc>
            </w:tr>
            <w:tr w:rsidR="00572668" w:rsidRPr="004F3472" w:rsidTr="00572668">
              <w:trPr>
                <w:tblCellSpacing w:w="0" w:type="dxa"/>
              </w:trPr>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e.</w:t>
                  </w:r>
                </w:p>
              </w:tc>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$8 trillion.</w:t>
                  </w:r>
                </w:p>
              </w:tc>
            </w:tr>
            <w:tr w:rsidR="00572668" w:rsidRPr="004F3472" w:rsidTr="00572668">
              <w:trPr>
                <w:tblCellSpacing w:w="0" w:type="dxa"/>
              </w:trPr>
              <w:tc>
                <w:tcPr>
                  <w:tcW w:w="250" w:type="pct"/>
                  <w:vAlign w:val="center"/>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4750" w:type="pct"/>
                  <w:vAlign w:val="center"/>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0"/>
                      <w:szCs w:val="20"/>
                    </w:rPr>
                  </w:pPr>
                </w:p>
              </w:tc>
            </w:tr>
          </w:tbl>
          <w:p w:rsidR="00572668" w:rsidRPr="004F3472" w:rsidRDefault="00572668" w:rsidP="00572668">
            <w:pPr>
              <w:tabs>
                <w:tab w:val="left" w:pos="8100"/>
              </w:tabs>
              <w:spacing w:after="0" w:line="168" w:lineRule="atLeast"/>
              <w:rPr>
                <w:rFonts w:ascii="Times New Roman" w:eastAsia="Times New Roman" w:hAnsi="Times New Roman" w:cs="Times New Roman"/>
                <w:sz w:val="24"/>
                <w:szCs w:val="24"/>
              </w:rPr>
            </w:pPr>
            <w:r w:rsidRPr="004F3472">
              <w:rPr>
                <w:rFonts w:ascii="Times New Roman" w:eastAsia="Times New Roman" w:hAnsi="Times New Roman" w:cs="Times New Roman"/>
                <w:sz w:val="24"/>
                <w:szCs w:val="24"/>
              </w:rPr>
              <w:t> </w:t>
            </w:r>
          </w:p>
        </w:tc>
      </w:tr>
      <w:tr w:rsidR="00572668" w:rsidRPr="004F3472" w:rsidTr="00572668">
        <w:trPr>
          <w:gridAfter w:val="1"/>
          <w:wAfter w:w="816" w:type="pct"/>
          <w:tblCellSpacing w:w="0" w:type="dxa"/>
        </w:trPr>
        <w:tc>
          <w:tcPr>
            <w:tcW w:w="4184" w:type="pct"/>
            <w:shd w:val="clear" w:color="auto" w:fill="FFFFFF"/>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Diagram- 2 </w:t>
            </w:r>
            <w:r w:rsidRPr="004F3472">
              <w:rPr>
                <w:rFonts w:ascii="Times New Roman" w:eastAsia="Times New Roman" w:hAnsi="Times New Roman" w:cs="Times New Roman"/>
                <w:b/>
                <w:bCs/>
                <w:color w:val="000000"/>
                <w:sz w:val="24"/>
                <w:szCs w:val="24"/>
              </w:rPr>
              <w:t>Disposable income and consumption data</w:t>
            </w: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p>
          <w:tbl>
            <w:tblPr>
              <w:tblW w:w="45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1"/>
              <w:gridCol w:w="1640"/>
              <w:gridCol w:w="784"/>
              <w:gridCol w:w="1782"/>
              <w:gridCol w:w="1782"/>
            </w:tblGrid>
            <w:tr w:rsidR="00572668" w:rsidRPr="00572668" w:rsidTr="005726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72668" w:rsidRPr="00572668" w:rsidRDefault="00572668" w:rsidP="00036A6F">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Disposable</w:t>
                  </w:r>
                </w:p>
                <w:p w:rsidR="00572668" w:rsidRPr="00572668" w:rsidRDefault="00572668" w:rsidP="00036A6F">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income</w:t>
                  </w:r>
                </w:p>
              </w:tc>
              <w:tc>
                <w:tcPr>
                  <w:tcW w:w="0" w:type="auto"/>
                  <w:tcBorders>
                    <w:top w:val="outset" w:sz="6" w:space="0" w:color="auto"/>
                    <w:left w:val="outset" w:sz="6" w:space="0" w:color="auto"/>
                    <w:bottom w:val="outset" w:sz="6" w:space="0" w:color="auto"/>
                    <w:right w:val="outset" w:sz="6" w:space="0" w:color="auto"/>
                  </w:tcBorders>
                  <w:hideMark/>
                </w:tcPr>
                <w:p w:rsidR="00572668" w:rsidRPr="00572668" w:rsidRDefault="00572668" w:rsidP="00036A6F">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p>
                <w:p w:rsidR="00572668" w:rsidRPr="00572668" w:rsidRDefault="00572668" w:rsidP="00036A6F">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Consumption</w:t>
                  </w:r>
                </w:p>
              </w:tc>
              <w:tc>
                <w:tcPr>
                  <w:tcW w:w="0" w:type="auto"/>
                  <w:tcBorders>
                    <w:top w:val="outset" w:sz="6" w:space="0" w:color="auto"/>
                    <w:left w:val="outset" w:sz="6" w:space="0" w:color="auto"/>
                    <w:bottom w:val="outset" w:sz="6" w:space="0" w:color="auto"/>
                    <w:right w:val="outset" w:sz="6" w:space="0" w:color="auto"/>
                  </w:tcBorders>
                  <w:hideMark/>
                </w:tcPr>
                <w:p w:rsidR="00572668" w:rsidRPr="00572668" w:rsidRDefault="00572668" w:rsidP="00036A6F">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p>
                <w:p w:rsidR="00572668" w:rsidRPr="00572668" w:rsidRDefault="00572668" w:rsidP="00036A6F">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Saving</w:t>
                  </w:r>
                </w:p>
              </w:tc>
              <w:tc>
                <w:tcPr>
                  <w:tcW w:w="0" w:type="auto"/>
                  <w:tcBorders>
                    <w:top w:val="outset" w:sz="6" w:space="0" w:color="auto"/>
                    <w:left w:val="outset" w:sz="6" w:space="0" w:color="auto"/>
                    <w:bottom w:val="outset" w:sz="6" w:space="0" w:color="auto"/>
                    <w:right w:val="outset" w:sz="6" w:space="0" w:color="auto"/>
                  </w:tcBorders>
                  <w:hideMark/>
                </w:tcPr>
                <w:p w:rsidR="00572668" w:rsidRPr="00572668" w:rsidRDefault="00572668" w:rsidP="00036A6F">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Marginal propensity to consume (MPC)</w:t>
                  </w:r>
                </w:p>
              </w:tc>
              <w:tc>
                <w:tcPr>
                  <w:tcW w:w="0" w:type="auto"/>
                  <w:tcBorders>
                    <w:top w:val="outset" w:sz="6" w:space="0" w:color="auto"/>
                    <w:left w:val="outset" w:sz="6" w:space="0" w:color="auto"/>
                    <w:bottom w:val="outset" w:sz="6" w:space="0" w:color="auto"/>
                    <w:right w:val="outset" w:sz="6" w:space="0" w:color="auto"/>
                  </w:tcBorders>
                  <w:hideMark/>
                </w:tcPr>
                <w:p w:rsidR="00572668" w:rsidRPr="00572668" w:rsidRDefault="00572668" w:rsidP="00036A6F">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Marginal propensity to save (MPS)</w:t>
                  </w:r>
                </w:p>
              </w:tc>
            </w:tr>
            <w:tr w:rsidR="00572668" w:rsidRPr="00572668" w:rsidTr="005726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036A6F">
                  <w:pPr>
                    <w:framePr w:hSpace="45" w:wrap="around" w:vAnchor="text" w:hAnchor="text"/>
                    <w:tabs>
                      <w:tab w:val="left" w:pos="8100"/>
                    </w:tabs>
                    <w:spacing w:after="0" w:line="240" w:lineRule="auto"/>
                    <w:jc w:val="right"/>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036A6F">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r>
            <w:tr w:rsidR="00572668" w:rsidRPr="00572668" w:rsidTr="005726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036A6F">
                  <w:pPr>
                    <w:framePr w:hSpace="45" w:wrap="around" w:vAnchor="text" w:hAnchor="text"/>
                    <w:tabs>
                      <w:tab w:val="left" w:pos="8100"/>
                    </w:tabs>
                    <w:spacing w:after="0" w:line="240" w:lineRule="auto"/>
                    <w:jc w:val="right"/>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036A6F">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r>
            <w:tr w:rsidR="00572668" w:rsidRPr="00572668" w:rsidTr="005726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036A6F">
                  <w:pPr>
                    <w:framePr w:hSpace="45" w:wrap="around" w:vAnchor="text" w:hAnchor="text"/>
                    <w:tabs>
                      <w:tab w:val="left" w:pos="8100"/>
                    </w:tabs>
                    <w:spacing w:after="0" w:line="240" w:lineRule="auto"/>
                    <w:jc w:val="right"/>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036A6F">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r>
            <w:tr w:rsidR="00572668" w:rsidRPr="00572668" w:rsidTr="005726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036A6F">
                  <w:pPr>
                    <w:framePr w:hSpace="45" w:wrap="around" w:vAnchor="text" w:hAnchor="text"/>
                    <w:tabs>
                      <w:tab w:val="left" w:pos="8100"/>
                    </w:tabs>
                    <w:spacing w:after="0" w:line="240" w:lineRule="auto"/>
                    <w:jc w:val="right"/>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036A6F">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325</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r>
            <w:tr w:rsidR="00572668" w:rsidRPr="00572668" w:rsidTr="005726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036A6F">
                  <w:pPr>
                    <w:framePr w:hSpace="45" w:wrap="around" w:vAnchor="text" w:hAnchor="text"/>
                    <w:tabs>
                      <w:tab w:val="left" w:pos="8100"/>
                    </w:tabs>
                    <w:spacing w:after="0" w:line="240" w:lineRule="auto"/>
                    <w:jc w:val="right"/>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036A6F">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r>
            <w:tr w:rsidR="00572668" w:rsidRPr="00572668" w:rsidTr="005726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036A6F">
                  <w:pPr>
                    <w:framePr w:hSpace="45" w:wrap="around" w:vAnchor="text" w:hAnchor="text"/>
                    <w:tabs>
                      <w:tab w:val="left" w:pos="8100"/>
                    </w:tabs>
                    <w:spacing w:after="0" w:line="240" w:lineRule="auto"/>
                    <w:jc w:val="right"/>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036A6F">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475</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r>
            <w:tr w:rsidR="00572668" w:rsidRPr="00572668" w:rsidTr="00A57544">
              <w:trPr>
                <w:trHeight w:val="6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036A6F">
                  <w:pPr>
                    <w:framePr w:hSpace="45" w:wrap="around" w:vAnchor="text" w:hAnchor="text"/>
                    <w:tabs>
                      <w:tab w:val="left" w:pos="8100"/>
                    </w:tabs>
                    <w:spacing w:after="0" w:line="240" w:lineRule="auto"/>
                    <w:jc w:val="right"/>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036A6F">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550</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r>
            <w:tr w:rsidR="00572668" w:rsidRPr="00572668" w:rsidTr="00572668">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572668" w:rsidRPr="00572668"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r>
          </w:tbl>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lastRenderedPageBreak/>
              <w:t>Note: All amounts are in billions of dollars per year.</w:t>
            </w:r>
          </w:p>
          <w:p w:rsidR="00572668" w:rsidRPr="004F3472" w:rsidRDefault="00572668" w:rsidP="00572668">
            <w:pPr>
              <w:tabs>
                <w:tab w:val="left" w:pos="8100"/>
              </w:tabs>
              <w:spacing w:after="0" w:line="168" w:lineRule="atLeast"/>
              <w:rPr>
                <w:rFonts w:ascii="Times New Roman" w:eastAsia="Times New Roman" w:hAnsi="Times New Roman" w:cs="Times New Roman"/>
                <w:sz w:val="24"/>
                <w:szCs w:val="24"/>
              </w:rPr>
            </w:pPr>
            <w:r w:rsidRPr="004F3472">
              <w:rPr>
                <w:rFonts w:ascii="Times New Roman" w:eastAsia="Times New Roman" w:hAnsi="Times New Roman" w:cs="Times New Roman"/>
                <w:sz w:val="24"/>
                <w:szCs w:val="24"/>
              </w:rPr>
              <w:t> </w:t>
            </w:r>
          </w:p>
        </w:tc>
      </w:tr>
      <w:tr w:rsidR="00572668" w:rsidRPr="004F3472" w:rsidTr="00572668">
        <w:trPr>
          <w:gridAfter w:val="1"/>
          <w:wAfter w:w="816" w:type="pct"/>
          <w:tblCellSpacing w:w="0" w:type="dxa"/>
        </w:trPr>
        <w:tc>
          <w:tcPr>
            <w:tcW w:w="4184" w:type="pct"/>
            <w:shd w:val="clear" w:color="auto" w:fill="FFFFFF"/>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27. </w:t>
            </w:r>
            <w:r w:rsidRPr="004F3472">
              <w:rPr>
                <w:rFonts w:ascii="Times New Roman" w:eastAsia="Times New Roman" w:hAnsi="Times New Roman" w:cs="Times New Roman"/>
                <w:color w:val="000000"/>
                <w:sz w:val="24"/>
                <w:szCs w:val="24"/>
              </w:rPr>
              <w:t xml:space="preserve">As shown in </w:t>
            </w:r>
            <w:r>
              <w:rPr>
                <w:rFonts w:ascii="Times New Roman" w:eastAsia="Times New Roman" w:hAnsi="Times New Roman" w:cs="Times New Roman"/>
                <w:b/>
                <w:bCs/>
                <w:color w:val="000000"/>
                <w:sz w:val="24"/>
                <w:szCs w:val="24"/>
              </w:rPr>
              <w:t xml:space="preserve"> </w:t>
            </w:r>
            <w:r w:rsidRPr="00273846">
              <w:rPr>
                <w:rFonts w:ascii="Times New Roman" w:eastAsia="Times New Roman" w:hAnsi="Times New Roman" w:cs="Times New Roman"/>
                <w:color w:val="000000"/>
                <w:sz w:val="24"/>
                <w:szCs w:val="24"/>
              </w:rPr>
              <w:t>Diagram- 2</w:t>
            </w:r>
            <w:r w:rsidRPr="004F3472">
              <w:rPr>
                <w:rFonts w:ascii="Times New Roman" w:eastAsia="Times New Roman" w:hAnsi="Times New Roman" w:cs="Times New Roman"/>
                <w:color w:val="000000"/>
                <w:sz w:val="24"/>
                <w:szCs w:val="24"/>
              </w:rPr>
              <w:t>, if disposable income is $100 billion, saving is:</w:t>
            </w:r>
          </w:p>
          <w:tbl>
            <w:tblPr>
              <w:tblW w:w="4150" w:type="pct"/>
              <w:tblCellSpacing w:w="0" w:type="dxa"/>
              <w:tblCellMar>
                <w:left w:w="0" w:type="dxa"/>
                <w:right w:w="0" w:type="dxa"/>
              </w:tblCellMar>
              <w:tblLook w:val="04A0" w:firstRow="1" w:lastRow="0" w:firstColumn="1" w:lastColumn="0" w:noHBand="0" w:noVBand="1"/>
            </w:tblPr>
            <w:tblGrid>
              <w:gridCol w:w="326"/>
              <w:gridCol w:w="6190"/>
            </w:tblGrid>
            <w:tr w:rsidR="00572668" w:rsidRPr="004F3472" w:rsidTr="00572668">
              <w:trPr>
                <w:tblCellSpacing w:w="0" w:type="dxa"/>
              </w:trPr>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$100 billion.</w:t>
                  </w:r>
                </w:p>
              </w:tc>
            </w:tr>
            <w:tr w:rsidR="00572668" w:rsidRPr="004F3472" w:rsidTr="00572668">
              <w:trPr>
                <w:tblCellSpacing w:w="0" w:type="dxa"/>
              </w:trPr>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$75 billion.</w:t>
                  </w:r>
                </w:p>
              </w:tc>
            </w:tr>
            <w:tr w:rsidR="00572668" w:rsidRPr="004F3472" w:rsidTr="00572668">
              <w:trPr>
                <w:tblCellSpacing w:w="0" w:type="dxa"/>
              </w:trPr>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-$75 billion.</w:t>
                  </w:r>
                </w:p>
              </w:tc>
            </w:tr>
            <w:tr w:rsidR="00572668" w:rsidRPr="004F3472" w:rsidTr="00572668">
              <w:trPr>
                <w:tblCellSpacing w:w="0" w:type="dxa"/>
              </w:trPr>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-$175 billion.</w:t>
                  </w:r>
                </w:p>
              </w:tc>
            </w:tr>
            <w:tr w:rsidR="00572668" w:rsidRPr="004F3472" w:rsidTr="00572668">
              <w:trPr>
                <w:tblCellSpacing w:w="0" w:type="dxa"/>
              </w:trPr>
              <w:tc>
                <w:tcPr>
                  <w:tcW w:w="250" w:type="pct"/>
                  <w:vAlign w:val="center"/>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4750" w:type="pct"/>
                  <w:vAlign w:val="center"/>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0"/>
                      <w:szCs w:val="20"/>
                    </w:rPr>
                  </w:pPr>
                </w:p>
              </w:tc>
            </w:tr>
          </w:tbl>
          <w:p w:rsidR="00572668" w:rsidRPr="004F3472" w:rsidRDefault="00572668" w:rsidP="00572668">
            <w:pPr>
              <w:tabs>
                <w:tab w:val="left" w:pos="8100"/>
              </w:tabs>
              <w:spacing w:after="0" w:line="168" w:lineRule="atLeast"/>
              <w:rPr>
                <w:rFonts w:ascii="Times New Roman" w:eastAsia="Times New Roman" w:hAnsi="Times New Roman" w:cs="Times New Roman"/>
                <w:sz w:val="24"/>
                <w:szCs w:val="24"/>
              </w:rPr>
            </w:pPr>
          </w:p>
        </w:tc>
      </w:tr>
      <w:tr w:rsidR="00572668" w:rsidRPr="004F3472" w:rsidTr="00572668">
        <w:trPr>
          <w:gridAfter w:val="1"/>
          <w:wAfter w:w="816" w:type="pct"/>
          <w:tblCellSpacing w:w="0" w:type="dxa"/>
        </w:trPr>
        <w:tc>
          <w:tcPr>
            <w:tcW w:w="4184" w:type="pct"/>
            <w:shd w:val="clear" w:color="auto" w:fill="FFFFFF"/>
            <w:hideMark/>
          </w:tcPr>
          <w:p w:rsidR="00572668" w:rsidRPr="004F3472" w:rsidRDefault="00572668" w:rsidP="00572668">
            <w:pPr>
              <w:tabs>
                <w:tab w:val="left" w:pos="8100"/>
              </w:tabs>
              <w:spacing w:after="0" w:line="168"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Diagram- 3 </w:t>
            </w:r>
            <w:r w:rsidRPr="004F3472">
              <w:rPr>
                <w:rFonts w:ascii="Times New Roman" w:eastAsia="Times New Roman" w:hAnsi="Times New Roman" w:cs="Times New Roman"/>
                <w:b/>
                <w:bCs/>
                <w:color w:val="000000"/>
                <w:sz w:val="24"/>
                <w:szCs w:val="24"/>
              </w:rPr>
              <w:t>Consumption function</w:t>
            </w: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p>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sidRPr="004F3472">
              <w:rPr>
                <w:rFonts w:ascii="Courier New" w:eastAsia="Times New Roman" w:hAnsi="Courier New" w:cs="Courier New"/>
                <w:b/>
                <w:bCs/>
                <w:noProof/>
                <w:color w:val="000000"/>
                <w:sz w:val="20"/>
                <w:szCs w:val="20"/>
              </w:rPr>
              <w:drawing>
                <wp:inline distT="0" distB="0" distL="0" distR="0" wp14:anchorId="78045AC6" wp14:editId="5A1B5297">
                  <wp:extent cx="4191000" cy="1933575"/>
                  <wp:effectExtent l="0" t="0" r="0" b="9525"/>
                  <wp:docPr id="27" name="Picture 27" descr="practice_test_for_e_files/i041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ctice_test_for_e_files/i041000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0" cy="1933575"/>
                          </a:xfrm>
                          <a:prstGeom prst="rect">
                            <a:avLst/>
                          </a:prstGeom>
                          <a:noFill/>
                          <a:ln>
                            <a:noFill/>
                          </a:ln>
                        </pic:spPr>
                      </pic:pic>
                    </a:graphicData>
                  </a:graphic>
                </wp:inline>
              </w:drawing>
            </w:r>
          </w:p>
          <w:p w:rsidR="00572668" w:rsidRPr="004F3472" w:rsidRDefault="00572668" w:rsidP="00572668">
            <w:pPr>
              <w:tabs>
                <w:tab w:val="left" w:pos="8100"/>
              </w:tabs>
              <w:spacing w:after="0" w:line="168" w:lineRule="atLeast"/>
              <w:rPr>
                <w:rFonts w:ascii="Times New Roman" w:eastAsia="Times New Roman" w:hAnsi="Times New Roman" w:cs="Times New Roman"/>
                <w:sz w:val="24"/>
                <w:szCs w:val="24"/>
              </w:rPr>
            </w:pPr>
            <w:r w:rsidRPr="004F3472">
              <w:rPr>
                <w:rFonts w:ascii="Times New Roman" w:eastAsia="Times New Roman" w:hAnsi="Times New Roman" w:cs="Times New Roman"/>
                <w:sz w:val="24"/>
                <w:szCs w:val="24"/>
              </w:rPr>
              <w:t> </w:t>
            </w:r>
          </w:p>
        </w:tc>
      </w:tr>
      <w:tr w:rsidR="00572668" w:rsidRPr="004F3472" w:rsidTr="00572668">
        <w:trPr>
          <w:gridAfter w:val="1"/>
          <w:wAfter w:w="816" w:type="pct"/>
          <w:tblCellSpacing w:w="0" w:type="dxa"/>
        </w:trPr>
        <w:tc>
          <w:tcPr>
            <w:tcW w:w="4184" w:type="pct"/>
            <w:shd w:val="clear" w:color="auto" w:fill="FFFFFF"/>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28. </w:t>
            </w:r>
            <w:r w:rsidRPr="004F3472">
              <w:rPr>
                <w:rFonts w:ascii="Times New Roman" w:eastAsia="Times New Roman" w:hAnsi="Times New Roman" w:cs="Times New Roman"/>
                <w:color w:val="000000"/>
                <w:sz w:val="24"/>
                <w:szCs w:val="24"/>
              </w:rPr>
              <w:t xml:space="preserve">As shown in </w:t>
            </w:r>
            <w:r>
              <w:rPr>
                <w:rFonts w:ascii="Times New Roman" w:eastAsia="Times New Roman" w:hAnsi="Times New Roman" w:cs="Times New Roman"/>
                <w:b/>
                <w:bCs/>
                <w:color w:val="000000"/>
                <w:sz w:val="24"/>
                <w:szCs w:val="24"/>
              </w:rPr>
              <w:t xml:space="preserve"> </w:t>
            </w:r>
            <w:r w:rsidRPr="00273846">
              <w:rPr>
                <w:rFonts w:ascii="Times New Roman" w:eastAsia="Times New Roman" w:hAnsi="Times New Roman" w:cs="Times New Roman"/>
                <w:color w:val="000000"/>
                <w:sz w:val="24"/>
                <w:szCs w:val="24"/>
              </w:rPr>
              <w:t>Diagram- 3</w:t>
            </w:r>
            <w:r w:rsidRPr="004F3472">
              <w:rPr>
                <w:rFonts w:ascii="Times New Roman" w:eastAsia="Times New Roman" w:hAnsi="Times New Roman" w:cs="Times New Roman"/>
                <w:color w:val="000000"/>
                <w:sz w:val="24"/>
                <w:szCs w:val="24"/>
              </w:rPr>
              <w:t>, autonomous consumption is:</w:t>
            </w:r>
          </w:p>
          <w:tbl>
            <w:tblPr>
              <w:tblW w:w="4150" w:type="pct"/>
              <w:tblCellSpacing w:w="0" w:type="dxa"/>
              <w:tblCellMar>
                <w:left w:w="0" w:type="dxa"/>
                <w:right w:w="0" w:type="dxa"/>
              </w:tblCellMar>
              <w:tblLook w:val="04A0" w:firstRow="1" w:lastRow="0" w:firstColumn="1" w:lastColumn="0" w:noHBand="0" w:noVBand="1"/>
            </w:tblPr>
            <w:tblGrid>
              <w:gridCol w:w="326"/>
              <w:gridCol w:w="6190"/>
            </w:tblGrid>
            <w:tr w:rsidR="00572668" w:rsidRPr="004F3472" w:rsidTr="00572668">
              <w:trPr>
                <w:tblCellSpacing w:w="0" w:type="dxa"/>
              </w:trPr>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0.</w:t>
                  </w:r>
                </w:p>
              </w:tc>
            </w:tr>
            <w:tr w:rsidR="00572668" w:rsidRPr="004F3472" w:rsidTr="00572668">
              <w:trPr>
                <w:tblCellSpacing w:w="0" w:type="dxa"/>
              </w:trPr>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$1 trillion.</w:t>
                  </w:r>
                </w:p>
              </w:tc>
            </w:tr>
            <w:tr w:rsidR="00572668" w:rsidRPr="004F3472" w:rsidTr="00572668">
              <w:trPr>
                <w:tblCellSpacing w:w="0" w:type="dxa"/>
              </w:trPr>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$2 trillion.</w:t>
                  </w:r>
                </w:p>
              </w:tc>
            </w:tr>
            <w:tr w:rsidR="00572668" w:rsidRPr="004F3472" w:rsidTr="00572668">
              <w:trPr>
                <w:tblCellSpacing w:w="0" w:type="dxa"/>
              </w:trPr>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$3 trillion.</w:t>
                  </w:r>
                </w:p>
              </w:tc>
            </w:tr>
            <w:tr w:rsidR="00572668" w:rsidRPr="004F3472" w:rsidTr="00572668">
              <w:trPr>
                <w:tblCellSpacing w:w="0" w:type="dxa"/>
              </w:trPr>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e.</w:t>
                  </w:r>
                </w:p>
              </w:tc>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$4 trillion.</w:t>
                  </w:r>
                </w:p>
              </w:tc>
            </w:tr>
            <w:tr w:rsidR="00572668" w:rsidRPr="004F3472" w:rsidTr="00572668">
              <w:trPr>
                <w:tblCellSpacing w:w="0" w:type="dxa"/>
              </w:trPr>
              <w:tc>
                <w:tcPr>
                  <w:tcW w:w="250" w:type="pct"/>
                  <w:vAlign w:val="center"/>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4750" w:type="pct"/>
                  <w:vAlign w:val="center"/>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0"/>
                      <w:szCs w:val="20"/>
                    </w:rPr>
                  </w:pPr>
                </w:p>
              </w:tc>
            </w:tr>
          </w:tbl>
          <w:p w:rsidR="00572668" w:rsidRPr="004F3472" w:rsidRDefault="00572668" w:rsidP="00572668">
            <w:pPr>
              <w:tabs>
                <w:tab w:val="left" w:pos="8100"/>
              </w:tabs>
              <w:spacing w:after="0" w:line="168" w:lineRule="atLeast"/>
              <w:rPr>
                <w:rFonts w:ascii="Times New Roman" w:eastAsia="Times New Roman" w:hAnsi="Times New Roman" w:cs="Times New Roman"/>
                <w:sz w:val="24"/>
                <w:szCs w:val="24"/>
              </w:rPr>
            </w:pPr>
            <w:r w:rsidRPr="004F3472">
              <w:rPr>
                <w:rFonts w:ascii="Times New Roman" w:eastAsia="Times New Roman" w:hAnsi="Times New Roman" w:cs="Times New Roman"/>
                <w:sz w:val="24"/>
                <w:szCs w:val="24"/>
              </w:rPr>
              <w:t> </w:t>
            </w:r>
          </w:p>
        </w:tc>
      </w:tr>
      <w:tr w:rsidR="00572668" w:rsidRPr="004F3472" w:rsidTr="00572668">
        <w:trPr>
          <w:gridAfter w:val="1"/>
          <w:wAfter w:w="816" w:type="pct"/>
          <w:tblCellSpacing w:w="0" w:type="dxa"/>
        </w:trPr>
        <w:tc>
          <w:tcPr>
            <w:tcW w:w="4184" w:type="pct"/>
            <w:shd w:val="clear" w:color="auto" w:fill="FFFFFF"/>
            <w:hideMark/>
          </w:tcPr>
          <w:p w:rsidR="00572668" w:rsidRPr="004F3472" w:rsidRDefault="00572668" w:rsidP="00572668">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29. </w:t>
            </w:r>
            <w:r w:rsidRPr="004F3472">
              <w:rPr>
                <w:rFonts w:ascii="Times New Roman" w:eastAsia="Times New Roman" w:hAnsi="Times New Roman" w:cs="Times New Roman"/>
                <w:color w:val="000000"/>
                <w:sz w:val="24"/>
                <w:szCs w:val="24"/>
              </w:rPr>
              <w:t xml:space="preserve">As shown in </w:t>
            </w:r>
            <w:r>
              <w:rPr>
                <w:rFonts w:ascii="Times New Roman" w:eastAsia="Times New Roman" w:hAnsi="Times New Roman" w:cs="Times New Roman"/>
                <w:color w:val="000000"/>
                <w:sz w:val="24"/>
                <w:szCs w:val="24"/>
              </w:rPr>
              <w:t>Diagram 3</w:t>
            </w:r>
            <w:r w:rsidRPr="004F3472">
              <w:rPr>
                <w:rFonts w:ascii="Times New Roman" w:eastAsia="Times New Roman" w:hAnsi="Times New Roman" w:cs="Times New Roman"/>
                <w:color w:val="000000"/>
                <w:sz w:val="24"/>
                <w:szCs w:val="24"/>
              </w:rPr>
              <w:t>, the marginal propensity to consume (MPC) is:</w:t>
            </w:r>
          </w:p>
          <w:tbl>
            <w:tblPr>
              <w:tblW w:w="4150" w:type="pct"/>
              <w:tblCellSpacing w:w="0" w:type="dxa"/>
              <w:tblCellMar>
                <w:left w:w="0" w:type="dxa"/>
                <w:right w:w="0" w:type="dxa"/>
              </w:tblCellMar>
              <w:tblLook w:val="04A0" w:firstRow="1" w:lastRow="0" w:firstColumn="1" w:lastColumn="0" w:noHBand="0" w:noVBand="1"/>
            </w:tblPr>
            <w:tblGrid>
              <w:gridCol w:w="326"/>
              <w:gridCol w:w="6190"/>
            </w:tblGrid>
            <w:tr w:rsidR="00572668" w:rsidRPr="004F3472" w:rsidTr="00572668">
              <w:trPr>
                <w:tblCellSpacing w:w="0" w:type="dxa"/>
              </w:trPr>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0.25.</w:t>
                  </w:r>
                </w:p>
              </w:tc>
            </w:tr>
            <w:tr w:rsidR="00572668" w:rsidRPr="004F3472" w:rsidTr="00572668">
              <w:trPr>
                <w:tblCellSpacing w:w="0" w:type="dxa"/>
              </w:trPr>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0.50.</w:t>
                  </w:r>
                </w:p>
              </w:tc>
            </w:tr>
            <w:tr w:rsidR="00572668" w:rsidRPr="004F3472" w:rsidTr="00572668">
              <w:trPr>
                <w:tblCellSpacing w:w="0" w:type="dxa"/>
              </w:trPr>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0.75.</w:t>
                  </w:r>
                </w:p>
              </w:tc>
            </w:tr>
            <w:tr w:rsidR="00572668" w:rsidRPr="004F3472" w:rsidTr="00572668">
              <w:trPr>
                <w:tblCellSpacing w:w="0" w:type="dxa"/>
              </w:trPr>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0.90.</w:t>
                  </w:r>
                </w:p>
              </w:tc>
            </w:tr>
            <w:tr w:rsidR="00572668" w:rsidRPr="004F3472" w:rsidTr="00572668">
              <w:trPr>
                <w:tblCellSpacing w:w="0" w:type="dxa"/>
              </w:trPr>
              <w:tc>
                <w:tcPr>
                  <w:tcW w:w="250" w:type="pct"/>
                  <w:vAlign w:val="center"/>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4750" w:type="pct"/>
                  <w:vAlign w:val="center"/>
                  <w:hideMark/>
                </w:tcPr>
                <w:p w:rsidR="00572668" w:rsidRPr="004F3472" w:rsidRDefault="00572668" w:rsidP="00036A6F">
                  <w:pPr>
                    <w:framePr w:hSpace="45" w:wrap="around" w:vAnchor="text" w:hAnchor="text"/>
                    <w:tabs>
                      <w:tab w:val="left" w:pos="8100"/>
                    </w:tabs>
                    <w:spacing w:after="0" w:line="240" w:lineRule="auto"/>
                    <w:rPr>
                      <w:rFonts w:ascii="Times New Roman" w:eastAsia="Times New Roman" w:hAnsi="Times New Roman" w:cs="Times New Roman"/>
                      <w:sz w:val="20"/>
                      <w:szCs w:val="20"/>
                    </w:rPr>
                  </w:pPr>
                </w:p>
              </w:tc>
            </w:tr>
          </w:tbl>
          <w:p w:rsidR="00572668" w:rsidRPr="004F3472" w:rsidRDefault="00572668" w:rsidP="00572668">
            <w:pPr>
              <w:tabs>
                <w:tab w:val="left" w:pos="8100"/>
              </w:tabs>
              <w:spacing w:after="0" w:line="168" w:lineRule="atLeast"/>
              <w:rPr>
                <w:rFonts w:ascii="Times New Roman" w:eastAsia="Times New Roman" w:hAnsi="Times New Roman" w:cs="Times New Roman"/>
                <w:sz w:val="24"/>
                <w:szCs w:val="24"/>
              </w:rPr>
            </w:pPr>
          </w:p>
        </w:tc>
      </w:tr>
    </w:tbl>
    <w:p w:rsidR="00572668" w:rsidRDefault="00572668" w:rsidP="00EA2256">
      <w:pPr>
        <w:rPr>
          <w:rFonts w:ascii="Times New Roman" w:hAnsi="Times New Roman" w:cs="Times New Roman"/>
          <w:sz w:val="24"/>
        </w:rPr>
      </w:pPr>
    </w:p>
    <w:p w:rsidR="00EA2256" w:rsidRDefault="00EA2256" w:rsidP="00EA2256">
      <w:pPr>
        <w:rPr>
          <w:rFonts w:ascii="Times New Roman" w:hAnsi="Times New Roman" w:cs="Times New Roman"/>
          <w:sz w:val="24"/>
        </w:rPr>
      </w:pPr>
    </w:p>
    <w:p w:rsidR="00EA2256" w:rsidRDefault="00EA2256" w:rsidP="00EA2256">
      <w:pPr>
        <w:rPr>
          <w:rFonts w:ascii="Times New Roman" w:hAnsi="Times New Roman" w:cs="Times New Roman"/>
          <w:sz w:val="24"/>
        </w:rPr>
      </w:pPr>
    </w:p>
    <w:p w:rsidR="00EA2256" w:rsidRDefault="00EA2256" w:rsidP="00EA2256">
      <w:pPr>
        <w:rPr>
          <w:rFonts w:ascii="Times New Roman" w:hAnsi="Times New Roman" w:cs="Times New Roman"/>
          <w:sz w:val="24"/>
        </w:rPr>
      </w:pPr>
    </w:p>
    <w:p w:rsidR="00EA2256" w:rsidRDefault="00EA2256" w:rsidP="00EA2256">
      <w:pPr>
        <w:rPr>
          <w:rFonts w:ascii="Times New Roman" w:hAnsi="Times New Roman" w:cs="Times New Roman"/>
          <w:sz w:val="24"/>
        </w:rPr>
      </w:pPr>
    </w:p>
    <w:p w:rsidR="00EA2256" w:rsidRDefault="00EA2256" w:rsidP="00EA2256">
      <w:pPr>
        <w:rPr>
          <w:rFonts w:ascii="Times New Roman" w:hAnsi="Times New Roman" w:cs="Times New Roman"/>
          <w:sz w:val="24"/>
        </w:rPr>
      </w:pPr>
    </w:p>
    <w:p w:rsidR="00EA2256" w:rsidRDefault="00EA2256" w:rsidP="00EA2256">
      <w:pPr>
        <w:rPr>
          <w:rFonts w:ascii="Times New Roman" w:hAnsi="Times New Roman" w:cs="Times New Roman"/>
          <w:sz w:val="24"/>
        </w:rPr>
      </w:pPr>
    </w:p>
    <w:p w:rsidR="00EA2256" w:rsidRDefault="00EA2256" w:rsidP="00EA2256">
      <w:pPr>
        <w:rPr>
          <w:rFonts w:ascii="Times New Roman" w:hAnsi="Times New Roman" w:cs="Times New Roman"/>
          <w:sz w:val="24"/>
        </w:rPr>
      </w:pPr>
    </w:p>
    <w:p w:rsidR="00EA2256" w:rsidRDefault="00EA2256" w:rsidP="00EA2256">
      <w:pPr>
        <w:rPr>
          <w:rFonts w:ascii="Times New Roman" w:hAnsi="Times New Roman" w:cs="Times New Roman"/>
          <w:sz w:val="24"/>
        </w:rPr>
      </w:pPr>
    </w:p>
    <w:p w:rsidR="00EA2256" w:rsidRDefault="00EA2256" w:rsidP="00EA2256">
      <w:pPr>
        <w:rPr>
          <w:rFonts w:ascii="Times New Roman" w:hAnsi="Times New Roman" w:cs="Times New Roman"/>
          <w:sz w:val="24"/>
        </w:rPr>
      </w:pPr>
    </w:p>
    <w:p w:rsidR="00EA2256" w:rsidRDefault="00EA2256" w:rsidP="00EA2256">
      <w:pPr>
        <w:rPr>
          <w:rFonts w:ascii="Times New Roman" w:hAnsi="Times New Roman" w:cs="Times New Roman"/>
          <w:sz w:val="24"/>
        </w:rPr>
      </w:pPr>
    </w:p>
    <w:p w:rsidR="00572668" w:rsidRDefault="00572668" w:rsidP="00EA2256">
      <w:pPr>
        <w:rPr>
          <w:rFonts w:ascii="Times New Roman" w:hAnsi="Times New Roman" w:cs="Times New Roman"/>
          <w:sz w:val="24"/>
        </w:rPr>
      </w:pPr>
    </w:p>
    <w:p w:rsidR="00572668" w:rsidRPr="00572668" w:rsidRDefault="00572668" w:rsidP="00572668">
      <w:pPr>
        <w:rPr>
          <w:rFonts w:ascii="Times New Roman" w:hAnsi="Times New Roman" w:cs="Times New Roman"/>
          <w:sz w:val="24"/>
        </w:rPr>
      </w:pPr>
    </w:p>
    <w:p w:rsidR="00572668" w:rsidRPr="00572668" w:rsidRDefault="00572668" w:rsidP="00572668">
      <w:pPr>
        <w:rPr>
          <w:rFonts w:ascii="Times New Roman" w:hAnsi="Times New Roman" w:cs="Times New Roman"/>
          <w:sz w:val="24"/>
        </w:rPr>
      </w:pPr>
    </w:p>
    <w:p w:rsidR="00A57544" w:rsidRDefault="00A57544" w:rsidP="00572668">
      <w:pPr>
        <w:rPr>
          <w:rFonts w:ascii="Times New Roman" w:hAnsi="Times New Roman" w:cs="Times New Roman"/>
          <w:sz w:val="24"/>
        </w:rPr>
      </w:pPr>
    </w:p>
    <w:p w:rsidR="0025128E" w:rsidRPr="005D65EB" w:rsidRDefault="0025128E" w:rsidP="0025128E">
      <w:pPr>
        <w:rPr>
          <w:rFonts w:asciiTheme="majorBidi" w:hAnsiTheme="majorBidi" w:cstheme="majorBidi"/>
          <w:sz w:val="24"/>
          <w:szCs w:val="24"/>
        </w:rPr>
      </w:pPr>
      <w:r w:rsidRPr="005D65EB">
        <w:rPr>
          <w:rFonts w:asciiTheme="majorBidi" w:hAnsiTheme="majorBidi" w:cstheme="majorBidi"/>
          <w:sz w:val="24"/>
          <w:szCs w:val="24"/>
        </w:rPr>
        <w:t>30. Psychological law of consumption has been 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5128E" w:rsidRPr="005D65EB" w:rsidTr="006569B7">
        <w:tc>
          <w:tcPr>
            <w:tcW w:w="4788" w:type="dxa"/>
          </w:tcPr>
          <w:p w:rsidR="0025128E" w:rsidRPr="005D65EB" w:rsidRDefault="0025128E" w:rsidP="006569B7">
            <w:pPr>
              <w:rPr>
                <w:rFonts w:ascii="Times New Roman" w:hAnsi="Times New Roman" w:cs="Times New Roman"/>
                <w:sz w:val="24"/>
                <w:szCs w:val="24"/>
              </w:rPr>
            </w:pPr>
            <w:r w:rsidRPr="005D65EB">
              <w:rPr>
                <w:rFonts w:ascii="Times New Roman" w:hAnsi="Times New Roman" w:cs="Times New Roman"/>
                <w:sz w:val="24"/>
                <w:szCs w:val="24"/>
              </w:rPr>
              <w:t>a. J. M. Keynes</w:t>
            </w:r>
          </w:p>
        </w:tc>
        <w:tc>
          <w:tcPr>
            <w:tcW w:w="4788" w:type="dxa"/>
          </w:tcPr>
          <w:p w:rsidR="0025128E" w:rsidRPr="005D65EB" w:rsidRDefault="0025128E" w:rsidP="006569B7">
            <w:pPr>
              <w:rPr>
                <w:rFonts w:ascii="Times New Roman" w:hAnsi="Times New Roman" w:cs="Times New Roman"/>
                <w:sz w:val="24"/>
                <w:szCs w:val="24"/>
              </w:rPr>
            </w:pPr>
            <w:r w:rsidRPr="005D65EB">
              <w:rPr>
                <w:rFonts w:ascii="Times New Roman" w:hAnsi="Times New Roman" w:cs="Times New Roman"/>
                <w:sz w:val="24"/>
                <w:szCs w:val="24"/>
              </w:rPr>
              <w:t xml:space="preserve">b. </w:t>
            </w:r>
            <w:r w:rsidRPr="005D65EB">
              <w:rPr>
                <w:rFonts w:ascii="Times New Roman" w:hAnsi="Times New Roman" w:cs="Times New Roman"/>
                <w:bCs/>
                <w:i/>
                <w:iCs/>
                <w:sz w:val="24"/>
                <w:szCs w:val="24"/>
              </w:rPr>
              <w:t>J. S. Duesenberry</w:t>
            </w:r>
          </w:p>
        </w:tc>
      </w:tr>
      <w:tr w:rsidR="0025128E" w:rsidRPr="005D65EB" w:rsidTr="006569B7">
        <w:tc>
          <w:tcPr>
            <w:tcW w:w="4788" w:type="dxa"/>
          </w:tcPr>
          <w:p w:rsidR="0025128E" w:rsidRPr="005D65EB" w:rsidRDefault="0025128E" w:rsidP="006569B7">
            <w:pPr>
              <w:rPr>
                <w:rFonts w:ascii="Times New Roman" w:hAnsi="Times New Roman" w:cs="Times New Roman"/>
                <w:sz w:val="24"/>
                <w:szCs w:val="24"/>
              </w:rPr>
            </w:pPr>
            <w:r w:rsidRPr="005D65EB">
              <w:rPr>
                <w:rFonts w:ascii="Times New Roman" w:hAnsi="Times New Roman" w:cs="Times New Roman"/>
                <w:sz w:val="24"/>
                <w:szCs w:val="24"/>
              </w:rPr>
              <w:t xml:space="preserve">c. </w:t>
            </w:r>
            <w:r w:rsidRPr="005D65EB">
              <w:rPr>
                <w:rFonts w:ascii="Times New Roman" w:hAnsi="Times New Roman" w:cs="Times New Roman"/>
                <w:bCs/>
                <w:i/>
                <w:iCs/>
                <w:sz w:val="24"/>
                <w:szCs w:val="24"/>
              </w:rPr>
              <w:t>Ando A. Modigliani</w:t>
            </w:r>
          </w:p>
        </w:tc>
        <w:tc>
          <w:tcPr>
            <w:tcW w:w="4788" w:type="dxa"/>
          </w:tcPr>
          <w:p w:rsidR="0025128E" w:rsidRPr="005D65EB" w:rsidRDefault="0025128E" w:rsidP="006569B7">
            <w:pPr>
              <w:rPr>
                <w:rFonts w:ascii="Times New Roman" w:hAnsi="Times New Roman" w:cs="Times New Roman"/>
                <w:sz w:val="24"/>
                <w:szCs w:val="24"/>
              </w:rPr>
            </w:pPr>
            <w:r w:rsidRPr="005D65EB">
              <w:rPr>
                <w:rFonts w:ascii="Times New Roman" w:hAnsi="Times New Roman" w:cs="Times New Roman"/>
                <w:sz w:val="24"/>
                <w:szCs w:val="24"/>
              </w:rPr>
              <w:t xml:space="preserve">d. </w:t>
            </w:r>
            <w:r w:rsidRPr="005D65EB">
              <w:rPr>
                <w:rFonts w:ascii="Times New Roman" w:hAnsi="Times New Roman" w:cs="Times New Roman"/>
                <w:bCs/>
                <w:i/>
                <w:iCs/>
                <w:sz w:val="24"/>
                <w:szCs w:val="24"/>
              </w:rPr>
              <w:t>Friedman</w:t>
            </w:r>
          </w:p>
        </w:tc>
      </w:tr>
    </w:tbl>
    <w:p w:rsidR="0025128E" w:rsidRDefault="0025128E" w:rsidP="0025128E">
      <w:pPr>
        <w:rPr>
          <w:rFonts w:asciiTheme="majorBidi" w:hAnsiTheme="majorBidi" w:cstheme="majorBidi"/>
          <w:sz w:val="24"/>
          <w:szCs w:val="24"/>
        </w:rPr>
      </w:pPr>
    </w:p>
    <w:p w:rsidR="0025128E" w:rsidRPr="005D65EB" w:rsidRDefault="0025128E" w:rsidP="0025128E">
      <w:pPr>
        <w:rPr>
          <w:rFonts w:asciiTheme="majorBidi" w:hAnsiTheme="majorBidi" w:cstheme="majorBidi"/>
          <w:sz w:val="24"/>
          <w:szCs w:val="24"/>
        </w:rPr>
      </w:pPr>
      <w:r>
        <w:rPr>
          <w:rFonts w:asciiTheme="majorBidi" w:hAnsiTheme="majorBidi" w:cstheme="majorBidi"/>
          <w:sz w:val="24"/>
          <w:szCs w:val="24"/>
        </w:rPr>
        <w:t>31</w:t>
      </w:r>
      <w:r w:rsidRPr="005D65EB">
        <w:rPr>
          <w:rFonts w:asciiTheme="majorBidi" w:hAnsiTheme="majorBidi" w:cstheme="majorBidi"/>
          <w:sz w:val="24"/>
          <w:szCs w:val="24"/>
        </w:rPr>
        <w:t xml:space="preserve">. </w:t>
      </w:r>
      <w:r>
        <w:rPr>
          <w:rFonts w:asciiTheme="majorBidi" w:hAnsiTheme="majorBidi" w:cstheme="majorBidi"/>
          <w:sz w:val="24"/>
          <w:szCs w:val="24"/>
        </w:rPr>
        <w:t>The absolute income theory</w:t>
      </w:r>
      <w:r w:rsidRPr="005D65EB">
        <w:rPr>
          <w:rFonts w:asciiTheme="majorBidi" w:hAnsiTheme="majorBidi" w:cstheme="majorBidi"/>
          <w:sz w:val="24"/>
          <w:szCs w:val="24"/>
        </w:rPr>
        <w:t xml:space="preserve"> of consumption has been 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5128E" w:rsidRPr="005D65EB" w:rsidTr="006569B7">
        <w:tc>
          <w:tcPr>
            <w:tcW w:w="4788" w:type="dxa"/>
          </w:tcPr>
          <w:p w:rsidR="0025128E" w:rsidRPr="005D65EB" w:rsidRDefault="0025128E" w:rsidP="006569B7">
            <w:pPr>
              <w:rPr>
                <w:rFonts w:ascii="Times New Roman" w:hAnsi="Times New Roman" w:cs="Times New Roman"/>
                <w:sz w:val="24"/>
                <w:szCs w:val="24"/>
              </w:rPr>
            </w:pPr>
            <w:r w:rsidRPr="005D65EB">
              <w:rPr>
                <w:rFonts w:ascii="Times New Roman" w:hAnsi="Times New Roman" w:cs="Times New Roman"/>
                <w:sz w:val="24"/>
                <w:szCs w:val="24"/>
              </w:rPr>
              <w:t>a. J. M. Keynes</w:t>
            </w:r>
          </w:p>
        </w:tc>
        <w:tc>
          <w:tcPr>
            <w:tcW w:w="4788" w:type="dxa"/>
          </w:tcPr>
          <w:p w:rsidR="0025128E" w:rsidRPr="005D65EB" w:rsidRDefault="0025128E" w:rsidP="006569B7">
            <w:pPr>
              <w:rPr>
                <w:rFonts w:ascii="Times New Roman" w:hAnsi="Times New Roman" w:cs="Times New Roman"/>
                <w:sz w:val="24"/>
                <w:szCs w:val="24"/>
              </w:rPr>
            </w:pPr>
            <w:r w:rsidRPr="005D65EB">
              <w:rPr>
                <w:rFonts w:ascii="Times New Roman" w:hAnsi="Times New Roman" w:cs="Times New Roman"/>
                <w:sz w:val="24"/>
                <w:szCs w:val="24"/>
              </w:rPr>
              <w:t xml:space="preserve">b. </w:t>
            </w:r>
            <w:r w:rsidRPr="005D65EB">
              <w:rPr>
                <w:rFonts w:ascii="Times New Roman" w:hAnsi="Times New Roman" w:cs="Times New Roman"/>
                <w:bCs/>
                <w:i/>
                <w:iCs/>
                <w:sz w:val="24"/>
                <w:szCs w:val="24"/>
              </w:rPr>
              <w:t>J. S. Duesenberry</w:t>
            </w:r>
          </w:p>
        </w:tc>
      </w:tr>
      <w:tr w:rsidR="0025128E" w:rsidRPr="005D65EB" w:rsidTr="006569B7">
        <w:tc>
          <w:tcPr>
            <w:tcW w:w="4788" w:type="dxa"/>
          </w:tcPr>
          <w:p w:rsidR="0025128E" w:rsidRPr="005D65EB" w:rsidRDefault="0025128E" w:rsidP="006569B7">
            <w:pPr>
              <w:rPr>
                <w:rFonts w:ascii="Times New Roman" w:hAnsi="Times New Roman" w:cs="Times New Roman"/>
                <w:sz w:val="24"/>
                <w:szCs w:val="24"/>
              </w:rPr>
            </w:pPr>
            <w:r w:rsidRPr="005D65EB">
              <w:rPr>
                <w:rFonts w:ascii="Times New Roman" w:hAnsi="Times New Roman" w:cs="Times New Roman"/>
                <w:sz w:val="24"/>
                <w:szCs w:val="24"/>
              </w:rPr>
              <w:t xml:space="preserve">c. </w:t>
            </w:r>
            <w:r w:rsidRPr="005D65EB">
              <w:rPr>
                <w:rFonts w:ascii="Times New Roman" w:hAnsi="Times New Roman" w:cs="Times New Roman"/>
                <w:bCs/>
                <w:i/>
                <w:iCs/>
                <w:sz w:val="24"/>
                <w:szCs w:val="24"/>
              </w:rPr>
              <w:t>Ando A. Modigliani</w:t>
            </w:r>
          </w:p>
        </w:tc>
        <w:tc>
          <w:tcPr>
            <w:tcW w:w="4788" w:type="dxa"/>
          </w:tcPr>
          <w:p w:rsidR="0025128E" w:rsidRPr="005D65EB" w:rsidRDefault="0025128E" w:rsidP="006569B7">
            <w:pPr>
              <w:rPr>
                <w:rFonts w:ascii="Times New Roman" w:hAnsi="Times New Roman" w:cs="Times New Roman"/>
                <w:sz w:val="24"/>
                <w:szCs w:val="24"/>
              </w:rPr>
            </w:pPr>
            <w:r w:rsidRPr="005D65EB">
              <w:rPr>
                <w:rFonts w:ascii="Times New Roman" w:hAnsi="Times New Roman" w:cs="Times New Roman"/>
                <w:sz w:val="24"/>
                <w:szCs w:val="24"/>
              </w:rPr>
              <w:t xml:space="preserve">d. </w:t>
            </w:r>
            <w:r w:rsidRPr="005D65EB">
              <w:rPr>
                <w:rFonts w:ascii="Times New Roman" w:hAnsi="Times New Roman" w:cs="Times New Roman"/>
                <w:bCs/>
                <w:i/>
                <w:iCs/>
                <w:sz w:val="24"/>
                <w:szCs w:val="24"/>
              </w:rPr>
              <w:t>Friedman</w:t>
            </w:r>
          </w:p>
        </w:tc>
      </w:tr>
    </w:tbl>
    <w:p w:rsidR="0025128E" w:rsidRDefault="0025128E" w:rsidP="0025128E">
      <w:pPr>
        <w:rPr>
          <w:rFonts w:asciiTheme="majorBidi" w:hAnsiTheme="majorBidi" w:cstheme="majorBidi"/>
          <w:sz w:val="24"/>
          <w:szCs w:val="24"/>
        </w:rPr>
      </w:pPr>
    </w:p>
    <w:p w:rsidR="0025128E" w:rsidRPr="005D65EB" w:rsidRDefault="0025128E" w:rsidP="0025128E">
      <w:pPr>
        <w:rPr>
          <w:rFonts w:asciiTheme="majorBidi" w:hAnsiTheme="majorBidi" w:cstheme="majorBidi"/>
          <w:sz w:val="24"/>
          <w:szCs w:val="24"/>
        </w:rPr>
      </w:pPr>
      <w:r>
        <w:rPr>
          <w:rFonts w:asciiTheme="majorBidi" w:hAnsiTheme="majorBidi" w:cstheme="majorBidi"/>
          <w:sz w:val="24"/>
          <w:szCs w:val="24"/>
        </w:rPr>
        <w:t>32</w:t>
      </w:r>
      <w:r w:rsidRPr="005D65EB">
        <w:rPr>
          <w:rFonts w:asciiTheme="majorBidi" w:hAnsiTheme="majorBidi" w:cstheme="majorBidi"/>
          <w:sz w:val="24"/>
          <w:szCs w:val="24"/>
        </w:rPr>
        <w:t xml:space="preserve">. </w:t>
      </w:r>
      <w:r w:rsidRPr="00AB0A8F">
        <w:rPr>
          <w:rFonts w:ascii="Times New Roman" w:hAnsi="Times New Roman" w:cs="Times New Roman"/>
          <w:bCs/>
          <w:sz w:val="24"/>
          <w:szCs w:val="24"/>
        </w:rPr>
        <w:t xml:space="preserve">Relative income theory </w:t>
      </w:r>
      <w:r w:rsidRPr="005D65EB">
        <w:rPr>
          <w:rFonts w:asciiTheme="majorBidi" w:hAnsiTheme="majorBidi" w:cstheme="majorBidi"/>
          <w:sz w:val="24"/>
          <w:szCs w:val="24"/>
        </w:rPr>
        <w:t>of consumption has been 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5128E" w:rsidRPr="005D65EB" w:rsidTr="006569B7">
        <w:tc>
          <w:tcPr>
            <w:tcW w:w="4788" w:type="dxa"/>
          </w:tcPr>
          <w:p w:rsidR="0025128E" w:rsidRPr="005D65EB" w:rsidRDefault="0025128E" w:rsidP="006569B7">
            <w:pPr>
              <w:rPr>
                <w:rFonts w:ascii="Times New Roman" w:hAnsi="Times New Roman" w:cs="Times New Roman"/>
                <w:sz w:val="24"/>
                <w:szCs w:val="24"/>
              </w:rPr>
            </w:pPr>
            <w:r w:rsidRPr="005D65EB">
              <w:rPr>
                <w:rFonts w:ascii="Times New Roman" w:hAnsi="Times New Roman" w:cs="Times New Roman"/>
                <w:sz w:val="24"/>
                <w:szCs w:val="24"/>
              </w:rPr>
              <w:lastRenderedPageBreak/>
              <w:t>a. J. M. Keynes</w:t>
            </w:r>
          </w:p>
        </w:tc>
        <w:tc>
          <w:tcPr>
            <w:tcW w:w="4788" w:type="dxa"/>
          </w:tcPr>
          <w:p w:rsidR="0025128E" w:rsidRPr="005D65EB" w:rsidRDefault="0025128E" w:rsidP="006569B7">
            <w:pPr>
              <w:rPr>
                <w:rFonts w:ascii="Times New Roman" w:hAnsi="Times New Roman" w:cs="Times New Roman"/>
                <w:sz w:val="24"/>
                <w:szCs w:val="24"/>
              </w:rPr>
            </w:pPr>
            <w:r w:rsidRPr="005D65EB">
              <w:rPr>
                <w:rFonts w:ascii="Times New Roman" w:hAnsi="Times New Roman" w:cs="Times New Roman"/>
                <w:sz w:val="24"/>
                <w:szCs w:val="24"/>
              </w:rPr>
              <w:t xml:space="preserve">b. </w:t>
            </w:r>
            <w:r w:rsidRPr="005D65EB">
              <w:rPr>
                <w:rFonts w:ascii="Times New Roman" w:hAnsi="Times New Roman" w:cs="Times New Roman"/>
                <w:bCs/>
                <w:i/>
                <w:iCs/>
                <w:sz w:val="24"/>
                <w:szCs w:val="24"/>
              </w:rPr>
              <w:t>J. S. Duesenberry</w:t>
            </w:r>
          </w:p>
        </w:tc>
      </w:tr>
      <w:tr w:rsidR="0025128E" w:rsidRPr="005D65EB" w:rsidTr="006569B7">
        <w:tc>
          <w:tcPr>
            <w:tcW w:w="4788" w:type="dxa"/>
          </w:tcPr>
          <w:p w:rsidR="0025128E" w:rsidRPr="005D65EB" w:rsidRDefault="0025128E" w:rsidP="006569B7">
            <w:pPr>
              <w:rPr>
                <w:rFonts w:ascii="Times New Roman" w:hAnsi="Times New Roman" w:cs="Times New Roman"/>
                <w:sz w:val="24"/>
                <w:szCs w:val="24"/>
              </w:rPr>
            </w:pPr>
            <w:r w:rsidRPr="005D65EB">
              <w:rPr>
                <w:rFonts w:ascii="Times New Roman" w:hAnsi="Times New Roman" w:cs="Times New Roman"/>
                <w:sz w:val="24"/>
                <w:szCs w:val="24"/>
              </w:rPr>
              <w:t xml:space="preserve">c. </w:t>
            </w:r>
            <w:r w:rsidRPr="005D65EB">
              <w:rPr>
                <w:rFonts w:ascii="Times New Roman" w:hAnsi="Times New Roman" w:cs="Times New Roman"/>
                <w:bCs/>
                <w:i/>
                <w:iCs/>
                <w:sz w:val="24"/>
                <w:szCs w:val="24"/>
              </w:rPr>
              <w:t>Ando A. Modigliani</w:t>
            </w:r>
          </w:p>
        </w:tc>
        <w:tc>
          <w:tcPr>
            <w:tcW w:w="4788" w:type="dxa"/>
          </w:tcPr>
          <w:p w:rsidR="0025128E" w:rsidRPr="005D65EB" w:rsidRDefault="0025128E" w:rsidP="006569B7">
            <w:pPr>
              <w:rPr>
                <w:rFonts w:ascii="Times New Roman" w:hAnsi="Times New Roman" w:cs="Times New Roman"/>
                <w:sz w:val="24"/>
                <w:szCs w:val="24"/>
              </w:rPr>
            </w:pPr>
            <w:r w:rsidRPr="005D65EB">
              <w:rPr>
                <w:rFonts w:ascii="Times New Roman" w:hAnsi="Times New Roman" w:cs="Times New Roman"/>
                <w:sz w:val="24"/>
                <w:szCs w:val="24"/>
              </w:rPr>
              <w:t xml:space="preserve">d. </w:t>
            </w:r>
            <w:r w:rsidRPr="005D65EB">
              <w:rPr>
                <w:rFonts w:ascii="Times New Roman" w:hAnsi="Times New Roman" w:cs="Times New Roman"/>
                <w:bCs/>
                <w:i/>
                <w:iCs/>
                <w:sz w:val="24"/>
                <w:szCs w:val="24"/>
              </w:rPr>
              <w:t>Friedman</w:t>
            </w:r>
          </w:p>
        </w:tc>
      </w:tr>
    </w:tbl>
    <w:p w:rsidR="00145946" w:rsidRDefault="00145946" w:rsidP="00A57544">
      <w:pPr>
        <w:tabs>
          <w:tab w:val="left" w:pos="1305"/>
        </w:tabs>
        <w:rPr>
          <w:rFonts w:ascii="Times New Roman" w:hAnsi="Times New Roman" w:cs="Times New Roman"/>
          <w:sz w:val="24"/>
        </w:rPr>
      </w:pPr>
    </w:p>
    <w:p w:rsidR="003F2CC2" w:rsidRDefault="003F2CC2" w:rsidP="00A57544">
      <w:pPr>
        <w:tabs>
          <w:tab w:val="left" w:pos="1305"/>
        </w:tabs>
        <w:rPr>
          <w:rFonts w:ascii="Times New Roman" w:hAnsi="Times New Roman" w:cs="Times New Roman"/>
          <w:sz w:val="24"/>
        </w:rPr>
      </w:pPr>
    </w:p>
    <w:p w:rsidR="001E5996" w:rsidRPr="00F24BE6" w:rsidRDefault="001E5996" w:rsidP="001E5996">
      <w:pPr>
        <w:rPr>
          <w:rFonts w:ascii="Times New Roman" w:hAnsi="Times New Roman" w:cs="Times New Roman"/>
          <w:b/>
          <w:sz w:val="28"/>
          <w:szCs w:val="24"/>
        </w:rPr>
      </w:pPr>
      <w:r w:rsidRPr="00F24BE6">
        <w:rPr>
          <w:rFonts w:ascii="Times New Roman" w:hAnsi="Times New Roman" w:cs="Times New Roman"/>
          <w:b/>
          <w:sz w:val="28"/>
          <w:szCs w:val="24"/>
        </w:rPr>
        <w:t xml:space="preserve">Write </w:t>
      </w:r>
      <w:r w:rsidRPr="00F24BE6">
        <w:rPr>
          <w:rFonts w:ascii="Times New Roman" w:hAnsi="Times New Roman" w:cs="Times New Roman"/>
          <w:b/>
          <w:i/>
          <w:sz w:val="28"/>
          <w:szCs w:val="24"/>
        </w:rPr>
        <w:t>T</w:t>
      </w:r>
      <w:r w:rsidRPr="00F24BE6">
        <w:rPr>
          <w:rFonts w:ascii="Times New Roman" w:hAnsi="Times New Roman" w:cs="Times New Roman"/>
          <w:b/>
          <w:sz w:val="28"/>
          <w:szCs w:val="24"/>
        </w:rPr>
        <w:t xml:space="preserve"> for True and </w:t>
      </w:r>
      <w:r w:rsidRPr="00F24BE6">
        <w:rPr>
          <w:rFonts w:ascii="Times New Roman" w:hAnsi="Times New Roman" w:cs="Times New Roman"/>
          <w:b/>
          <w:i/>
          <w:sz w:val="28"/>
          <w:szCs w:val="24"/>
        </w:rPr>
        <w:t>F</w:t>
      </w:r>
      <w:r w:rsidRPr="00F24BE6">
        <w:rPr>
          <w:rFonts w:ascii="Times New Roman" w:hAnsi="Times New Roman" w:cs="Times New Roman"/>
          <w:b/>
          <w:sz w:val="28"/>
          <w:szCs w:val="24"/>
        </w:rPr>
        <w:t xml:space="preserve"> for False against each of the following statements:</w:t>
      </w:r>
    </w:p>
    <w:p w:rsidR="00EF6793" w:rsidRPr="007E10D3" w:rsidRDefault="00EF6793" w:rsidP="00EF6793">
      <w:pPr>
        <w:pStyle w:val="ListParagraph"/>
        <w:numPr>
          <w:ilvl w:val="0"/>
          <w:numId w:val="12"/>
        </w:numPr>
        <w:jc w:val="both"/>
        <w:rPr>
          <w:rFonts w:ascii="Times New Roman" w:hAnsi="Times New Roman" w:cs="Times New Roman"/>
          <w:sz w:val="24"/>
          <w:szCs w:val="24"/>
        </w:rPr>
      </w:pPr>
      <w:r w:rsidRPr="007E10D3">
        <w:rPr>
          <w:rFonts w:ascii="Times New Roman" w:hAnsi="Times New Roman" w:cs="Times New Roman"/>
          <w:sz w:val="24"/>
          <w:szCs w:val="24"/>
        </w:rPr>
        <w:t>The concept of consumption function is given by Prof. J. M. Keynes.</w:t>
      </w:r>
    </w:p>
    <w:p w:rsidR="00EF6793" w:rsidRPr="007E10D3" w:rsidRDefault="00EF6793" w:rsidP="00EF6793">
      <w:pPr>
        <w:pStyle w:val="ListParagraph"/>
        <w:numPr>
          <w:ilvl w:val="0"/>
          <w:numId w:val="12"/>
        </w:numPr>
        <w:jc w:val="both"/>
        <w:rPr>
          <w:rFonts w:ascii="Times New Roman" w:hAnsi="Times New Roman" w:cs="Times New Roman"/>
          <w:sz w:val="24"/>
          <w:szCs w:val="24"/>
        </w:rPr>
      </w:pPr>
      <w:r w:rsidRPr="007E10D3">
        <w:rPr>
          <w:rFonts w:ascii="Times New Roman" w:hAnsi="Times New Roman" w:cs="Times New Roman"/>
          <w:sz w:val="24"/>
          <w:szCs w:val="24"/>
        </w:rPr>
        <w:t xml:space="preserve">The </w:t>
      </w:r>
      <w:r w:rsidRPr="007E10D3">
        <w:rPr>
          <w:rFonts w:ascii="Times New Roman" w:hAnsi="Times New Roman" w:cs="Times New Roman"/>
          <w:i/>
          <w:iCs/>
          <w:sz w:val="24"/>
          <w:szCs w:val="24"/>
        </w:rPr>
        <w:t>General Theory of Employment, Interest and Money</w:t>
      </w:r>
      <w:r w:rsidRPr="007E10D3">
        <w:rPr>
          <w:rFonts w:ascii="Times New Roman" w:hAnsi="Times New Roman" w:cs="Times New Roman"/>
          <w:sz w:val="24"/>
          <w:szCs w:val="24"/>
        </w:rPr>
        <w:t xml:space="preserve"> was written by Prof. J. N. Keynes in 1936.</w:t>
      </w:r>
    </w:p>
    <w:p w:rsidR="00EF6793" w:rsidRPr="007E10D3" w:rsidRDefault="00EF6793" w:rsidP="008D21A4">
      <w:pPr>
        <w:pStyle w:val="ListParagraph"/>
        <w:numPr>
          <w:ilvl w:val="0"/>
          <w:numId w:val="12"/>
        </w:numPr>
        <w:jc w:val="both"/>
        <w:rPr>
          <w:rFonts w:ascii="Times New Roman" w:hAnsi="Times New Roman" w:cs="Times New Roman"/>
          <w:sz w:val="24"/>
          <w:szCs w:val="24"/>
        </w:rPr>
      </w:pPr>
      <w:r w:rsidRPr="007E10D3">
        <w:rPr>
          <w:rFonts w:ascii="Times New Roman" w:hAnsi="Times New Roman" w:cs="Times New Roman"/>
          <w:sz w:val="24"/>
          <w:szCs w:val="24"/>
        </w:rPr>
        <w:t xml:space="preserve">Consumption function shows the relationship between consumption </w:t>
      </w:r>
      <w:r w:rsidR="008D21A4">
        <w:rPr>
          <w:rFonts w:ascii="Times New Roman" w:hAnsi="Times New Roman" w:cs="Times New Roman"/>
          <w:sz w:val="24"/>
          <w:szCs w:val="24"/>
        </w:rPr>
        <w:t xml:space="preserve">expenditure and </w:t>
      </w:r>
      <w:r w:rsidRPr="007E10D3">
        <w:rPr>
          <w:rFonts w:ascii="Times New Roman" w:hAnsi="Times New Roman" w:cs="Times New Roman"/>
          <w:sz w:val="24"/>
          <w:szCs w:val="24"/>
        </w:rPr>
        <w:t>various level of disposable income.</w:t>
      </w:r>
    </w:p>
    <w:p w:rsidR="00EF6793" w:rsidRPr="007E10D3" w:rsidRDefault="00EF6793" w:rsidP="00EF6793">
      <w:pPr>
        <w:pStyle w:val="ListParagraph"/>
        <w:numPr>
          <w:ilvl w:val="0"/>
          <w:numId w:val="12"/>
        </w:numPr>
        <w:jc w:val="both"/>
        <w:rPr>
          <w:rFonts w:ascii="Times New Roman" w:hAnsi="Times New Roman" w:cs="Times New Roman"/>
          <w:sz w:val="24"/>
          <w:szCs w:val="24"/>
        </w:rPr>
      </w:pPr>
      <w:r w:rsidRPr="007E10D3">
        <w:rPr>
          <w:rFonts w:ascii="Times New Roman" w:hAnsi="Times New Roman" w:cs="Times New Roman"/>
          <w:sz w:val="24"/>
          <w:szCs w:val="24"/>
        </w:rPr>
        <w:t>Marginal propensity to consume varies between zero and infinity.</w:t>
      </w:r>
    </w:p>
    <w:p w:rsidR="00EF6793" w:rsidRPr="007E10D3" w:rsidRDefault="00EF6793" w:rsidP="00EF6793">
      <w:pPr>
        <w:pStyle w:val="ListParagraph"/>
        <w:numPr>
          <w:ilvl w:val="0"/>
          <w:numId w:val="12"/>
        </w:numPr>
        <w:jc w:val="both"/>
        <w:rPr>
          <w:rFonts w:ascii="Times New Roman" w:hAnsi="Times New Roman" w:cs="Times New Roman"/>
          <w:sz w:val="24"/>
          <w:szCs w:val="24"/>
        </w:rPr>
      </w:pPr>
      <w:r w:rsidRPr="007E10D3">
        <w:rPr>
          <w:rFonts w:ascii="Times New Roman" w:hAnsi="Times New Roman" w:cs="Times New Roman"/>
          <w:sz w:val="24"/>
          <w:szCs w:val="24"/>
        </w:rPr>
        <w:t>Average propensity to consume is the addition in consumption to the addition in disposable income.</w:t>
      </w:r>
    </w:p>
    <w:p w:rsidR="00EF6793" w:rsidRPr="007E10D3" w:rsidRDefault="00EF6793" w:rsidP="00EF6793">
      <w:pPr>
        <w:pStyle w:val="ListParagraph"/>
        <w:numPr>
          <w:ilvl w:val="0"/>
          <w:numId w:val="12"/>
        </w:numPr>
        <w:jc w:val="both"/>
        <w:rPr>
          <w:rFonts w:ascii="Times New Roman" w:hAnsi="Times New Roman" w:cs="Times New Roman"/>
          <w:sz w:val="24"/>
          <w:szCs w:val="24"/>
        </w:rPr>
      </w:pPr>
      <w:r w:rsidRPr="007E10D3">
        <w:rPr>
          <w:rFonts w:ascii="Times New Roman" w:hAnsi="Times New Roman" w:cs="Times New Roman"/>
          <w:sz w:val="24"/>
          <w:szCs w:val="24"/>
        </w:rPr>
        <w:t>The sum of average propensity to consume and marginal propensity to consume is always equal to one.</w:t>
      </w:r>
    </w:p>
    <w:p w:rsidR="00EF6793" w:rsidRPr="007E10D3" w:rsidRDefault="00EF6793" w:rsidP="00EF6793">
      <w:pPr>
        <w:pStyle w:val="ListParagraph"/>
        <w:numPr>
          <w:ilvl w:val="0"/>
          <w:numId w:val="12"/>
        </w:numPr>
        <w:jc w:val="both"/>
        <w:rPr>
          <w:rFonts w:ascii="Times New Roman" w:hAnsi="Times New Roman" w:cs="Times New Roman"/>
          <w:sz w:val="24"/>
          <w:szCs w:val="24"/>
        </w:rPr>
      </w:pPr>
      <w:r w:rsidRPr="007E10D3">
        <w:rPr>
          <w:rFonts w:ascii="Times New Roman" w:hAnsi="Times New Roman" w:cs="Times New Roman"/>
          <w:sz w:val="24"/>
          <w:szCs w:val="24"/>
        </w:rPr>
        <w:t>The sum of average propensity to consume and average propensity to save is always equal to one.</w:t>
      </w:r>
    </w:p>
    <w:p w:rsidR="00EF6793" w:rsidRPr="007E10D3" w:rsidRDefault="00EF6793" w:rsidP="00EF6793">
      <w:pPr>
        <w:pStyle w:val="ListParagraph"/>
        <w:numPr>
          <w:ilvl w:val="0"/>
          <w:numId w:val="12"/>
        </w:numPr>
        <w:jc w:val="both"/>
        <w:rPr>
          <w:rFonts w:ascii="Times New Roman" w:hAnsi="Times New Roman" w:cs="Times New Roman"/>
          <w:sz w:val="24"/>
          <w:szCs w:val="24"/>
        </w:rPr>
      </w:pPr>
      <w:r w:rsidRPr="007E10D3">
        <w:rPr>
          <w:rFonts w:ascii="Times New Roman" w:hAnsi="Times New Roman" w:cs="Times New Roman"/>
          <w:sz w:val="24"/>
          <w:szCs w:val="24"/>
        </w:rPr>
        <w:t>Autonomous consumption depends on level of income.</w:t>
      </w:r>
    </w:p>
    <w:p w:rsidR="00EF6793" w:rsidRPr="007E10D3" w:rsidRDefault="00145946" w:rsidP="00EF6793">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Friedman</w:t>
      </w:r>
      <w:r w:rsidR="00EF6793" w:rsidRPr="007E10D3">
        <w:rPr>
          <w:rFonts w:ascii="Times New Roman" w:hAnsi="Times New Roman" w:cs="Times New Roman"/>
          <w:sz w:val="24"/>
          <w:szCs w:val="24"/>
        </w:rPr>
        <w:t xml:space="preserve"> has given the famous psychological law of consumption.</w:t>
      </w:r>
    </w:p>
    <w:p w:rsidR="00EF6793" w:rsidRPr="007E10D3" w:rsidRDefault="00EF6793" w:rsidP="00EF6793">
      <w:pPr>
        <w:pStyle w:val="ListParagraph"/>
        <w:numPr>
          <w:ilvl w:val="0"/>
          <w:numId w:val="12"/>
        </w:numPr>
        <w:jc w:val="both"/>
        <w:rPr>
          <w:rFonts w:ascii="Times New Roman" w:hAnsi="Times New Roman" w:cs="Times New Roman"/>
          <w:sz w:val="24"/>
          <w:szCs w:val="24"/>
        </w:rPr>
      </w:pPr>
      <w:r w:rsidRPr="007E10D3">
        <w:rPr>
          <w:rFonts w:ascii="Times New Roman" w:hAnsi="Times New Roman" w:cs="Times New Roman"/>
          <w:i/>
          <w:iCs/>
          <w:sz w:val="24"/>
          <w:szCs w:val="24"/>
        </w:rPr>
        <w:t>“a</w:t>
      </w:r>
      <w:r w:rsidRPr="007E10D3">
        <w:rPr>
          <w:rFonts w:ascii="Times New Roman" w:hAnsi="Times New Roman" w:cs="Times New Roman"/>
          <w:sz w:val="24"/>
          <w:szCs w:val="24"/>
        </w:rPr>
        <w:t>” is autonomous consumption and “</w:t>
      </w:r>
      <w:r w:rsidRPr="007E10D3">
        <w:rPr>
          <w:rFonts w:ascii="Times New Roman" w:hAnsi="Times New Roman" w:cs="Times New Roman"/>
          <w:i/>
          <w:iCs/>
          <w:sz w:val="24"/>
          <w:szCs w:val="24"/>
        </w:rPr>
        <w:t>b</w:t>
      </w:r>
      <w:r w:rsidRPr="007E10D3">
        <w:rPr>
          <w:rFonts w:ascii="Times New Roman" w:hAnsi="Times New Roman" w:cs="Times New Roman"/>
          <w:sz w:val="24"/>
          <w:szCs w:val="24"/>
        </w:rPr>
        <w:t>” is the marginal propensity to consume in the consumption equation, C= a + bY.</w:t>
      </w:r>
    </w:p>
    <w:p w:rsidR="00EF6793" w:rsidRPr="007E10D3" w:rsidRDefault="00EF6793" w:rsidP="00EF6793">
      <w:pPr>
        <w:pStyle w:val="ListParagraph"/>
        <w:numPr>
          <w:ilvl w:val="0"/>
          <w:numId w:val="12"/>
        </w:numPr>
        <w:jc w:val="both"/>
        <w:rPr>
          <w:rFonts w:ascii="Times New Roman" w:hAnsi="Times New Roman" w:cs="Times New Roman"/>
          <w:sz w:val="24"/>
          <w:szCs w:val="24"/>
        </w:rPr>
      </w:pPr>
      <w:r w:rsidRPr="007E10D3">
        <w:rPr>
          <w:rFonts w:ascii="Times New Roman" w:hAnsi="Times New Roman" w:cs="Times New Roman"/>
          <w:sz w:val="24"/>
          <w:szCs w:val="24"/>
        </w:rPr>
        <w:t>Marginal propensity to consume is the slope of consumption curve.</w:t>
      </w:r>
    </w:p>
    <w:p w:rsidR="00EF6793" w:rsidRDefault="00EF6793" w:rsidP="00EF6793">
      <w:pPr>
        <w:pStyle w:val="ListParagraph"/>
        <w:numPr>
          <w:ilvl w:val="0"/>
          <w:numId w:val="12"/>
        </w:numPr>
        <w:jc w:val="both"/>
        <w:rPr>
          <w:rFonts w:ascii="Times New Roman" w:hAnsi="Times New Roman" w:cs="Times New Roman"/>
          <w:sz w:val="24"/>
          <w:szCs w:val="24"/>
        </w:rPr>
      </w:pPr>
      <w:r w:rsidRPr="007E10D3">
        <w:rPr>
          <w:rFonts w:ascii="Times New Roman" w:hAnsi="Times New Roman" w:cs="Times New Roman"/>
          <w:sz w:val="24"/>
          <w:szCs w:val="24"/>
        </w:rPr>
        <w:t>When saving is equal to zero, consumption is equal to disposable income.</w:t>
      </w:r>
    </w:p>
    <w:p w:rsidR="00EF6793" w:rsidRDefault="00EF6793" w:rsidP="00EF6793">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In the equation C = 500 + 0.80Y, marginal propensity to save is equal to 30 per cent.</w:t>
      </w:r>
    </w:p>
    <w:p w:rsidR="00EF6793" w:rsidRDefault="00EF6793" w:rsidP="00EF6793">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In the equation C = 500 + 0.80Y, the marginal propensity to consume is equal to 20 per cent.</w:t>
      </w:r>
    </w:p>
    <w:p w:rsidR="001E5996" w:rsidRPr="00145946" w:rsidRDefault="00EF6793" w:rsidP="00D51919">
      <w:pPr>
        <w:pStyle w:val="ListParagraph"/>
        <w:numPr>
          <w:ilvl w:val="0"/>
          <w:numId w:val="12"/>
        </w:numPr>
        <w:tabs>
          <w:tab w:val="left" w:pos="1305"/>
        </w:tabs>
        <w:jc w:val="both"/>
        <w:rPr>
          <w:rFonts w:ascii="Times New Roman" w:hAnsi="Times New Roman" w:cs="Times New Roman"/>
          <w:sz w:val="24"/>
        </w:rPr>
      </w:pPr>
      <w:r w:rsidRPr="00EF6793">
        <w:rPr>
          <w:rFonts w:ascii="Times New Roman" w:hAnsi="Times New Roman" w:cs="Times New Roman"/>
          <w:sz w:val="24"/>
          <w:szCs w:val="24"/>
        </w:rPr>
        <w:t xml:space="preserve">In the equation C = 500 + 0.80Y, </w:t>
      </w:r>
      <w:r w:rsidR="00D51919">
        <w:rPr>
          <w:rFonts w:ascii="Times New Roman" w:hAnsi="Times New Roman" w:cs="Times New Roman"/>
          <w:sz w:val="24"/>
          <w:szCs w:val="24"/>
        </w:rPr>
        <w:t xml:space="preserve">autonomous consumption </w:t>
      </w:r>
      <w:r w:rsidRPr="00EF6793">
        <w:rPr>
          <w:rFonts w:ascii="Times New Roman" w:hAnsi="Times New Roman" w:cs="Times New Roman"/>
          <w:sz w:val="24"/>
          <w:szCs w:val="24"/>
        </w:rPr>
        <w:t>is equal to 500.</w:t>
      </w:r>
    </w:p>
    <w:tbl>
      <w:tblPr>
        <w:tblStyle w:val="TableGrid"/>
        <w:tblW w:w="0" w:type="auto"/>
        <w:tblLook w:val="04A0" w:firstRow="1" w:lastRow="0" w:firstColumn="1" w:lastColumn="0" w:noHBand="0" w:noVBand="1"/>
      </w:tblPr>
      <w:tblGrid>
        <w:gridCol w:w="603"/>
        <w:gridCol w:w="594"/>
        <w:gridCol w:w="594"/>
        <w:gridCol w:w="594"/>
        <w:gridCol w:w="594"/>
        <w:gridCol w:w="594"/>
        <w:gridCol w:w="593"/>
        <w:gridCol w:w="593"/>
        <w:gridCol w:w="593"/>
        <w:gridCol w:w="593"/>
        <w:gridCol w:w="611"/>
        <w:gridCol w:w="611"/>
        <w:gridCol w:w="611"/>
        <w:gridCol w:w="611"/>
        <w:gridCol w:w="611"/>
        <w:gridCol w:w="576"/>
      </w:tblGrid>
      <w:tr w:rsidR="00145946" w:rsidTr="00145946">
        <w:tc>
          <w:tcPr>
            <w:tcW w:w="603" w:type="dxa"/>
          </w:tcPr>
          <w:p w:rsidR="00145946" w:rsidRPr="00801366" w:rsidRDefault="00145946" w:rsidP="00145946">
            <w:pPr>
              <w:tabs>
                <w:tab w:val="left" w:pos="1305"/>
              </w:tabs>
              <w:jc w:val="both"/>
              <w:rPr>
                <w:rFonts w:ascii="Times New Roman" w:hAnsi="Times New Roman" w:cs="Times New Roman"/>
                <w:b/>
                <w:bCs/>
                <w:sz w:val="24"/>
              </w:rPr>
            </w:pPr>
            <w:r w:rsidRPr="00801366">
              <w:rPr>
                <w:rFonts w:ascii="Times New Roman" w:hAnsi="Times New Roman" w:cs="Times New Roman"/>
                <w:b/>
                <w:bCs/>
                <w:sz w:val="24"/>
              </w:rPr>
              <w:t>Q</w:t>
            </w:r>
          </w:p>
        </w:tc>
        <w:tc>
          <w:tcPr>
            <w:tcW w:w="594"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1</w:t>
            </w:r>
          </w:p>
        </w:tc>
        <w:tc>
          <w:tcPr>
            <w:tcW w:w="594"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2</w:t>
            </w:r>
          </w:p>
        </w:tc>
        <w:tc>
          <w:tcPr>
            <w:tcW w:w="594"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3</w:t>
            </w:r>
          </w:p>
        </w:tc>
        <w:tc>
          <w:tcPr>
            <w:tcW w:w="594"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4</w:t>
            </w:r>
          </w:p>
        </w:tc>
        <w:tc>
          <w:tcPr>
            <w:tcW w:w="594"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5</w:t>
            </w:r>
          </w:p>
        </w:tc>
        <w:tc>
          <w:tcPr>
            <w:tcW w:w="593"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6</w:t>
            </w:r>
          </w:p>
        </w:tc>
        <w:tc>
          <w:tcPr>
            <w:tcW w:w="593"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7</w:t>
            </w:r>
          </w:p>
        </w:tc>
        <w:tc>
          <w:tcPr>
            <w:tcW w:w="593"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8</w:t>
            </w:r>
          </w:p>
        </w:tc>
        <w:tc>
          <w:tcPr>
            <w:tcW w:w="593"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9</w:t>
            </w:r>
          </w:p>
        </w:tc>
        <w:tc>
          <w:tcPr>
            <w:tcW w:w="611"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10</w:t>
            </w:r>
          </w:p>
        </w:tc>
        <w:tc>
          <w:tcPr>
            <w:tcW w:w="611"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11</w:t>
            </w:r>
          </w:p>
        </w:tc>
        <w:tc>
          <w:tcPr>
            <w:tcW w:w="611"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12</w:t>
            </w:r>
          </w:p>
        </w:tc>
        <w:tc>
          <w:tcPr>
            <w:tcW w:w="611"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13</w:t>
            </w:r>
          </w:p>
        </w:tc>
        <w:tc>
          <w:tcPr>
            <w:tcW w:w="611"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14</w:t>
            </w:r>
          </w:p>
        </w:tc>
        <w:tc>
          <w:tcPr>
            <w:tcW w:w="576"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15</w:t>
            </w:r>
          </w:p>
        </w:tc>
      </w:tr>
      <w:tr w:rsidR="00145946" w:rsidTr="00145946">
        <w:tc>
          <w:tcPr>
            <w:tcW w:w="603" w:type="dxa"/>
          </w:tcPr>
          <w:p w:rsidR="00145946" w:rsidRPr="00801366" w:rsidRDefault="00145946" w:rsidP="00145946">
            <w:pPr>
              <w:tabs>
                <w:tab w:val="left" w:pos="1305"/>
              </w:tabs>
              <w:jc w:val="both"/>
              <w:rPr>
                <w:rFonts w:ascii="Times New Roman" w:hAnsi="Times New Roman" w:cs="Times New Roman"/>
                <w:b/>
                <w:bCs/>
                <w:sz w:val="24"/>
              </w:rPr>
            </w:pPr>
            <w:r w:rsidRPr="00801366">
              <w:rPr>
                <w:rFonts w:ascii="Times New Roman" w:hAnsi="Times New Roman" w:cs="Times New Roman"/>
                <w:b/>
                <w:bCs/>
                <w:sz w:val="24"/>
              </w:rPr>
              <w:t>A</w:t>
            </w:r>
          </w:p>
        </w:tc>
        <w:tc>
          <w:tcPr>
            <w:tcW w:w="594" w:type="dxa"/>
          </w:tcPr>
          <w:p w:rsidR="00145946" w:rsidRDefault="008D21A4" w:rsidP="00145946">
            <w:pPr>
              <w:tabs>
                <w:tab w:val="left" w:pos="1305"/>
              </w:tabs>
              <w:jc w:val="both"/>
              <w:rPr>
                <w:rFonts w:ascii="Times New Roman" w:hAnsi="Times New Roman" w:cs="Times New Roman"/>
                <w:sz w:val="24"/>
              </w:rPr>
            </w:pPr>
            <w:r>
              <w:rPr>
                <w:rFonts w:ascii="Times New Roman" w:hAnsi="Times New Roman" w:cs="Times New Roman"/>
                <w:sz w:val="24"/>
              </w:rPr>
              <w:t>T</w:t>
            </w:r>
          </w:p>
        </w:tc>
        <w:tc>
          <w:tcPr>
            <w:tcW w:w="594" w:type="dxa"/>
          </w:tcPr>
          <w:p w:rsidR="00145946" w:rsidRDefault="008D21A4" w:rsidP="00145946">
            <w:pPr>
              <w:tabs>
                <w:tab w:val="left" w:pos="1305"/>
              </w:tabs>
              <w:jc w:val="both"/>
              <w:rPr>
                <w:rFonts w:ascii="Times New Roman" w:hAnsi="Times New Roman" w:cs="Times New Roman"/>
                <w:sz w:val="24"/>
              </w:rPr>
            </w:pPr>
            <w:r>
              <w:rPr>
                <w:rFonts w:ascii="Times New Roman" w:hAnsi="Times New Roman" w:cs="Times New Roman"/>
                <w:sz w:val="24"/>
              </w:rPr>
              <w:t>F</w:t>
            </w:r>
          </w:p>
        </w:tc>
        <w:tc>
          <w:tcPr>
            <w:tcW w:w="594" w:type="dxa"/>
          </w:tcPr>
          <w:p w:rsidR="00145946" w:rsidRDefault="008D21A4" w:rsidP="00145946">
            <w:pPr>
              <w:tabs>
                <w:tab w:val="left" w:pos="1305"/>
              </w:tabs>
              <w:jc w:val="both"/>
              <w:rPr>
                <w:rFonts w:ascii="Times New Roman" w:hAnsi="Times New Roman" w:cs="Times New Roman"/>
                <w:sz w:val="24"/>
              </w:rPr>
            </w:pPr>
            <w:r>
              <w:rPr>
                <w:rFonts w:ascii="Times New Roman" w:hAnsi="Times New Roman" w:cs="Times New Roman"/>
                <w:sz w:val="24"/>
              </w:rPr>
              <w:t>T</w:t>
            </w:r>
          </w:p>
        </w:tc>
        <w:tc>
          <w:tcPr>
            <w:tcW w:w="594" w:type="dxa"/>
          </w:tcPr>
          <w:p w:rsidR="00145946" w:rsidRDefault="008D21A4" w:rsidP="00145946">
            <w:pPr>
              <w:tabs>
                <w:tab w:val="left" w:pos="1305"/>
              </w:tabs>
              <w:jc w:val="both"/>
              <w:rPr>
                <w:rFonts w:ascii="Times New Roman" w:hAnsi="Times New Roman" w:cs="Times New Roman"/>
                <w:sz w:val="24"/>
              </w:rPr>
            </w:pPr>
            <w:r>
              <w:rPr>
                <w:rFonts w:ascii="Times New Roman" w:hAnsi="Times New Roman" w:cs="Times New Roman"/>
                <w:sz w:val="24"/>
              </w:rPr>
              <w:t>F</w:t>
            </w:r>
          </w:p>
        </w:tc>
        <w:tc>
          <w:tcPr>
            <w:tcW w:w="594" w:type="dxa"/>
          </w:tcPr>
          <w:p w:rsidR="00145946" w:rsidRDefault="008D21A4" w:rsidP="00145946">
            <w:pPr>
              <w:tabs>
                <w:tab w:val="left" w:pos="1305"/>
              </w:tabs>
              <w:jc w:val="both"/>
              <w:rPr>
                <w:rFonts w:ascii="Times New Roman" w:hAnsi="Times New Roman" w:cs="Times New Roman"/>
                <w:sz w:val="24"/>
              </w:rPr>
            </w:pPr>
            <w:r>
              <w:rPr>
                <w:rFonts w:ascii="Times New Roman" w:hAnsi="Times New Roman" w:cs="Times New Roman"/>
                <w:sz w:val="24"/>
              </w:rPr>
              <w:t>F</w:t>
            </w:r>
          </w:p>
        </w:tc>
        <w:tc>
          <w:tcPr>
            <w:tcW w:w="593" w:type="dxa"/>
          </w:tcPr>
          <w:p w:rsidR="00145946" w:rsidRDefault="008D21A4" w:rsidP="00145946">
            <w:pPr>
              <w:tabs>
                <w:tab w:val="left" w:pos="1305"/>
              </w:tabs>
              <w:jc w:val="both"/>
              <w:rPr>
                <w:rFonts w:ascii="Times New Roman" w:hAnsi="Times New Roman" w:cs="Times New Roman"/>
                <w:sz w:val="24"/>
              </w:rPr>
            </w:pPr>
            <w:r>
              <w:rPr>
                <w:rFonts w:ascii="Times New Roman" w:hAnsi="Times New Roman" w:cs="Times New Roman"/>
                <w:sz w:val="24"/>
              </w:rPr>
              <w:t>F</w:t>
            </w:r>
          </w:p>
        </w:tc>
        <w:tc>
          <w:tcPr>
            <w:tcW w:w="593"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T</w:t>
            </w:r>
          </w:p>
        </w:tc>
        <w:tc>
          <w:tcPr>
            <w:tcW w:w="593"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F</w:t>
            </w:r>
          </w:p>
        </w:tc>
        <w:tc>
          <w:tcPr>
            <w:tcW w:w="593"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F</w:t>
            </w:r>
          </w:p>
        </w:tc>
        <w:tc>
          <w:tcPr>
            <w:tcW w:w="611"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T</w:t>
            </w:r>
          </w:p>
        </w:tc>
        <w:tc>
          <w:tcPr>
            <w:tcW w:w="611"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T</w:t>
            </w:r>
          </w:p>
        </w:tc>
        <w:tc>
          <w:tcPr>
            <w:tcW w:w="611"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T</w:t>
            </w:r>
          </w:p>
        </w:tc>
        <w:tc>
          <w:tcPr>
            <w:tcW w:w="611"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F</w:t>
            </w:r>
          </w:p>
        </w:tc>
        <w:tc>
          <w:tcPr>
            <w:tcW w:w="611"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T</w:t>
            </w:r>
          </w:p>
        </w:tc>
        <w:tc>
          <w:tcPr>
            <w:tcW w:w="576" w:type="dxa"/>
          </w:tcPr>
          <w:p w:rsidR="00145946" w:rsidRDefault="00145946" w:rsidP="00145946">
            <w:pPr>
              <w:tabs>
                <w:tab w:val="left" w:pos="1305"/>
              </w:tabs>
              <w:jc w:val="both"/>
              <w:rPr>
                <w:rFonts w:ascii="Times New Roman" w:hAnsi="Times New Roman" w:cs="Times New Roman"/>
                <w:sz w:val="24"/>
              </w:rPr>
            </w:pPr>
            <w:r>
              <w:rPr>
                <w:rFonts w:ascii="Times New Roman" w:hAnsi="Times New Roman" w:cs="Times New Roman"/>
                <w:sz w:val="24"/>
              </w:rPr>
              <w:t>T</w:t>
            </w:r>
          </w:p>
        </w:tc>
      </w:tr>
    </w:tbl>
    <w:p w:rsidR="00145946" w:rsidRPr="00145946" w:rsidRDefault="00145946" w:rsidP="00145946">
      <w:pPr>
        <w:tabs>
          <w:tab w:val="left" w:pos="1305"/>
        </w:tabs>
        <w:jc w:val="both"/>
        <w:rPr>
          <w:rFonts w:ascii="Times New Roman" w:hAnsi="Times New Roman" w:cs="Times New Roman"/>
          <w:sz w:val="24"/>
        </w:rPr>
      </w:pPr>
    </w:p>
    <w:p w:rsidR="003F2CC2" w:rsidRPr="001E5996" w:rsidRDefault="001E5996" w:rsidP="001E5996">
      <w:pPr>
        <w:tabs>
          <w:tab w:val="left" w:pos="1305"/>
        </w:tabs>
        <w:rPr>
          <w:rFonts w:ascii="Times New Roman" w:hAnsi="Times New Roman" w:cs="Times New Roman"/>
          <w:b/>
          <w:sz w:val="28"/>
          <w:szCs w:val="24"/>
        </w:rPr>
      </w:pPr>
      <w:r w:rsidRPr="00E610BF">
        <w:rPr>
          <w:rFonts w:ascii="Times New Roman" w:hAnsi="Times New Roman" w:cs="Times New Roman"/>
          <w:b/>
          <w:sz w:val="28"/>
          <w:szCs w:val="24"/>
        </w:rPr>
        <w:t xml:space="preserve">Matching Test: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F2CC2" w:rsidTr="006569B7">
        <w:tc>
          <w:tcPr>
            <w:tcW w:w="4788" w:type="dxa"/>
          </w:tcPr>
          <w:p w:rsidR="003F2CC2" w:rsidRPr="003F2CC2" w:rsidRDefault="003F2CC2" w:rsidP="003F2CC2">
            <w:pPr>
              <w:tabs>
                <w:tab w:val="left" w:pos="1305"/>
              </w:tabs>
              <w:jc w:val="center"/>
              <w:rPr>
                <w:rFonts w:ascii="Times New Roman" w:hAnsi="Times New Roman" w:cs="Times New Roman"/>
                <w:b/>
                <w:bCs/>
                <w:sz w:val="24"/>
              </w:rPr>
            </w:pPr>
            <w:r w:rsidRPr="003F2CC2">
              <w:rPr>
                <w:rFonts w:ascii="Times New Roman" w:hAnsi="Times New Roman" w:cs="Times New Roman"/>
                <w:b/>
                <w:bCs/>
                <w:sz w:val="24"/>
              </w:rPr>
              <w:t>Match- I</w:t>
            </w:r>
          </w:p>
        </w:tc>
        <w:tc>
          <w:tcPr>
            <w:tcW w:w="4788" w:type="dxa"/>
          </w:tcPr>
          <w:p w:rsidR="003F2CC2" w:rsidRPr="003F2CC2" w:rsidRDefault="003F2CC2" w:rsidP="00B94C8F">
            <w:pPr>
              <w:tabs>
                <w:tab w:val="left" w:pos="1305"/>
              </w:tabs>
              <w:rPr>
                <w:rFonts w:ascii="Times New Roman" w:hAnsi="Times New Roman" w:cs="Times New Roman"/>
                <w:b/>
                <w:bCs/>
                <w:sz w:val="24"/>
              </w:rPr>
            </w:pPr>
            <w:r w:rsidRPr="003F2CC2">
              <w:rPr>
                <w:rFonts w:ascii="Times New Roman" w:hAnsi="Times New Roman" w:cs="Times New Roman"/>
                <w:b/>
                <w:bCs/>
                <w:sz w:val="24"/>
              </w:rPr>
              <w:t>Match- II</w:t>
            </w:r>
          </w:p>
        </w:tc>
      </w:tr>
      <w:tr w:rsidR="003F2CC2" w:rsidTr="006569B7">
        <w:tc>
          <w:tcPr>
            <w:tcW w:w="4788" w:type="dxa"/>
          </w:tcPr>
          <w:p w:rsidR="003F2CC2" w:rsidRPr="003F2CC2" w:rsidRDefault="003F2CC2" w:rsidP="003F2CC2">
            <w:pPr>
              <w:pStyle w:val="ListParagraph"/>
              <w:numPr>
                <w:ilvl w:val="0"/>
                <w:numId w:val="5"/>
              </w:numPr>
              <w:tabs>
                <w:tab w:val="left" w:pos="1305"/>
              </w:tabs>
              <w:ind w:left="360" w:hanging="270"/>
              <w:rPr>
                <w:rFonts w:ascii="Times New Roman" w:hAnsi="Times New Roman" w:cs="Times New Roman"/>
                <w:sz w:val="24"/>
              </w:rPr>
            </w:pPr>
            <w:r>
              <w:rPr>
                <w:rFonts w:ascii="Times New Roman" w:hAnsi="Times New Roman" w:cs="Times New Roman"/>
                <w:sz w:val="24"/>
              </w:rPr>
              <w:t xml:space="preserve"> Average Propensity to Consume (APC)</w:t>
            </w:r>
          </w:p>
        </w:tc>
        <w:tc>
          <w:tcPr>
            <w:tcW w:w="4788" w:type="dxa"/>
          </w:tcPr>
          <w:p w:rsidR="003F2CC2" w:rsidRPr="003F2CC2" w:rsidRDefault="009841CF" w:rsidP="003F2CC2">
            <w:pPr>
              <w:pStyle w:val="ListParagraph"/>
              <w:numPr>
                <w:ilvl w:val="0"/>
                <w:numId w:val="6"/>
              </w:numPr>
              <w:tabs>
                <w:tab w:val="left" w:pos="1305"/>
              </w:tabs>
              <w:rPr>
                <w:rFonts w:ascii="Times New Roman" w:hAnsi="Times New Roman" w:cs="Times New Roman"/>
                <w:sz w:val="24"/>
              </w:rPr>
            </w:pPr>
            <m:oMath>
              <m:f>
                <m:fPr>
                  <m:ctrlPr>
                    <w:rPr>
                      <w:rFonts w:ascii="Cambria Math" w:hAnsi="Cambria Math" w:cs="Times New Roman"/>
                      <w:i/>
                      <w:sz w:val="28"/>
                      <w:szCs w:val="24"/>
                    </w:rPr>
                  </m:ctrlPr>
                </m:fPr>
                <m:num>
                  <m:r>
                    <w:rPr>
                      <w:rFonts w:ascii="Cambria Math" w:hAnsi="Cambria Math" w:cs="Times New Roman"/>
                      <w:sz w:val="28"/>
                      <w:szCs w:val="24"/>
                    </w:rPr>
                    <m:t>ΔC</m:t>
                  </m:r>
                </m:num>
                <m:den>
                  <m:r>
                    <w:rPr>
                      <w:rFonts w:ascii="Cambria Math" w:hAnsi="Cambria Math" w:cs="Times New Roman"/>
                      <w:sz w:val="28"/>
                      <w:szCs w:val="24"/>
                    </w:rPr>
                    <m:t>ΔY</m:t>
                  </m:r>
                </m:den>
              </m:f>
            </m:oMath>
          </w:p>
        </w:tc>
      </w:tr>
      <w:tr w:rsidR="003F2CC2" w:rsidTr="006569B7">
        <w:tc>
          <w:tcPr>
            <w:tcW w:w="4788" w:type="dxa"/>
          </w:tcPr>
          <w:p w:rsidR="003F2CC2" w:rsidRPr="003F2CC2" w:rsidRDefault="003F2CC2" w:rsidP="003F2CC2">
            <w:pPr>
              <w:pStyle w:val="ListParagraph"/>
              <w:numPr>
                <w:ilvl w:val="0"/>
                <w:numId w:val="5"/>
              </w:numPr>
              <w:tabs>
                <w:tab w:val="left" w:pos="1305"/>
              </w:tabs>
              <w:ind w:left="360" w:hanging="270"/>
              <w:rPr>
                <w:rFonts w:ascii="Times New Roman" w:hAnsi="Times New Roman" w:cs="Times New Roman"/>
                <w:sz w:val="24"/>
              </w:rPr>
            </w:pPr>
            <w:r>
              <w:rPr>
                <w:rFonts w:ascii="Times New Roman" w:hAnsi="Times New Roman" w:cs="Times New Roman"/>
                <w:sz w:val="24"/>
              </w:rPr>
              <w:t xml:space="preserve"> Marginal Propensity to Consume (MPC)</w:t>
            </w:r>
          </w:p>
        </w:tc>
        <w:tc>
          <w:tcPr>
            <w:tcW w:w="4788" w:type="dxa"/>
          </w:tcPr>
          <w:p w:rsidR="003F2CC2" w:rsidRPr="00B94C8F" w:rsidRDefault="009841CF" w:rsidP="00B94C8F">
            <w:pPr>
              <w:pStyle w:val="ListParagraph"/>
              <w:numPr>
                <w:ilvl w:val="0"/>
                <w:numId w:val="6"/>
              </w:numPr>
              <w:tabs>
                <w:tab w:val="left" w:pos="1305"/>
              </w:tabs>
              <w:rPr>
                <w:rFonts w:ascii="Times New Roman" w:hAnsi="Times New Roman" w:cs="Times New Roman"/>
                <w:sz w:val="24"/>
              </w:rPr>
            </w:pPr>
            <m:oMath>
              <m:f>
                <m:fPr>
                  <m:ctrlPr>
                    <w:rPr>
                      <w:rFonts w:ascii="Cambria Math" w:hAnsi="Cambria Math" w:cs="Times New Roman"/>
                      <w:i/>
                      <w:sz w:val="28"/>
                      <w:szCs w:val="24"/>
                    </w:rPr>
                  </m:ctrlPr>
                </m:fPr>
                <m:num>
                  <m:r>
                    <w:rPr>
                      <w:rFonts w:ascii="Cambria Math" w:hAnsi="Cambria Math" w:cs="Times New Roman"/>
                      <w:sz w:val="28"/>
                      <w:szCs w:val="24"/>
                    </w:rPr>
                    <m:t>ΔS</m:t>
                  </m:r>
                </m:num>
                <m:den>
                  <m:r>
                    <w:rPr>
                      <w:rFonts w:ascii="Cambria Math" w:hAnsi="Cambria Math" w:cs="Times New Roman"/>
                      <w:sz w:val="28"/>
                      <w:szCs w:val="24"/>
                    </w:rPr>
                    <m:t>ΔY</m:t>
                  </m:r>
                </m:den>
              </m:f>
            </m:oMath>
          </w:p>
        </w:tc>
      </w:tr>
      <w:tr w:rsidR="003F2CC2" w:rsidTr="006569B7">
        <w:tc>
          <w:tcPr>
            <w:tcW w:w="4788" w:type="dxa"/>
          </w:tcPr>
          <w:p w:rsidR="003F2CC2" w:rsidRPr="003F2CC2" w:rsidRDefault="003F2CC2" w:rsidP="003F2CC2">
            <w:pPr>
              <w:pStyle w:val="ListParagraph"/>
              <w:numPr>
                <w:ilvl w:val="0"/>
                <w:numId w:val="5"/>
              </w:numPr>
              <w:tabs>
                <w:tab w:val="left" w:pos="1305"/>
              </w:tabs>
              <w:ind w:left="360" w:hanging="270"/>
              <w:rPr>
                <w:rFonts w:ascii="Times New Roman" w:hAnsi="Times New Roman" w:cs="Times New Roman"/>
                <w:sz w:val="24"/>
              </w:rPr>
            </w:pPr>
            <w:r>
              <w:rPr>
                <w:rFonts w:ascii="Times New Roman" w:hAnsi="Times New Roman" w:cs="Times New Roman"/>
                <w:sz w:val="24"/>
              </w:rPr>
              <w:t xml:space="preserve"> Average Propensity to Save (APS)</w:t>
            </w:r>
          </w:p>
        </w:tc>
        <w:tc>
          <w:tcPr>
            <w:tcW w:w="4788" w:type="dxa"/>
          </w:tcPr>
          <w:p w:rsidR="003F2CC2" w:rsidRPr="00B94C8F" w:rsidRDefault="009841CF" w:rsidP="00B94C8F">
            <w:pPr>
              <w:pStyle w:val="ListParagraph"/>
              <w:numPr>
                <w:ilvl w:val="0"/>
                <w:numId w:val="6"/>
              </w:numPr>
              <w:tabs>
                <w:tab w:val="left" w:pos="1305"/>
              </w:tabs>
              <w:rPr>
                <w:rFonts w:ascii="Times New Roman" w:hAnsi="Times New Roman" w:cs="Times New Roman"/>
                <w:sz w:val="24"/>
              </w:rPr>
            </w:pPr>
            <m:oMath>
              <m:f>
                <m:fPr>
                  <m:ctrlPr>
                    <w:rPr>
                      <w:rFonts w:ascii="Cambria Math" w:hAnsi="Cambria Math" w:cs="Times New Roman"/>
                      <w:i/>
                      <w:sz w:val="28"/>
                      <w:szCs w:val="24"/>
                    </w:rPr>
                  </m:ctrlPr>
                </m:fPr>
                <m:num>
                  <m:r>
                    <w:rPr>
                      <w:rFonts w:ascii="Cambria Math" w:hAnsi="Cambria Math" w:cs="Times New Roman"/>
                      <w:sz w:val="28"/>
                      <w:szCs w:val="24"/>
                    </w:rPr>
                    <m:t>C</m:t>
                  </m:r>
                </m:num>
                <m:den>
                  <m:r>
                    <w:rPr>
                      <w:rFonts w:ascii="Cambria Math" w:hAnsi="Cambria Math" w:cs="Times New Roman"/>
                      <w:sz w:val="28"/>
                      <w:szCs w:val="24"/>
                    </w:rPr>
                    <m:t>Y</m:t>
                  </m:r>
                </m:den>
              </m:f>
            </m:oMath>
          </w:p>
        </w:tc>
      </w:tr>
      <w:tr w:rsidR="003F2CC2" w:rsidTr="006569B7">
        <w:tc>
          <w:tcPr>
            <w:tcW w:w="4788" w:type="dxa"/>
          </w:tcPr>
          <w:p w:rsidR="003F2CC2" w:rsidRPr="003F2CC2" w:rsidRDefault="003F2CC2" w:rsidP="003F2CC2">
            <w:pPr>
              <w:pStyle w:val="ListParagraph"/>
              <w:numPr>
                <w:ilvl w:val="0"/>
                <w:numId w:val="5"/>
              </w:numPr>
              <w:tabs>
                <w:tab w:val="left" w:pos="1305"/>
              </w:tabs>
              <w:ind w:left="360" w:hanging="270"/>
              <w:rPr>
                <w:rFonts w:ascii="Times New Roman" w:hAnsi="Times New Roman" w:cs="Times New Roman"/>
                <w:sz w:val="24"/>
              </w:rPr>
            </w:pPr>
            <w:r>
              <w:rPr>
                <w:rFonts w:ascii="Times New Roman" w:hAnsi="Times New Roman" w:cs="Times New Roman"/>
                <w:sz w:val="24"/>
              </w:rPr>
              <w:lastRenderedPageBreak/>
              <w:t xml:space="preserve"> Marginal Propensity to Save (MPS)</w:t>
            </w:r>
          </w:p>
        </w:tc>
        <w:tc>
          <w:tcPr>
            <w:tcW w:w="4788" w:type="dxa"/>
          </w:tcPr>
          <w:p w:rsidR="006569B7" w:rsidRPr="00A92CD6" w:rsidRDefault="009841CF" w:rsidP="00A92CD6">
            <w:pPr>
              <w:pStyle w:val="ListParagraph"/>
              <w:numPr>
                <w:ilvl w:val="0"/>
                <w:numId w:val="6"/>
              </w:numPr>
              <w:tabs>
                <w:tab w:val="left" w:pos="1305"/>
              </w:tabs>
              <w:rPr>
                <w:rFonts w:ascii="Times New Roman" w:hAnsi="Times New Roman" w:cs="Times New Roman"/>
                <w:sz w:val="24"/>
              </w:rPr>
            </w:pPr>
            <m:oMath>
              <m:f>
                <m:fPr>
                  <m:ctrlPr>
                    <w:rPr>
                      <w:rFonts w:ascii="Cambria Math" w:hAnsi="Cambria Math" w:cs="Times New Roman"/>
                      <w:i/>
                      <w:sz w:val="28"/>
                      <w:szCs w:val="24"/>
                    </w:rPr>
                  </m:ctrlPr>
                </m:fPr>
                <m:num>
                  <m:r>
                    <w:rPr>
                      <w:rFonts w:ascii="Cambria Math" w:hAnsi="Cambria Math" w:cs="Times New Roman"/>
                      <w:sz w:val="28"/>
                      <w:szCs w:val="24"/>
                    </w:rPr>
                    <m:t>S</m:t>
                  </m:r>
                </m:num>
                <m:den>
                  <m:r>
                    <w:rPr>
                      <w:rFonts w:ascii="Cambria Math" w:hAnsi="Cambria Math" w:cs="Times New Roman"/>
                      <w:sz w:val="28"/>
                      <w:szCs w:val="24"/>
                    </w:rPr>
                    <m:t>Y</m:t>
                  </m:r>
                </m:den>
              </m:f>
            </m:oMath>
          </w:p>
          <w:p w:rsidR="006569B7" w:rsidRPr="006569B7" w:rsidRDefault="006569B7" w:rsidP="006569B7">
            <w:pPr>
              <w:tabs>
                <w:tab w:val="left" w:pos="1305"/>
              </w:tabs>
              <w:rPr>
                <w:rFonts w:ascii="Times New Roman" w:hAnsi="Times New Roman" w:cs="Times New Roman"/>
                <w:sz w:val="24"/>
              </w:rPr>
            </w:pPr>
          </w:p>
        </w:tc>
      </w:tr>
      <w:tr w:rsidR="00B94C8F" w:rsidTr="006569B7">
        <w:tc>
          <w:tcPr>
            <w:tcW w:w="4788" w:type="dxa"/>
          </w:tcPr>
          <w:p w:rsidR="00B94C8F" w:rsidRPr="003F2CC2" w:rsidRDefault="00B94C8F" w:rsidP="00145946">
            <w:pPr>
              <w:tabs>
                <w:tab w:val="left" w:pos="1305"/>
              </w:tabs>
              <w:spacing w:line="276" w:lineRule="auto"/>
              <w:jc w:val="center"/>
              <w:rPr>
                <w:rFonts w:ascii="Times New Roman" w:hAnsi="Times New Roman" w:cs="Times New Roman"/>
                <w:b/>
                <w:bCs/>
                <w:sz w:val="24"/>
              </w:rPr>
            </w:pPr>
            <w:r w:rsidRPr="003F2CC2">
              <w:rPr>
                <w:rFonts w:ascii="Times New Roman" w:hAnsi="Times New Roman" w:cs="Times New Roman"/>
                <w:b/>
                <w:bCs/>
                <w:sz w:val="24"/>
              </w:rPr>
              <w:t>Match- I</w:t>
            </w:r>
          </w:p>
        </w:tc>
        <w:tc>
          <w:tcPr>
            <w:tcW w:w="4788" w:type="dxa"/>
          </w:tcPr>
          <w:p w:rsidR="00B94C8F" w:rsidRPr="003F2CC2" w:rsidRDefault="00B94C8F" w:rsidP="00B94C8F">
            <w:pPr>
              <w:tabs>
                <w:tab w:val="left" w:pos="1305"/>
              </w:tabs>
              <w:spacing w:line="276" w:lineRule="auto"/>
              <w:jc w:val="center"/>
              <w:rPr>
                <w:rFonts w:ascii="Times New Roman" w:hAnsi="Times New Roman" w:cs="Times New Roman"/>
                <w:b/>
                <w:bCs/>
                <w:sz w:val="24"/>
              </w:rPr>
            </w:pPr>
            <w:r w:rsidRPr="003F2CC2">
              <w:rPr>
                <w:rFonts w:ascii="Times New Roman" w:hAnsi="Times New Roman" w:cs="Times New Roman"/>
                <w:b/>
                <w:bCs/>
                <w:sz w:val="24"/>
              </w:rPr>
              <w:t>Match- II</w:t>
            </w:r>
          </w:p>
        </w:tc>
      </w:tr>
      <w:tr w:rsidR="00B94C8F" w:rsidTr="006569B7">
        <w:tc>
          <w:tcPr>
            <w:tcW w:w="4788" w:type="dxa"/>
          </w:tcPr>
          <w:p w:rsidR="00B94C8F" w:rsidRPr="00B94C8F" w:rsidRDefault="00B94C8F" w:rsidP="00B94C8F">
            <w:pPr>
              <w:pStyle w:val="ListParagraph"/>
              <w:numPr>
                <w:ilvl w:val="0"/>
                <w:numId w:val="7"/>
              </w:numPr>
              <w:tabs>
                <w:tab w:val="left" w:pos="1305"/>
              </w:tabs>
              <w:spacing w:line="276" w:lineRule="auto"/>
              <w:rPr>
                <w:rFonts w:ascii="Times New Roman" w:hAnsi="Times New Roman" w:cs="Times New Roman"/>
                <w:sz w:val="24"/>
              </w:rPr>
            </w:pPr>
            <w:r>
              <w:rPr>
                <w:rFonts w:asciiTheme="majorBidi" w:hAnsiTheme="majorBidi" w:cstheme="majorBidi"/>
                <w:sz w:val="24"/>
                <w:szCs w:val="24"/>
              </w:rPr>
              <w:t>The absolute income theory</w:t>
            </w:r>
            <w:r w:rsidRPr="005D65EB">
              <w:rPr>
                <w:rFonts w:asciiTheme="majorBidi" w:hAnsiTheme="majorBidi" w:cstheme="majorBidi"/>
                <w:sz w:val="24"/>
                <w:szCs w:val="24"/>
              </w:rPr>
              <w:t xml:space="preserve"> of consumption</w:t>
            </w:r>
          </w:p>
        </w:tc>
        <w:tc>
          <w:tcPr>
            <w:tcW w:w="4788" w:type="dxa"/>
          </w:tcPr>
          <w:p w:rsidR="00B94C8F" w:rsidRPr="00B94C8F" w:rsidRDefault="00B94C8F" w:rsidP="00B94C8F">
            <w:pPr>
              <w:pStyle w:val="ListParagraph"/>
              <w:numPr>
                <w:ilvl w:val="0"/>
                <w:numId w:val="9"/>
              </w:numPr>
              <w:tabs>
                <w:tab w:val="left" w:pos="1305"/>
              </w:tabs>
              <w:spacing w:line="276" w:lineRule="auto"/>
              <w:rPr>
                <w:rFonts w:ascii="Times New Roman" w:hAnsi="Times New Roman" w:cs="Times New Roman"/>
                <w:sz w:val="24"/>
              </w:rPr>
            </w:pPr>
            <w:r>
              <w:rPr>
                <w:rFonts w:ascii="Times New Roman" w:hAnsi="Times New Roman" w:cs="Times New Roman"/>
                <w:sz w:val="24"/>
              </w:rPr>
              <w:t>Friedman</w:t>
            </w:r>
          </w:p>
        </w:tc>
      </w:tr>
      <w:tr w:rsidR="00B94C8F" w:rsidTr="006569B7">
        <w:tc>
          <w:tcPr>
            <w:tcW w:w="4788" w:type="dxa"/>
          </w:tcPr>
          <w:p w:rsidR="00B94C8F" w:rsidRPr="00B94C8F" w:rsidRDefault="00B94C8F" w:rsidP="00B94C8F">
            <w:pPr>
              <w:pStyle w:val="ListParagraph"/>
              <w:numPr>
                <w:ilvl w:val="0"/>
                <w:numId w:val="7"/>
              </w:numPr>
              <w:tabs>
                <w:tab w:val="left" w:pos="1305"/>
              </w:tabs>
              <w:spacing w:line="276" w:lineRule="auto"/>
              <w:rPr>
                <w:rFonts w:ascii="Times New Roman" w:hAnsi="Times New Roman" w:cs="Times New Roman"/>
                <w:sz w:val="24"/>
              </w:rPr>
            </w:pPr>
            <w:r w:rsidRPr="00AB0A8F">
              <w:rPr>
                <w:rFonts w:ascii="Times New Roman" w:hAnsi="Times New Roman" w:cs="Times New Roman"/>
                <w:bCs/>
                <w:sz w:val="24"/>
                <w:szCs w:val="24"/>
              </w:rPr>
              <w:t xml:space="preserve">Relative income theory </w:t>
            </w:r>
            <w:r w:rsidRPr="005D65EB">
              <w:rPr>
                <w:rFonts w:asciiTheme="majorBidi" w:hAnsiTheme="majorBidi" w:cstheme="majorBidi"/>
                <w:sz w:val="24"/>
                <w:szCs w:val="24"/>
              </w:rPr>
              <w:t>of consumption</w:t>
            </w:r>
          </w:p>
        </w:tc>
        <w:tc>
          <w:tcPr>
            <w:tcW w:w="4788" w:type="dxa"/>
          </w:tcPr>
          <w:p w:rsidR="00B94C8F" w:rsidRPr="00B94C8F" w:rsidRDefault="00B94C8F" w:rsidP="00B94C8F">
            <w:pPr>
              <w:pStyle w:val="ListParagraph"/>
              <w:numPr>
                <w:ilvl w:val="0"/>
                <w:numId w:val="9"/>
              </w:numPr>
              <w:tabs>
                <w:tab w:val="left" w:pos="1305"/>
              </w:tabs>
              <w:spacing w:line="276" w:lineRule="auto"/>
              <w:rPr>
                <w:rFonts w:ascii="Times New Roman" w:hAnsi="Times New Roman" w:cs="Times New Roman"/>
                <w:sz w:val="24"/>
              </w:rPr>
            </w:pPr>
            <w:r>
              <w:rPr>
                <w:rFonts w:ascii="Times New Roman" w:hAnsi="Times New Roman" w:cs="Times New Roman"/>
                <w:sz w:val="24"/>
              </w:rPr>
              <w:t>J. S. Duesenberry</w:t>
            </w:r>
          </w:p>
        </w:tc>
      </w:tr>
      <w:tr w:rsidR="00B94C8F" w:rsidTr="006569B7">
        <w:tc>
          <w:tcPr>
            <w:tcW w:w="4788" w:type="dxa"/>
          </w:tcPr>
          <w:p w:rsidR="00B94C8F" w:rsidRPr="00B94C8F" w:rsidRDefault="00B94C8F" w:rsidP="00B94C8F">
            <w:pPr>
              <w:pStyle w:val="ListParagraph"/>
              <w:numPr>
                <w:ilvl w:val="0"/>
                <w:numId w:val="7"/>
              </w:numPr>
              <w:tabs>
                <w:tab w:val="left" w:pos="1305"/>
              </w:tabs>
              <w:spacing w:line="276" w:lineRule="auto"/>
              <w:rPr>
                <w:rFonts w:ascii="Times New Roman" w:hAnsi="Times New Roman" w:cs="Times New Roman"/>
                <w:sz w:val="24"/>
              </w:rPr>
            </w:pPr>
            <w:r w:rsidRPr="00AB0A8F">
              <w:rPr>
                <w:rFonts w:ascii="Times New Roman" w:hAnsi="Times New Roman" w:cs="Times New Roman"/>
                <w:bCs/>
                <w:sz w:val="24"/>
                <w:szCs w:val="24"/>
              </w:rPr>
              <w:t>Life cycle theory of consumption</w:t>
            </w:r>
          </w:p>
        </w:tc>
        <w:tc>
          <w:tcPr>
            <w:tcW w:w="4788" w:type="dxa"/>
          </w:tcPr>
          <w:p w:rsidR="00B94C8F" w:rsidRPr="00B94C8F" w:rsidRDefault="00B94C8F" w:rsidP="00B94C8F">
            <w:pPr>
              <w:pStyle w:val="ListParagraph"/>
              <w:numPr>
                <w:ilvl w:val="0"/>
                <w:numId w:val="9"/>
              </w:numPr>
              <w:tabs>
                <w:tab w:val="left" w:pos="1305"/>
              </w:tabs>
              <w:spacing w:line="276" w:lineRule="auto"/>
              <w:rPr>
                <w:rFonts w:ascii="Times New Roman" w:hAnsi="Times New Roman" w:cs="Times New Roman"/>
                <w:sz w:val="24"/>
              </w:rPr>
            </w:pPr>
            <w:r>
              <w:rPr>
                <w:rFonts w:ascii="Times New Roman" w:hAnsi="Times New Roman" w:cs="Times New Roman"/>
                <w:sz w:val="24"/>
              </w:rPr>
              <w:t>J. M. Keynes</w:t>
            </w:r>
          </w:p>
        </w:tc>
      </w:tr>
      <w:tr w:rsidR="00B94C8F" w:rsidTr="006569B7">
        <w:tc>
          <w:tcPr>
            <w:tcW w:w="4788" w:type="dxa"/>
          </w:tcPr>
          <w:p w:rsidR="00B94C8F" w:rsidRPr="00B94C8F" w:rsidRDefault="00B94C8F" w:rsidP="00B94C8F">
            <w:pPr>
              <w:pStyle w:val="ListParagraph"/>
              <w:numPr>
                <w:ilvl w:val="0"/>
                <w:numId w:val="7"/>
              </w:numPr>
              <w:tabs>
                <w:tab w:val="left" w:pos="1305"/>
              </w:tabs>
              <w:spacing w:line="276" w:lineRule="auto"/>
              <w:rPr>
                <w:rFonts w:ascii="Times New Roman" w:hAnsi="Times New Roman" w:cs="Times New Roman"/>
                <w:sz w:val="24"/>
              </w:rPr>
            </w:pPr>
            <w:r w:rsidRPr="00AB0A8F">
              <w:rPr>
                <w:rFonts w:ascii="Times New Roman" w:hAnsi="Times New Roman" w:cs="Times New Roman"/>
                <w:bCs/>
                <w:sz w:val="24"/>
                <w:szCs w:val="24"/>
              </w:rPr>
              <w:t>Permanent income theory of consumption</w:t>
            </w:r>
          </w:p>
        </w:tc>
        <w:tc>
          <w:tcPr>
            <w:tcW w:w="4788" w:type="dxa"/>
          </w:tcPr>
          <w:p w:rsidR="00B94C8F" w:rsidRPr="00B94C8F" w:rsidRDefault="00B94C8F" w:rsidP="00B94C8F">
            <w:pPr>
              <w:pStyle w:val="ListParagraph"/>
              <w:numPr>
                <w:ilvl w:val="0"/>
                <w:numId w:val="9"/>
              </w:numPr>
              <w:tabs>
                <w:tab w:val="left" w:pos="1305"/>
              </w:tabs>
              <w:spacing w:line="276" w:lineRule="auto"/>
              <w:rPr>
                <w:rFonts w:ascii="Times New Roman" w:hAnsi="Times New Roman" w:cs="Times New Roman"/>
                <w:sz w:val="24"/>
              </w:rPr>
            </w:pPr>
            <w:r>
              <w:rPr>
                <w:rFonts w:ascii="Times New Roman" w:hAnsi="Times New Roman" w:cs="Times New Roman"/>
                <w:sz w:val="24"/>
              </w:rPr>
              <w:t>Ando and Modigliani</w:t>
            </w:r>
          </w:p>
        </w:tc>
      </w:tr>
    </w:tbl>
    <w:p w:rsidR="00B94C8F" w:rsidRDefault="00B94C8F" w:rsidP="00A57544">
      <w:pPr>
        <w:tabs>
          <w:tab w:val="left" w:pos="1305"/>
        </w:tabs>
        <w:rPr>
          <w:rFonts w:ascii="Times New Roman" w:hAnsi="Times New Roman" w:cs="Times New Roman"/>
          <w:sz w:val="24"/>
        </w:rPr>
      </w:pPr>
    </w:p>
    <w:p w:rsidR="00EF063E" w:rsidRPr="00EF063E" w:rsidRDefault="00EF063E" w:rsidP="00A57544">
      <w:pPr>
        <w:tabs>
          <w:tab w:val="left" w:pos="1305"/>
        </w:tabs>
        <w:rPr>
          <w:rFonts w:ascii="Times New Roman" w:hAnsi="Times New Roman" w:cs="Times New Roman"/>
          <w:b/>
          <w:bCs/>
          <w:sz w:val="24"/>
        </w:rPr>
      </w:pPr>
      <w:r w:rsidRPr="00EF063E">
        <w:rPr>
          <w:rFonts w:ascii="Times New Roman" w:hAnsi="Times New Roman" w:cs="Times New Roman"/>
          <w:b/>
          <w:bCs/>
          <w:sz w:val="24"/>
        </w:rPr>
        <w:t>Match the following after studying the above table:</w:t>
      </w:r>
    </w:p>
    <w:p w:rsidR="00B94C8F" w:rsidRDefault="00EF063E" w:rsidP="00EF063E">
      <w:pPr>
        <w:tabs>
          <w:tab w:val="left" w:pos="8100"/>
        </w:tabs>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Table- Relationship among Disposable income, </w:t>
      </w:r>
      <w:r w:rsidR="00B94C8F" w:rsidRPr="004F3472">
        <w:rPr>
          <w:rFonts w:ascii="Times New Roman" w:eastAsia="Times New Roman" w:hAnsi="Times New Roman" w:cs="Times New Roman"/>
          <w:b/>
          <w:bCs/>
          <w:color w:val="000000"/>
          <w:sz w:val="24"/>
          <w:szCs w:val="24"/>
        </w:rPr>
        <w:t xml:space="preserve">consumption </w:t>
      </w:r>
      <w:r>
        <w:rPr>
          <w:rFonts w:ascii="Times New Roman" w:eastAsia="Times New Roman" w:hAnsi="Times New Roman" w:cs="Times New Roman"/>
          <w:b/>
          <w:bCs/>
          <w:color w:val="000000"/>
          <w:sz w:val="24"/>
          <w:szCs w:val="24"/>
        </w:rPr>
        <w:t>and saving:</w:t>
      </w:r>
    </w:p>
    <w:tbl>
      <w:tblPr>
        <w:tblStyle w:val="TableGrid"/>
        <w:tblW w:w="0" w:type="auto"/>
        <w:tblLayout w:type="fixed"/>
        <w:tblLook w:val="04A0" w:firstRow="1" w:lastRow="0" w:firstColumn="1" w:lastColumn="0" w:noHBand="0" w:noVBand="1"/>
      </w:tblPr>
      <w:tblGrid>
        <w:gridCol w:w="3348"/>
        <w:gridCol w:w="1440"/>
        <w:gridCol w:w="4788"/>
      </w:tblGrid>
      <w:tr w:rsidR="00B113BA" w:rsidTr="00B113BA">
        <w:tc>
          <w:tcPr>
            <w:tcW w:w="3348" w:type="dxa"/>
          </w:tcPr>
          <w:tbl>
            <w:tblPr>
              <w:tblStyle w:val="TableGrid"/>
              <w:tblW w:w="0" w:type="auto"/>
              <w:tblLayout w:type="fixed"/>
              <w:tblLook w:val="04A0" w:firstRow="1" w:lastRow="0" w:firstColumn="1" w:lastColumn="0" w:noHBand="0" w:noVBand="1"/>
            </w:tblPr>
            <w:tblGrid>
              <w:gridCol w:w="1039"/>
              <w:gridCol w:w="1039"/>
              <w:gridCol w:w="1039"/>
            </w:tblGrid>
            <w:tr w:rsidR="00B113BA" w:rsidTr="006569B7">
              <w:trPr>
                <w:trHeight w:val="838"/>
              </w:trPr>
              <w:tc>
                <w:tcPr>
                  <w:tcW w:w="1039" w:type="dxa"/>
                </w:tcPr>
                <w:p w:rsidR="00B113BA" w:rsidRPr="00B94C8F" w:rsidRDefault="00B113BA" w:rsidP="00B113BA">
                  <w:pPr>
                    <w:tabs>
                      <w:tab w:val="left" w:pos="8100"/>
                    </w:tabs>
                    <w:jc w:val="center"/>
                    <w:rPr>
                      <w:rFonts w:asciiTheme="majorBidi" w:eastAsia="Times New Roman" w:hAnsiTheme="majorBidi" w:cstheme="majorBidi"/>
                      <w:sz w:val="24"/>
                      <w:szCs w:val="24"/>
                    </w:rPr>
                  </w:pPr>
                  <w:r w:rsidRPr="00B94C8F">
                    <w:rPr>
                      <w:rFonts w:asciiTheme="majorBidi" w:eastAsia="Times New Roman" w:hAnsiTheme="majorBidi" w:cstheme="majorBidi"/>
                      <w:color w:val="000000"/>
                      <w:sz w:val="24"/>
                      <w:szCs w:val="24"/>
                    </w:rPr>
                    <w:t>Disposable</w:t>
                  </w:r>
                </w:p>
                <w:p w:rsidR="00B113BA" w:rsidRPr="00B94C8F" w:rsidRDefault="00B113BA" w:rsidP="00B113BA">
                  <w:pPr>
                    <w:tabs>
                      <w:tab w:val="left" w:pos="8100"/>
                    </w:tabs>
                    <w:jc w:val="center"/>
                    <w:rPr>
                      <w:rFonts w:asciiTheme="majorBidi" w:eastAsia="Times New Roman" w:hAnsiTheme="majorBidi" w:cstheme="majorBidi"/>
                      <w:sz w:val="24"/>
                      <w:szCs w:val="24"/>
                    </w:rPr>
                  </w:pPr>
                  <w:r w:rsidRPr="00B94C8F">
                    <w:rPr>
                      <w:rFonts w:asciiTheme="majorBidi" w:eastAsia="Times New Roman" w:hAnsiTheme="majorBidi" w:cstheme="majorBidi"/>
                      <w:color w:val="000000"/>
                      <w:sz w:val="24"/>
                      <w:szCs w:val="24"/>
                    </w:rPr>
                    <w:t>income</w:t>
                  </w:r>
                </w:p>
              </w:tc>
              <w:tc>
                <w:tcPr>
                  <w:tcW w:w="1039" w:type="dxa"/>
                </w:tcPr>
                <w:p w:rsidR="00B113BA" w:rsidRPr="00B94C8F" w:rsidRDefault="00B113BA" w:rsidP="00B113BA">
                  <w:pPr>
                    <w:tabs>
                      <w:tab w:val="left" w:pos="8100"/>
                    </w:tabs>
                    <w:jc w:val="center"/>
                    <w:rPr>
                      <w:rFonts w:asciiTheme="majorBidi" w:eastAsia="Times New Roman" w:hAnsiTheme="majorBidi" w:cstheme="majorBidi"/>
                      <w:sz w:val="24"/>
                      <w:szCs w:val="24"/>
                    </w:rPr>
                  </w:pPr>
                </w:p>
                <w:p w:rsidR="00B113BA" w:rsidRPr="00B94C8F" w:rsidRDefault="00B113BA" w:rsidP="00B113BA">
                  <w:pPr>
                    <w:tabs>
                      <w:tab w:val="left" w:pos="8100"/>
                    </w:tabs>
                    <w:jc w:val="center"/>
                    <w:rPr>
                      <w:rFonts w:asciiTheme="majorBidi" w:eastAsia="Times New Roman" w:hAnsiTheme="majorBidi" w:cstheme="majorBidi"/>
                      <w:sz w:val="24"/>
                      <w:szCs w:val="24"/>
                    </w:rPr>
                  </w:pPr>
                  <w:r w:rsidRPr="00B94C8F">
                    <w:rPr>
                      <w:rFonts w:asciiTheme="majorBidi" w:eastAsia="Times New Roman" w:hAnsiTheme="majorBidi" w:cstheme="majorBidi"/>
                      <w:color w:val="000000"/>
                      <w:sz w:val="24"/>
                      <w:szCs w:val="24"/>
                    </w:rPr>
                    <w:t>Consumption</w:t>
                  </w:r>
                </w:p>
              </w:tc>
              <w:tc>
                <w:tcPr>
                  <w:tcW w:w="1039" w:type="dxa"/>
                </w:tcPr>
                <w:p w:rsidR="00B113BA" w:rsidRPr="00B94C8F" w:rsidRDefault="00B113BA" w:rsidP="00B113BA">
                  <w:pPr>
                    <w:tabs>
                      <w:tab w:val="left" w:pos="8100"/>
                    </w:tabs>
                    <w:jc w:val="center"/>
                    <w:rPr>
                      <w:rFonts w:asciiTheme="majorBidi" w:eastAsia="Times New Roman" w:hAnsiTheme="majorBidi" w:cstheme="majorBidi"/>
                      <w:sz w:val="24"/>
                      <w:szCs w:val="24"/>
                    </w:rPr>
                  </w:pPr>
                </w:p>
                <w:p w:rsidR="00B113BA" w:rsidRPr="00B94C8F" w:rsidRDefault="00B113BA" w:rsidP="00B113BA">
                  <w:pPr>
                    <w:tabs>
                      <w:tab w:val="left" w:pos="8100"/>
                    </w:tabs>
                    <w:jc w:val="center"/>
                    <w:rPr>
                      <w:rFonts w:asciiTheme="majorBidi" w:eastAsia="Times New Roman" w:hAnsiTheme="majorBidi" w:cstheme="majorBidi"/>
                      <w:sz w:val="24"/>
                      <w:szCs w:val="24"/>
                    </w:rPr>
                  </w:pPr>
                  <w:r w:rsidRPr="00B94C8F">
                    <w:rPr>
                      <w:rFonts w:asciiTheme="majorBidi" w:eastAsia="Times New Roman" w:hAnsiTheme="majorBidi" w:cstheme="majorBidi"/>
                      <w:color w:val="000000"/>
                      <w:sz w:val="24"/>
                      <w:szCs w:val="24"/>
                    </w:rPr>
                    <w:t>Saving</w:t>
                  </w:r>
                </w:p>
              </w:tc>
            </w:tr>
            <w:tr w:rsidR="00B113BA" w:rsidTr="00B113BA">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B113BA" w:rsidTr="00B113BA">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B113BA" w:rsidTr="00B113BA">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B113BA" w:rsidTr="00B113BA">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325</w:t>
                  </w:r>
                </w:p>
              </w:tc>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B113BA" w:rsidTr="00B113BA">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113BA" w:rsidTr="00B113BA">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tc>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B113BA" w:rsidTr="00B113BA">
              <w:trPr>
                <w:trHeight w:val="242"/>
              </w:trPr>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p>
              </w:tc>
              <w:tc>
                <w:tcPr>
                  <w:tcW w:w="1039" w:type="dxa"/>
                </w:tcPr>
                <w:p w:rsidR="00B113BA" w:rsidRDefault="00B113BA" w:rsidP="00B94C8F">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bl>
          <w:p w:rsidR="00B113BA" w:rsidRDefault="00B113BA" w:rsidP="00B94C8F">
            <w:pPr>
              <w:tabs>
                <w:tab w:val="left" w:pos="8100"/>
              </w:tabs>
              <w:rPr>
                <w:rFonts w:ascii="Times New Roman" w:eastAsia="Times New Roman" w:hAnsi="Times New Roman" w:cs="Times New Roman"/>
                <w:sz w:val="24"/>
                <w:szCs w:val="24"/>
              </w:rPr>
            </w:pPr>
          </w:p>
        </w:tc>
        <w:tc>
          <w:tcPr>
            <w:tcW w:w="6228" w:type="dxa"/>
            <w:gridSpan w:val="2"/>
          </w:tcPr>
          <w:p w:rsidR="00B113BA" w:rsidRDefault="00B113BA" w:rsidP="00B94C8F">
            <w:pPr>
              <w:tabs>
                <w:tab w:val="left" w:pos="8100"/>
              </w:tabs>
              <w:rPr>
                <w:rFonts w:ascii="Times New Roman" w:eastAsia="Times New Roman" w:hAnsi="Times New Roman" w:cs="Times New Roman"/>
                <w:sz w:val="24"/>
                <w:szCs w:val="24"/>
              </w:rPr>
            </w:pPr>
            <w:r>
              <w:rPr>
                <w:noProof/>
              </w:rPr>
              <w:drawing>
                <wp:inline distT="0" distB="0" distL="0" distR="0" wp14:anchorId="526C8AB1" wp14:editId="20A90605">
                  <wp:extent cx="3867150" cy="20193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B94C8F" w:rsidTr="00EF0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8" w:type="dxa"/>
            <w:gridSpan w:val="2"/>
          </w:tcPr>
          <w:p w:rsidR="00B94C8F" w:rsidRPr="003F2CC2" w:rsidRDefault="00B94C8F" w:rsidP="00B94C8F">
            <w:pPr>
              <w:tabs>
                <w:tab w:val="left" w:pos="1305"/>
              </w:tabs>
              <w:spacing w:line="276" w:lineRule="auto"/>
              <w:jc w:val="center"/>
              <w:rPr>
                <w:rFonts w:ascii="Times New Roman" w:hAnsi="Times New Roman" w:cs="Times New Roman"/>
                <w:b/>
                <w:bCs/>
                <w:sz w:val="24"/>
              </w:rPr>
            </w:pPr>
            <w:r w:rsidRPr="003F2CC2">
              <w:rPr>
                <w:rFonts w:ascii="Times New Roman" w:hAnsi="Times New Roman" w:cs="Times New Roman"/>
                <w:b/>
                <w:bCs/>
                <w:sz w:val="24"/>
              </w:rPr>
              <w:t>Match- I</w:t>
            </w:r>
          </w:p>
        </w:tc>
        <w:tc>
          <w:tcPr>
            <w:tcW w:w="4788" w:type="dxa"/>
          </w:tcPr>
          <w:p w:rsidR="006569B7" w:rsidRPr="003F2CC2" w:rsidRDefault="006569B7" w:rsidP="006569B7">
            <w:pPr>
              <w:tabs>
                <w:tab w:val="left" w:pos="1305"/>
              </w:tabs>
              <w:spacing w:line="276" w:lineRule="auto"/>
              <w:rPr>
                <w:rFonts w:ascii="Times New Roman" w:hAnsi="Times New Roman" w:cs="Times New Roman"/>
                <w:b/>
                <w:bCs/>
                <w:sz w:val="24"/>
              </w:rPr>
            </w:pPr>
            <w:r>
              <w:rPr>
                <w:rFonts w:ascii="Times New Roman" w:hAnsi="Times New Roman" w:cs="Times New Roman"/>
                <w:b/>
                <w:bCs/>
                <w:sz w:val="24"/>
              </w:rPr>
              <w:t xml:space="preserve">    </w:t>
            </w:r>
            <w:r w:rsidR="00B94C8F" w:rsidRPr="003F2CC2">
              <w:rPr>
                <w:rFonts w:ascii="Times New Roman" w:hAnsi="Times New Roman" w:cs="Times New Roman"/>
                <w:b/>
                <w:bCs/>
                <w:sz w:val="24"/>
              </w:rPr>
              <w:t>Match- II</w:t>
            </w:r>
          </w:p>
        </w:tc>
      </w:tr>
      <w:tr w:rsidR="00B94C8F" w:rsidTr="00EF0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8" w:type="dxa"/>
            <w:gridSpan w:val="2"/>
          </w:tcPr>
          <w:p w:rsidR="00B94C8F" w:rsidRPr="002B1C16" w:rsidRDefault="002B1C16" w:rsidP="002B1C16">
            <w:pPr>
              <w:pStyle w:val="ListParagraph"/>
              <w:numPr>
                <w:ilvl w:val="0"/>
                <w:numId w:val="10"/>
              </w:numPr>
              <w:tabs>
                <w:tab w:val="left" w:pos="1305"/>
              </w:tabs>
              <w:rPr>
                <w:rFonts w:ascii="Times New Roman" w:hAnsi="Times New Roman" w:cs="Times New Roman"/>
                <w:sz w:val="24"/>
              </w:rPr>
            </w:pPr>
            <w:r>
              <w:rPr>
                <w:rFonts w:ascii="Times New Roman" w:hAnsi="Times New Roman" w:cs="Times New Roman"/>
                <w:sz w:val="24"/>
              </w:rPr>
              <w:t>Autonomous Consumption</w:t>
            </w:r>
          </w:p>
        </w:tc>
        <w:tc>
          <w:tcPr>
            <w:tcW w:w="4788" w:type="dxa"/>
          </w:tcPr>
          <w:p w:rsidR="00B94C8F" w:rsidRPr="002B1C16" w:rsidRDefault="002B1C16" w:rsidP="002B1C16">
            <w:pPr>
              <w:pStyle w:val="ListParagraph"/>
              <w:numPr>
                <w:ilvl w:val="0"/>
                <w:numId w:val="11"/>
              </w:numPr>
              <w:tabs>
                <w:tab w:val="left" w:pos="1305"/>
              </w:tabs>
              <w:rPr>
                <w:rFonts w:ascii="Times New Roman" w:hAnsi="Times New Roman" w:cs="Times New Roman"/>
                <w:sz w:val="24"/>
              </w:rPr>
            </w:pPr>
            <w:r>
              <w:rPr>
                <w:rFonts w:ascii="Times New Roman" w:hAnsi="Times New Roman" w:cs="Times New Roman"/>
                <w:sz w:val="24"/>
              </w:rPr>
              <w:t>100</w:t>
            </w:r>
          </w:p>
        </w:tc>
      </w:tr>
      <w:tr w:rsidR="00B94C8F" w:rsidTr="00EF0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8" w:type="dxa"/>
            <w:gridSpan w:val="2"/>
          </w:tcPr>
          <w:p w:rsidR="00B94C8F" w:rsidRPr="002B1C16" w:rsidRDefault="002B1C16" w:rsidP="002B1C16">
            <w:pPr>
              <w:pStyle w:val="ListParagraph"/>
              <w:numPr>
                <w:ilvl w:val="0"/>
                <w:numId w:val="10"/>
              </w:numPr>
              <w:tabs>
                <w:tab w:val="left" w:pos="1305"/>
              </w:tabs>
              <w:rPr>
                <w:rFonts w:ascii="Times New Roman" w:hAnsi="Times New Roman" w:cs="Times New Roman"/>
                <w:sz w:val="24"/>
              </w:rPr>
            </w:pPr>
            <w:r>
              <w:rPr>
                <w:rFonts w:ascii="Times New Roman" w:hAnsi="Times New Roman" w:cs="Times New Roman"/>
                <w:sz w:val="24"/>
              </w:rPr>
              <w:t>MPC at income level 500</w:t>
            </w:r>
          </w:p>
        </w:tc>
        <w:tc>
          <w:tcPr>
            <w:tcW w:w="4788" w:type="dxa"/>
          </w:tcPr>
          <w:p w:rsidR="00B94C8F" w:rsidRPr="002B1C16" w:rsidRDefault="002B1C16" w:rsidP="002B1C16">
            <w:pPr>
              <w:pStyle w:val="ListParagraph"/>
              <w:numPr>
                <w:ilvl w:val="0"/>
                <w:numId w:val="11"/>
              </w:numPr>
              <w:tabs>
                <w:tab w:val="left" w:pos="1305"/>
              </w:tabs>
              <w:rPr>
                <w:rFonts w:ascii="Times New Roman" w:hAnsi="Times New Roman" w:cs="Times New Roman"/>
                <w:sz w:val="24"/>
              </w:rPr>
            </w:pPr>
            <w:r>
              <w:rPr>
                <w:rFonts w:ascii="Times New Roman" w:hAnsi="Times New Roman" w:cs="Times New Roman"/>
                <w:sz w:val="24"/>
              </w:rPr>
              <w:t>0.25</w:t>
            </w:r>
          </w:p>
        </w:tc>
      </w:tr>
      <w:tr w:rsidR="00B94C8F" w:rsidTr="00EF0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8" w:type="dxa"/>
            <w:gridSpan w:val="2"/>
          </w:tcPr>
          <w:p w:rsidR="00B94C8F" w:rsidRPr="002B1C16" w:rsidRDefault="002B1C16" w:rsidP="002B1C16">
            <w:pPr>
              <w:pStyle w:val="ListParagraph"/>
              <w:numPr>
                <w:ilvl w:val="0"/>
                <w:numId w:val="10"/>
              </w:numPr>
              <w:tabs>
                <w:tab w:val="left" w:pos="1305"/>
              </w:tabs>
              <w:rPr>
                <w:rFonts w:ascii="Times New Roman" w:hAnsi="Times New Roman" w:cs="Times New Roman"/>
                <w:sz w:val="24"/>
              </w:rPr>
            </w:pPr>
            <w:r>
              <w:rPr>
                <w:rFonts w:ascii="Times New Roman" w:hAnsi="Times New Roman" w:cs="Times New Roman"/>
                <w:sz w:val="24"/>
              </w:rPr>
              <w:t>APS at income level 600</w:t>
            </w:r>
          </w:p>
        </w:tc>
        <w:tc>
          <w:tcPr>
            <w:tcW w:w="4788" w:type="dxa"/>
          </w:tcPr>
          <w:p w:rsidR="00B94C8F" w:rsidRPr="002B1C16" w:rsidRDefault="002B1C16" w:rsidP="002B1C16">
            <w:pPr>
              <w:pStyle w:val="ListParagraph"/>
              <w:numPr>
                <w:ilvl w:val="0"/>
                <w:numId w:val="11"/>
              </w:numPr>
              <w:tabs>
                <w:tab w:val="left" w:pos="1305"/>
              </w:tabs>
              <w:rPr>
                <w:rFonts w:ascii="Times New Roman" w:hAnsi="Times New Roman" w:cs="Times New Roman"/>
                <w:sz w:val="24"/>
              </w:rPr>
            </w:pPr>
            <w:r>
              <w:rPr>
                <w:rFonts w:ascii="Times New Roman" w:hAnsi="Times New Roman" w:cs="Times New Roman"/>
                <w:sz w:val="24"/>
              </w:rPr>
              <w:t>0.75</w:t>
            </w:r>
          </w:p>
        </w:tc>
      </w:tr>
      <w:tr w:rsidR="00B94C8F" w:rsidTr="00EF0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8" w:type="dxa"/>
            <w:gridSpan w:val="2"/>
          </w:tcPr>
          <w:p w:rsidR="00B94C8F" w:rsidRPr="002B1C16" w:rsidRDefault="002B1C16" w:rsidP="002B1C16">
            <w:pPr>
              <w:pStyle w:val="ListParagraph"/>
              <w:numPr>
                <w:ilvl w:val="0"/>
                <w:numId w:val="10"/>
              </w:numPr>
              <w:tabs>
                <w:tab w:val="left" w:pos="1305"/>
              </w:tabs>
              <w:rPr>
                <w:rFonts w:ascii="Times New Roman" w:hAnsi="Times New Roman" w:cs="Times New Roman"/>
                <w:sz w:val="24"/>
              </w:rPr>
            </w:pPr>
            <w:r>
              <w:rPr>
                <w:rFonts w:ascii="Times New Roman" w:hAnsi="Times New Roman" w:cs="Times New Roman"/>
                <w:sz w:val="24"/>
              </w:rPr>
              <w:t>MPS at income level 200</w:t>
            </w:r>
          </w:p>
        </w:tc>
        <w:tc>
          <w:tcPr>
            <w:tcW w:w="4788" w:type="dxa"/>
          </w:tcPr>
          <w:p w:rsidR="00B94C8F" w:rsidRPr="002B1C16" w:rsidRDefault="002B1C16" w:rsidP="002B1C16">
            <w:pPr>
              <w:pStyle w:val="ListParagraph"/>
              <w:numPr>
                <w:ilvl w:val="0"/>
                <w:numId w:val="11"/>
              </w:numPr>
              <w:tabs>
                <w:tab w:val="left" w:pos="1305"/>
              </w:tabs>
              <w:rPr>
                <w:rFonts w:ascii="Times New Roman" w:hAnsi="Times New Roman" w:cs="Times New Roman"/>
                <w:sz w:val="24"/>
              </w:rPr>
            </w:pPr>
            <w:r>
              <w:rPr>
                <w:rFonts w:ascii="Times New Roman" w:hAnsi="Times New Roman" w:cs="Times New Roman"/>
                <w:sz w:val="24"/>
              </w:rPr>
              <w:t>0.08</w:t>
            </w:r>
          </w:p>
        </w:tc>
      </w:tr>
    </w:tbl>
    <w:p w:rsidR="00B514B0" w:rsidRDefault="00B514B0" w:rsidP="00A57544">
      <w:pPr>
        <w:tabs>
          <w:tab w:val="left" w:pos="1305"/>
        </w:tabs>
        <w:rPr>
          <w:rFonts w:ascii="Times New Roman" w:hAnsi="Times New Roman" w:cs="Times New Roman"/>
          <w:sz w:val="24"/>
        </w:rPr>
      </w:pPr>
    </w:p>
    <w:p w:rsidR="00B514B0" w:rsidRPr="007C41FA" w:rsidRDefault="00B514B0" w:rsidP="00B514B0">
      <w:pPr>
        <w:tabs>
          <w:tab w:val="left" w:pos="1305"/>
        </w:tabs>
        <w:rPr>
          <w:rFonts w:ascii="Times New Roman" w:hAnsi="Times New Roman" w:cs="Times New Roman"/>
          <w:b/>
          <w:sz w:val="28"/>
          <w:szCs w:val="24"/>
        </w:rPr>
      </w:pPr>
      <w:r w:rsidRPr="00EB4391">
        <w:rPr>
          <w:rFonts w:ascii="Times New Roman" w:hAnsi="Times New Roman" w:cs="Times New Roman"/>
          <w:b/>
          <w:sz w:val="28"/>
          <w:szCs w:val="24"/>
        </w:rPr>
        <w:t>Questions with Answers:</w:t>
      </w:r>
    </w:p>
    <w:p w:rsidR="00B514B0" w:rsidRDefault="00B514B0" w:rsidP="00B514B0">
      <w:pPr>
        <w:pStyle w:val="ListParagraph"/>
        <w:numPr>
          <w:ilvl w:val="0"/>
          <w:numId w:val="13"/>
        </w:numPr>
        <w:rPr>
          <w:rFonts w:ascii="Times New Roman" w:hAnsi="Times New Roman" w:cs="Times New Roman"/>
          <w:b/>
          <w:bCs/>
          <w:sz w:val="24"/>
          <w:szCs w:val="24"/>
        </w:rPr>
      </w:pPr>
      <w:r w:rsidRPr="00800154">
        <w:rPr>
          <w:rFonts w:ascii="Times New Roman" w:hAnsi="Times New Roman" w:cs="Times New Roman"/>
          <w:b/>
          <w:bCs/>
          <w:sz w:val="24"/>
          <w:szCs w:val="24"/>
        </w:rPr>
        <w:t>What is consumption function?</w:t>
      </w:r>
    </w:p>
    <w:p w:rsidR="00B514B0" w:rsidRPr="00800154" w:rsidRDefault="00B514B0" w:rsidP="00B514B0">
      <w:pPr>
        <w:pStyle w:val="ListParagraph"/>
        <w:rPr>
          <w:rFonts w:ascii="Times New Roman" w:hAnsi="Times New Roman" w:cs="Times New Roman"/>
          <w:b/>
          <w:bCs/>
          <w:sz w:val="24"/>
          <w:szCs w:val="24"/>
        </w:rPr>
      </w:pPr>
    </w:p>
    <w:p w:rsidR="00B514B0" w:rsidRPr="005916B6" w:rsidRDefault="00B514B0" w:rsidP="00B514B0">
      <w:pPr>
        <w:pStyle w:val="ListParagraph"/>
        <w:jc w:val="both"/>
        <w:rPr>
          <w:rFonts w:ascii="Times New Roman" w:hAnsi="Times New Roman" w:cs="Times New Roman"/>
          <w:sz w:val="24"/>
          <w:szCs w:val="24"/>
        </w:rPr>
      </w:pPr>
      <w:r w:rsidRPr="005916B6">
        <w:rPr>
          <w:rFonts w:ascii="Times New Roman" w:hAnsi="Times New Roman" w:cs="Times New Roman"/>
          <w:sz w:val="24"/>
          <w:szCs w:val="24"/>
        </w:rPr>
        <w:t>The relationship between various level of disposable income and consumption expenditure is known as consumption function. It can be shown as follow:</w:t>
      </w:r>
    </w:p>
    <w:p w:rsidR="00B514B0" w:rsidRPr="005916B6" w:rsidRDefault="00B514B0" w:rsidP="00B514B0">
      <w:pPr>
        <w:pStyle w:val="ListParagraph"/>
        <w:jc w:val="center"/>
        <w:rPr>
          <w:rFonts w:ascii="Times New Roman" w:hAnsi="Times New Roman" w:cs="Times New Roman"/>
          <w:sz w:val="24"/>
          <w:szCs w:val="24"/>
        </w:rPr>
      </w:pPr>
      <w:r w:rsidRPr="005916B6">
        <w:rPr>
          <w:rFonts w:ascii="Times New Roman" w:hAnsi="Times New Roman" w:cs="Times New Roman"/>
          <w:sz w:val="24"/>
          <w:szCs w:val="24"/>
        </w:rPr>
        <w:t>C = f(Y</w:t>
      </w:r>
      <w:r w:rsidRPr="005916B6">
        <w:rPr>
          <w:rFonts w:ascii="Times New Roman" w:hAnsi="Times New Roman" w:cs="Times New Roman"/>
          <w:sz w:val="24"/>
          <w:szCs w:val="24"/>
          <w:vertAlign w:val="subscript"/>
        </w:rPr>
        <w:t>d</w:t>
      </w:r>
      <w:r w:rsidRPr="005916B6">
        <w:rPr>
          <w:rFonts w:ascii="Times New Roman" w:hAnsi="Times New Roman" w:cs="Times New Roman"/>
          <w:sz w:val="24"/>
          <w:szCs w:val="24"/>
        </w:rPr>
        <w:t>)</w:t>
      </w:r>
    </w:p>
    <w:p w:rsidR="00B514B0" w:rsidRPr="005916B6" w:rsidRDefault="00B514B0" w:rsidP="00B514B0">
      <w:pPr>
        <w:pStyle w:val="NoSpacing"/>
        <w:ind w:left="720"/>
        <w:rPr>
          <w:rFonts w:ascii="Times New Roman" w:hAnsi="Times New Roman" w:cs="Times New Roman"/>
          <w:sz w:val="24"/>
          <w:szCs w:val="24"/>
        </w:rPr>
      </w:pPr>
      <w:r w:rsidRPr="005916B6">
        <w:rPr>
          <w:rFonts w:ascii="Times New Roman" w:hAnsi="Times New Roman" w:cs="Times New Roman"/>
          <w:sz w:val="24"/>
          <w:szCs w:val="24"/>
        </w:rPr>
        <w:t>Where, C = Consumption;</w:t>
      </w:r>
    </w:p>
    <w:p w:rsidR="00B514B0" w:rsidRPr="005916B6" w:rsidRDefault="00B514B0" w:rsidP="00B514B0">
      <w:pPr>
        <w:pStyle w:val="NoSpacing"/>
        <w:ind w:left="720"/>
        <w:rPr>
          <w:rFonts w:ascii="Times New Roman" w:hAnsi="Times New Roman" w:cs="Times New Roman"/>
          <w:sz w:val="24"/>
          <w:szCs w:val="24"/>
        </w:rPr>
      </w:pPr>
      <w:r w:rsidRPr="005916B6">
        <w:rPr>
          <w:rFonts w:ascii="Times New Roman" w:hAnsi="Times New Roman" w:cs="Times New Roman"/>
          <w:sz w:val="24"/>
          <w:szCs w:val="24"/>
        </w:rPr>
        <w:tab/>
        <w:t>Y</w:t>
      </w:r>
      <w:r w:rsidRPr="005916B6">
        <w:rPr>
          <w:rFonts w:ascii="Times New Roman" w:hAnsi="Times New Roman" w:cs="Times New Roman"/>
          <w:sz w:val="24"/>
          <w:szCs w:val="24"/>
          <w:vertAlign w:val="subscript"/>
        </w:rPr>
        <w:t>d</w:t>
      </w:r>
      <w:r w:rsidRPr="005916B6">
        <w:rPr>
          <w:rFonts w:ascii="Times New Roman" w:hAnsi="Times New Roman" w:cs="Times New Roman"/>
          <w:sz w:val="24"/>
          <w:szCs w:val="24"/>
        </w:rPr>
        <w:t xml:space="preserve"> = Level of Income; and</w:t>
      </w:r>
    </w:p>
    <w:p w:rsidR="00B514B0" w:rsidRPr="005916B6" w:rsidRDefault="00B514B0" w:rsidP="00B514B0">
      <w:pPr>
        <w:pStyle w:val="NoSpacing"/>
        <w:ind w:left="720"/>
        <w:rPr>
          <w:rFonts w:ascii="Times New Roman" w:hAnsi="Times New Roman" w:cs="Times New Roman"/>
          <w:sz w:val="24"/>
          <w:szCs w:val="24"/>
        </w:rPr>
      </w:pPr>
      <w:r w:rsidRPr="005916B6">
        <w:rPr>
          <w:rFonts w:ascii="Times New Roman" w:hAnsi="Times New Roman" w:cs="Times New Roman"/>
          <w:sz w:val="24"/>
          <w:szCs w:val="24"/>
        </w:rPr>
        <w:tab/>
        <w:t>f = function (that is, depends on)</w:t>
      </w:r>
    </w:p>
    <w:p w:rsidR="00B514B0" w:rsidRPr="005916B6" w:rsidRDefault="00B514B0" w:rsidP="00B514B0">
      <w:pPr>
        <w:pStyle w:val="ListParagraph"/>
        <w:rPr>
          <w:rFonts w:ascii="Times New Roman" w:hAnsi="Times New Roman" w:cs="Times New Roman"/>
          <w:sz w:val="24"/>
          <w:szCs w:val="24"/>
        </w:rPr>
      </w:pPr>
    </w:p>
    <w:p w:rsidR="00B514B0" w:rsidRDefault="00B514B0" w:rsidP="00B514B0">
      <w:pPr>
        <w:pStyle w:val="ListParagraph"/>
        <w:numPr>
          <w:ilvl w:val="0"/>
          <w:numId w:val="13"/>
        </w:numPr>
        <w:jc w:val="both"/>
        <w:rPr>
          <w:rFonts w:ascii="Times New Roman" w:hAnsi="Times New Roman" w:cs="Times New Roman"/>
          <w:b/>
          <w:bCs/>
          <w:sz w:val="24"/>
          <w:szCs w:val="24"/>
        </w:rPr>
      </w:pPr>
      <w:r w:rsidRPr="005916B6">
        <w:rPr>
          <w:rFonts w:ascii="Times New Roman" w:hAnsi="Times New Roman" w:cs="Times New Roman"/>
          <w:b/>
          <w:bCs/>
          <w:sz w:val="24"/>
          <w:szCs w:val="24"/>
        </w:rPr>
        <w:lastRenderedPageBreak/>
        <w:t>What do you mean by average propensity to consume (APC) and marginal propensity to consume (MPC)?</w:t>
      </w:r>
    </w:p>
    <w:p w:rsidR="00B514B0" w:rsidRPr="005916B6" w:rsidRDefault="00B514B0" w:rsidP="00B514B0">
      <w:pPr>
        <w:pStyle w:val="ListParagraph"/>
        <w:jc w:val="both"/>
        <w:rPr>
          <w:rFonts w:ascii="Times New Roman" w:hAnsi="Times New Roman" w:cs="Times New Roman"/>
          <w:b/>
          <w:bCs/>
          <w:sz w:val="24"/>
          <w:szCs w:val="24"/>
        </w:rPr>
      </w:pPr>
    </w:p>
    <w:p w:rsidR="00B514B0" w:rsidRDefault="00B514B0" w:rsidP="00B514B0">
      <w:pPr>
        <w:pStyle w:val="ListParagraph"/>
        <w:jc w:val="both"/>
        <w:rPr>
          <w:rFonts w:ascii="Times New Roman" w:hAnsi="Times New Roman" w:cs="Times New Roman"/>
          <w:sz w:val="24"/>
          <w:szCs w:val="24"/>
        </w:rPr>
      </w:pPr>
      <w:r w:rsidRPr="005916B6">
        <w:rPr>
          <w:rFonts w:ascii="Times New Roman" w:hAnsi="Times New Roman" w:cs="Times New Roman"/>
          <w:b/>
          <w:sz w:val="24"/>
          <w:szCs w:val="24"/>
        </w:rPr>
        <w:t>Average propensity to consume (APC):</w:t>
      </w:r>
      <w:r w:rsidRPr="005916B6">
        <w:rPr>
          <w:rFonts w:ascii="Times New Roman" w:hAnsi="Times New Roman" w:cs="Times New Roman"/>
          <w:sz w:val="24"/>
          <w:szCs w:val="24"/>
        </w:rPr>
        <w:t xml:space="preserve"> Ratio between total consumption expenditure and aggregate income (C/Y).</w:t>
      </w:r>
    </w:p>
    <w:p w:rsidR="00F93AB3" w:rsidRPr="005916B6" w:rsidRDefault="00F93AB3" w:rsidP="00B514B0">
      <w:pPr>
        <w:pStyle w:val="ListParagraph"/>
        <w:jc w:val="both"/>
        <w:rPr>
          <w:rFonts w:ascii="Times New Roman" w:hAnsi="Times New Roman" w:cs="Times New Roman"/>
          <w:sz w:val="24"/>
          <w:szCs w:val="24"/>
        </w:rPr>
      </w:pPr>
    </w:p>
    <w:p w:rsidR="00B514B0" w:rsidRPr="005916B6" w:rsidRDefault="00B514B0" w:rsidP="00B514B0">
      <w:pPr>
        <w:pStyle w:val="ListParagraph"/>
        <w:jc w:val="both"/>
        <w:rPr>
          <w:rFonts w:ascii="Times New Roman" w:hAnsi="Times New Roman" w:cs="Times New Roman"/>
          <w:sz w:val="24"/>
          <w:szCs w:val="24"/>
        </w:rPr>
      </w:pPr>
      <w:r w:rsidRPr="005916B6">
        <w:rPr>
          <w:rFonts w:ascii="Times New Roman" w:hAnsi="Times New Roman" w:cs="Times New Roman"/>
          <w:b/>
          <w:sz w:val="24"/>
          <w:szCs w:val="24"/>
        </w:rPr>
        <w:t>Marginal propensity to consume (MPC):</w:t>
      </w:r>
      <w:r w:rsidRPr="005916B6">
        <w:rPr>
          <w:rFonts w:ascii="Times New Roman" w:hAnsi="Times New Roman" w:cs="Times New Roman"/>
          <w:sz w:val="24"/>
          <w:szCs w:val="24"/>
        </w:rPr>
        <w:t xml:space="preserve"> Ratio between addition to total consumption expenditure and addition to total income (∆C/∆Y). It varies between zero and one.</w:t>
      </w:r>
    </w:p>
    <w:p w:rsidR="00B514B0" w:rsidRPr="005916B6" w:rsidRDefault="00B514B0" w:rsidP="00B514B0">
      <w:pPr>
        <w:pStyle w:val="ListParagraph"/>
        <w:rPr>
          <w:rFonts w:ascii="Times New Roman" w:hAnsi="Times New Roman" w:cs="Times New Roman"/>
          <w:sz w:val="24"/>
          <w:szCs w:val="24"/>
        </w:rPr>
      </w:pPr>
    </w:p>
    <w:p w:rsidR="00B514B0" w:rsidRPr="005916B6" w:rsidRDefault="00B514B0" w:rsidP="00B514B0">
      <w:pPr>
        <w:pStyle w:val="ListParagraph"/>
        <w:numPr>
          <w:ilvl w:val="0"/>
          <w:numId w:val="13"/>
        </w:numPr>
        <w:rPr>
          <w:rFonts w:ascii="Times New Roman" w:hAnsi="Times New Roman" w:cs="Times New Roman"/>
          <w:b/>
          <w:bCs/>
          <w:sz w:val="24"/>
          <w:szCs w:val="24"/>
        </w:rPr>
      </w:pPr>
      <w:r w:rsidRPr="005916B6">
        <w:rPr>
          <w:rFonts w:ascii="Times New Roman" w:hAnsi="Times New Roman" w:cs="Times New Roman"/>
          <w:b/>
          <w:bCs/>
          <w:sz w:val="24"/>
          <w:szCs w:val="24"/>
        </w:rPr>
        <w:t>Diagrammatically show the consumption function, C = a + bY.</w:t>
      </w:r>
    </w:p>
    <w:p w:rsidR="00B514B0" w:rsidRPr="005916B6" w:rsidRDefault="00B514B0" w:rsidP="00B514B0">
      <w:pPr>
        <w:pStyle w:val="ListParagraph"/>
        <w:rPr>
          <w:rFonts w:ascii="Times New Roman" w:hAnsi="Times New Roman" w:cs="Times New Roman"/>
          <w:sz w:val="24"/>
          <w:szCs w:val="24"/>
        </w:rPr>
      </w:pPr>
    </w:p>
    <w:p w:rsidR="00B514B0" w:rsidRPr="005916B6" w:rsidRDefault="00B514B0" w:rsidP="00B514B0">
      <w:pPr>
        <w:pStyle w:val="ListParagraph"/>
        <w:rPr>
          <w:rFonts w:ascii="Times New Roman" w:hAnsi="Times New Roman" w:cs="Times New Roman"/>
          <w:sz w:val="24"/>
          <w:szCs w:val="24"/>
        </w:rPr>
      </w:pPr>
      <w:r>
        <w:rPr>
          <w:rFonts w:ascii="Times New Roman" w:hAnsi="Times New Roman" w:cs="Times New Roman"/>
          <w:sz w:val="24"/>
          <w:szCs w:val="24"/>
        </w:rPr>
        <w:t xml:space="preserve">Consumption function, </w:t>
      </w:r>
      <w:r w:rsidRPr="005916B6">
        <w:rPr>
          <w:rFonts w:ascii="Times New Roman" w:hAnsi="Times New Roman" w:cs="Times New Roman"/>
          <w:sz w:val="24"/>
          <w:szCs w:val="24"/>
        </w:rPr>
        <w:t>C = a + bY</w:t>
      </w:r>
    </w:p>
    <w:p w:rsidR="00B514B0" w:rsidRPr="005916B6" w:rsidRDefault="00B514B0" w:rsidP="00B514B0">
      <w:pPr>
        <w:pStyle w:val="ListParagraph"/>
        <w:jc w:val="both"/>
        <w:rPr>
          <w:rFonts w:ascii="Times New Roman" w:hAnsi="Times New Roman" w:cs="Times New Roman"/>
          <w:sz w:val="24"/>
          <w:szCs w:val="24"/>
        </w:rPr>
      </w:pPr>
      <w:r w:rsidRPr="005916B6">
        <w:rPr>
          <w:rFonts w:ascii="Times New Roman" w:hAnsi="Times New Roman" w:cs="Times New Roman"/>
          <w:sz w:val="24"/>
          <w:szCs w:val="24"/>
        </w:rPr>
        <w:t>Where; C is consumption expenditure;</w:t>
      </w:r>
    </w:p>
    <w:p w:rsidR="00B514B0" w:rsidRPr="005916B6" w:rsidRDefault="00B514B0" w:rsidP="00B514B0">
      <w:pPr>
        <w:pStyle w:val="ListParagraph"/>
        <w:ind w:firstLine="720"/>
        <w:jc w:val="both"/>
        <w:rPr>
          <w:rFonts w:ascii="Times New Roman" w:hAnsi="Times New Roman" w:cs="Times New Roman"/>
          <w:sz w:val="24"/>
          <w:szCs w:val="24"/>
        </w:rPr>
      </w:pPr>
      <w:r w:rsidRPr="005916B6">
        <w:rPr>
          <w:rFonts w:ascii="Times New Roman" w:hAnsi="Times New Roman" w:cs="Times New Roman"/>
          <w:i/>
          <w:sz w:val="24"/>
          <w:szCs w:val="24"/>
        </w:rPr>
        <w:t>a</w:t>
      </w:r>
      <w:r w:rsidRPr="005916B6">
        <w:rPr>
          <w:rFonts w:ascii="Times New Roman" w:hAnsi="Times New Roman" w:cs="Times New Roman"/>
          <w:sz w:val="24"/>
          <w:szCs w:val="24"/>
        </w:rPr>
        <w:t xml:space="preserve"> is consumption (autonomous consumption) at zero level of income and it remains constant;</w:t>
      </w:r>
    </w:p>
    <w:p w:rsidR="00B514B0" w:rsidRPr="005916B6" w:rsidRDefault="00B514B0" w:rsidP="00B514B0">
      <w:pPr>
        <w:pStyle w:val="ListParagraph"/>
        <w:ind w:firstLine="720"/>
        <w:jc w:val="both"/>
        <w:rPr>
          <w:rFonts w:ascii="Times New Roman" w:hAnsi="Times New Roman" w:cs="Times New Roman"/>
          <w:sz w:val="24"/>
          <w:szCs w:val="24"/>
        </w:rPr>
      </w:pPr>
      <w:r w:rsidRPr="005916B6">
        <w:rPr>
          <w:rFonts w:ascii="Times New Roman" w:hAnsi="Times New Roman" w:cs="Times New Roman"/>
          <w:i/>
          <w:sz w:val="24"/>
          <w:szCs w:val="24"/>
        </w:rPr>
        <w:t>b</w:t>
      </w:r>
      <w:r w:rsidRPr="005916B6">
        <w:rPr>
          <w:rFonts w:ascii="Times New Roman" w:hAnsi="Times New Roman" w:cs="Times New Roman"/>
          <w:sz w:val="24"/>
          <w:szCs w:val="24"/>
        </w:rPr>
        <w:t xml:space="preserve"> is marginal propensity to consume (∆C/∆Y) or slope of consumption function; and</w:t>
      </w:r>
    </w:p>
    <w:p w:rsidR="00B514B0" w:rsidRPr="005916B6" w:rsidRDefault="00B514B0" w:rsidP="00B514B0">
      <w:pPr>
        <w:pStyle w:val="ListParagraph"/>
        <w:ind w:firstLine="720"/>
        <w:jc w:val="both"/>
        <w:rPr>
          <w:rFonts w:ascii="Times New Roman" w:hAnsi="Times New Roman" w:cs="Times New Roman"/>
          <w:sz w:val="24"/>
          <w:szCs w:val="24"/>
        </w:rPr>
      </w:pPr>
      <w:r w:rsidRPr="005916B6">
        <w:rPr>
          <w:rFonts w:ascii="Times New Roman" w:hAnsi="Times New Roman" w:cs="Times New Roman"/>
          <w:sz w:val="24"/>
          <w:szCs w:val="24"/>
        </w:rPr>
        <w:t>Y is level of income.</w:t>
      </w:r>
    </w:p>
    <w:tbl>
      <w:tblPr>
        <w:tblStyle w:val="TableGrid"/>
        <w:tblW w:w="8792" w:type="dxa"/>
        <w:tblInd w:w="828" w:type="dxa"/>
        <w:tblLook w:val="04A0" w:firstRow="1" w:lastRow="0" w:firstColumn="1" w:lastColumn="0" w:noHBand="0" w:noVBand="1"/>
      </w:tblPr>
      <w:tblGrid>
        <w:gridCol w:w="4216"/>
        <w:gridCol w:w="4576"/>
      </w:tblGrid>
      <w:tr w:rsidR="00B514B0" w:rsidRPr="005916B6" w:rsidTr="00450B14">
        <w:trPr>
          <w:trHeight w:val="3923"/>
        </w:trPr>
        <w:tc>
          <w:tcPr>
            <w:tcW w:w="4216" w:type="dxa"/>
          </w:tcPr>
          <w:p w:rsidR="006569B7" w:rsidRDefault="006569B7" w:rsidP="006569B7">
            <w:pPr>
              <w:jc w:val="both"/>
              <w:rPr>
                <w:rFonts w:ascii="Times New Roman" w:hAnsi="Times New Roman" w:cs="Times New Roman"/>
                <w:noProof/>
                <w:sz w:val="24"/>
                <w:szCs w:val="24"/>
              </w:rPr>
            </w:pPr>
          </w:p>
          <w:p w:rsidR="00B514B0" w:rsidRPr="005916B6" w:rsidRDefault="00B514B0" w:rsidP="006569B7">
            <w:pPr>
              <w:jc w:val="both"/>
              <w:rPr>
                <w:rFonts w:ascii="Times New Roman" w:hAnsi="Times New Roman" w:cs="Times New Roman"/>
                <w:sz w:val="24"/>
                <w:szCs w:val="24"/>
              </w:rPr>
            </w:pPr>
            <w:r w:rsidRPr="005916B6">
              <w:rPr>
                <w:rFonts w:ascii="Times New Roman" w:hAnsi="Times New Roman" w:cs="Times New Roman"/>
                <w:noProof/>
                <w:sz w:val="24"/>
                <w:szCs w:val="24"/>
              </w:rPr>
              <w:drawing>
                <wp:inline distT="0" distB="0" distL="0" distR="0" wp14:anchorId="343F5DBD" wp14:editId="7DFBDCEB">
                  <wp:extent cx="2524125" cy="2162175"/>
                  <wp:effectExtent l="0" t="0" r="9525" b="9525"/>
                  <wp:docPr id="6" name="Picture 1" descr="http://www.economicsdiscussion.net/wp-content/uploads/2014/02/clip_image00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omicsdiscussion.net/wp-content/uploads/2014/02/clip_image00218.jpg"/>
                          <pic:cNvPicPr>
                            <a:picLocks noChangeAspect="1" noChangeArrowheads="1"/>
                          </pic:cNvPicPr>
                        </pic:nvPicPr>
                        <pic:blipFill rotWithShape="1">
                          <a:blip r:embed="rId7" cstate="print"/>
                          <a:srcRect b="9236"/>
                          <a:stretch/>
                        </pic:blipFill>
                        <pic:spPr bwMode="auto">
                          <a:xfrm>
                            <a:off x="0" y="0"/>
                            <a:ext cx="2524125" cy="21621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76" w:type="dxa"/>
          </w:tcPr>
          <w:p w:rsidR="00B514B0" w:rsidRPr="005916B6" w:rsidRDefault="00B514B0" w:rsidP="006569B7">
            <w:pPr>
              <w:jc w:val="both"/>
              <w:rPr>
                <w:rFonts w:ascii="Times New Roman" w:hAnsi="Times New Roman" w:cs="Times New Roman"/>
                <w:sz w:val="24"/>
                <w:szCs w:val="24"/>
              </w:rPr>
            </w:pPr>
            <w:r w:rsidRPr="005916B6">
              <w:rPr>
                <w:rFonts w:ascii="Times New Roman" w:hAnsi="Times New Roman" w:cs="Times New Roman"/>
                <w:noProof/>
                <w:sz w:val="24"/>
                <w:szCs w:val="24"/>
              </w:rPr>
              <w:drawing>
                <wp:inline distT="0" distB="0" distL="0" distR="0" wp14:anchorId="42572B97" wp14:editId="25302263">
                  <wp:extent cx="2752725" cy="2447925"/>
                  <wp:effectExtent l="0" t="0" r="9525" b="9525"/>
                  <wp:docPr id="9" name="Picture 13" descr="https://encrypted-tbn2.gstatic.com/images?q=tbn:ANd9GcQyvB0eZ9quWW2bJr5jGhwmHsLtdyTgXI4ZiPopkgNa3HQjzwT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2.gstatic.com/images?q=tbn:ANd9GcQyvB0eZ9quWW2bJr5jGhwmHsLtdyTgXI4ZiPopkgNa3HQjzwT9"/>
                          <pic:cNvPicPr>
                            <a:picLocks noChangeAspect="1" noChangeArrowheads="1"/>
                          </pic:cNvPicPr>
                        </pic:nvPicPr>
                        <pic:blipFill>
                          <a:blip r:embed="rId8" cstate="print"/>
                          <a:srcRect/>
                          <a:stretch>
                            <a:fillRect/>
                          </a:stretch>
                        </pic:blipFill>
                        <pic:spPr bwMode="auto">
                          <a:xfrm>
                            <a:off x="0" y="0"/>
                            <a:ext cx="2752725" cy="2447925"/>
                          </a:xfrm>
                          <a:prstGeom prst="rect">
                            <a:avLst/>
                          </a:prstGeom>
                          <a:noFill/>
                          <a:ln w="9525">
                            <a:noFill/>
                            <a:miter lim="800000"/>
                            <a:headEnd/>
                            <a:tailEnd/>
                          </a:ln>
                        </pic:spPr>
                      </pic:pic>
                    </a:graphicData>
                  </a:graphic>
                </wp:inline>
              </w:drawing>
            </w:r>
          </w:p>
        </w:tc>
      </w:tr>
    </w:tbl>
    <w:p w:rsidR="00B514B0" w:rsidRPr="005916B6" w:rsidRDefault="00B514B0" w:rsidP="00B514B0">
      <w:pPr>
        <w:pStyle w:val="ListParagraph"/>
        <w:rPr>
          <w:rFonts w:ascii="Times New Roman" w:hAnsi="Times New Roman" w:cs="Times New Roman"/>
          <w:sz w:val="24"/>
          <w:szCs w:val="24"/>
        </w:rPr>
      </w:pPr>
    </w:p>
    <w:p w:rsidR="00B514B0" w:rsidRPr="005916B6" w:rsidRDefault="00B514B0" w:rsidP="00B514B0">
      <w:pPr>
        <w:pStyle w:val="ListParagraph"/>
        <w:numPr>
          <w:ilvl w:val="0"/>
          <w:numId w:val="13"/>
        </w:numPr>
        <w:rPr>
          <w:rFonts w:ascii="Times New Roman" w:hAnsi="Times New Roman" w:cs="Times New Roman"/>
          <w:b/>
          <w:bCs/>
          <w:sz w:val="24"/>
          <w:szCs w:val="24"/>
        </w:rPr>
      </w:pPr>
      <w:r w:rsidRPr="005916B6">
        <w:rPr>
          <w:rFonts w:ascii="Times New Roman" w:hAnsi="Times New Roman" w:cs="Times New Roman"/>
          <w:b/>
          <w:bCs/>
          <w:sz w:val="24"/>
          <w:szCs w:val="24"/>
        </w:rPr>
        <w:t>What is absolute income theory of consumption?</w:t>
      </w:r>
    </w:p>
    <w:p w:rsidR="00B514B0" w:rsidRPr="005916B6" w:rsidRDefault="00B514B0" w:rsidP="00B514B0">
      <w:pPr>
        <w:pStyle w:val="ListParagraph"/>
        <w:rPr>
          <w:rFonts w:ascii="Times New Roman" w:hAnsi="Times New Roman" w:cs="Times New Roman"/>
          <w:b/>
          <w:bCs/>
          <w:sz w:val="24"/>
          <w:szCs w:val="24"/>
        </w:rPr>
      </w:pPr>
      <w:r w:rsidRPr="005916B6">
        <w:rPr>
          <w:rFonts w:ascii="Times New Roman" w:hAnsi="Times New Roman" w:cs="Times New Roman"/>
          <w:b/>
          <w:bCs/>
          <w:sz w:val="24"/>
          <w:szCs w:val="24"/>
        </w:rPr>
        <w:t>Or, what is Psychological law of consumption?</w:t>
      </w:r>
    </w:p>
    <w:p w:rsidR="00B514B0" w:rsidRPr="005916B6" w:rsidRDefault="00B514B0" w:rsidP="00B514B0">
      <w:pPr>
        <w:ind w:left="720"/>
        <w:jc w:val="both"/>
        <w:rPr>
          <w:rFonts w:ascii="Times New Roman" w:hAnsi="Times New Roman" w:cs="Times New Roman"/>
          <w:bCs/>
          <w:sz w:val="24"/>
          <w:szCs w:val="24"/>
        </w:rPr>
      </w:pPr>
      <w:r w:rsidRPr="005916B6">
        <w:rPr>
          <w:rFonts w:ascii="Times New Roman" w:hAnsi="Times New Roman" w:cs="Times New Roman"/>
          <w:bCs/>
          <w:sz w:val="24"/>
          <w:szCs w:val="24"/>
        </w:rPr>
        <w:t xml:space="preserve">Prof. Keynes laid stress on the absolute size of income as a determinant of consumption and his theory is known as absolute income theory of consumption. He gave a </w:t>
      </w:r>
      <w:r w:rsidRPr="005916B6">
        <w:rPr>
          <w:rFonts w:ascii="Times New Roman" w:hAnsi="Times New Roman" w:cs="Times New Roman"/>
          <w:bCs/>
          <w:i/>
          <w:iCs/>
          <w:sz w:val="24"/>
          <w:szCs w:val="24"/>
        </w:rPr>
        <w:t>psychological law of consumption</w:t>
      </w:r>
      <w:r w:rsidRPr="005916B6">
        <w:rPr>
          <w:rFonts w:ascii="Times New Roman" w:hAnsi="Times New Roman" w:cs="Times New Roman"/>
          <w:bCs/>
          <w:sz w:val="24"/>
          <w:szCs w:val="24"/>
        </w:rPr>
        <w:t xml:space="preserve"> which state that </w:t>
      </w:r>
      <w:r w:rsidRPr="005916B6">
        <w:rPr>
          <w:rFonts w:ascii="Times New Roman" w:hAnsi="Times New Roman" w:cs="Times New Roman"/>
          <w:bCs/>
          <w:i/>
          <w:iCs/>
          <w:sz w:val="24"/>
          <w:szCs w:val="24"/>
        </w:rPr>
        <w:t>as income increases consumption increases but not by as much as the increase in income.</w:t>
      </w:r>
      <w:r w:rsidRPr="005916B6">
        <w:rPr>
          <w:rFonts w:ascii="Times New Roman" w:hAnsi="Times New Roman" w:cs="Times New Roman"/>
          <w:bCs/>
          <w:sz w:val="24"/>
          <w:szCs w:val="24"/>
        </w:rPr>
        <w:t xml:space="preserve"> </w:t>
      </w:r>
    </w:p>
    <w:p w:rsidR="00B514B0" w:rsidRPr="005916B6" w:rsidRDefault="00B514B0" w:rsidP="00B514B0">
      <w:pPr>
        <w:jc w:val="center"/>
        <w:rPr>
          <w:rFonts w:ascii="Times New Roman" w:hAnsi="Times New Roman" w:cs="Times New Roman"/>
          <w:bCs/>
          <w:sz w:val="24"/>
          <w:szCs w:val="24"/>
        </w:rPr>
      </w:pPr>
      <w:r w:rsidRPr="005916B6">
        <w:rPr>
          <w:rFonts w:ascii="Times New Roman" w:hAnsi="Times New Roman" w:cs="Times New Roman"/>
          <w:noProof/>
          <w:sz w:val="24"/>
          <w:szCs w:val="24"/>
        </w:rPr>
        <w:lastRenderedPageBreak/>
        <w:drawing>
          <wp:inline distT="0" distB="0" distL="0" distR="0" wp14:anchorId="42A40456" wp14:editId="29471EF3">
            <wp:extent cx="4572000" cy="3028950"/>
            <wp:effectExtent l="0" t="0" r="0" b="0"/>
            <wp:docPr id="10" name="Picture 10" descr="http://www.yourarticlelibrary.com/wp-content/uploads/2014/04/clip_image00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urarticlelibrary.com/wp-content/uploads/2014/04/clip_image0076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028950"/>
                    </a:xfrm>
                    <a:prstGeom prst="rect">
                      <a:avLst/>
                    </a:prstGeom>
                    <a:noFill/>
                    <a:ln>
                      <a:noFill/>
                    </a:ln>
                  </pic:spPr>
                </pic:pic>
              </a:graphicData>
            </a:graphic>
          </wp:inline>
        </w:drawing>
      </w:r>
    </w:p>
    <w:p w:rsidR="00B514B0" w:rsidRPr="005916B6" w:rsidRDefault="00B514B0" w:rsidP="00B514B0">
      <w:pPr>
        <w:ind w:firstLine="360"/>
        <w:jc w:val="both"/>
        <w:rPr>
          <w:rFonts w:ascii="Times New Roman" w:hAnsi="Times New Roman" w:cs="Times New Roman"/>
          <w:bCs/>
          <w:sz w:val="24"/>
          <w:szCs w:val="24"/>
        </w:rPr>
      </w:pPr>
      <w:r w:rsidRPr="005916B6">
        <w:rPr>
          <w:rFonts w:ascii="Times New Roman" w:hAnsi="Times New Roman" w:cs="Times New Roman"/>
          <w:bCs/>
          <w:sz w:val="24"/>
          <w:szCs w:val="24"/>
        </w:rPr>
        <w:t>In this theory of consumption, Keynes makes three points:</w:t>
      </w:r>
    </w:p>
    <w:p w:rsidR="00B514B0" w:rsidRPr="005916B6" w:rsidRDefault="00B514B0" w:rsidP="00B514B0">
      <w:pPr>
        <w:pStyle w:val="ListParagraph"/>
        <w:numPr>
          <w:ilvl w:val="0"/>
          <w:numId w:val="4"/>
        </w:numPr>
        <w:ind w:left="1080"/>
        <w:jc w:val="both"/>
        <w:rPr>
          <w:rFonts w:ascii="Times New Roman" w:hAnsi="Times New Roman" w:cs="Times New Roman"/>
          <w:bCs/>
          <w:sz w:val="24"/>
          <w:szCs w:val="24"/>
        </w:rPr>
      </w:pPr>
      <w:r w:rsidRPr="005916B6">
        <w:rPr>
          <w:rFonts w:ascii="Times New Roman" w:hAnsi="Times New Roman" w:cs="Times New Roman"/>
          <w:bCs/>
          <w:sz w:val="24"/>
          <w:szCs w:val="24"/>
        </w:rPr>
        <w:t>He suggests that consumption expenditure depends mainly on absolute income of the current period;</w:t>
      </w:r>
    </w:p>
    <w:p w:rsidR="00B514B0" w:rsidRPr="005916B6" w:rsidRDefault="00B514B0" w:rsidP="00B514B0">
      <w:pPr>
        <w:pStyle w:val="ListParagraph"/>
        <w:numPr>
          <w:ilvl w:val="0"/>
          <w:numId w:val="4"/>
        </w:numPr>
        <w:ind w:left="1080"/>
        <w:jc w:val="both"/>
        <w:rPr>
          <w:rFonts w:ascii="Times New Roman" w:hAnsi="Times New Roman" w:cs="Times New Roman"/>
          <w:bCs/>
          <w:sz w:val="24"/>
          <w:szCs w:val="24"/>
        </w:rPr>
      </w:pPr>
      <w:r w:rsidRPr="005916B6">
        <w:rPr>
          <w:rFonts w:ascii="Times New Roman" w:hAnsi="Times New Roman" w:cs="Times New Roman"/>
          <w:bCs/>
          <w:sz w:val="24"/>
          <w:szCs w:val="24"/>
        </w:rPr>
        <w:t>Consumption expenditure does not have a proportional relationship with income; and</w:t>
      </w:r>
    </w:p>
    <w:p w:rsidR="00B514B0" w:rsidRPr="005916B6" w:rsidRDefault="00B514B0" w:rsidP="00B514B0">
      <w:pPr>
        <w:pStyle w:val="ListParagraph"/>
        <w:numPr>
          <w:ilvl w:val="0"/>
          <w:numId w:val="4"/>
        </w:numPr>
        <w:ind w:left="1080"/>
        <w:jc w:val="both"/>
        <w:rPr>
          <w:rFonts w:ascii="Times New Roman" w:hAnsi="Times New Roman" w:cs="Times New Roman"/>
          <w:bCs/>
          <w:sz w:val="24"/>
          <w:szCs w:val="24"/>
        </w:rPr>
      </w:pPr>
      <w:r w:rsidRPr="005916B6">
        <w:rPr>
          <w:rFonts w:ascii="Times New Roman" w:hAnsi="Times New Roman" w:cs="Times New Roman"/>
          <w:bCs/>
          <w:sz w:val="24"/>
          <w:szCs w:val="24"/>
        </w:rPr>
        <w:t>Since the APC falls as income increases, the MPC is less than the APC (MPC &lt; APC).</w:t>
      </w:r>
    </w:p>
    <w:p w:rsidR="00B514B0" w:rsidRPr="005916B6" w:rsidRDefault="00B514B0" w:rsidP="00B514B0">
      <w:pPr>
        <w:pStyle w:val="ListParagraph"/>
        <w:rPr>
          <w:rFonts w:ascii="Times New Roman" w:hAnsi="Times New Roman" w:cs="Times New Roman"/>
          <w:sz w:val="24"/>
          <w:szCs w:val="24"/>
        </w:rPr>
      </w:pPr>
    </w:p>
    <w:p w:rsidR="00B514B0" w:rsidRDefault="00B514B0" w:rsidP="00B514B0">
      <w:pPr>
        <w:pStyle w:val="ListParagraph"/>
        <w:numPr>
          <w:ilvl w:val="0"/>
          <w:numId w:val="13"/>
        </w:numPr>
        <w:rPr>
          <w:rFonts w:ascii="Times New Roman" w:hAnsi="Times New Roman" w:cs="Times New Roman"/>
          <w:b/>
          <w:bCs/>
          <w:sz w:val="24"/>
          <w:szCs w:val="24"/>
        </w:rPr>
      </w:pPr>
      <w:r w:rsidRPr="005916B6">
        <w:rPr>
          <w:rFonts w:ascii="Times New Roman" w:hAnsi="Times New Roman" w:cs="Times New Roman"/>
          <w:b/>
          <w:bCs/>
          <w:sz w:val="24"/>
          <w:szCs w:val="24"/>
        </w:rPr>
        <w:t>What is permanent income theory of consumption?</w:t>
      </w:r>
    </w:p>
    <w:p w:rsidR="00B514B0" w:rsidRPr="005916B6" w:rsidRDefault="00B514B0" w:rsidP="00B514B0">
      <w:pPr>
        <w:pStyle w:val="ListParagraph"/>
        <w:rPr>
          <w:rFonts w:ascii="Times New Roman" w:hAnsi="Times New Roman" w:cs="Times New Roman"/>
          <w:b/>
          <w:bCs/>
          <w:sz w:val="24"/>
          <w:szCs w:val="24"/>
        </w:rPr>
      </w:pPr>
    </w:p>
    <w:p w:rsidR="00B514B0" w:rsidRPr="005916B6" w:rsidRDefault="00B514B0" w:rsidP="00B514B0">
      <w:pPr>
        <w:pStyle w:val="ListParagraph"/>
        <w:rPr>
          <w:rFonts w:ascii="Times New Roman" w:hAnsi="Times New Roman" w:cs="Times New Roman"/>
          <w:sz w:val="24"/>
          <w:szCs w:val="24"/>
        </w:rPr>
      </w:pPr>
      <w:r w:rsidRPr="005916B6">
        <w:rPr>
          <w:rFonts w:ascii="Times New Roman" w:hAnsi="Times New Roman" w:cs="Times New Roman"/>
          <w:sz w:val="24"/>
          <w:szCs w:val="24"/>
        </w:rPr>
        <w:t>This theory has been given by Milton Friedman. According to this theory, consumption is determined by long- term expected income rather than current level of income. It is this long- term expected income which is called by Friedman as permanent income on the basis of which people make their consumption plans.</w:t>
      </w:r>
    </w:p>
    <w:p w:rsidR="00B514B0" w:rsidRPr="005916B6" w:rsidRDefault="00B514B0" w:rsidP="00B514B0">
      <w:pPr>
        <w:pStyle w:val="ListParagraph"/>
        <w:rPr>
          <w:rFonts w:ascii="Times New Roman" w:hAnsi="Times New Roman" w:cs="Times New Roman"/>
          <w:sz w:val="24"/>
          <w:szCs w:val="24"/>
        </w:rPr>
      </w:pPr>
      <w:r w:rsidRPr="005916B6">
        <w:rPr>
          <w:rFonts w:ascii="Times New Roman" w:hAnsi="Times New Roman" w:cs="Times New Roman"/>
          <w:noProof/>
          <w:sz w:val="24"/>
          <w:szCs w:val="24"/>
        </w:rPr>
        <w:drawing>
          <wp:inline distT="0" distB="0" distL="0" distR="0" wp14:anchorId="287B2399" wp14:editId="17117DD3">
            <wp:extent cx="4486275" cy="1704975"/>
            <wp:effectExtent l="0" t="0" r="9525" b="9525"/>
            <wp:docPr id="11" name="Picture 11" descr="http://www.digitaleconomist.org/pi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gitaleconomist.org/pih.gif"/>
                    <pic:cNvPicPr>
                      <a:picLocks noChangeAspect="1" noChangeArrowheads="1"/>
                    </pic:cNvPicPr>
                  </pic:nvPicPr>
                  <pic:blipFill>
                    <a:blip r:embed="rId15" cstate="print"/>
                    <a:srcRect/>
                    <a:stretch>
                      <a:fillRect/>
                    </a:stretch>
                  </pic:blipFill>
                  <pic:spPr bwMode="auto">
                    <a:xfrm>
                      <a:off x="0" y="0"/>
                      <a:ext cx="4486275" cy="1704975"/>
                    </a:xfrm>
                    <a:prstGeom prst="rect">
                      <a:avLst/>
                    </a:prstGeom>
                    <a:noFill/>
                    <a:ln w="9525">
                      <a:noFill/>
                      <a:miter lim="800000"/>
                      <a:headEnd/>
                      <a:tailEnd/>
                    </a:ln>
                  </pic:spPr>
                </pic:pic>
              </a:graphicData>
            </a:graphic>
          </wp:inline>
        </w:drawing>
      </w:r>
    </w:p>
    <w:p w:rsidR="00B514B0" w:rsidRDefault="00B514B0" w:rsidP="00B514B0">
      <w:pPr>
        <w:pStyle w:val="ListParagraph"/>
        <w:rPr>
          <w:rFonts w:ascii="Times New Roman" w:hAnsi="Times New Roman" w:cs="Times New Roman"/>
          <w:sz w:val="24"/>
          <w:szCs w:val="24"/>
        </w:rPr>
      </w:pPr>
    </w:p>
    <w:p w:rsidR="00A60F1E" w:rsidRPr="005916B6" w:rsidRDefault="00A60F1E" w:rsidP="00B514B0">
      <w:pPr>
        <w:pStyle w:val="ListParagraph"/>
        <w:rPr>
          <w:rFonts w:ascii="Times New Roman" w:hAnsi="Times New Roman" w:cs="Times New Roman"/>
          <w:sz w:val="24"/>
          <w:szCs w:val="24"/>
        </w:rPr>
      </w:pPr>
    </w:p>
    <w:p w:rsidR="00B514B0" w:rsidRDefault="00B514B0" w:rsidP="00B514B0">
      <w:pPr>
        <w:pStyle w:val="ListParagraph"/>
        <w:numPr>
          <w:ilvl w:val="0"/>
          <w:numId w:val="13"/>
        </w:numPr>
        <w:rPr>
          <w:rFonts w:ascii="Times New Roman" w:hAnsi="Times New Roman" w:cs="Times New Roman"/>
          <w:b/>
          <w:bCs/>
          <w:sz w:val="24"/>
          <w:szCs w:val="24"/>
        </w:rPr>
      </w:pPr>
      <w:r w:rsidRPr="005916B6">
        <w:rPr>
          <w:rFonts w:ascii="Times New Roman" w:hAnsi="Times New Roman" w:cs="Times New Roman"/>
          <w:b/>
          <w:bCs/>
          <w:sz w:val="24"/>
          <w:szCs w:val="24"/>
        </w:rPr>
        <w:lastRenderedPageBreak/>
        <w:t>What is saving function?</w:t>
      </w:r>
    </w:p>
    <w:p w:rsidR="00B514B0" w:rsidRPr="005916B6" w:rsidRDefault="00B514B0" w:rsidP="00B514B0">
      <w:pPr>
        <w:pStyle w:val="ListParagraph"/>
        <w:rPr>
          <w:rFonts w:ascii="Times New Roman" w:hAnsi="Times New Roman" w:cs="Times New Roman"/>
          <w:b/>
          <w:bCs/>
          <w:sz w:val="24"/>
          <w:szCs w:val="24"/>
        </w:rPr>
      </w:pPr>
    </w:p>
    <w:p w:rsidR="00B514B0" w:rsidRPr="005916B6" w:rsidRDefault="00B514B0" w:rsidP="00B514B0">
      <w:pPr>
        <w:pStyle w:val="ListParagraph"/>
        <w:jc w:val="both"/>
        <w:rPr>
          <w:rFonts w:ascii="Times New Roman" w:hAnsi="Times New Roman" w:cs="Times New Roman"/>
          <w:sz w:val="24"/>
          <w:szCs w:val="24"/>
        </w:rPr>
      </w:pPr>
      <w:r w:rsidRPr="005916B6">
        <w:rPr>
          <w:rFonts w:ascii="Times New Roman" w:hAnsi="Times New Roman" w:cs="Times New Roman"/>
          <w:sz w:val="24"/>
          <w:szCs w:val="24"/>
        </w:rPr>
        <w:t>The relationship between income and saving is called saving function.</w:t>
      </w:r>
    </w:p>
    <w:p w:rsidR="00B514B0" w:rsidRPr="005916B6" w:rsidRDefault="00B514B0" w:rsidP="00B514B0">
      <w:pPr>
        <w:pStyle w:val="ListParagraph"/>
        <w:jc w:val="center"/>
        <w:rPr>
          <w:rFonts w:ascii="Times New Roman" w:hAnsi="Times New Roman" w:cs="Times New Roman"/>
          <w:b/>
          <w:bCs/>
          <w:sz w:val="24"/>
          <w:szCs w:val="24"/>
        </w:rPr>
      </w:pPr>
      <w:r w:rsidRPr="005916B6">
        <w:rPr>
          <w:rFonts w:ascii="Times New Roman" w:hAnsi="Times New Roman" w:cs="Times New Roman"/>
          <w:b/>
          <w:bCs/>
          <w:sz w:val="24"/>
          <w:szCs w:val="24"/>
        </w:rPr>
        <w:t>S = f(Y)</w:t>
      </w:r>
    </w:p>
    <w:p w:rsidR="00B514B0" w:rsidRPr="005916B6" w:rsidRDefault="00B514B0" w:rsidP="00B514B0">
      <w:pPr>
        <w:pStyle w:val="NoSpacing"/>
        <w:ind w:left="720"/>
        <w:rPr>
          <w:rFonts w:ascii="Times New Roman" w:hAnsi="Times New Roman" w:cs="Times New Roman"/>
          <w:sz w:val="24"/>
          <w:szCs w:val="24"/>
        </w:rPr>
      </w:pPr>
      <w:r w:rsidRPr="005916B6">
        <w:rPr>
          <w:rFonts w:ascii="Times New Roman" w:hAnsi="Times New Roman" w:cs="Times New Roman"/>
          <w:sz w:val="24"/>
          <w:szCs w:val="24"/>
        </w:rPr>
        <w:t>Where,  S = aggregate saving;</w:t>
      </w:r>
    </w:p>
    <w:p w:rsidR="00B514B0" w:rsidRPr="005916B6" w:rsidRDefault="00B514B0" w:rsidP="00B514B0">
      <w:pPr>
        <w:pStyle w:val="NoSpacing"/>
        <w:ind w:left="720" w:firstLine="720"/>
        <w:rPr>
          <w:rFonts w:ascii="Times New Roman" w:hAnsi="Times New Roman" w:cs="Times New Roman"/>
          <w:sz w:val="24"/>
          <w:szCs w:val="24"/>
        </w:rPr>
      </w:pPr>
      <w:r w:rsidRPr="005916B6">
        <w:rPr>
          <w:rFonts w:ascii="Times New Roman" w:hAnsi="Times New Roman" w:cs="Times New Roman"/>
          <w:sz w:val="24"/>
          <w:szCs w:val="24"/>
        </w:rPr>
        <w:t>Y = Level of Income; and</w:t>
      </w:r>
    </w:p>
    <w:p w:rsidR="00B514B0" w:rsidRPr="005916B6" w:rsidRDefault="00B514B0" w:rsidP="00B514B0">
      <w:pPr>
        <w:pStyle w:val="ListParagraph"/>
        <w:rPr>
          <w:rFonts w:ascii="Times New Roman" w:hAnsi="Times New Roman" w:cs="Times New Roman"/>
          <w:sz w:val="24"/>
          <w:szCs w:val="24"/>
        </w:rPr>
      </w:pPr>
      <w:r w:rsidRPr="005916B6">
        <w:rPr>
          <w:rFonts w:ascii="Times New Roman" w:hAnsi="Times New Roman" w:cs="Times New Roman"/>
          <w:sz w:val="24"/>
          <w:szCs w:val="24"/>
        </w:rPr>
        <w:tab/>
        <w:t xml:space="preserve"> f = function (that is, depends on)</w:t>
      </w:r>
    </w:p>
    <w:p w:rsidR="00B514B0" w:rsidRPr="005916B6" w:rsidRDefault="00B514B0" w:rsidP="00B514B0">
      <w:pPr>
        <w:pStyle w:val="ListParagraph"/>
        <w:rPr>
          <w:rFonts w:ascii="Times New Roman" w:hAnsi="Times New Roman" w:cs="Times New Roman"/>
          <w:sz w:val="24"/>
          <w:szCs w:val="24"/>
        </w:rPr>
      </w:pPr>
      <w:r w:rsidRPr="005916B6">
        <w:rPr>
          <w:rFonts w:ascii="Times New Roman" w:hAnsi="Times New Roman" w:cs="Times New Roman"/>
          <w:sz w:val="24"/>
          <w:szCs w:val="24"/>
        </w:rPr>
        <w:t>Saving function explains the relationship between national income and aggregate savings.</w:t>
      </w:r>
    </w:p>
    <w:p w:rsidR="00B514B0" w:rsidRPr="005916B6" w:rsidRDefault="00B514B0" w:rsidP="00B514B0">
      <w:pPr>
        <w:pStyle w:val="ListParagraph"/>
        <w:rPr>
          <w:rFonts w:ascii="Times New Roman" w:hAnsi="Times New Roman" w:cs="Times New Roman"/>
          <w:sz w:val="24"/>
          <w:szCs w:val="24"/>
        </w:rPr>
      </w:pPr>
      <w:r w:rsidRPr="005916B6">
        <w:rPr>
          <w:rFonts w:ascii="Times New Roman" w:hAnsi="Times New Roman" w:cs="Times New Roman"/>
          <w:sz w:val="24"/>
          <w:szCs w:val="24"/>
        </w:rPr>
        <w:t>Saving function can be written as follow;</w:t>
      </w:r>
    </w:p>
    <w:p w:rsidR="00B514B0" w:rsidRPr="005916B6" w:rsidRDefault="00B514B0" w:rsidP="00B514B0">
      <w:pPr>
        <w:pStyle w:val="ListParagraph"/>
        <w:jc w:val="center"/>
        <w:rPr>
          <w:rFonts w:ascii="Times New Roman" w:hAnsi="Times New Roman" w:cs="Times New Roman"/>
          <w:b/>
          <w:bCs/>
          <w:sz w:val="24"/>
          <w:szCs w:val="24"/>
        </w:rPr>
      </w:pPr>
      <w:r w:rsidRPr="005916B6">
        <w:rPr>
          <w:rFonts w:ascii="Times New Roman" w:hAnsi="Times New Roman" w:cs="Times New Roman"/>
          <w:b/>
          <w:bCs/>
          <w:sz w:val="24"/>
          <w:szCs w:val="24"/>
        </w:rPr>
        <w:t>S = -a + (1-b)Y</w:t>
      </w:r>
    </w:p>
    <w:p w:rsidR="00B514B0" w:rsidRPr="005916B6" w:rsidRDefault="00B514B0" w:rsidP="00B514B0">
      <w:pPr>
        <w:pStyle w:val="NoSpacing"/>
        <w:ind w:left="720"/>
        <w:rPr>
          <w:rFonts w:ascii="Times New Roman" w:hAnsi="Times New Roman" w:cs="Times New Roman"/>
          <w:sz w:val="24"/>
          <w:szCs w:val="24"/>
        </w:rPr>
      </w:pPr>
      <w:r w:rsidRPr="005916B6">
        <w:rPr>
          <w:rFonts w:ascii="Times New Roman" w:hAnsi="Times New Roman" w:cs="Times New Roman"/>
          <w:sz w:val="24"/>
          <w:szCs w:val="24"/>
        </w:rPr>
        <w:t>Where, S = Saving;</w:t>
      </w:r>
    </w:p>
    <w:p w:rsidR="00B514B0" w:rsidRPr="005916B6" w:rsidRDefault="00B514B0" w:rsidP="00B514B0">
      <w:pPr>
        <w:pStyle w:val="NoSpacing"/>
        <w:ind w:left="720"/>
        <w:rPr>
          <w:rFonts w:ascii="Times New Roman" w:hAnsi="Times New Roman" w:cs="Times New Roman"/>
          <w:sz w:val="24"/>
          <w:szCs w:val="24"/>
        </w:rPr>
      </w:pPr>
      <w:r w:rsidRPr="005916B6">
        <w:rPr>
          <w:rFonts w:ascii="Times New Roman" w:hAnsi="Times New Roman" w:cs="Times New Roman"/>
          <w:sz w:val="24"/>
          <w:szCs w:val="24"/>
        </w:rPr>
        <w:tab/>
        <w:t>-a = saving at zero level of income;</w:t>
      </w:r>
    </w:p>
    <w:p w:rsidR="00B514B0" w:rsidRPr="005916B6" w:rsidRDefault="00B514B0" w:rsidP="00B514B0">
      <w:pPr>
        <w:pStyle w:val="NoSpacing"/>
        <w:ind w:left="720"/>
        <w:rPr>
          <w:rFonts w:ascii="Times New Roman" w:hAnsi="Times New Roman" w:cs="Times New Roman"/>
          <w:sz w:val="24"/>
          <w:szCs w:val="24"/>
        </w:rPr>
      </w:pPr>
      <w:r w:rsidRPr="005916B6">
        <w:rPr>
          <w:rFonts w:ascii="Times New Roman" w:hAnsi="Times New Roman" w:cs="Times New Roman"/>
          <w:sz w:val="24"/>
          <w:szCs w:val="24"/>
        </w:rPr>
        <w:tab/>
        <w:t xml:space="preserve"> b = marginal propensity to save (mps); and</w:t>
      </w:r>
    </w:p>
    <w:p w:rsidR="00B514B0" w:rsidRPr="005916B6" w:rsidRDefault="00B514B0" w:rsidP="00B514B0">
      <w:pPr>
        <w:pStyle w:val="NoSpacing"/>
        <w:ind w:left="720" w:firstLine="720"/>
        <w:rPr>
          <w:rFonts w:ascii="Times New Roman" w:hAnsi="Times New Roman" w:cs="Times New Roman"/>
          <w:sz w:val="24"/>
          <w:szCs w:val="24"/>
        </w:rPr>
      </w:pPr>
      <w:r w:rsidRPr="005916B6">
        <w:rPr>
          <w:rFonts w:ascii="Times New Roman" w:hAnsi="Times New Roman" w:cs="Times New Roman"/>
          <w:sz w:val="24"/>
          <w:szCs w:val="24"/>
        </w:rPr>
        <w:t>Y = Level of Income.</w:t>
      </w:r>
    </w:p>
    <w:p w:rsidR="00B514B0" w:rsidRPr="005916B6" w:rsidRDefault="00B514B0" w:rsidP="00B514B0">
      <w:pPr>
        <w:pStyle w:val="ListParagraph"/>
        <w:rPr>
          <w:rFonts w:ascii="Times New Roman" w:hAnsi="Times New Roman" w:cs="Times New Roman"/>
          <w:sz w:val="24"/>
          <w:szCs w:val="24"/>
        </w:rPr>
      </w:pPr>
    </w:p>
    <w:p w:rsidR="00B514B0" w:rsidRDefault="00B514B0" w:rsidP="00F93AB3">
      <w:pPr>
        <w:pStyle w:val="ListParagraph"/>
        <w:numPr>
          <w:ilvl w:val="0"/>
          <w:numId w:val="13"/>
        </w:numPr>
        <w:rPr>
          <w:rFonts w:ascii="Times New Roman" w:hAnsi="Times New Roman" w:cs="Times New Roman"/>
          <w:b/>
          <w:bCs/>
          <w:sz w:val="24"/>
          <w:szCs w:val="24"/>
        </w:rPr>
      </w:pPr>
      <w:r w:rsidRPr="005916B6">
        <w:rPr>
          <w:rFonts w:ascii="Times New Roman" w:hAnsi="Times New Roman" w:cs="Times New Roman"/>
          <w:b/>
          <w:bCs/>
          <w:sz w:val="24"/>
          <w:szCs w:val="24"/>
        </w:rPr>
        <w:t xml:space="preserve">How </w:t>
      </w:r>
      <w:r w:rsidR="00F93AB3" w:rsidRPr="005916B6">
        <w:rPr>
          <w:rFonts w:ascii="Times New Roman" w:hAnsi="Times New Roman" w:cs="Times New Roman"/>
          <w:b/>
          <w:bCs/>
          <w:sz w:val="24"/>
          <w:szCs w:val="24"/>
        </w:rPr>
        <w:t xml:space="preserve">can </w:t>
      </w:r>
      <w:r w:rsidRPr="005916B6">
        <w:rPr>
          <w:rFonts w:ascii="Times New Roman" w:hAnsi="Times New Roman" w:cs="Times New Roman"/>
          <w:b/>
          <w:bCs/>
          <w:sz w:val="24"/>
          <w:szCs w:val="24"/>
        </w:rPr>
        <w:t>you derive a saving function?</w:t>
      </w:r>
    </w:p>
    <w:p w:rsidR="00B514B0" w:rsidRPr="005916B6" w:rsidRDefault="00B514B0" w:rsidP="00B514B0">
      <w:pPr>
        <w:pStyle w:val="ListParagraph"/>
        <w:rPr>
          <w:rFonts w:ascii="Times New Roman" w:hAnsi="Times New Roman" w:cs="Times New Roman"/>
          <w:b/>
          <w:bCs/>
          <w:sz w:val="24"/>
          <w:szCs w:val="24"/>
        </w:rPr>
      </w:pPr>
    </w:p>
    <w:p w:rsidR="00B514B0" w:rsidRPr="005916B6" w:rsidRDefault="00B514B0" w:rsidP="00B514B0">
      <w:pPr>
        <w:pStyle w:val="ListParagraph"/>
        <w:rPr>
          <w:rFonts w:ascii="Times New Roman" w:hAnsi="Times New Roman" w:cs="Times New Roman"/>
          <w:sz w:val="24"/>
          <w:szCs w:val="24"/>
        </w:rPr>
      </w:pPr>
      <w:r w:rsidRPr="005916B6">
        <w:rPr>
          <w:rFonts w:ascii="Times New Roman" w:hAnsi="Times New Roman" w:cs="Times New Roman"/>
          <w:sz w:val="24"/>
          <w:szCs w:val="24"/>
        </w:rPr>
        <w:t>Since, S = Y – C, and C = a + bY</w:t>
      </w:r>
    </w:p>
    <w:p w:rsidR="00B514B0" w:rsidRPr="005916B6" w:rsidRDefault="00B514B0" w:rsidP="00B514B0">
      <w:pPr>
        <w:pStyle w:val="ListParagraph"/>
        <w:rPr>
          <w:rFonts w:ascii="Times New Roman" w:hAnsi="Times New Roman" w:cs="Times New Roman"/>
          <w:sz w:val="24"/>
          <w:szCs w:val="24"/>
        </w:rPr>
      </w:pPr>
      <w:r w:rsidRPr="005916B6">
        <w:rPr>
          <w:rFonts w:ascii="Times New Roman" w:hAnsi="Times New Roman" w:cs="Times New Roman"/>
          <w:sz w:val="24"/>
          <w:szCs w:val="24"/>
        </w:rPr>
        <w:t xml:space="preserve">         S = Y – (a + bY)</w:t>
      </w:r>
    </w:p>
    <w:p w:rsidR="00B514B0" w:rsidRPr="005916B6" w:rsidRDefault="00B514B0" w:rsidP="00B514B0">
      <w:pPr>
        <w:pStyle w:val="ListParagraph"/>
        <w:rPr>
          <w:rFonts w:ascii="Times New Roman" w:hAnsi="Times New Roman" w:cs="Times New Roman"/>
          <w:sz w:val="24"/>
          <w:szCs w:val="24"/>
        </w:rPr>
      </w:pPr>
      <w:r w:rsidRPr="005916B6">
        <w:rPr>
          <w:rFonts w:ascii="Times New Roman" w:hAnsi="Times New Roman" w:cs="Times New Roman"/>
          <w:sz w:val="24"/>
          <w:szCs w:val="24"/>
        </w:rPr>
        <w:t xml:space="preserve">         S = Y – a – bY</w:t>
      </w:r>
    </w:p>
    <w:p w:rsidR="00B514B0" w:rsidRPr="005916B6" w:rsidRDefault="00B514B0" w:rsidP="00B514B0">
      <w:pPr>
        <w:pStyle w:val="ListParagraph"/>
        <w:rPr>
          <w:rFonts w:ascii="Times New Roman" w:hAnsi="Times New Roman" w:cs="Times New Roman"/>
          <w:sz w:val="24"/>
          <w:szCs w:val="24"/>
        </w:rPr>
      </w:pPr>
      <w:r w:rsidRPr="005916B6">
        <w:rPr>
          <w:rFonts w:ascii="Times New Roman" w:hAnsi="Times New Roman" w:cs="Times New Roman"/>
          <w:sz w:val="24"/>
          <w:szCs w:val="24"/>
        </w:rPr>
        <w:t xml:space="preserve">         S = - a + Y – bY</w:t>
      </w:r>
    </w:p>
    <w:p w:rsidR="00B514B0" w:rsidRPr="005916B6" w:rsidRDefault="00B514B0" w:rsidP="00B514B0">
      <w:pPr>
        <w:pStyle w:val="ListParagraph"/>
        <w:rPr>
          <w:rFonts w:ascii="Times New Roman" w:hAnsi="Times New Roman" w:cs="Times New Roman"/>
          <w:sz w:val="24"/>
          <w:szCs w:val="24"/>
        </w:rPr>
      </w:pPr>
      <w:r w:rsidRPr="005916B6">
        <w:rPr>
          <w:rFonts w:ascii="Times New Roman" w:hAnsi="Times New Roman" w:cs="Times New Roman"/>
          <w:sz w:val="24"/>
          <w:szCs w:val="24"/>
        </w:rPr>
        <w:t xml:space="preserve">         S = -a + Y(1-b)</w:t>
      </w:r>
    </w:p>
    <w:p w:rsidR="00B514B0" w:rsidRPr="005916B6" w:rsidRDefault="00B514B0" w:rsidP="00B514B0">
      <w:pPr>
        <w:pStyle w:val="ListParagraph"/>
        <w:rPr>
          <w:rFonts w:ascii="Times New Roman" w:hAnsi="Times New Roman" w:cs="Times New Roman"/>
          <w:sz w:val="24"/>
          <w:szCs w:val="24"/>
        </w:rPr>
      </w:pPr>
      <w:r w:rsidRPr="005916B6">
        <w:rPr>
          <w:rFonts w:ascii="Times New Roman" w:hAnsi="Times New Roman" w:cs="Times New Roman"/>
          <w:sz w:val="24"/>
          <w:szCs w:val="24"/>
        </w:rPr>
        <w:t xml:space="preserve">         </w:t>
      </w:r>
      <w:r w:rsidRPr="005916B6">
        <w:rPr>
          <w:rFonts w:ascii="Times New Roman" w:hAnsi="Times New Roman" w:cs="Times New Roman"/>
          <w:sz w:val="24"/>
          <w:szCs w:val="24"/>
          <w:shd w:val="clear" w:color="auto" w:fill="92D050"/>
        </w:rPr>
        <w:t>S = -a + (1-b)Y</w:t>
      </w:r>
    </w:p>
    <w:p w:rsidR="00B514B0" w:rsidRPr="005916B6" w:rsidRDefault="00B514B0" w:rsidP="00B514B0">
      <w:pPr>
        <w:pStyle w:val="ListParagraph"/>
        <w:numPr>
          <w:ilvl w:val="0"/>
          <w:numId w:val="13"/>
        </w:numPr>
        <w:rPr>
          <w:rFonts w:ascii="Times New Roman" w:hAnsi="Times New Roman" w:cs="Times New Roman"/>
          <w:b/>
          <w:bCs/>
          <w:sz w:val="24"/>
          <w:szCs w:val="24"/>
        </w:rPr>
      </w:pPr>
      <w:r w:rsidRPr="005916B6">
        <w:rPr>
          <w:rFonts w:ascii="Times New Roman" w:hAnsi="Times New Roman" w:cs="Times New Roman"/>
          <w:b/>
          <w:bCs/>
          <w:sz w:val="24"/>
          <w:szCs w:val="24"/>
        </w:rPr>
        <w:t>Define average propensity to save (APS) and marginal propensity to save (MPS).</w:t>
      </w:r>
    </w:p>
    <w:p w:rsidR="00B514B0" w:rsidRPr="005916B6" w:rsidRDefault="00B514B0" w:rsidP="00B514B0">
      <w:pPr>
        <w:pStyle w:val="ListParagraph"/>
        <w:rPr>
          <w:rFonts w:ascii="Times New Roman" w:hAnsi="Times New Roman" w:cs="Times New Roman"/>
          <w:sz w:val="24"/>
          <w:szCs w:val="24"/>
        </w:rPr>
      </w:pPr>
    </w:p>
    <w:p w:rsidR="00B514B0" w:rsidRDefault="00B514B0" w:rsidP="00B514B0">
      <w:pPr>
        <w:pStyle w:val="ListParagraph"/>
        <w:jc w:val="both"/>
        <w:rPr>
          <w:rFonts w:ascii="Times New Roman" w:hAnsi="Times New Roman" w:cs="Times New Roman"/>
          <w:sz w:val="24"/>
          <w:szCs w:val="24"/>
        </w:rPr>
      </w:pPr>
      <w:r w:rsidRPr="005916B6">
        <w:rPr>
          <w:rFonts w:ascii="Times New Roman" w:hAnsi="Times New Roman" w:cs="Times New Roman"/>
          <w:b/>
          <w:i/>
          <w:iCs/>
          <w:sz w:val="24"/>
          <w:szCs w:val="24"/>
        </w:rPr>
        <w:t>Average propensity to save (APS):</w:t>
      </w:r>
      <w:r w:rsidRPr="005916B6">
        <w:rPr>
          <w:rFonts w:ascii="Times New Roman" w:hAnsi="Times New Roman" w:cs="Times New Roman"/>
          <w:sz w:val="24"/>
          <w:szCs w:val="24"/>
        </w:rPr>
        <w:t xml:space="preserve"> Ratio between total saving and aggregate income (S/Y) is called average propensity to save.</w:t>
      </w:r>
    </w:p>
    <w:p w:rsidR="00F93AB3" w:rsidRPr="005916B6" w:rsidRDefault="00F93AB3" w:rsidP="00B514B0">
      <w:pPr>
        <w:pStyle w:val="ListParagraph"/>
        <w:jc w:val="both"/>
        <w:rPr>
          <w:rFonts w:ascii="Times New Roman" w:hAnsi="Times New Roman" w:cs="Times New Roman"/>
          <w:sz w:val="24"/>
          <w:szCs w:val="24"/>
        </w:rPr>
      </w:pPr>
    </w:p>
    <w:p w:rsidR="00B514B0" w:rsidRPr="005916B6" w:rsidRDefault="00B514B0" w:rsidP="00B514B0">
      <w:pPr>
        <w:pStyle w:val="ListParagraph"/>
        <w:jc w:val="both"/>
        <w:rPr>
          <w:rFonts w:ascii="Times New Roman" w:hAnsi="Times New Roman" w:cs="Times New Roman"/>
          <w:sz w:val="24"/>
          <w:szCs w:val="24"/>
        </w:rPr>
      </w:pPr>
      <w:r w:rsidRPr="005916B6">
        <w:rPr>
          <w:rFonts w:ascii="Times New Roman" w:hAnsi="Times New Roman" w:cs="Times New Roman"/>
          <w:b/>
          <w:i/>
          <w:iCs/>
          <w:sz w:val="24"/>
          <w:szCs w:val="24"/>
        </w:rPr>
        <w:t>Marginal propensity to save (MPS):</w:t>
      </w:r>
      <w:r w:rsidRPr="005916B6">
        <w:rPr>
          <w:rFonts w:ascii="Times New Roman" w:hAnsi="Times New Roman" w:cs="Times New Roman"/>
          <w:sz w:val="24"/>
          <w:szCs w:val="24"/>
        </w:rPr>
        <w:t xml:space="preserve"> Ratio between addition to total saving and addition to total income (∆S/∆Y) is called marginal propensity to save.</w:t>
      </w:r>
    </w:p>
    <w:p w:rsidR="00B514B0" w:rsidRPr="005916B6" w:rsidRDefault="00B514B0" w:rsidP="00B514B0">
      <w:pPr>
        <w:pStyle w:val="ListParagraph"/>
        <w:rPr>
          <w:rFonts w:ascii="Times New Roman" w:hAnsi="Times New Roman" w:cs="Times New Roman"/>
          <w:sz w:val="24"/>
          <w:szCs w:val="24"/>
        </w:rPr>
      </w:pPr>
    </w:p>
    <w:p w:rsidR="00B514B0" w:rsidRPr="005916B6" w:rsidRDefault="00B514B0" w:rsidP="00F93AB3">
      <w:pPr>
        <w:pStyle w:val="ListParagraph"/>
        <w:numPr>
          <w:ilvl w:val="0"/>
          <w:numId w:val="13"/>
        </w:numPr>
        <w:rPr>
          <w:rFonts w:ascii="Times New Roman" w:hAnsi="Times New Roman" w:cs="Times New Roman"/>
          <w:b/>
          <w:bCs/>
          <w:sz w:val="24"/>
          <w:szCs w:val="24"/>
        </w:rPr>
      </w:pPr>
      <w:r w:rsidRPr="005916B6">
        <w:rPr>
          <w:rFonts w:ascii="Times New Roman" w:hAnsi="Times New Roman" w:cs="Times New Roman"/>
          <w:b/>
          <w:bCs/>
          <w:sz w:val="24"/>
          <w:szCs w:val="24"/>
        </w:rPr>
        <w:t xml:space="preserve">Fill in the blanks with appropriate </w:t>
      </w:r>
      <w:r w:rsidR="00F93AB3">
        <w:rPr>
          <w:rFonts w:ascii="Times New Roman" w:hAnsi="Times New Roman" w:cs="Times New Roman"/>
          <w:b/>
          <w:bCs/>
          <w:sz w:val="24"/>
          <w:szCs w:val="24"/>
        </w:rPr>
        <w:t>digits</w:t>
      </w:r>
      <w:r w:rsidRPr="005916B6">
        <w:rPr>
          <w:rFonts w:ascii="Times New Roman" w:hAnsi="Times New Roman" w:cs="Times New Roman"/>
          <w:b/>
          <w:bCs/>
          <w:sz w:val="24"/>
          <w:szCs w:val="24"/>
        </w:rPr>
        <w:t>:</w:t>
      </w:r>
    </w:p>
    <w:tbl>
      <w:tblPr>
        <w:tblStyle w:val="TableGrid"/>
        <w:tblW w:w="5000" w:type="pct"/>
        <w:tblLook w:val="04A0" w:firstRow="1" w:lastRow="0" w:firstColumn="1" w:lastColumn="0" w:noHBand="0" w:noVBand="1"/>
      </w:tblPr>
      <w:tblGrid>
        <w:gridCol w:w="1368"/>
        <w:gridCol w:w="1368"/>
        <w:gridCol w:w="1368"/>
        <w:gridCol w:w="1368"/>
        <w:gridCol w:w="1368"/>
        <w:gridCol w:w="1368"/>
        <w:gridCol w:w="1368"/>
      </w:tblGrid>
      <w:tr w:rsidR="00B514B0" w:rsidRPr="005916B6" w:rsidTr="006569B7">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Y</w:t>
            </w:r>
          </w:p>
        </w:tc>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C</w:t>
            </w:r>
          </w:p>
        </w:tc>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 xml:space="preserve">APC </w:t>
            </w:r>
          </w:p>
        </w:tc>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 xml:space="preserve">MPC </w:t>
            </w:r>
          </w:p>
        </w:tc>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S</w:t>
            </w:r>
          </w:p>
        </w:tc>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APS</w:t>
            </w:r>
          </w:p>
        </w:tc>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MPS</w:t>
            </w:r>
          </w:p>
        </w:tc>
      </w:tr>
      <w:tr w:rsidR="00B514B0" w:rsidRPr="005916B6" w:rsidTr="006569B7">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100</w:t>
            </w:r>
          </w:p>
        </w:tc>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90</w:t>
            </w: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r>
      <w:tr w:rsidR="00B514B0" w:rsidRPr="005916B6" w:rsidTr="006569B7">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120</w:t>
            </w:r>
          </w:p>
        </w:tc>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108</w:t>
            </w: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r>
      <w:tr w:rsidR="00B514B0" w:rsidRPr="005916B6" w:rsidTr="006569B7">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140</w:t>
            </w:r>
          </w:p>
        </w:tc>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124</w:t>
            </w: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r>
      <w:tr w:rsidR="00B514B0" w:rsidRPr="005916B6" w:rsidTr="006569B7">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160</w:t>
            </w:r>
          </w:p>
        </w:tc>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139</w:t>
            </w: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r>
      <w:tr w:rsidR="00B514B0" w:rsidRPr="005916B6" w:rsidTr="006569B7">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180</w:t>
            </w:r>
          </w:p>
        </w:tc>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153</w:t>
            </w: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r>
      <w:tr w:rsidR="00B514B0" w:rsidRPr="005916B6" w:rsidTr="006569B7">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200</w:t>
            </w:r>
          </w:p>
        </w:tc>
        <w:tc>
          <w:tcPr>
            <w:tcW w:w="714" w:type="pct"/>
          </w:tcPr>
          <w:p w:rsidR="00B514B0" w:rsidRPr="005916B6" w:rsidRDefault="00B514B0" w:rsidP="006569B7">
            <w:pPr>
              <w:jc w:val="center"/>
              <w:rPr>
                <w:rFonts w:ascii="Times New Roman" w:hAnsi="Times New Roman" w:cs="Times New Roman"/>
                <w:sz w:val="24"/>
                <w:szCs w:val="24"/>
              </w:rPr>
            </w:pPr>
            <w:r w:rsidRPr="005916B6">
              <w:rPr>
                <w:rFonts w:ascii="Times New Roman" w:hAnsi="Times New Roman" w:cs="Times New Roman"/>
                <w:sz w:val="24"/>
                <w:szCs w:val="24"/>
              </w:rPr>
              <w:t>167</w:t>
            </w: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c>
          <w:tcPr>
            <w:tcW w:w="714" w:type="pct"/>
          </w:tcPr>
          <w:p w:rsidR="00B514B0" w:rsidRPr="005916B6" w:rsidRDefault="00B514B0" w:rsidP="006569B7">
            <w:pPr>
              <w:jc w:val="center"/>
              <w:rPr>
                <w:rFonts w:ascii="Times New Roman" w:hAnsi="Times New Roman" w:cs="Times New Roman"/>
                <w:sz w:val="24"/>
                <w:szCs w:val="24"/>
              </w:rPr>
            </w:pPr>
          </w:p>
        </w:tc>
      </w:tr>
    </w:tbl>
    <w:p w:rsidR="00B514B0" w:rsidRPr="00F93AB3" w:rsidRDefault="00B514B0" w:rsidP="00B514B0">
      <w:pPr>
        <w:jc w:val="both"/>
        <w:rPr>
          <w:rFonts w:ascii="Times New Roman" w:hAnsi="Times New Roman" w:cs="Times New Roman"/>
          <w:b/>
          <w:bCs/>
          <w:sz w:val="24"/>
          <w:szCs w:val="24"/>
        </w:rPr>
      </w:pPr>
      <w:r w:rsidRPr="00F93AB3">
        <w:rPr>
          <w:rFonts w:ascii="Times New Roman" w:hAnsi="Times New Roman" w:cs="Times New Roman"/>
          <w:b/>
          <w:bCs/>
          <w:sz w:val="24"/>
          <w:szCs w:val="24"/>
        </w:rPr>
        <w:lastRenderedPageBreak/>
        <w:t>10. Given the data of the disposable income (Y</w:t>
      </w:r>
      <w:r w:rsidRPr="00F93AB3">
        <w:rPr>
          <w:rFonts w:ascii="Times New Roman" w:hAnsi="Times New Roman" w:cs="Times New Roman"/>
          <w:b/>
          <w:bCs/>
          <w:sz w:val="24"/>
          <w:szCs w:val="24"/>
          <w:vertAlign w:val="subscript"/>
        </w:rPr>
        <w:t>d</w:t>
      </w:r>
      <w:r w:rsidRPr="00F93AB3">
        <w:rPr>
          <w:rFonts w:ascii="Times New Roman" w:hAnsi="Times New Roman" w:cs="Times New Roman"/>
          <w:b/>
          <w:bCs/>
          <w:sz w:val="24"/>
          <w:szCs w:val="24"/>
        </w:rPr>
        <w:t>) and amount of consumption at initial level of income (SR 100). Assuming that marginal propensity to consume is 50 per cent. Complete the table and draw the graphs of consumption and saving functions.</w:t>
      </w:r>
    </w:p>
    <w:tbl>
      <w:tblPr>
        <w:tblStyle w:val="TableGrid"/>
        <w:tblW w:w="5000" w:type="pct"/>
        <w:jc w:val="center"/>
        <w:tblLook w:val="04A0" w:firstRow="1" w:lastRow="0" w:firstColumn="1" w:lastColumn="0" w:noHBand="0" w:noVBand="1"/>
      </w:tblPr>
      <w:tblGrid>
        <w:gridCol w:w="1098"/>
        <w:gridCol w:w="1170"/>
        <w:gridCol w:w="1170"/>
        <w:gridCol w:w="990"/>
        <w:gridCol w:w="1260"/>
        <w:gridCol w:w="1320"/>
        <w:gridCol w:w="1235"/>
        <w:gridCol w:w="1333"/>
      </w:tblGrid>
      <w:tr w:rsidR="00B514B0" w:rsidRPr="005916B6" w:rsidTr="006569B7">
        <w:trPr>
          <w:jc w:val="center"/>
        </w:trPr>
        <w:tc>
          <w:tcPr>
            <w:tcW w:w="573" w:type="pct"/>
          </w:tcPr>
          <w:p w:rsidR="00B514B0" w:rsidRPr="005916B6" w:rsidRDefault="00B514B0" w:rsidP="006569B7">
            <w:pPr>
              <w:rPr>
                <w:rFonts w:ascii="Times New Roman" w:hAnsi="Times New Roman" w:cs="Times New Roman"/>
                <w:b/>
                <w:sz w:val="24"/>
                <w:szCs w:val="24"/>
              </w:rPr>
            </w:pPr>
            <w:r w:rsidRPr="005916B6">
              <w:rPr>
                <w:rFonts w:ascii="Times New Roman" w:hAnsi="Times New Roman" w:cs="Times New Roman"/>
                <w:b/>
                <w:sz w:val="24"/>
                <w:szCs w:val="24"/>
              </w:rPr>
              <w:t>S. No.</w:t>
            </w:r>
          </w:p>
        </w:tc>
        <w:tc>
          <w:tcPr>
            <w:tcW w:w="611" w:type="pct"/>
          </w:tcPr>
          <w:p w:rsidR="00B514B0" w:rsidRPr="005916B6" w:rsidRDefault="00B514B0" w:rsidP="006569B7">
            <w:pPr>
              <w:rPr>
                <w:rFonts w:ascii="Times New Roman" w:hAnsi="Times New Roman" w:cs="Times New Roman"/>
                <w:b/>
                <w:sz w:val="24"/>
                <w:szCs w:val="24"/>
              </w:rPr>
            </w:pPr>
            <w:r w:rsidRPr="005916B6">
              <w:rPr>
                <w:rFonts w:ascii="Times New Roman" w:hAnsi="Times New Roman" w:cs="Times New Roman"/>
                <w:b/>
                <w:sz w:val="24"/>
                <w:szCs w:val="24"/>
              </w:rPr>
              <w:t>Y</w:t>
            </w:r>
            <w:r w:rsidRPr="005916B6">
              <w:rPr>
                <w:rFonts w:ascii="Times New Roman" w:hAnsi="Times New Roman" w:cs="Times New Roman"/>
                <w:b/>
                <w:sz w:val="24"/>
                <w:szCs w:val="24"/>
                <w:vertAlign w:val="subscript"/>
              </w:rPr>
              <w:t>d</w:t>
            </w:r>
          </w:p>
        </w:tc>
        <w:tc>
          <w:tcPr>
            <w:tcW w:w="611" w:type="pct"/>
          </w:tcPr>
          <w:p w:rsidR="00B514B0" w:rsidRPr="005916B6" w:rsidRDefault="00B514B0" w:rsidP="006569B7">
            <w:pPr>
              <w:rPr>
                <w:rFonts w:ascii="Times New Roman" w:hAnsi="Times New Roman" w:cs="Times New Roman"/>
                <w:b/>
                <w:sz w:val="24"/>
                <w:szCs w:val="24"/>
              </w:rPr>
            </w:pPr>
            <w:r w:rsidRPr="005916B6">
              <w:rPr>
                <w:rFonts w:ascii="Times New Roman" w:hAnsi="Times New Roman" w:cs="Times New Roman"/>
                <w:b/>
                <w:sz w:val="24"/>
                <w:szCs w:val="24"/>
              </w:rPr>
              <w:t>C</w:t>
            </w:r>
          </w:p>
        </w:tc>
        <w:tc>
          <w:tcPr>
            <w:tcW w:w="517" w:type="pct"/>
          </w:tcPr>
          <w:p w:rsidR="00B514B0" w:rsidRPr="005916B6" w:rsidRDefault="00B514B0" w:rsidP="006569B7">
            <w:pPr>
              <w:rPr>
                <w:rFonts w:ascii="Times New Roman" w:hAnsi="Times New Roman" w:cs="Times New Roman"/>
                <w:b/>
                <w:sz w:val="24"/>
                <w:szCs w:val="24"/>
              </w:rPr>
            </w:pPr>
            <w:r w:rsidRPr="005916B6">
              <w:rPr>
                <w:rFonts w:ascii="Times New Roman" w:hAnsi="Times New Roman" w:cs="Times New Roman"/>
                <w:b/>
                <w:sz w:val="24"/>
                <w:szCs w:val="24"/>
              </w:rPr>
              <w:t>S</w:t>
            </w:r>
          </w:p>
        </w:tc>
        <w:tc>
          <w:tcPr>
            <w:tcW w:w="658" w:type="pct"/>
          </w:tcPr>
          <w:p w:rsidR="00B514B0" w:rsidRPr="005916B6" w:rsidRDefault="00B514B0" w:rsidP="006569B7">
            <w:pPr>
              <w:rPr>
                <w:rFonts w:ascii="Times New Roman" w:hAnsi="Times New Roman" w:cs="Times New Roman"/>
                <w:b/>
                <w:sz w:val="24"/>
                <w:szCs w:val="24"/>
              </w:rPr>
            </w:pPr>
            <w:r w:rsidRPr="005916B6">
              <w:rPr>
                <w:rFonts w:ascii="Times New Roman" w:hAnsi="Times New Roman" w:cs="Times New Roman"/>
                <w:b/>
                <w:sz w:val="24"/>
                <w:szCs w:val="24"/>
              </w:rPr>
              <w:t>APC</w:t>
            </w:r>
          </w:p>
        </w:tc>
        <w:tc>
          <w:tcPr>
            <w:tcW w:w="689" w:type="pct"/>
          </w:tcPr>
          <w:p w:rsidR="00B514B0" w:rsidRPr="005916B6" w:rsidRDefault="00B514B0" w:rsidP="006569B7">
            <w:pPr>
              <w:rPr>
                <w:rFonts w:ascii="Times New Roman" w:hAnsi="Times New Roman" w:cs="Times New Roman"/>
                <w:b/>
                <w:sz w:val="24"/>
                <w:szCs w:val="24"/>
              </w:rPr>
            </w:pPr>
            <w:r w:rsidRPr="005916B6">
              <w:rPr>
                <w:rFonts w:ascii="Times New Roman" w:hAnsi="Times New Roman" w:cs="Times New Roman"/>
                <w:b/>
                <w:sz w:val="24"/>
                <w:szCs w:val="24"/>
              </w:rPr>
              <w:t>MPC</w:t>
            </w:r>
          </w:p>
        </w:tc>
        <w:tc>
          <w:tcPr>
            <w:tcW w:w="645" w:type="pct"/>
          </w:tcPr>
          <w:p w:rsidR="00B514B0" w:rsidRPr="005916B6" w:rsidRDefault="00B514B0" w:rsidP="006569B7">
            <w:pPr>
              <w:rPr>
                <w:rFonts w:ascii="Times New Roman" w:hAnsi="Times New Roman" w:cs="Times New Roman"/>
                <w:b/>
                <w:sz w:val="24"/>
                <w:szCs w:val="24"/>
              </w:rPr>
            </w:pPr>
            <w:r w:rsidRPr="005916B6">
              <w:rPr>
                <w:rFonts w:ascii="Times New Roman" w:hAnsi="Times New Roman" w:cs="Times New Roman"/>
                <w:b/>
                <w:sz w:val="24"/>
                <w:szCs w:val="24"/>
              </w:rPr>
              <w:t>APS</w:t>
            </w:r>
          </w:p>
        </w:tc>
        <w:tc>
          <w:tcPr>
            <w:tcW w:w="696" w:type="pct"/>
          </w:tcPr>
          <w:p w:rsidR="00B514B0" w:rsidRPr="005916B6" w:rsidRDefault="00B514B0" w:rsidP="006569B7">
            <w:pPr>
              <w:rPr>
                <w:rFonts w:ascii="Times New Roman" w:hAnsi="Times New Roman" w:cs="Times New Roman"/>
                <w:b/>
                <w:sz w:val="24"/>
                <w:szCs w:val="24"/>
              </w:rPr>
            </w:pPr>
            <w:r w:rsidRPr="005916B6">
              <w:rPr>
                <w:rFonts w:ascii="Times New Roman" w:hAnsi="Times New Roman" w:cs="Times New Roman"/>
                <w:b/>
                <w:sz w:val="24"/>
                <w:szCs w:val="24"/>
              </w:rPr>
              <w:t>MPS</w:t>
            </w:r>
          </w:p>
        </w:tc>
      </w:tr>
      <w:tr w:rsidR="00B514B0" w:rsidRPr="005916B6" w:rsidTr="006569B7">
        <w:trPr>
          <w:jc w:val="center"/>
        </w:trPr>
        <w:tc>
          <w:tcPr>
            <w:tcW w:w="573" w:type="pct"/>
          </w:tcPr>
          <w:p w:rsidR="00B514B0" w:rsidRPr="005916B6" w:rsidRDefault="00B514B0" w:rsidP="006569B7">
            <w:pPr>
              <w:rPr>
                <w:rFonts w:ascii="Times New Roman" w:hAnsi="Times New Roman" w:cs="Times New Roman"/>
                <w:sz w:val="24"/>
                <w:szCs w:val="24"/>
              </w:rPr>
            </w:pPr>
            <w:r w:rsidRPr="005916B6">
              <w:rPr>
                <w:rFonts w:ascii="Times New Roman" w:hAnsi="Times New Roman" w:cs="Times New Roman"/>
                <w:sz w:val="24"/>
                <w:szCs w:val="24"/>
              </w:rPr>
              <w:t>1.</w:t>
            </w:r>
          </w:p>
        </w:tc>
        <w:tc>
          <w:tcPr>
            <w:tcW w:w="611" w:type="pct"/>
          </w:tcPr>
          <w:p w:rsidR="00B514B0" w:rsidRPr="005916B6" w:rsidRDefault="00B514B0" w:rsidP="006569B7">
            <w:pPr>
              <w:rPr>
                <w:rFonts w:ascii="Times New Roman" w:hAnsi="Times New Roman" w:cs="Times New Roman"/>
                <w:sz w:val="24"/>
                <w:szCs w:val="24"/>
              </w:rPr>
            </w:pPr>
            <w:r w:rsidRPr="005916B6">
              <w:rPr>
                <w:rFonts w:ascii="Times New Roman" w:hAnsi="Times New Roman" w:cs="Times New Roman"/>
                <w:sz w:val="24"/>
                <w:szCs w:val="24"/>
              </w:rPr>
              <w:t>100</w:t>
            </w:r>
          </w:p>
        </w:tc>
        <w:tc>
          <w:tcPr>
            <w:tcW w:w="611" w:type="pct"/>
          </w:tcPr>
          <w:p w:rsidR="00B514B0" w:rsidRPr="005916B6" w:rsidRDefault="00B514B0" w:rsidP="006569B7">
            <w:pPr>
              <w:rPr>
                <w:rFonts w:ascii="Times New Roman" w:hAnsi="Times New Roman" w:cs="Times New Roman"/>
                <w:sz w:val="24"/>
                <w:szCs w:val="24"/>
              </w:rPr>
            </w:pPr>
            <w:r w:rsidRPr="005916B6">
              <w:rPr>
                <w:rFonts w:ascii="Times New Roman" w:hAnsi="Times New Roman" w:cs="Times New Roman"/>
                <w:sz w:val="24"/>
                <w:szCs w:val="24"/>
              </w:rPr>
              <w:t>150</w:t>
            </w:r>
          </w:p>
        </w:tc>
        <w:tc>
          <w:tcPr>
            <w:tcW w:w="517" w:type="pct"/>
          </w:tcPr>
          <w:p w:rsidR="00B514B0" w:rsidRPr="005916B6" w:rsidRDefault="00B514B0" w:rsidP="006569B7">
            <w:pPr>
              <w:rPr>
                <w:rFonts w:ascii="Times New Roman" w:hAnsi="Times New Roman" w:cs="Times New Roman"/>
                <w:sz w:val="24"/>
                <w:szCs w:val="24"/>
              </w:rPr>
            </w:pPr>
          </w:p>
        </w:tc>
        <w:tc>
          <w:tcPr>
            <w:tcW w:w="658" w:type="pct"/>
          </w:tcPr>
          <w:p w:rsidR="00B514B0" w:rsidRPr="005916B6" w:rsidRDefault="00B514B0" w:rsidP="006569B7">
            <w:pPr>
              <w:rPr>
                <w:rFonts w:ascii="Times New Roman" w:hAnsi="Times New Roman" w:cs="Times New Roman"/>
                <w:sz w:val="24"/>
                <w:szCs w:val="24"/>
              </w:rPr>
            </w:pPr>
          </w:p>
        </w:tc>
        <w:tc>
          <w:tcPr>
            <w:tcW w:w="689" w:type="pct"/>
          </w:tcPr>
          <w:p w:rsidR="00B514B0" w:rsidRPr="005916B6" w:rsidRDefault="00B514B0" w:rsidP="006569B7">
            <w:pPr>
              <w:rPr>
                <w:rFonts w:ascii="Times New Roman" w:hAnsi="Times New Roman" w:cs="Times New Roman"/>
                <w:sz w:val="24"/>
                <w:szCs w:val="24"/>
              </w:rPr>
            </w:pPr>
          </w:p>
        </w:tc>
        <w:tc>
          <w:tcPr>
            <w:tcW w:w="645" w:type="pct"/>
          </w:tcPr>
          <w:p w:rsidR="00B514B0" w:rsidRPr="005916B6" w:rsidRDefault="00B514B0" w:rsidP="006569B7">
            <w:pPr>
              <w:rPr>
                <w:rFonts w:ascii="Times New Roman" w:hAnsi="Times New Roman" w:cs="Times New Roman"/>
                <w:sz w:val="24"/>
                <w:szCs w:val="24"/>
              </w:rPr>
            </w:pPr>
          </w:p>
        </w:tc>
        <w:tc>
          <w:tcPr>
            <w:tcW w:w="696" w:type="pct"/>
          </w:tcPr>
          <w:p w:rsidR="00B514B0" w:rsidRPr="005916B6" w:rsidRDefault="00B514B0" w:rsidP="006569B7">
            <w:pPr>
              <w:rPr>
                <w:rFonts w:ascii="Times New Roman" w:hAnsi="Times New Roman" w:cs="Times New Roman"/>
                <w:sz w:val="24"/>
                <w:szCs w:val="24"/>
              </w:rPr>
            </w:pPr>
          </w:p>
        </w:tc>
      </w:tr>
      <w:tr w:rsidR="00B514B0" w:rsidRPr="005916B6" w:rsidTr="006569B7">
        <w:trPr>
          <w:jc w:val="center"/>
        </w:trPr>
        <w:tc>
          <w:tcPr>
            <w:tcW w:w="573" w:type="pct"/>
          </w:tcPr>
          <w:p w:rsidR="00B514B0" w:rsidRPr="005916B6" w:rsidRDefault="00B514B0" w:rsidP="006569B7">
            <w:pPr>
              <w:rPr>
                <w:rFonts w:ascii="Times New Roman" w:hAnsi="Times New Roman" w:cs="Times New Roman"/>
                <w:sz w:val="24"/>
                <w:szCs w:val="24"/>
              </w:rPr>
            </w:pPr>
            <w:r w:rsidRPr="005916B6">
              <w:rPr>
                <w:rFonts w:ascii="Times New Roman" w:hAnsi="Times New Roman" w:cs="Times New Roman"/>
                <w:sz w:val="24"/>
                <w:szCs w:val="24"/>
              </w:rPr>
              <w:t>2.</w:t>
            </w:r>
          </w:p>
        </w:tc>
        <w:tc>
          <w:tcPr>
            <w:tcW w:w="611" w:type="pct"/>
          </w:tcPr>
          <w:p w:rsidR="00B514B0" w:rsidRPr="005916B6" w:rsidRDefault="00B514B0" w:rsidP="006569B7">
            <w:pPr>
              <w:rPr>
                <w:rFonts w:ascii="Times New Roman" w:hAnsi="Times New Roman" w:cs="Times New Roman"/>
                <w:sz w:val="24"/>
                <w:szCs w:val="24"/>
              </w:rPr>
            </w:pPr>
            <w:r w:rsidRPr="005916B6">
              <w:rPr>
                <w:rFonts w:ascii="Times New Roman" w:hAnsi="Times New Roman" w:cs="Times New Roman"/>
                <w:sz w:val="24"/>
                <w:szCs w:val="24"/>
              </w:rPr>
              <w:t>200</w:t>
            </w:r>
          </w:p>
        </w:tc>
        <w:tc>
          <w:tcPr>
            <w:tcW w:w="611" w:type="pct"/>
          </w:tcPr>
          <w:p w:rsidR="00B514B0" w:rsidRPr="005916B6" w:rsidRDefault="00B514B0" w:rsidP="006569B7">
            <w:pPr>
              <w:rPr>
                <w:rFonts w:ascii="Times New Roman" w:hAnsi="Times New Roman" w:cs="Times New Roman"/>
                <w:sz w:val="24"/>
                <w:szCs w:val="24"/>
              </w:rPr>
            </w:pPr>
          </w:p>
        </w:tc>
        <w:tc>
          <w:tcPr>
            <w:tcW w:w="517" w:type="pct"/>
          </w:tcPr>
          <w:p w:rsidR="00B514B0" w:rsidRPr="005916B6" w:rsidRDefault="00B514B0" w:rsidP="006569B7">
            <w:pPr>
              <w:rPr>
                <w:rFonts w:ascii="Times New Roman" w:hAnsi="Times New Roman" w:cs="Times New Roman"/>
                <w:sz w:val="24"/>
                <w:szCs w:val="24"/>
              </w:rPr>
            </w:pPr>
          </w:p>
        </w:tc>
        <w:tc>
          <w:tcPr>
            <w:tcW w:w="658" w:type="pct"/>
          </w:tcPr>
          <w:p w:rsidR="00B514B0" w:rsidRPr="005916B6" w:rsidRDefault="00B514B0" w:rsidP="006569B7">
            <w:pPr>
              <w:rPr>
                <w:rFonts w:ascii="Times New Roman" w:hAnsi="Times New Roman" w:cs="Times New Roman"/>
                <w:sz w:val="24"/>
                <w:szCs w:val="24"/>
              </w:rPr>
            </w:pPr>
          </w:p>
        </w:tc>
        <w:tc>
          <w:tcPr>
            <w:tcW w:w="689" w:type="pct"/>
          </w:tcPr>
          <w:p w:rsidR="00B514B0" w:rsidRPr="005916B6" w:rsidRDefault="00B514B0" w:rsidP="006569B7">
            <w:pPr>
              <w:rPr>
                <w:rFonts w:ascii="Times New Roman" w:hAnsi="Times New Roman" w:cs="Times New Roman"/>
                <w:sz w:val="24"/>
                <w:szCs w:val="24"/>
              </w:rPr>
            </w:pPr>
          </w:p>
        </w:tc>
        <w:tc>
          <w:tcPr>
            <w:tcW w:w="645" w:type="pct"/>
          </w:tcPr>
          <w:p w:rsidR="00B514B0" w:rsidRPr="005916B6" w:rsidRDefault="00B514B0" w:rsidP="006569B7">
            <w:pPr>
              <w:rPr>
                <w:rFonts w:ascii="Times New Roman" w:hAnsi="Times New Roman" w:cs="Times New Roman"/>
                <w:sz w:val="24"/>
                <w:szCs w:val="24"/>
              </w:rPr>
            </w:pPr>
          </w:p>
        </w:tc>
        <w:tc>
          <w:tcPr>
            <w:tcW w:w="696" w:type="pct"/>
          </w:tcPr>
          <w:p w:rsidR="00B514B0" w:rsidRPr="005916B6" w:rsidRDefault="00B514B0" w:rsidP="006569B7">
            <w:pPr>
              <w:rPr>
                <w:rFonts w:ascii="Times New Roman" w:hAnsi="Times New Roman" w:cs="Times New Roman"/>
                <w:sz w:val="24"/>
                <w:szCs w:val="24"/>
              </w:rPr>
            </w:pPr>
          </w:p>
        </w:tc>
      </w:tr>
      <w:tr w:rsidR="00B514B0" w:rsidRPr="005916B6" w:rsidTr="006569B7">
        <w:trPr>
          <w:jc w:val="center"/>
        </w:trPr>
        <w:tc>
          <w:tcPr>
            <w:tcW w:w="573" w:type="pct"/>
          </w:tcPr>
          <w:p w:rsidR="00B514B0" w:rsidRPr="005916B6" w:rsidRDefault="00B514B0" w:rsidP="006569B7">
            <w:pPr>
              <w:rPr>
                <w:rFonts w:ascii="Times New Roman" w:hAnsi="Times New Roman" w:cs="Times New Roman"/>
                <w:sz w:val="24"/>
                <w:szCs w:val="24"/>
              </w:rPr>
            </w:pPr>
            <w:r w:rsidRPr="005916B6">
              <w:rPr>
                <w:rFonts w:ascii="Times New Roman" w:hAnsi="Times New Roman" w:cs="Times New Roman"/>
                <w:sz w:val="24"/>
                <w:szCs w:val="24"/>
              </w:rPr>
              <w:t>3.</w:t>
            </w:r>
          </w:p>
        </w:tc>
        <w:tc>
          <w:tcPr>
            <w:tcW w:w="611" w:type="pct"/>
          </w:tcPr>
          <w:p w:rsidR="00B514B0" w:rsidRPr="005916B6" w:rsidRDefault="00B514B0" w:rsidP="006569B7">
            <w:pPr>
              <w:rPr>
                <w:rFonts w:ascii="Times New Roman" w:hAnsi="Times New Roman" w:cs="Times New Roman"/>
                <w:sz w:val="24"/>
                <w:szCs w:val="24"/>
              </w:rPr>
            </w:pPr>
            <w:r w:rsidRPr="005916B6">
              <w:rPr>
                <w:rFonts w:ascii="Times New Roman" w:hAnsi="Times New Roman" w:cs="Times New Roman"/>
                <w:sz w:val="24"/>
                <w:szCs w:val="24"/>
              </w:rPr>
              <w:t>300</w:t>
            </w:r>
          </w:p>
        </w:tc>
        <w:tc>
          <w:tcPr>
            <w:tcW w:w="611" w:type="pct"/>
          </w:tcPr>
          <w:p w:rsidR="00B514B0" w:rsidRPr="005916B6" w:rsidRDefault="00B514B0" w:rsidP="006569B7">
            <w:pPr>
              <w:rPr>
                <w:rFonts w:ascii="Times New Roman" w:hAnsi="Times New Roman" w:cs="Times New Roman"/>
                <w:sz w:val="24"/>
                <w:szCs w:val="24"/>
              </w:rPr>
            </w:pPr>
          </w:p>
        </w:tc>
        <w:tc>
          <w:tcPr>
            <w:tcW w:w="517" w:type="pct"/>
          </w:tcPr>
          <w:p w:rsidR="00B514B0" w:rsidRPr="005916B6" w:rsidRDefault="00B514B0" w:rsidP="006569B7">
            <w:pPr>
              <w:rPr>
                <w:rFonts w:ascii="Times New Roman" w:hAnsi="Times New Roman" w:cs="Times New Roman"/>
                <w:sz w:val="24"/>
                <w:szCs w:val="24"/>
              </w:rPr>
            </w:pPr>
          </w:p>
        </w:tc>
        <w:tc>
          <w:tcPr>
            <w:tcW w:w="658" w:type="pct"/>
          </w:tcPr>
          <w:p w:rsidR="00B514B0" w:rsidRPr="005916B6" w:rsidRDefault="00B514B0" w:rsidP="006569B7">
            <w:pPr>
              <w:rPr>
                <w:rFonts w:ascii="Times New Roman" w:hAnsi="Times New Roman" w:cs="Times New Roman"/>
                <w:sz w:val="24"/>
                <w:szCs w:val="24"/>
              </w:rPr>
            </w:pPr>
          </w:p>
        </w:tc>
        <w:tc>
          <w:tcPr>
            <w:tcW w:w="689" w:type="pct"/>
          </w:tcPr>
          <w:p w:rsidR="00B514B0" w:rsidRPr="005916B6" w:rsidRDefault="00B514B0" w:rsidP="006569B7">
            <w:pPr>
              <w:rPr>
                <w:rFonts w:ascii="Times New Roman" w:hAnsi="Times New Roman" w:cs="Times New Roman"/>
                <w:sz w:val="24"/>
                <w:szCs w:val="24"/>
              </w:rPr>
            </w:pPr>
          </w:p>
        </w:tc>
        <w:tc>
          <w:tcPr>
            <w:tcW w:w="645" w:type="pct"/>
          </w:tcPr>
          <w:p w:rsidR="00B514B0" w:rsidRPr="005916B6" w:rsidRDefault="00B514B0" w:rsidP="006569B7">
            <w:pPr>
              <w:rPr>
                <w:rFonts w:ascii="Times New Roman" w:hAnsi="Times New Roman" w:cs="Times New Roman"/>
                <w:sz w:val="24"/>
                <w:szCs w:val="24"/>
              </w:rPr>
            </w:pPr>
          </w:p>
        </w:tc>
        <w:tc>
          <w:tcPr>
            <w:tcW w:w="696" w:type="pct"/>
          </w:tcPr>
          <w:p w:rsidR="00B514B0" w:rsidRPr="005916B6" w:rsidRDefault="00B514B0" w:rsidP="006569B7">
            <w:pPr>
              <w:rPr>
                <w:rFonts w:ascii="Times New Roman" w:hAnsi="Times New Roman" w:cs="Times New Roman"/>
                <w:sz w:val="24"/>
                <w:szCs w:val="24"/>
              </w:rPr>
            </w:pPr>
          </w:p>
        </w:tc>
      </w:tr>
      <w:tr w:rsidR="00B514B0" w:rsidRPr="005916B6" w:rsidTr="006569B7">
        <w:trPr>
          <w:jc w:val="center"/>
        </w:trPr>
        <w:tc>
          <w:tcPr>
            <w:tcW w:w="573" w:type="pct"/>
          </w:tcPr>
          <w:p w:rsidR="00B514B0" w:rsidRPr="005916B6" w:rsidRDefault="00B514B0" w:rsidP="006569B7">
            <w:pPr>
              <w:rPr>
                <w:rFonts w:ascii="Times New Roman" w:hAnsi="Times New Roman" w:cs="Times New Roman"/>
                <w:sz w:val="24"/>
                <w:szCs w:val="24"/>
              </w:rPr>
            </w:pPr>
            <w:r w:rsidRPr="005916B6">
              <w:rPr>
                <w:rFonts w:ascii="Times New Roman" w:hAnsi="Times New Roman" w:cs="Times New Roman"/>
                <w:sz w:val="24"/>
                <w:szCs w:val="24"/>
              </w:rPr>
              <w:t>4.</w:t>
            </w:r>
          </w:p>
        </w:tc>
        <w:tc>
          <w:tcPr>
            <w:tcW w:w="611" w:type="pct"/>
          </w:tcPr>
          <w:p w:rsidR="00B514B0" w:rsidRPr="005916B6" w:rsidRDefault="00B514B0" w:rsidP="006569B7">
            <w:pPr>
              <w:rPr>
                <w:rFonts w:ascii="Times New Roman" w:hAnsi="Times New Roman" w:cs="Times New Roman"/>
                <w:sz w:val="24"/>
                <w:szCs w:val="24"/>
              </w:rPr>
            </w:pPr>
            <w:r w:rsidRPr="005916B6">
              <w:rPr>
                <w:rFonts w:ascii="Times New Roman" w:hAnsi="Times New Roman" w:cs="Times New Roman"/>
                <w:sz w:val="24"/>
                <w:szCs w:val="24"/>
              </w:rPr>
              <w:t>400</w:t>
            </w:r>
          </w:p>
        </w:tc>
        <w:tc>
          <w:tcPr>
            <w:tcW w:w="611" w:type="pct"/>
          </w:tcPr>
          <w:p w:rsidR="00B514B0" w:rsidRPr="005916B6" w:rsidRDefault="00B514B0" w:rsidP="006569B7">
            <w:pPr>
              <w:rPr>
                <w:rFonts w:ascii="Times New Roman" w:hAnsi="Times New Roman" w:cs="Times New Roman"/>
                <w:sz w:val="24"/>
                <w:szCs w:val="24"/>
              </w:rPr>
            </w:pPr>
          </w:p>
        </w:tc>
        <w:tc>
          <w:tcPr>
            <w:tcW w:w="517" w:type="pct"/>
          </w:tcPr>
          <w:p w:rsidR="00B514B0" w:rsidRPr="005916B6" w:rsidRDefault="00B514B0" w:rsidP="006569B7">
            <w:pPr>
              <w:rPr>
                <w:rFonts w:ascii="Times New Roman" w:hAnsi="Times New Roman" w:cs="Times New Roman"/>
                <w:sz w:val="24"/>
                <w:szCs w:val="24"/>
              </w:rPr>
            </w:pPr>
          </w:p>
        </w:tc>
        <w:tc>
          <w:tcPr>
            <w:tcW w:w="658" w:type="pct"/>
          </w:tcPr>
          <w:p w:rsidR="00B514B0" w:rsidRPr="005916B6" w:rsidRDefault="00B514B0" w:rsidP="006569B7">
            <w:pPr>
              <w:rPr>
                <w:rFonts w:ascii="Times New Roman" w:hAnsi="Times New Roman" w:cs="Times New Roman"/>
                <w:sz w:val="24"/>
                <w:szCs w:val="24"/>
              </w:rPr>
            </w:pPr>
          </w:p>
        </w:tc>
        <w:tc>
          <w:tcPr>
            <w:tcW w:w="689" w:type="pct"/>
          </w:tcPr>
          <w:p w:rsidR="00B514B0" w:rsidRPr="005916B6" w:rsidRDefault="00B514B0" w:rsidP="006569B7">
            <w:pPr>
              <w:rPr>
                <w:rFonts w:ascii="Times New Roman" w:hAnsi="Times New Roman" w:cs="Times New Roman"/>
                <w:sz w:val="24"/>
                <w:szCs w:val="24"/>
              </w:rPr>
            </w:pPr>
          </w:p>
        </w:tc>
        <w:tc>
          <w:tcPr>
            <w:tcW w:w="645" w:type="pct"/>
          </w:tcPr>
          <w:p w:rsidR="00B514B0" w:rsidRPr="005916B6" w:rsidRDefault="00B514B0" w:rsidP="006569B7">
            <w:pPr>
              <w:rPr>
                <w:rFonts w:ascii="Times New Roman" w:hAnsi="Times New Roman" w:cs="Times New Roman"/>
                <w:sz w:val="24"/>
                <w:szCs w:val="24"/>
              </w:rPr>
            </w:pPr>
          </w:p>
        </w:tc>
        <w:tc>
          <w:tcPr>
            <w:tcW w:w="696" w:type="pct"/>
          </w:tcPr>
          <w:p w:rsidR="00B514B0" w:rsidRPr="005916B6" w:rsidRDefault="00B514B0" w:rsidP="006569B7">
            <w:pPr>
              <w:rPr>
                <w:rFonts w:ascii="Times New Roman" w:hAnsi="Times New Roman" w:cs="Times New Roman"/>
                <w:sz w:val="24"/>
                <w:szCs w:val="24"/>
              </w:rPr>
            </w:pPr>
          </w:p>
        </w:tc>
      </w:tr>
      <w:tr w:rsidR="00B514B0" w:rsidRPr="005916B6" w:rsidTr="006569B7">
        <w:trPr>
          <w:jc w:val="center"/>
        </w:trPr>
        <w:tc>
          <w:tcPr>
            <w:tcW w:w="573" w:type="pct"/>
          </w:tcPr>
          <w:p w:rsidR="00B514B0" w:rsidRPr="005916B6" w:rsidRDefault="00B514B0" w:rsidP="006569B7">
            <w:pPr>
              <w:rPr>
                <w:rFonts w:ascii="Times New Roman" w:hAnsi="Times New Roman" w:cs="Times New Roman"/>
                <w:sz w:val="24"/>
                <w:szCs w:val="24"/>
              </w:rPr>
            </w:pPr>
            <w:r w:rsidRPr="005916B6">
              <w:rPr>
                <w:rFonts w:ascii="Times New Roman" w:hAnsi="Times New Roman" w:cs="Times New Roman"/>
                <w:sz w:val="24"/>
                <w:szCs w:val="24"/>
              </w:rPr>
              <w:t>5.</w:t>
            </w:r>
          </w:p>
        </w:tc>
        <w:tc>
          <w:tcPr>
            <w:tcW w:w="611" w:type="pct"/>
          </w:tcPr>
          <w:p w:rsidR="00B514B0" w:rsidRPr="005916B6" w:rsidRDefault="00B514B0" w:rsidP="006569B7">
            <w:pPr>
              <w:rPr>
                <w:rFonts w:ascii="Times New Roman" w:hAnsi="Times New Roman" w:cs="Times New Roman"/>
                <w:sz w:val="24"/>
                <w:szCs w:val="24"/>
              </w:rPr>
            </w:pPr>
            <w:r w:rsidRPr="005916B6">
              <w:rPr>
                <w:rFonts w:ascii="Times New Roman" w:hAnsi="Times New Roman" w:cs="Times New Roman"/>
                <w:sz w:val="24"/>
                <w:szCs w:val="24"/>
              </w:rPr>
              <w:t>500</w:t>
            </w:r>
          </w:p>
        </w:tc>
        <w:tc>
          <w:tcPr>
            <w:tcW w:w="611" w:type="pct"/>
          </w:tcPr>
          <w:p w:rsidR="00B514B0" w:rsidRPr="005916B6" w:rsidRDefault="00B514B0" w:rsidP="006569B7">
            <w:pPr>
              <w:rPr>
                <w:rFonts w:ascii="Times New Roman" w:hAnsi="Times New Roman" w:cs="Times New Roman"/>
                <w:sz w:val="24"/>
                <w:szCs w:val="24"/>
              </w:rPr>
            </w:pPr>
          </w:p>
        </w:tc>
        <w:tc>
          <w:tcPr>
            <w:tcW w:w="517" w:type="pct"/>
          </w:tcPr>
          <w:p w:rsidR="00B514B0" w:rsidRPr="005916B6" w:rsidRDefault="00B514B0" w:rsidP="006569B7">
            <w:pPr>
              <w:rPr>
                <w:rFonts w:ascii="Times New Roman" w:hAnsi="Times New Roman" w:cs="Times New Roman"/>
                <w:sz w:val="24"/>
                <w:szCs w:val="24"/>
              </w:rPr>
            </w:pPr>
          </w:p>
        </w:tc>
        <w:tc>
          <w:tcPr>
            <w:tcW w:w="658" w:type="pct"/>
          </w:tcPr>
          <w:p w:rsidR="00B514B0" w:rsidRPr="005916B6" w:rsidRDefault="00B514B0" w:rsidP="006569B7">
            <w:pPr>
              <w:rPr>
                <w:rFonts w:ascii="Times New Roman" w:hAnsi="Times New Roman" w:cs="Times New Roman"/>
                <w:sz w:val="24"/>
                <w:szCs w:val="24"/>
              </w:rPr>
            </w:pPr>
          </w:p>
        </w:tc>
        <w:tc>
          <w:tcPr>
            <w:tcW w:w="689" w:type="pct"/>
          </w:tcPr>
          <w:p w:rsidR="00B514B0" w:rsidRPr="005916B6" w:rsidRDefault="00B514B0" w:rsidP="006569B7">
            <w:pPr>
              <w:rPr>
                <w:rFonts w:ascii="Times New Roman" w:hAnsi="Times New Roman" w:cs="Times New Roman"/>
                <w:sz w:val="24"/>
                <w:szCs w:val="24"/>
              </w:rPr>
            </w:pPr>
          </w:p>
        </w:tc>
        <w:tc>
          <w:tcPr>
            <w:tcW w:w="645" w:type="pct"/>
          </w:tcPr>
          <w:p w:rsidR="00B514B0" w:rsidRPr="005916B6" w:rsidRDefault="00B514B0" w:rsidP="006569B7">
            <w:pPr>
              <w:rPr>
                <w:rFonts w:ascii="Times New Roman" w:hAnsi="Times New Roman" w:cs="Times New Roman"/>
                <w:sz w:val="24"/>
                <w:szCs w:val="24"/>
              </w:rPr>
            </w:pPr>
          </w:p>
        </w:tc>
        <w:tc>
          <w:tcPr>
            <w:tcW w:w="696" w:type="pct"/>
          </w:tcPr>
          <w:p w:rsidR="00B514B0" w:rsidRPr="005916B6" w:rsidRDefault="00B514B0" w:rsidP="006569B7">
            <w:pPr>
              <w:rPr>
                <w:rFonts w:ascii="Times New Roman" w:hAnsi="Times New Roman" w:cs="Times New Roman"/>
                <w:sz w:val="24"/>
                <w:szCs w:val="24"/>
              </w:rPr>
            </w:pPr>
          </w:p>
        </w:tc>
      </w:tr>
      <w:tr w:rsidR="00B514B0" w:rsidRPr="005916B6" w:rsidTr="006569B7">
        <w:trPr>
          <w:jc w:val="center"/>
        </w:trPr>
        <w:tc>
          <w:tcPr>
            <w:tcW w:w="573" w:type="pct"/>
          </w:tcPr>
          <w:p w:rsidR="00B514B0" w:rsidRPr="005916B6" w:rsidRDefault="00B514B0" w:rsidP="006569B7">
            <w:pPr>
              <w:rPr>
                <w:rFonts w:ascii="Times New Roman" w:hAnsi="Times New Roman" w:cs="Times New Roman"/>
                <w:sz w:val="24"/>
                <w:szCs w:val="24"/>
              </w:rPr>
            </w:pPr>
            <w:r w:rsidRPr="005916B6">
              <w:rPr>
                <w:rFonts w:ascii="Times New Roman" w:hAnsi="Times New Roman" w:cs="Times New Roman"/>
                <w:sz w:val="24"/>
                <w:szCs w:val="24"/>
              </w:rPr>
              <w:t>6.</w:t>
            </w:r>
          </w:p>
        </w:tc>
        <w:tc>
          <w:tcPr>
            <w:tcW w:w="611" w:type="pct"/>
          </w:tcPr>
          <w:p w:rsidR="00B514B0" w:rsidRPr="005916B6" w:rsidRDefault="00B514B0" w:rsidP="006569B7">
            <w:pPr>
              <w:rPr>
                <w:rFonts w:ascii="Times New Roman" w:hAnsi="Times New Roman" w:cs="Times New Roman"/>
                <w:sz w:val="24"/>
                <w:szCs w:val="24"/>
              </w:rPr>
            </w:pPr>
            <w:r w:rsidRPr="005916B6">
              <w:rPr>
                <w:rFonts w:ascii="Times New Roman" w:hAnsi="Times New Roman" w:cs="Times New Roman"/>
                <w:sz w:val="24"/>
                <w:szCs w:val="24"/>
              </w:rPr>
              <w:t>600</w:t>
            </w:r>
          </w:p>
        </w:tc>
        <w:tc>
          <w:tcPr>
            <w:tcW w:w="611" w:type="pct"/>
          </w:tcPr>
          <w:p w:rsidR="00B514B0" w:rsidRPr="005916B6" w:rsidRDefault="00B514B0" w:rsidP="006569B7">
            <w:pPr>
              <w:rPr>
                <w:rFonts w:ascii="Times New Roman" w:hAnsi="Times New Roman" w:cs="Times New Roman"/>
                <w:sz w:val="24"/>
                <w:szCs w:val="24"/>
              </w:rPr>
            </w:pPr>
          </w:p>
        </w:tc>
        <w:tc>
          <w:tcPr>
            <w:tcW w:w="517" w:type="pct"/>
          </w:tcPr>
          <w:p w:rsidR="00B514B0" w:rsidRPr="005916B6" w:rsidRDefault="00B514B0" w:rsidP="006569B7">
            <w:pPr>
              <w:rPr>
                <w:rFonts w:ascii="Times New Roman" w:hAnsi="Times New Roman" w:cs="Times New Roman"/>
                <w:sz w:val="24"/>
                <w:szCs w:val="24"/>
              </w:rPr>
            </w:pPr>
          </w:p>
        </w:tc>
        <w:tc>
          <w:tcPr>
            <w:tcW w:w="658" w:type="pct"/>
          </w:tcPr>
          <w:p w:rsidR="00B514B0" w:rsidRPr="005916B6" w:rsidRDefault="00B514B0" w:rsidP="006569B7">
            <w:pPr>
              <w:rPr>
                <w:rFonts w:ascii="Times New Roman" w:hAnsi="Times New Roman" w:cs="Times New Roman"/>
                <w:sz w:val="24"/>
                <w:szCs w:val="24"/>
              </w:rPr>
            </w:pPr>
          </w:p>
        </w:tc>
        <w:tc>
          <w:tcPr>
            <w:tcW w:w="689" w:type="pct"/>
          </w:tcPr>
          <w:p w:rsidR="00B514B0" w:rsidRPr="005916B6" w:rsidRDefault="00B514B0" w:rsidP="006569B7">
            <w:pPr>
              <w:rPr>
                <w:rFonts w:ascii="Times New Roman" w:hAnsi="Times New Roman" w:cs="Times New Roman"/>
                <w:sz w:val="24"/>
                <w:szCs w:val="24"/>
              </w:rPr>
            </w:pPr>
          </w:p>
        </w:tc>
        <w:tc>
          <w:tcPr>
            <w:tcW w:w="645" w:type="pct"/>
          </w:tcPr>
          <w:p w:rsidR="00B514B0" w:rsidRPr="005916B6" w:rsidRDefault="00B514B0" w:rsidP="006569B7">
            <w:pPr>
              <w:rPr>
                <w:rFonts w:ascii="Times New Roman" w:hAnsi="Times New Roman" w:cs="Times New Roman"/>
                <w:sz w:val="24"/>
                <w:szCs w:val="24"/>
              </w:rPr>
            </w:pPr>
          </w:p>
        </w:tc>
        <w:tc>
          <w:tcPr>
            <w:tcW w:w="696" w:type="pct"/>
          </w:tcPr>
          <w:p w:rsidR="00B514B0" w:rsidRPr="005916B6" w:rsidRDefault="00B514B0" w:rsidP="006569B7">
            <w:pPr>
              <w:rPr>
                <w:rFonts w:ascii="Times New Roman" w:hAnsi="Times New Roman" w:cs="Times New Roman"/>
                <w:sz w:val="24"/>
                <w:szCs w:val="24"/>
              </w:rPr>
            </w:pPr>
          </w:p>
        </w:tc>
      </w:tr>
    </w:tbl>
    <w:p w:rsidR="00B514B0" w:rsidRPr="005916B6" w:rsidRDefault="00B514B0" w:rsidP="00B514B0">
      <w:pPr>
        <w:rPr>
          <w:rFonts w:ascii="Times New Roman" w:hAnsi="Times New Roman" w:cs="Times New Roman"/>
          <w:sz w:val="24"/>
          <w:szCs w:val="24"/>
        </w:rPr>
      </w:pPr>
    </w:p>
    <w:p w:rsidR="008D35B3" w:rsidRPr="00A57544" w:rsidRDefault="008D35B3" w:rsidP="00A57544">
      <w:pPr>
        <w:tabs>
          <w:tab w:val="left" w:pos="1305"/>
        </w:tabs>
        <w:rPr>
          <w:rFonts w:ascii="Times New Roman" w:hAnsi="Times New Roman" w:cs="Times New Roman"/>
          <w:sz w:val="24"/>
        </w:rPr>
      </w:pPr>
    </w:p>
    <w:sectPr w:rsidR="008D35B3" w:rsidRPr="00A57544">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1CF" w:rsidRDefault="009841CF" w:rsidP="008B7DA9">
      <w:pPr>
        <w:spacing w:after="0" w:line="240" w:lineRule="auto"/>
      </w:pPr>
      <w:r>
        <w:separator/>
      </w:r>
    </w:p>
  </w:endnote>
  <w:endnote w:type="continuationSeparator" w:id="0">
    <w:p w:rsidR="009841CF" w:rsidRDefault="009841CF" w:rsidP="008B7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9B7" w:rsidRDefault="006569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408097"/>
      <w:docPartObj>
        <w:docPartGallery w:val="Page Numbers (Bottom of Page)"/>
        <w:docPartUnique/>
      </w:docPartObj>
    </w:sdtPr>
    <w:sdtEndPr>
      <w:rPr>
        <w:color w:val="7F7F7F" w:themeColor="background1" w:themeShade="7F"/>
        <w:spacing w:val="60"/>
      </w:rPr>
    </w:sdtEndPr>
    <w:sdtContent>
      <w:p w:rsidR="00036A6F" w:rsidRDefault="00036A6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rsidR="006569B7" w:rsidRDefault="00036A6F">
    <w:pPr>
      <w:pStyle w:val="Footer"/>
    </w:pPr>
    <w:r>
      <w:t>(ECON- 102: Macroeconomics</w:t>
    </w:r>
    <w:bookmarkStart w:id="0" w:name="_GoBack"/>
    <w:bookmarkEnd w:id="0"/>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9B7" w:rsidRDefault="00656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1CF" w:rsidRDefault="009841CF" w:rsidP="008B7DA9">
      <w:pPr>
        <w:spacing w:after="0" w:line="240" w:lineRule="auto"/>
      </w:pPr>
      <w:r>
        <w:separator/>
      </w:r>
    </w:p>
  </w:footnote>
  <w:footnote w:type="continuationSeparator" w:id="0">
    <w:p w:rsidR="009841CF" w:rsidRDefault="009841CF" w:rsidP="008B7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9B7" w:rsidRDefault="006569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9B7" w:rsidRDefault="006569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9B7" w:rsidRDefault="006569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51B0B"/>
    <w:multiLevelType w:val="hybridMultilevel"/>
    <w:tmpl w:val="74044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72228"/>
    <w:multiLevelType w:val="hybridMultilevel"/>
    <w:tmpl w:val="3EEAE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C592A"/>
    <w:multiLevelType w:val="hybridMultilevel"/>
    <w:tmpl w:val="FBB4F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7D1EBB"/>
    <w:multiLevelType w:val="hybridMultilevel"/>
    <w:tmpl w:val="BAACC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625F5E"/>
    <w:multiLevelType w:val="hybridMultilevel"/>
    <w:tmpl w:val="B3601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B53F3F"/>
    <w:multiLevelType w:val="hybridMultilevel"/>
    <w:tmpl w:val="5470E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A524FF"/>
    <w:multiLevelType w:val="hybridMultilevel"/>
    <w:tmpl w:val="3D10E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1A4306"/>
    <w:multiLevelType w:val="hybridMultilevel"/>
    <w:tmpl w:val="22EE8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7F5B0C"/>
    <w:multiLevelType w:val="hybridMultilevel"/>
    <w:tmpl w:val="9C6A2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D977E3"/>
    <w:multiLevelType w:val="hybridMultilevel"/>
    <w:tmpl w:val="D42E9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DE2E95"/>
    <w:multiLevelType w:val="hybridMultilevel"/>
    <w:tmpl w:val="597C82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5CA48E8"/>
    <w:multiLevelType w:val="hybridMultilevel"/>
    <w:tmpl w:val="597C82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ECF4DE8"/>
    <w:multiLevelType w:val="hybridMultilevel"/>
    <w:tmpl w:val="20E8CD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1"/>
  </w:num>
  <w:num w:numId="4">
    <w:abstractNumId w:val="12"/>
  </w:num>
  <w:num w:numId="5">
    <w:abstractNumId w:val="5"/>
  </w:num>
  <w:num w:numId="6">
    <w:abstractNumId w:val="3"/>
  </w:num>
  <w:num w:numId="7">
    <w:abstractNumId w:val="9"/>
  </w:num>
  <w:num w:numId="8">
    <w:abstractNumId w:val="10"/>
  </w:num>
  <w:num w:numId="9">
    <w:abstractNumId w:val="0"/>
  </w:num>
  <w:num w:numId="10">
    <w:abstractNumId w:val="2"/>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AE"/>
    <w:rsid w:val="0003080D"/>
    <w:rsid w:val="00036A6F"/>
    <w:rsid w:val="00145946"/>
    <w:rsid w:val="001915E3"/>
    <w:rsid w:val="001E5996"/>
    <w:rsid w:val="0025128E"/>
    <w:rsid w:val="002B1C16"/>
    <w:rsid w:val="003026FB"/>
    <w:rsid w:val="003120AE"/>
    <w:rsid w:val="003F2CC2"/>
    <w:rsid w:val="00416D16"/>
    <w:rsid w:val="00450B14"/>
    <w:rsid w:val="00541FFD"/>
    <w:rsid w:val="00572668"/>
    <w:rsid w:val="005C0B72"/>
    <w:rsid w:val="006569B7"/>
    <w:rsid w:val="007560AE"/>
    <w:rsid w:val="00801366"/>
    <w:rsid w:val="008B7DA9"/>
    <w:rsid w:val="008D21A4"/>
    <w:rsid w:val="008D35B3"/>
    <w:rsid w:val="009511F0"/>
    <w:rsid w:val="009841CF"/>
    <w:rsid w:val="009A43A2"/>
    <w:rsid w:val="00A420C3"/>
    <w:rsid w:val="00A57544"/>
    <w:rsid w:val="00A60F1E"/>
    <w:rsid w:val="00A92CD6"/>
    <w:rsid w:val="00B113BA"/>
    <w:rsid w:val="00B514B0"/>
    <w:rsid w:val="00B94C8F"/>
    <w:rsid w:val="00C36C6D"/>
    <w:rsid w:val="00C718E1"/>
    <w:rsid w:val="00C91590"/>
    <w:rsid w:val="00D51919"/>
    <w:rsid w:val="00E17580"/>
    <w:rsid w:val="00E45F0B"/>
    <w:rsid w:val="00EA2256"/>
    <w:rsid w:val="00EB5991"/>
    <w:rsid w:val="00EF063E"/>
    <w:rsid w:val="00EF6793"/>
    <w:rsid w:val="00F93A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FE6D8-3F01-4E29-85B6-B4EC5CCE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2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256"/>
    <w:pPr>
      <w:ind w:left="720"/>
      <w:contextualSpacing/>
    </w:pPr>
  </w:style>
  <w:style w:type="paragraph" w:styleId="NoSpacing">
    <w:name w:val="No Spacing"/>
    <w:uiPriority w:val="1"/>
    <w:qFormat/>
    <w:rsid w:val="00EA2256"/>
    <w:pPr>
      <w:spacing w:after="0" w:line="240" w:lineRule="auto"/>
    </w:pPr>
  </w:style>
  <w:style w:type="character" w:styleId="PlaceholderText">
    <w:name w:val="Placeholder Text"/>
    <w:basedOn w:val="DefaultParagraphFont"/>
    <w:uiPriority w:val="99"/>
    <w:semiHidden/>
    <w:rsid w:val="00572668"/>
    <w:rPr>
      <w:color w:val="808080"/>
    </w:rPr>
  </w:style>
  <w:style w:type="paragraph" w:styleId="Header">
    <w:name w:val="header"/>
    <w:basedOn w:val="Normal"/>
    <w:link w:val="HeaderChar"/>
    <w:uiPriority w:val="99"/>
    <w:unhideWhenUsed/>
    <w:rsid w:val="008B7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DA9"/>
  </w:style>
  <w:style w:type="paragraph" w:styleId="Footer">
    <w:name w:val="footer"/>
    <w:basedOn w:val="Normal"/>
    <w:link w:val="FooterChar"/>
    <w:uiPriority w:val="99"/>
    <w:unhideWhenUsed/>
    <w:rsid w:val="008B7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051594">
      <w:bodyDiv w:val="1"/>
      <w:marLeft w:val="0"/>
      <w:marRight w:val="0"/>
      <w:marTop w:val="0"/>
      <w:marBottom w:val="0"/>
      <w:divBdr>
        <w:top w:val="none" w:sz="0" w:space="0" w:color="auto"/>
        <w:left w:val="none" w:sz="0" w:space="0" w:color="auto"/>
        <w:bottom w:val="none" w:sz="0" w:space="0" w:color="auto"/>
        <w:right w:val="none" w:sz="0" w:space="0" w:color="auto"/>
      </w:divBdr>
      <w:divsChild>
        <w:div w:id="1584410078">
          <w:marLeft w:val="0"/>
          <w:marRight w:val="0"/>
          <w:marTop w:val="105"/>
          <w:marBottom w:val="30"/>
          <w:divBdr>
            <w:top w:val="none" w:sz="0" w:space="0" w:color="auto"/>
            <w:left w:val="none" w:sz="0" w:space="0" w:color="auto"/>
            <w:bottom w:val="none" w:sz="0" w:space="0" w:color="auto"/>
            <w:right w:val="none" w:sz="0" w:space="0" w:color="auto"/>
          </w:divBdr>
          <w:divsChild>
            <w:div w:id="898319227">
              <w:marLeft w:val="0"/>
              <w:marRight w:val="0"/>
              <w:marTop w:val="0"/>
              <w:marBottom w:val="0"/>
              <w:divBdr>
                <w:top w:val="none" w:sz="0" w:space="0" w:color="auto"/>
                <w:left w:val="none" w:sz="0" w:space="0" w:color="auto"/>
                <w:bottom w:val="none" w:sz="0" w:space="0" w:color="auto"/>
                <w:right w:val="none" w:sz="0" w:space="0" w:color="auto"/>
              </w:divBdr>
              <w:divsChild>
                <w:div w:id="12289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1612">
          <w:marLeft w:val="0"/>
          <w:marRight w:val="0"/>
          <w:marTop w:val="0"/>
          <w:marBottom w:val="0"/>
          <w:divBdr>
            <w:top w:val="none" w:sz="0" w:space="0" w:color="auto"/>
            <w:left w:val="none" w:sz="0" w:space="0" w:color="auto"/>
            <w:bottom w:val="none" w:sz="0" w:space="0" w:color="auto"/>
            <w:right w:val="none" w:sz="0" w:space="0" w:color="auto"/>
          </w:divBdr>
          <w:divsChild>
            <w:div w:id="1753968748">
              <w:marLeft w:val="0"/>
              <w:marRight w:val="0"/>
              <w:marTop w:val="0"/>
              <w:marBottom w:val="0"/>
              <w:divBdr>
                <w:top w:val="none" w:sz="0" w:space="0" w:color="auto"/>
                <w:left w:val="none" w:sz="0" w:space="0" w:color="auto"/>
                <w:bottom w:val="none" w:sz="0" w:space="0" w:color="auto"/>
                <w:right w:val="none" w:sz="0" w:space="0" w:color="auto"/>
              </w:divBdr>
              <w:divsChild>
                <w:div w:id="1787310650">
                  <w:marLeft w:val="0"/>
                  <w:marRight w:val="60"/>
                  <w:marTop w:val="0"/>
                  <w:marBottom w:val="0"/>
                  <w:divBdr>
                    <w:top w:val="none" w:sz="0" w:space="0" w:color="auto"/>
                    <w:left w:val="none" w:sz="0" w:space="0" w:color="auto"/>
                    <w:bottom w:val="none" w:sz="0" w:space="0" w:color="auto"/>
                    <w:right w:val="none" w:sz="0" w:space="0" w:color="auto"/>
                  </w:divBdr>
                  <w:divsChild>
                    <w:div w:id="2075657930">
                      <w:marLeft w:val="0"/>
                      <w:marRight w:val="0"/>
                      <w:marTop w:val="0"/>
                      <w:marBottom w:val="120"/>
                      <w:divBdr>
                        <w:top w:val="single" w:sz="6" w:space="0" w:color="C0C0C0"/>
                        <w:left w:val="single" w:sz="6" w:space="0" w:color="D9D9D9"/>
                        <w:bottom w:val="single" w:sz="6" w:space="0" w:color="D9D9D9"/>
                        <w:right w:val="single" w:sz="6" w:space="0" w:color="D9D9D9"/>
                      </w:divBdr>
                      <w:divsChild>
                        <w:div w:id="1030178918">
                          <w:marLeft w:val="0"/>
                          <w:marRight w:val="0"/>
                          <w:marTop w:val="0"/>
                          <w:marBottom w:val="0"/>
                          <w:divBdr>
                            <w:top w:val="none" w:sz="0" w:space="0" w:color="auto"/>
                            <w:left w:val="none" w:sz="0" w:space="0" w:color="auto"/>
                            <w:bottom w:val="none" w:sz="0" w:space="0" w:color="auto"/>
                            <w:right w:val="none" w:sz="0" w:space="0" w:color="auto"/>
                          </w:divBdr>
                        </w:div>
                      </w:divsChild>
                    </w:div>
                    <w:div w:id="2603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7834">
              <w:marLeft w:val="0"/>
              <w:marRight w:val="0"/>
              <w:marTop w:val="0"/>
              <w:marBottom w:val="0"/>
              <w:divBdr>
                <w:top w:val="none" w:sz="0" w:space="0" w:color="auto"/>
                <w:left w:val="none" w:sz="0" w:space="0" w:color="auto"/>
                <w:bottom w:val="none" w:sz="0" w:space="0" w:color="auto"/>
                <w:right w:val="none" w:sz="0" w:space="0" w:color="auto"/>
              </w:divBdr>
              <w:divsChild>
                <w:div w:id="1244072141">
                  <w:marLeft w:val="60"/>
                  <w:marRight w:val="0"/>
                  <w:marTop w:val="0"/>
                  <w:marBottom w:val="0"/>
                  <w:divBdr>
                    <w:top w:val="none" w:sz="0" w:space="0" w:color="auto"/>
                    <w:left w:val="none" w:sz="0" w:space="0" w:color="auto"/>
                    <w:bottom w:val="none" w:sz="0" w:space="0" w:color="auto"/>
                    <w:right w:val="none" w:sz="0" w:space="0" w:color="auto"/>
                  </w:divBdr>
                  <w:divsChild>
                    <w:div w:id="1633249499">
                      <w:marLeft w:val="0"/>
                      <w:marRight w:val="0"/>
                      <w:marTop w:val="0"/>
                      <w:marBottom w:val="0"/>
                      <w:divBdr>
                        <w:top w:val="none" w:sz="0" w:space="0" w:color="auto"/>
                        <w:left w:val="none" w:sz="0" w:space="0" w:color="auto"/>
                        <w:bottom w:val="none" w:sz="0" w:space="0" w:color="auto"/>
                        <w:right w:val="none" w:sz="0" w:space="0" w:color="auto"/>
                      </w:divBdr>
                      <w:divsChild>
                        <w:div w:id="2078893633">
                          <w:marLeft w:val="0"/>
                          <w:marRight w:val="0"/>
                          <w:marTop w:val="0"/>
                          <w:marBottom w:val="120"/>
                          <w:divBdr>
                            <w:top w:val="single" w:sz="6" w:space="0" w:color="F5F5F5"/>
                            <w:left w:val="single" w:sz="6" w:space="0" w:color="F5F5F5"/>
                            <w:bottom w:val="single" w:sz="6" w:space="0" w:color="F5F5F5"/>
                            <w:right w:val="single" w:sz="6" w:space="0" w:color="F5F5F5"/>
                          </w:divBdr>
                          <w:divsChild>
                            <w:div w:id="499736332">
                              <w:marLeft w:val="0"/>
                              <w:marRight w:val="0"/>
                              <w:marTop w:val="0"/>
                              <w:marBottom w:val="0"/>
                              <w:divBdr>
                                <w:top w:val="none" w:sz="0" w:space="0" w:color="auto"/>
                                <w:left w:val="none" w:sz="0" w:space="0" w:color="auto"/>
                                <w:bottom w:val="none" w:sz="0" w:space="0" w:color="auto"/>
                                <w:right w:val="none" w:sz="0" w:space="0" w:color="auto"/>
                              </w:divBdr>
                              <w:divsChild>
                                <w:div w:id="2990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8.gif"/><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7.jpeg"/><Relationship Id="rId22" Type="http://schemas.openxmlformats.org/officeDocument/2006/relationships/footer" Target="foot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cro\Desktop\New%20Microsoft%20Office%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cro\Desktop\New%20Microsoft%20Office%20Excel%20Worksheet.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KSU%20S155-S9\Desktop\New%20Microsoft%20Excel%20Worksheet%20(2).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200"/>
            </a:pPr>
            <a:r>
              <a:rPr lang="en-US" sz="1200"/>
              <a:t>Consumption Function, C = a + bY</a:t>
            </a:r>
          </a:p>
          <a:p>
            <a:pPr algn="l">
              <a:defRPr sz="1200"/>
            </a:pPr>
            <a:r>
              <a:rPr lang="en-US" sz="800"/>
              <a:t>            Where,</a:t>
            </a:r>
            <a:r>
              <a:rPr lang="en-US" sz="800" baseline="0"/>
              <a:t> C = Consumption Expenditure;</a:t>
            </a:r>
          </a:p>
          <a:p>
            <a:pPr algn="l">
              <a:defRPr sz="1200"/>
            </a:pPr>
            <a:r>
              <a:rPr lang="en-US" sz="800" baseline="0"/>
              <a:t>                           a = autonomous consumption;</a:t>
            </a:r>
          </a:p>
          <a:p>
            <a:pPr algn="l">
              <a:defRPr sz="1200"/>
            </a:pPr>
            <a:r>
              <a:rPr lang="en-US" sz="800" baseline="0"/>
              <a:t>                           b = MPC or slope of Consumption Curve </a:t>
            </a:r>
          </a:p>
          <a:p>
            <a:pPr algn="l">
              <a:defRPr sz="1200"/>
            </a:pPr>
            <a:r>
              <a:rPr lang="en-US" sz="800" baseline="0"/>
              <a:t>                              = </a:t>
            </a:r>
            <a:r>
              <a:rPr lang="en-US" sz="1100" b="0" i="0" u="none" strike="noStrike" baseline="0"/>
              <a:t>∆C</a:t>
            </a:r>
            <a:r>
              <a:rPr lang="en-US" sz="700" b="0" baseline="0"/>
              <a:t>/</a:t>
            </a:r>
            <a:r>
              <a:rPr lang="en-US" sz="1100" b="0" i="0" u="none" strike="noStrike" baseline="0"/>
              <a:t>∆Y</a:t>
            </a:r>
            <a:endParaRPr lang="en-US" sz="800" b="0"/>
          </a:p>
        </c:rich>
      </c:tx>
      <c:overlay val="0"/>
    </c:title>
    <c:autoTitleDeleted val="0"/>
    <c:plotArea>
      <c:layout>
        <c:manualLayout>
          <c:layoutTarget val="inner"/>
          <c:xMode val="edge"/>
          <c:yMode val="edge"/>
          <c:x val="0.10175969383137451"/>
          <c:y val="0.32480172830381854"/>
          <c:w val="0.83714027125919821"/>
          <c:h val="0.55461269507376554"/>
        </c:manualLayout>
      </c:layout>
      <c:lineChart>
        <c:grouping val="standard"/>
        <c:varyColors val="0"/>
        <c:ser>
          <c:idx val="1"/>
          <c:order val="0"/>
          <c:tx>
            <c:strRef>
              <c:f>Sheet1!$B$61</c:f>
              <c:strCache>
                <c:ptCount val="1"/>
                <c:pt idx="0">
                  <c:v>Consumption (C = a + bY)</c:v>
                </c:pt>
              </c:strCache>
            </c:strRef>
          </c:tx>
          <c:marker>
            <c:symbol val="none"/>
          </c:marker>
          <c:cat>
            <c:numRef>
              <c:f>Sheet1!$A$62:$A$67</c:f>
              <c:numCache>
                <c:formatCode>General</c:formatCode>
                <c:ptCount val="6"/>
                <c:pt idx="0">
                  <c:v>0</c:v>
                </c:pt>
                <c:pt idx="1">
                  <c:v>100</c:v>
                </c:pt>
                <c:pt idx="2">
                  <c:v>200</c:v>
                </c:pt>
                <c:pt idx="3">
                  <c:v>300</c:v>
                </c:pt>
                <c:pt idx="4">
                  <c:v>400</c:v>
                </c:pt>
                <c:pt idx="5">
                  <c:v>500</c:v>
                </c:pt>
              </c:numCache>
            </c:numRef>
          </c:cat>
          <c:val>
            <c:numRef>
              <c:f>Sheet1!$B$62:$B$67</c:f>
              <c:numCache>
                <c:formatCode>General</c:formatCode>
                <c:ptCount val="6"/>
                <c:pt idx="0">
                  <c:v>40</c:v>
                </c:pt>
                <c:pt idx="1">
                  <c:v>100</c:v>
                </c:pt>
                <c:pt idx="2">
                  <c:v>160</c:v>
                </c:pt>
                <c:pt idx="3">
                  <c:v>220</c:v>
                </c:pt>
                <c:pt idx="4">
                  <c:v>280</c:v>
                </c:pt>
                <c:pt idx="5">
                  <c:v>340</c:v>
                </c:pt>
              </c:numCache>
            </c:numRef>
          </c:val>
          <c:smooth val="0"/>
        </c:ser>
        <c:dLbls>
          <c:showLegendKey val="0"/>
          <c:showVal val="0"/>
          <c:showCatName val="0"/>
          <c:showSerName val="0"/>
          <c:showPercent val="0"/>
          <c:showBubbleSize val="0"/>
        </c:dLbls>
        <c:upDownBars>
          <c:gapWidth val="150"/>
          <c:upBars/>
          <c:downBars/>
        </c:upDownBars>
        <c:smooth val="0"/>
        <c:axId val="262208608"/>
        <c:axId val="262230448"/>
      </c:lineChart>
      <c:catAx>
        <c:axId val="262208608"/>
        <c:scaling>
          <c:orientation val="minMax"/>
        </c:scaling>
        <c:delete val="0"/>
        <c:axPos val="b"/>
        <c:numFmt formatCode="General" sourceLinked="1"/>
        <c:majorTickMark val="out"/>
        <c:minorTickMark val="none"/>
        <c:tickLblPos val="nextTo"/>
        <c:crossAx val="262230448"/>
        <c:crosses val="autoZero"/>
        <c:auto val="1"/>
        <c:lblAlgn val="ctr"/>
        <c:lblOffset val="100"/>
        <c:noMultiLvlLbl val="0"/>
      </c:catAx>
      <c:valAx>
        <c:axId val="262230448"/>
        <c:scaling>
          <c:orientation val="minMax"/>
        </c:scaling>
        <c:delete val="0"/>
        <c:axPos val="l"/>
        <c:majorGridlines/>
        <c:numFmt formatCode="General" sourceLinked="1"/>
        <c:majorTickMark val="out"/>
        <c:minorTickMark val="none"/>
        <c:tickLblPos val="nextTo"/>
        <c:crossAx val="262208608"/>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Saving (S = -a + (1-b)Y)</a:t>
            </a:r>
          </a:p>
          <a:p>
            <a:pPr>
              <a:defRPr/>
            </a:pPr>
            <a:r>
              <a:rPr lang="en-US" sz="1000" b="0" i="1"/>
              <a:t>Where,</a:t>
            </a:r>
            <a:r>
              <a:rPr lang="en-US" sz="1000" b="0" i="1" baseline="0"/>
              <a:t> S = Saving;</a:t>
            </a:r>
          </a:p>
          <a:p>
            <a:pPr>
              <a:defRPr/>
            </a:pPr>
            <a:r>
              <a:rPr lang="en-US" sz="1000" b="0" i="1" baseline="0"/>
              <a:t>-a = saving at zero level of income;</a:t>
            </a:r>
          </a:p>
          <a:p>
            <a:pPr>
              <a:defRPr/>
            </a:pPr>
            <a:r>
              <a:rPr lang="en-US" sz="1000" b="0" i="1" baseline="0"/>
              <a:t>b = mps or slope of saving function</a:t>
            </a:r>
          </a:p>
        </c:rich>
      </c:tx>
      <c:layout>
        <c:manualLayout>
          <c:xMode val="edge"/>
          <c:yMode val="edge"/>
          <c:x val="0.31066666666666792"/>
          <c:y val="2.777777777777795E-2"/>
        </c:manualLayout>
      </c:layout>
      <c:overlay val="0"/>
    </c:title>
    <c:autoTitleDeleted val="0"/>
    <c:plotArea>
      <c:layout>
        <c:manualLayout>
          <c:layoutTarget val="inner"/>
          <c:xMode val="edge"/>
          <c:yMode val="edge"/>
          <c:x val="9.9075385361002924E-2"/>
          <c:y val="0.336721860384737"/>
          <c:w val="0.84143633124995931"/>
          <c:h val="0.60235896438871062"/>
        </c:manualLayout>
      </c:layout>
      <c:lineChart>
        <c:grouping val="standard"/>
        <c:varyColors val="0"/>
        <c:ser>
          <c:idx val="1"/>
          <c:order val="0"/>
          <c:tx>
            <c:strRef>
              <c:f>Sheet1!$B$85</c:f>
              <c:strCache>
                <c:ptCount val="1"/>
                <c:pt idx="0">
                  <c:v>Saving (S = -a + (1-b)Y)</c:v>
                </c:pt>
              </c:strCache>
            </c:strRef>
          </c:tx>
          <c:marker>
            <c:symbol val="none"/>
          </c:marker>
          <c:cat>
            <c:numRef>
              <c:f>Sheet1!$A$86:$A$91</c:f>
              <c:numCache>
                <c:formatCode>General</c:formatCode>
                <c:ptCount val="6"/>
                <c:pt idx="0">
                  <c:v>0</c:v>
                </c:pt>
                <c:pt idx="1">
                  <c:v>100</c:v>
                </c:pt>
                <c:pt idx="2">
                  <c:v>200</c:v>
                </c:pt>
                <c:pt idx="3">
                  <c:v>300</c:v>
                </c:pt>
                <c:pt idx="4">
                  <c:v>400</c:v>
                </c:pt>
                <c:pt idx="5">
                  <c:v>500</c:v>
                </c:pt>
              </c:numCache>
            </c:numRef>
          </c:cat>
          <c:val>
            <c:numRef>
              <c:f>Sheet1!$B$86:$B$91</c:f>
              <c:numCache>
                <c:formatCode>General</c:formatCode>
                <c:ptCount val="6"/>
                <c:pt idx="0">
                  <c:v>-40</c:v>
                </c:pt>
                <c:pt idx="1">
                  <c:v>0</c:v>
                </c:pt>
                <c:pt idx="2">
                  <c:v>40</c:v>
                </c:pt>
                <c:pt idx="3">
                  <c:v>80</c:v>
                </c:pt>
                <c:pt idx="4">
                  <c:v>120</c:v>
                </c:pt>
                <c:pt idx="5">
                  <c:v>160</c:v>
                </c:pt>
              </c:numCache>
            </c:numRef>
          </c:val>
          <c:smooth val="0"/>
        </c:ser>
        <c:dLbls>
          <c:showLegendKey val="0"/>
          <c:showVal val="0"/>
          <c:showCatName val="0"/>
          <c:showSerName val="0"/>
          <c:showPercent val="0"/>
          <c:showBubbleSize val="0"/>
        </c:dLbls>
        <c:smooth val="0"/>
        <c:axId val="262205808"/>
        <c:axId val="262232688"/>
      </c:lineChart>
      <c:catAx>
        <c:axId val="262205808"/>
        <c:scaling>
          <c:orientation val="minMax"/>
        </c:scaling>
        <c:delete val="0"/>
        <c:axPos val="b"/>
        <c:numFmt formatCode="General" sourceLinked="1"/>
        <c:majorTickMark val="out"/>
        <c:minorTickMark val="none"/>
        <c:tickLblPos val="nextTo"/>
        <c:crossAx val="262232688"/>
        <c:crosses val="autoZero"/>
        <c:auto val="1"/>
        <c:lblAlgn val="ctr"/>
        <c:lblOffset val="100"/>
        <c:noMultiLvlLbl val="0"/>
      </c:catAx>
      <c:valAx>
        <c:axId val="262232688"/>
        <c:scaling>
          <c:orientation val="minMax"/>
        </c:scaling>
        <c:delete val="0"/>
        <c:axPos val="l"/>
        <c:majorGridlines/>
        <c:numFmt formatCode="General" sourceLinked="1"/>
        <c:majorTickMark val="out"/>
        <c:minorTickMark val="none"/>
        <c:tickLblPos val="nextTo"/>
        <c:crossAx val="262205808"/>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Income, Consumption &amp; Saving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Consumption</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Sheet1!$A$2:$A$8</c:f>
              <c:strCache>
                <c:ptCount val="7"/>
                <c:pt idx="0">
                  <c:v>0   </c:v>
                </c:pt>
                <c:pt idx="1">
                  <c:v>100   </c:v>
                </c:pt>
                <c:pt idx="2">
                  <c:v>200   </c:v>
                </c:pt>
                <c:pt idx="3">
                  <c:v>300   </c:v>
                </c:pt>
                <c:pt idx="4">
                  <c:v>400   </c:v>
                </c:pt>
                <c:pt idx="5">
                  <c:v>500   </c:v>
                </c:pt>
                <c:pt idx="6">
                  <c:v>600   </c:v>
                </c:pt>
              </c:strCache>
            </c:strRef>
          </c:cat>
          <c:val>
            <c:numRef>
              <c:f>Sheet1!$B$2:$B$8</c:f>
              <c:numCache>
                <c:formatCode>General</c:formatCode>
                <c:ptCount val="7"/>
                <c:pt idx="0">
                  <c:v>0</c:v>
                </c:pt>
                <c:pt idx="1">
                  <c:v>175</c:v>
                </c:pt>
                <c:pt idx="2">
                  <c:v>250</c:v>
                </c:pt>
                <c:pt idx="3">
                  <c:v>325</c:v>
                </c:pt>
                <c:pt idx="4">
                  <c:v>400</c:v>
                </c:pt>
                <c:pt idx="5">
                  <c:v>475</c:v>
                </c:pt>
                <c:pt idx="6">
                  <c:v>550</c:v>
                </c:pt>
              </c:numCache>
            </c:numRef>
          </c:val>
          <c:smooth val="0"/>
        </c:ser>
        <c:ser>
          <c:idx val="1"/>
          <c:order val="1"/>
          <c:tx>
            <c:strRef>
              <c:f>Sheet1!$C$1</c:f>
              <c:strCache>
                <c:ptCount val="1"/>
                <c:pt idx="0">
                  <c:v>Saving</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Sheet1!$A$2:$A$8</c:f>
              <c:strCache>
                <c:ptCount val="7"/>
                <c:pt idx="0">
                  <c:v>0   </c:v>
                </c:pt>
                <c:pt idx="1">
                  <c:v>100   </c:v>
                </c:pt>
                <c:pt idx="2">
                  <c:v>200   </c:v>
                </c:pt>
                <c:pt idx="3">
                  <c:v>300   </c:v>
                </c:pt>
                <c:pt idx="4">
                  <c:v>400   </c:v>
                </c:pt>
                <c:pt idx="5">
                  <c:v>500   </c:v>
                </c:pt>
                <c:pt idx="6">
                  <c:v>600   </c:v>
                </c:pt>
              </c:strCache>
            </c:strRef>
          </c:cat>
          <c:val>
            <c:numRef>
              <c:f>Sheet1!$C$2:$C$8</c:f>
              <c:numCache>
                <c:formatCode>General</c:formatCode>
                <c:ptCount val="7"/>
                <c:pt idx="0">
                  <c:v>-100</c:v>
                </c:pt>
                <c:pt idx="1">
                  <c:v>-75</c:v>
                </c:pt>
                <c:pt idx="2">
                  <c:v>-50</c:v>
                </c:pt>
                <c:pt idx="3">
                  <c:v>-25</c:v>
                </c:pt>
                <c:pt idx="4">
                  <c:v>0</c:v>
                </c:pt>
                <c:pt idx="5">
                  <c:v>25</c:v>
                </c:pt>
                <c:pt idx="6">
                  <c:v>50</c:v>
                </c:pt>
              </c:numCache>
            </c:numRef>
          </c:val>
          <c:smooth val="0"/>
        </c:ser>
        <c:dLbls>
          <c:dLblPos val="ctr"/>
          <c:showLegendKey val="0"/>
          <c:showVal val="1"/>
          <c:showCatName val="0"/>
          <c:showSerName val="0"/>
          <c:showPercent val="0"/>
          <c:showBubbleSize val="0"/>
        </c:dLbls>
        <c:marker val="1"/>
        <c:smooth val="0"/>
        <c:axId val="262214208"/>
        <c:axId val="262229888"/>
      </c:lineChart>
      <c:catAx>
        <c:axId val="262214208"/>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Consumption &amp; Saving</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62229888"/>
        <c:crosses val="autoZero"/>
        <c:auto val="1"/>
        <c:lblAlgn val="ctr"/>
        <c:lblOffset val="100"/>
        <c:noMultiLvlLbl val="0"/>
      </c:catAx>
      <c:valAx>
        <c:axId val="2622298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Disposable Income</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crossAx val="26221420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0.53092</cdr:x>
      <cdr:y>0.16925</cdr:y>
    </cdr:from>
    <cdr:to>
      <cdr:x>0.87931</cdr:x>
      <cdr:y>0.31856</cdr:y>
    </cdr:to>
    <cdr:sp macro="" textlink="">
      <cdr:nvSpPr>
        <cdr:cNvPr id="2" name="Oval Callout 1"/>
        <cdr:cNvSpPr/>
      </cdr:nvSpPr>
      <cdr:spPr>
        <a:xfrm xmlns:a="http://schemas.openxmlformats.org/drawingml/2006/main">
          <a:off x="2053161" y="341768"/>
          <a:ext cx="1347263" cy="301501"/>
        </a:xfrm>
        <a:prstGeom xmlns:a="http://schemas.openxmlformats.org/drawingml/2006/main" prst="wedgeEllipseCallou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t>Consumption</a:t>
          </a:r>
        </a:p>
      </cdr:txBody>
    </cdr:sp>
  </cdr:relSizeAnchor>
  <cdr:relSizeAnchor xmlns:cdr="http://schemas.openxmlformats.org/drawingml/2006/chartDrawing">
    <cdr:from>
      <cdr:x>0.80615</cdr:x>
      <cdr:y>0.49479</cdr:y>
    </cdr:from>
    <cdr:to>
      <cdr:x>0.99365</cdr:x>
      <cdr:y>0.61632</cdr:y>
    </cdr:to>
    <cdr:sp macro="" textlink="">
      <cdr:nvSpPr>
        <cdr:cNvPr id="3" name="Oval Callout 2"/>
        <cdr:cNvSpPr/>
      </cdr:nvSpPr>
      <cdr:spPr>
        <a:xfrm xmlns:a="http://schemas.openxmlformats.org/drawingml/2006/main">
          <a:off x="3731789" y="1357308"/>
          <a:ext cx="867966" cy="333381"/>
        </a:xfrm>
        <a:prstGeom xmlns:a="http://schemas.openxmlformats.org/drawingml/2006/main" prst="wedgeEllipseCallou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t>Saving</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22</Pages>
  <Words>3919</Words>
  <Characters>22343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 S155-S9</dc:creator>
  <cp:keywords/>
  <dc:description/>
  <cp:lastModifiedBy>KSU S155-S9</cp:lastModifiedBy>
  <cp:revision>30</cp:revision>
  <dcterms:created xsi:type="dcterms:W3CDTF">2015-02-25T04:58:00Z</dcterms:created>
  <dcterms:modified xsi:type="dcterms:W3CDTF">2015-04-07T11:30:00Z</dcterms:modified>
</cp:coreProperties>
</file>