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6507B4" w14:textId="0971F9C3" w:rsidR="006A7B88" w:rsidRPr="00BF1BD2" w:rsidRDefault="00AA7A6C" w:rsidP="001F382F">
      <w:pPr>
        <w:pStyle w:val="Heading2"/>
        <w:spacing w:before="0"/>
        <w:rPr>
          <w:rFonts w:ascii="Cambria" w:hAnsi="Cambria"/>
          <w:color w:val="005693"/>
        </w:rPr>
      </w:pPr>
      <w:r>
        <w:rPr>
          <w:rFonts w:ascii="Cambria" w:hAnsi="Cambria"/>
          <w:noProof/>
          <w:color w:val="005693"/>
          <w:lang w:eastAsia="en-US"/>
        </w:rPr>
        <mc:AlternateContent>
          <mc:Choice Requires="wpg">
            <w:drawing>
              <wp:anchor distT="0" distB="0" distL="114300" distR="114300" simplePos="0" relativeHeight="251685888" behindDoc="0" locked="0" layoutInCell="1" allowOverlap="1" wp14:anchorId="70E83024" wp14:editId="5085BB9E">
                <wp:simplePos x="0" y="0"/>
                <wp:positionH relativeFrom="column">
                  <wp:posOffset>2047875</wp:posOffset>
                </wp:positionH>
                <wp:positionV relativeFrom="paragraph">
                  <wp:posOffset>-47625</wp:posOffset>
                </wp:positionV>
                <wp:extent cx="3857625" cy="1703954"/>
                <wp:effectExtent l="0" t="0" r="28575" b="0"/>
                <wp:wrapNone/>
                <wp:docPr id="50" name="Group 50"/>
                <wp:cNvGraphicFramePr/>
                <a:graphic xmlns:a="http://schemas.openxmlformats.org/drawingml/2006/main">
                  <a:graphicData uri="http://schemas.microsoft.com/office/word/2010/wordprocessingGroup">
                    <wpg:wgp>
                      <wpg:cNvGrpSpPr/>
                      <wpg:grpSpPr>
                        <a:xfrm>
                          <a:off x="0" y="0"/>
                          <a:ext cx="3857625" cy="1703954"/>
                          <a:chOff x="-32667" y="26641"/>
                          <a:chExt cx="3168713" cy="1038714"/>
                        </a:xfrm>
                      </wpg:grpSpPr>
                      <wps:wsp>
                        <wps:cNvPr id="48" name="Rounded Rectangle 48"/>
                        <wps:cNvSpPr/>
                        <wps:spPr>
                          <a:xfrm>
                            <a:off x="-32667" y="26641"/>
                            <a:ext cx="3168713" cy="1006142"/>
                          </a:xfrm>
                          <a:prstGeom prst="round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49"/>
                        <wps:cNvSpPr txBox="1"/>
                        <wps:spPr>
                          <a:xfrm>
                            <a:off x="186405" y="61244"/>
                            <a:ext cx="2878704" cy="1004111"/>
                          </a:xfrm>
                          <a:prstGeom prst="rect">
                            <a:avLst/>
                          </a:prstGeom>
                          <a:noFill/>
                          <a:ln w="6350">
                            <a:noFill/>
                          </a:ln>
                        </wps:spPr>
                        <wps:txbx>
                          <w:txbxContent>
                            <w:p w14:paraId="19901FAE" w14:textId="63ABD3D5" w:rsidR="00AA7A6C" w:rsidRPr="00552DE6" w:rsidRDefault="00AA7A6C" w:rsidP="00552DE6">
                              <w:pPr>
                                <w:spacing w:after="0" w:line="240" w:lineRule="auto"/>
                                <w:jc w:val="center"/>
                                <w:rPr>
                                  <w:rFonts w:ascii="Arial Black" w:hAnsi="Arial Black" w:cs="Arial"/>
                                  <w:b/>
                                  <w:bCs/>
                                  <w:noProof/>
                                  <w:color w:val="FFFF00"/>
                                  <w:sz w:val="36"/>
                                  <w:szCs w:val="36"/>
                                  <w:rtl/>
                                </w:rPr>
                              </w:pPr>
                              <w:r w:rsidRPr="00552DE6">
                                <w:rPr>
                                  <w:rFonts w:ascii="Arial Black" w:hAnsi="Arial Black" w:cs="Arial" w:hint="cs"/>
                                  <w:b/>
                                  <w:bCs/>
                                  <w:noProof/>
                                  <w:color w:val="FFFF00"/>
                                  <w:sz w:val="28"/>
                                  <w:szCs w:val="28"/>
                                  <w:rtl/>
                                </w:rPr>
                                <w:t xml:space="preserve">أ.د. </w:t>
                              </w:r>
                              <w:r w:rsidRPr="00552DE6">
                                <w:rPr>
                                  <w:rFonts w:ascii="Arial Black" w:hAnsi="Arial Black" w:cs="Arial" w:hint="cs"/>
                                  <w:b/>
                                  <w:bCs/>
                                  <w:noProof/>
                                  <w:color w:val="FFFF00"/>
                                  <w:sz w:val="36"/>
                                  <w:szCs w:val="36"/>
                                  <w:rtl/>
                                </w:rPr>
                                <w:t>خالد بن خلف راشد الحربي</w:t>
                              </w:r>
                            </w:p>
                            <w:p w14:paraId="2400C88F" w14:textId="6F0055BD" w:rsidR="001F382F" w:rsidRPr="00552DE6" w:rsidRDefault="007A578E" w:rsidP="00552DE6">
                              <w:pPr>
                                <w:spacing w:after="0" w:line="240" w:lineRule="auto"/>
                                <w:jc w:val="center"/>
                                <w:rPr>
                                  <w:rFonts w:ascii="Arial Black" w:hAnsi="Arial Black" w:cs="Arial"/>
                                  <w:b/>
                                  <w:bCs/>
                                  <w:noProof/>
                                  <w:color w:val="FFFF00"/>
                                  <w:sz w:val="36"/>
                                  <w:szCs w:val="36"/>
                                </w:rPr>
                              </w:pPr>
                              <w:r w:rsidRPr="00552DE6">
                                <w:rPr>
                                  <w:rFonts w:ascii="Arial Black" w:hAnsi="Arial Black" w:cs="Arial"/>
                                  <w:b/>
                                  <w:bCs/>
                                  <w:noProof/>
                                  <w:color w:val="FFFF00"/>
                                  <w:sz w:val="36"/>
                                  <w:szCs w:val="36"/>
                                </w:rPr>
                                <w:t>Prof</w:t>
                              </w:r>
                              <w:r w:rsidR="00552DE6">
                                <w:rPr>
                                  <w:rFonts w:ascii="Arial Black" w:hAnsi="Arial Black" w:cs="Arial"/>
                                  <w:b/>
                                  <w:bCs/>
                                  <w:noProof/>
                                  <w:color w:val="FFFF00"/>
                                  <w:sz w:val="36"/>
                                  <w:szCs w:val="36"/>
                                </w:rPr>
                                <w:t>:</w:t>
                              </w:r>
                              <w:r w:rsidRPr="00552DE6">
                                <w:rPr>
                                  <w:rFonts w:ascii="Arial Black" w:hAnsi="Arial Black" w:cs="Arial"/>
                                  <w:b/>
                                  <w:bCs/>
                                  <w:noProof/>
                                  <w:color w:val="FFFF00"/>
                                  <w:sz w:val="36"/>
                                  <w:szCs w:val="36"/>
                                </w:rPr>
                                <w:t xml:space="preserve"> Khalid Khalaf Alharbi</w:t>
                              </w:r>
                            </w:p>
                            <w:p w14:paraId="42CC2755" w14:textId="598B50C1" w:rsidR="00AA7A6C" w:rsidRPr="00552DE6" w:rsidRDefault="00A92759" w:rsidP="00A92759">
                              <w:pPr>
                                <w:spacing w:after="0" w:line="240" w:lineRule="auto"/>
                                <w:jc w:val="center"/>
                                <w:rPr>
                                  <w:rFonts w:ascii="Traditional Arabic" w:eastAsia="Times New Roman" w:hAnsi="Traditional Arabic" w:cs="AGA Aladdin Regular"/>
                                  <w:b/>
                                  <w:bCs/>
                                  <w:i/>
                                  <w:iCs/>
                                  <w:color w:val="FFFFFF" w:themeColor="background1"/>
                                  <w:sz w:val="22"/>
                                  <w:szCs w:val="22"/>
                                  <w:rtl/>
                                </w:rPr>
                              </w:pPr>
                              <w:r w:rsidRPr="00552DE6">
                                <w:rPr>
                                  <w:rFonts w:ascii="Traditional Arabic" w:eastAsia="Times New Roman" w:hAnsi="Traditional Arabic" w:cs="AGA Aladdin Regular"/>
                                  <w:b/>
                                  <w:bCs/>
                                  <w:i/>
                                  <w:iCs/>
                                  <w:color w:val="FFFFFF" w:themeColor="background1"/>
                                  <w:sz w:val="22"/>
                                  <w:szCs w:val="22"/>
                                </w:rPr>
                                <w:t>B.Sc.,</w:t>
                              </w:r>
                              <w:r w:rsidR="00552DE6">
                                <w:rPr>
                                  <w:rFonts w:ascii="Traditional Arabic" w:eastAsia="Times New Roman" w:hAnsi="Traditional Arabic" w:cs="AGA Aladdin Regular"/>
                                  <w:b/>
                                  <w:bCs/>
                                  <w:i/>
                                  <w:iCs/>
                                  <w:color w:val="FFFFFF" w:themeColor="background1"/>
                                  <w:sz w:val="22"/>
                                  <w:szCs w:val="22"/>
                                </w:rPr>
                                <w:t xml:space="preserve"> </w:t>
                              </w:r>
                              <w:r w:rsidRPr="00552DE6">
                                <w:rPr>
                                  <w:rFonts w:ascii="Traditional Arabic" w:eastAsia="Times New Roman" w:hAnsi="Traditional Arabic" w:cs="AGA Aladdin Regular"/>
                                  <w:b/>
                                  <w:bCs/>
                                  <w:i/>
                                  <w:iCs/>
                                  <w:color w:val="FFFFFF" w:themeColor="background1"/>
                                  <w:sz w:val="22"/>
                                  <w:szCs w:val="22"/>
                                </w:rPr>
                                <w:t>M.Sc., Ph.D.</w:t>
                              </w:r>
                            </w:p>
                            <w:p w14:paraId="087B3FC9" w14:textId="7C69F7C1" w:rsidR="00362D66" w:rsidRPr="00552DE6" w:rsidRDefault="00060F13" w:rsidP="00552DE6">
                              <w:pPr>
                                <w:spacing w:after="0" w:line="240" w:lineRule="auto"/>
                                <w:jc w:val="center"/>
                                <w:rPr>
                                  <w:rFonts w:cs="SKR HEAD1"/>
                                  <w:b/>
                                  <w:bCs/>
                                  <w:color w:val="FFFFFF" w:themeColor="background1"/>
                                  <w:sz w:val="28"/>
                                  <w:szCs w:val="28"/>
                                </w:rPr>
                              </w:pPr>
                              <w:hyperlink r:id="rId7" w:history="1">
                                <w:r w:rsidR="00362D66" w:rsidRPr="00552DE6">
                                  <w:rPr>
                                    <w:rStyle w:val="Hyperlink"/>
                                    <w:rFonts w:cs="SKR HEAD1"/>
                                    <w:b/>
                                    <w:bCs/>
                                    <w:color w:val="FFFFFF" w:themeColor="background1"/>
                                    <w:sz w:val="28"/>
                                    <w:szCs w:val="28"/>
                                  </w:rPr>
                                  <w:t>kharbi@ksu.edu.sa</w:t>
                                </w:r>
                              </w:hyperlink>
                            </w:p>
                            <w:p w14:paraId="546B12B5" w14:textId="7D495B11" w:rsidR="001F382F" w:rsidRDefault="001F382F" w:rsidP="00646D17">
                              <w:pPr>
                                <w:spacing w:after="0" w:line="240" w:lineRule="auto"/>
                                <w:jc w:val="center"/>
                                <w:rPr>
                                  <w:rFonts w:ascii="Cambria" w:hAnsi="Cambria" w:cs="Arial"/>
                                  <w:noProof/>
                                  <w:color w:val="FFFFFF" w:themeColor="background1"/>
                                  <w:sz w:val="24"/>
                                  <w:szCs w:val="24"/>
                                </w:rPr>
                              </w:pPr>
                              <w:r w:rsidRPr="00362D66">
                                <w:rPr>
                                  <w:rFonts w:ascii="Cambria" w:hAnsi="Cambria" w:cs="Arial"/>
                                  <w:noProof/>
                                  <w:color w:val="FFFFFF" w:themeColor="background1"/>
                                  <w:sz w:val="24"/>
                                  <w:szCs w:val="24"/>
                                </w:rPr>
                                <w:t xml:space="preserve">Building </w:t>
                              </w:r>
                              <w:r w:rsidR="00362D66" w:rsidRPr="00362D66">
                                <w:rPr>
                                  <w:rFonts w:ascii="Cambria" w:hAnsi="Cambria" w:cs="Arial" w:hint="cs"/>
                                  <w:noProof/>
                                  <w:color w:val="FFFFFF" w:themeColor="background1"/>
                                  <w:sz w:val="24"/>
                                  <w:szCs w:val="24"/>
                                  <w:rtl/>
                                </w:rPr>
                                <w:t>24</w:t>
                              </w:r>
                              <w:r w:rsidRPr="00362D66">
                                <w:rPr>
                                  <w:rFonts w:ascii="Cambria" w:hAnsi="Cambria" w:cs="Arial"/>
                                  <w:noProof/>
                                  <w:color w:val="FFFFFF" w:themeColor="background1"/>
                                  <w:sz w:val="24"/>
                                  <w:szCs w:val="24"/>
                                </w:rPr>
                                <w:t xml:space="preserve"> - </w:t>
                              </w:r>
                              <w:r w:rsidR="00362D66" w:rsidRPr="00362D66">
                                <w:rPr>
                                  <w:rFonts w:ascii="Cambria" w:hAnsi="Cambria" w:cs="Arial" w:hint="cs"/>
                                  <w:noProof/>
                                  <w:color w:val="FFFFFF" w:themeColor="background1"/>
                                  <w:sz w:val="24"/>
                                  <w:szCs w:val="24"/>
                                  <w:rtl/>
                                </w:rPr>
                                <w:t>2</w:t>
                              </w:r>
                              <w:r w:rsidRPr="00362D66">
                                <w:rPr>
                                  <w:rFonts w:ascii="Cambria" w:hAnsi="Cambria" w:cs="Arial"/>
                                  <w:noProof/>
                                  <w:color w:val="FFFFFF" w:themeColor="background1"/>
                                  <w:sz w:val="24"/>
                                  <w:szCs w:val="24"/>
                                </w:rPr>
                                <w:t xml:space="preserve"> floor – Room:</w:t>
                              </w:r>
                              <w:r w:rsidR="00362D66" w:rsidRPr="00362D66">
                                <w:rPr>
                                  <w:rFonts w:ascii="Cambria" w:hAnsi="Cambria" w:cs="Arial" w:hint="cs"/>
                                  <w:noProof/>
                                  <w:color w:val="FFFFFF" w:themeColor="background1"/>
                                  <w:sz w:val="24"/>
                                  <w:szCs w:val="24"/>
                                  <w:rtl/>
                                </w:rPr>
                                <w:t>2322</w:t>
                              </w:r>
                            </w:p>
                            <w:p w14:paraId="02378966" w14:textId="5AAACE8B" w:rsidR="00552DE6" w:rsidRPr="00361594" w:rsidRDefault="00552DE6" w:rsidP="00646D17">
                              <w:pPr>
                                <w:spacing w:after="0" w:line="240" w:lineRule="auto"/>
                                <w:jc w:val="center"/>
                                <w:rPr>
                                  <w:rFonts w:ascii="Cambria" w:hAnsi="Cambria"/>
                                  <w:color w:val="FFFFFF" w:themeColor="background1"/>
                                  <w:sz w:val="24"/>
                                  <w:szCs w:val="24"/>
                                </w:rPr>
                              </w:pPr>
                              <w:r>
                                <w:rPr>
                                  <w:rFonts w:ascii="Cambria" w:hAnsi="Cambria" w:cs="Arial"/>
                                  <w:noProof/>
                                  <w:color w:val="FFFFFF" w:themeColor="background1"/>
                                  <w:sz w:val="24"/>
                                  <w:szCs w:val="24"/>
                                </w:rPr>
                                <w:t xml:space="preserve"> Tel: 0114693732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E83024" id="Group 50" o:spid="_x0000_s1026" style="position:absolute;margin-left:161.25pt;margin-top:-3.75pt;width:303.75pt;height:134.15pt;z-index:251685888;mso-width-relative:margin;mso-height-relative:margin" coordorigin="-326,266" coordsize="31687,10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ucMegMAALMJAAAOAAAAZHJzL2Uyb0RvYy54bWzMVltP2zAUfp+0/2D5HXJpmpaIFHVsoEkM&#10;EDDxbBynjeTYnu2SsF+/Y+dCV7ohMQmNh+DL8bl8/s5XH5+0NUePTJtKihxHhyFGTFBZVGKV4+93&#10;ZwdzjIwloiBcCpbjJ2bwyeLjh+NGZSyWa8kLphE4ESZrVI7X1qosCAxds5qYQ6mYgM1S6ppYmOpV&#10;UGjSgPeaB3EYpkEjdaG0pMwYWP3cbeKF91+WjNqrsjTMIp5jyM36r/bfB/cNFsckW2mi1hXt0yBv&#10;yKImlYCgo6vPxBK00dULV3VFtTSytIdU1oEsy4oyXwNUE4U71ZxruVG+llXWrNQIE0C7g9Ob3dLL&#10;x2uNqiLHU4BHkBruyIdFMAdwGrXKwOZcq1t1rfuFVTdz9balrt1/qAS1HtanEVbWWkRhcTKfztJ4&#10;ihGFvWgWTo6mSQc8XcPtuHMHkzhNZxiBAQySaNj+MriI0vksmvQuwglMvItgyCBwiY55NQrYZJ4B&#10;M/8G2O2aKObvwTgwesASoHYH2I3ciIIV6AboRsSKMwR7HitvPyJnMgMg7oFtf/kjfr8XH6ZREjv3&#10;Y/EkU9rYcyZr5AY5Bt6IwmXjOUkeL4zt7Ac7l4ORvCrOKs79xDUcO+UaPRJoFUIpEzbyx/mm/iaL&#10;bn0awl8f2/eoO+Iz2fIGdzFU6kf2iTMXg4sbVgLX4L5j73n08DKoWZOCvRbTO3SeS6hi9N1l/Qff&#10;HQy9vTvKvEiMh8O/JdYdHk/4yFLY8XBdCan3OeAAZR+5swfItqBxwwdZPAGxtOwkyih6VsFdXhBj&#10;r4kGTYL2BJ21V/ApuWxyLPsRRmupf+5bd/bAfNjFqAGNy7H5sSGaYcS/CuiJoyhJnCj6STKdxTDR&#10;2zsP2ztiU59K4EYEiq6oHzp7y4dhqWV9D3K8dFFhiwgKsXNMrR4mp7bTXhB0ypZLbwZCqIi9ELeK&#10;OucOVUfTu/aeaNUT2kIvXMqhD0m2Q+nO1p0Ucrmxsqw8359x7fEGTXCS9h7icDSIw51r40+yRcnR&#10;jiYg28K6qxm44emwXx2ieZqEIJ8gjmkUJ712DuoQz2fzWZgM0hgmUTSQbRDnoesHdXhFGIR0qgA5&#10;uZZFwLR0Aj8GHbr9DkgPFwOJfdYuf9s+tH0p70NnAW+Kdyaz/Z+o7H/14GXgFbh/xbinx/bc39Lz&#10;W2vxCwAA//8DAFBLAwQUAAYACAAAACEAXglj2OEAAAAKAQAADwAAAGRycy9kb3ducmV2LnhtbEyP&#10;wUrDQBCG74LvsIzgrd1NQmuN2ZRS1FMR2gribZtMk9DsbMhuk/TtHU96Gob5+Of7s/VkWzFg7xtH&#10;GqK5AoFUuLKhSsPn8W22AuGDodK0jlDDDT2s8/u7zKSlG2mPwyFUgkPIp0ZDHUKXSumLGq3xc9ch&#10;8e3semsCr30ly96MHG5bGSu1lNY0xB9q0+G2xuJyuFoN76MZN0n0Ouwu5+3t+7j4+NpFqPXjw7R5&#10;ARFwCn8w/OqzOuTsdHJXKr1oNSRxvGBUw+yJJwPPieJyJw3xUq1A5pn8XyH/AQAA//8DAFBLAQIt&#10;ABQABgAIAAAAIQC2gziS/gAAAOEBAAATAAAAAAAAAAAAAAAAAAAAAABbQ29udGVudF9UeXBlc10u&#10;eG1sUEsBAi0AFAAGAAgAAAAhADj9If/WAAAAlAEAAAsAAAAAAAAAAAAAAAAALwEAAF9yZWxzLy5y&#10;ZWxzUEsBAi0AFAAGAAgAAAAhACkS5wx6AwAAswkAAA4AAAAAAAAAAAAAAAAALgIAAGRycy9lMm9E&#10;b2MueG1sUEsBAi0AFAAGAAgAAAAhAF4JY9jhAAAACgEAAA8AAAAAAAAAAAAAAAAA1AUAAGRycy9k&#10;b3ducmV2LnhtbFBLBQYAAAAABAAEAPMAAADiBgAAAAA=&#10;">
                <v:roundrect id="Rounded Rectangle 48" o:spid="_x0000_s1027" style="position:absolute;left:-326;top:266;width:31686;height:100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887wQAAANsAAAAPAAAAZHJzL2Rvd25yZXYueG1sRE/NaoNA&#10;EL4X8g7LFHqra5soxWQTQiSlh9BS6wMM7kQl7qxxt2rfPnsI9Pjx/W92s+nESINrLSt4iWIQxJXV&#10;LdcKyp/j8xsI55E1dpZJwR852G0XDxvMtJ34m8bC1yKEsMtQQeN9n0npqoYMusj2xIE728GgD3Co&#10;pR5wCuGmk69xnEqDLYeGBns6NFRdil+jYKY0fy/zTzonVXJdTjh2p/JLqafHeb8G4Wn2/+K7+0Mr&#10;WIWx4Uv4AXJ7AwAA//8DAFBLAQItABQABgAIAAAAIQDb4fbL7gAAAIUBAAATAAAAAAAAAAAAAAAA&#10;AAAAAABbQ29udGVudF9UeXBlc10ueG1sUEsBAi0AFAAGAAgAAAAhAFr0LFu/AAAAFQEAAAsAAAAA&#10;AAAAAAAAAAAAHwEAAF9yZWxzLy5yZWxzUEsBAi0AFAAGAAgAAAAhANSXzzvBAAAA2wAAAA8AAAAA&#10;AAAAAAAAAAAABwIAAGRycy9kb3ducmV2LnhtbFBLBQYAAAAAAwADALcAAAD1AgAAAAA=&#10;" fillcolor="#1f3763 [1604]" strokecolor="#1f3763 [1604]" strokeweight="1pt">
                  <v:stroke joinstyle="miter"/>
                </v:roundrect>
                <v:shapetype id="_x0000_t202" coordsize="21600,21600" o:spt="202" path="m,l,21600r21600,l21600,xe">
                  <v:stroke joinstyle="miter"/>
                  <v:path gradientshapeok="t" o:connecttype="rect"/>
                </v:shapetype>
                <v:shape id="Text Box 49" o:spid="_x0000_s1028" type="#_x0000_t202" style="position:absolute;left:1864;top:612;width:28787;height:10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2azxQAAANsAAAAPAAAAZHJzL2Rvd25yZXYueG1sRI9BawIx&#10;FITvBf9DeIVeRLMWkXZrFBUUKbalKsXjY/O6Wdy8LEnU9d83gtDjMDPfMONpa2txJh8qxwoG/QwE&#10;ceF0xaWC/W7ZewERIrLG2jEpuFKA6aTzMMZcuwt/03kbS5EgHHJUYGJscilDYchi6LuGOHm/zluM&#10;SfpSao+XBLe1fM6ykbRYcVow2NDCUHHcnqyCo3nvfmWrj/nPaH31n7uTO/jNQamnx3b2BiJSG//D&#10;9/ZaKxi+wu1L+gFy8gcAAP//AwBQSwECLQAUAAYACAAAACEA2+H2y+4AAACFAQAAEwAAAAAAAAAA&#10;AAAAAAAAAAAAW0NvbnRlbnRfVHlwZXNdLnhtbFBLAQItABQABgAIAAAAIQBa9CxbvwAAABUBAAAL&#10;AAAAAAAAAAAAAAAAAB8BAABfcmVscy8ucmVsc1BLAQItABQABgAIAAAAIQDfD2azxQAAANsAAAAP&#10;AAAAAAAAAAAAAAAAAAcCAABkcnMvZG93bnJldi54bWxQSwUGAAAAAAMAAwC3AAAA+QIAAAAA&#10;" filled="f" stroked="f" strokeweight=".5pt">
                  <v:textbox>
                    <w:txbxContent>
                      <w:p w14:paraId="19901FAE" w14:textId="63ABD3D5" w:rsidR="00AA7A6C" w:rsidRPr="00552DE6" w:rsidRDefault="00AA7A6C" w:rsidP="00552DE6">
                        <w:pPr>
                          <w:spacing w:after="0" w:line="240" w:lineRule="auto"/>
                          <w:jc w:val="center"/>
                          <w:rPr>
                            <w:rFonts w:ascii="Arial Black" w:hAnsi="Arial Black" w:cs="Arial"/>
                            <w:b/>
                            <w:bCs/>
                            <w:noProof/>
                            <w:color w:val="FFFF00"/>
                            <w:sz w:val="36"/>
                            <w:szCs w:val="36"/>
                            <w:rtl/>
                          </w:rPr>
                        </w:pPr>
                        <w:r w:rsidRPr="00552DE6">
                          <w:rPr>
                            <w:rFonts w:ascii="Arial Black" w:hAnsi="Arial Black" w:cs="Arial" w:hint="cs"/>
                            <w:b/>
                            <w:bCs/>
                            <w:noProof/>
                            <w:color w:val="FFFF00"/>
                            <w:sz w:val="28"/>
                            <w:szCs w:val="28"/>
                            <w:rtl/>
                          </w:rPr>
                          <w:t xml:space="preserve">أ.د. </w:t>
                        </w:r>
                        <w:r w:rsidRPr="00552DE6">
                          <w:rPr>
                            <w:rFonts w:ascii="Arial Black" w:hAnsi="Arial Black" w:cs="Arial" w:hint="cs"/>
                            <w:b/>
                            <w:bCs/>
                            <w:noProof/>
                            <w:color w:val="FFFF00"/>
                            <w:sz w:val="36"/>
                            <w:szCs w:val="36"/>
                            <w:rtl/>
                          </w:rPr>
                          <w:t>خالد بن خلف راشد الحربي</w:t>
                        </w:r>
                      </w:p>
                      <w:p w14:paraId="2400C88F" w14:textId="6F0055BD" w:rsidR="001F382F" w:rsidRPr="00552DE6" w:rsidRDefault="007A578E" w:rsidP="00552DE6">
                        <w:pPr>
                          <w:spacing w:after="0" w:line="240" w:lineRule="auto"/>
                          <w:jc w:val="center"/>
                          <w:rPr>
                            <w:rFonts w:ascii="Arial Black" w:hAnsi="Arial Black" w:cs="Arial"/>
                            <w:b/>
                            <w:bCs/>
                            <w:noProof/>
                            <w:color w:val="FFFF00"/>
                            <w:sz w:val="36"/>
                            <w:szCs w:val="36"/>
                          </w:rPr>
                        </w:pPr>
                        <w:r w:rsidRPr="00552DE6">
                          <w:rPr>
                            <w:rFonts w:ascii="Arial Black" w:hAnsi="Arial Black" w:cs="Arial"/>
                            <w:b/>
                            <w:bCs/>
                            <w:noProof/>
                            <w:color w:val="FFFF00"/>
                            <w:sz w:val="36"/>
                            <w:szCs w:val="36"/>
                          </w:rPr>
                          <w:t>Prof</w:t>
                        </w:r>
                        <w:r w:rsidR="00552DE6">
                          <w:rPr>
                            <w:rFonts w:ascii="Arial Black" w:hAnsi="Arial Black" w:cs="Arial"/>
                            <w:b/>
                            <w:bCs/>
                            <w:noProof/>
                            <w:color w:val="FFFF00"/>
                            <w:sz w:val="36"/>
                            <w:szCs w:val="36"/>
                          </w:rPr>
                          <w:t>:</w:t>
                        </w:r>
                        <w:r w:rsidRPr="00552DE6">
                          <w:rPr>
                            <w:rFonts w:ascii="Arial Black" w:hAnsi="Arial Black" w:cs="Arial"/>
                            <w:b/>
                            <w:bCs/>
                            <w:noProof/>
                            <w:color w:val="FFFF00"/>
                            <w:sz w:val="36"/>
                            <w:szCs w:val="36"/>
                          </w:rPr>
                          <w:t xml:space="preserve"> Khalid Khalaf Alharbi</w:t>
                        </w:r>
                      </w:p>
                      <w:p w14:paraId="42CC2755" w14:textId="598B50C1" w:rsidR="00AA7A6C" w:rsidRPr="00552DE6" w:rsidRDefault="00A92759" w:rsidP="00A92759">
                        <w:pPr>
                          <w:spacing w:after="0" w:line="240" w:lineRule="auto"/>
                          <w:jc w:val="center"/>
                          <w:rPr>
                            <w:rFonts w:ascii="Traditional Arabic" w:eastAsia="Times New Roman" w:hAnsi="Traditional Arabic" w:cs="AGA Aladdin Regular"/>
                            <w:b/>
                            <w:bCs/>
                            <w:i/>
                            <w:iCs/>
                            <w:color w:val="FFFFFF" w:themeColor="background1"/>
                            <w:sz w:val="22"/>
                            <w:szCs w:val="22"/>
                            <w:rtl/>
                          </w:rPr>
                        </w:pPr>
                        <w:r w:rsidRPr="00552DE6">
                          <w:rPr>
                            <w:rFonts w:ascii="Traditional Arabic" w:eastAsia="Times New Roman" w:hAnsi="Traditional Arabic" w:cs="AGA Aladdin Regular"/>
                            <w:b/>
                            <w:bCs/>
                            <w:i/>
                            <w:iCs/>
                            <w:color w:val="FFFFFF" w:themeColor="background1"/>
                            <w:sz w:val="22"/>
                            <w:szCs w:val="22"/>
                          </w:rPr>
                          <w:t>B.Sc.,</w:t>
                        </w:r>
                        <w:r w:rsidR="00552DE6">
                          <w:rPr>
                            <w:rFonts w:ascii="Traditional Arabic" w:eastAsia="Times New Roman" w:hAnsi="Traditional Arabic" w:cs="AGA Aladdin Regular"/>
                            <w:b/>
                            <w:bCs/>
                            <w:i/>
                            <w:iCs/>
                            <w:color w:val="FFFFFF" w:themeColor="background1"/>
                            <w:sz w:val="22"/>
                            <w:szCs w:val="22"/>
                          </w:rPr>
                          <w:t xml:space="preserve"> </w:t>
                        </w:r>
                        <w:r w:rsidRPr="00552DE6">
                          <w:rPr>
                            <w:rFonts w:ascii="Traditional Arabic" w:eastAsia="Times New Roman" w:hAnsi="Traditional Arabic" w:cs="AGA Aladdin Regular"/>
                            <w:b/>
                            <w:bCs/>
                            <w:i/>
                            <w:iCs/>
                            <w:color w:val="FFFFFF" w:themeColor="background1"/>
                            <w:sz w:val="22"/>
                            <w:szCs w:val="22"/>
                          </w:rPr>
                          <w:t>M.Sc., Ph.D.</w:t>
                        </w:r>
                      </w:p>
                      <w:p w14:paraId="087B3FC9" w14:textId="7C69F7C1" w:rsidR="00362D66" w:rsidRPr="00552DE6" w:rsidRDefault="00060F13" w:rsidP="00552DE6">
                        <w:pPr>
                          <w:spacing w:after="0" w:line="240" w:lineRule="auto"/>
                          <w:jc w:val="center"/>
                          <w:rPr>
                            <w:rFonts w:cs="SKR HEAD1"/>
                            <w:b/>
                            <w:bCs/>
                            <w:color w:val="FFFFFF" w:themeColor="background1"/>
                            <w:sz w:val="28"/>
                            <w:szCs w:val="28"/>
                          </w:rPr>
                        </w:pPr>
                        <w:hyperlink r:id="rId8" w:history="1">
                          <w:r w:rsidR="00362D66" w:rsidRPr="00552DE6">
                            <w:rPr>
                              <w:rStyle w:val="Hyperlink"/>
                              <w:rFonts w:cs="SKR HEAD1"/>
                              <w:b/>
                              <w:bCs/>
                              <w:color w:val="FFFFFF" w:themeColor="background1"/>
                              <w:sz w:val="28"/>
                              <w:szCs w:val="28"/>
                            </w:rPr>
                            <w:t>kharbi@ksu.edu.sa</w:t>
                          </w:r>
                        </w:hyperlink>
                      </w:p>
                      <w:p w14:paraId="546B12B5" w14:textId="7D495B11" w:rsidR="001F382F" w:rsidRDefault="001F382F" w:rsidP="00646D17">
                        <w:pPr>
                          <w:spacing w:after="0" w:line="240" w:lineRule="auto"/>
                          <w:jc w:val="center"/>
                          <w:rPr>
                            <w:rFonts w:ascii="Cambria" w:hAnsi="Cambria" w:cs="Arial"/>
                            <w:noProof/>
                            <w:color w:val="FFFFFF" w:themeColor="background1"/>
                            <w:sz w:val="24"/>
                            <w:szCs w:val="24"/>
                          </w:rPr>
                        </w:pPr>
                        <w:r w:rsidRPr="00362D66">
                          <w:rPr>
                            <w:rFonts w:ascii="Cambria" w:hAnsi="Cambria" w:cs="Arial"/>
                            <w:noProof/>
                            <w:color w:val="FFFFFF" w:themeColor="background1"/>
                            <w:sz w:val="24"/>
                            <w:szCs w:val="24"/>
                          </w:rPr>
                          <w:t xml:space="preserve">Building </w:t>
                        </w:r>
                        <w:r w:rsidR="00362D66" w:rsidRPr="00362D66">
                          <w:rPr>
                            <w:rFonts w:ascii="Cambria" w:hAnsi="Cambria" w:cs="Arial" w:hint="cs"/>
                            <w:noProof/>
                            <w:color w:val="FFFFFF" w:themeColor="background1"/>
                            <w:sz w:val="24"/>
                            <w:szCs w:val="24"/>
                            <w:rtl/>
                          </w:rPr>
                          <w:t>24</w:t>
                        </w:r>
                        <w:r w:rsidRPr="00362D66">
                          <w:rPr>
                            <w:rFonts w:ascii="Cambria" w:hAnsi="Cambria" w:cs="Arial"/>
                            <w:noProof/>
                            <w:color w:val="FFFFFF" w:themeColor="background1"/>
                            <w:sz w:val="24"/>
                            <w:szCs w:val="24"/>
                          </w:rPr>
                          <w:t xml:space="preserve"> - </w:t>
                        </w:r>
                        <w:r w:rsidR="00362D66" w:rsidRPr="00362D66">
                          <w:rPr>
                            <w:rFonts w:ascii="Cambria" w:hAnsi="Cambria" w:cs="Arial" w:hint="cs"/>
                            <w:noProof/>
                            <w:color w:val="FFFFFF" w:themeColor="background1"/>
                            <w:sz w:val="24"/>
                            <w:szCs w:val="24"/>
                            <w:rtl/>
                          </w:rPr>
                          <w:t>2</w:t>
                        </w:r>
                        <w:r w:rsidRPr="00362D66">
                          <w:rPr>
                            <w:rFonts w:ascii="Cambria" w:hAnsi="Cambria" w:cs="Arial"/>
                            <w:noProof/>
                            <w:color w:val="FFFFFF" w:themeColor="background1"/>
                            <w:sz w:val="24"/>
                            <w:szCs w:val="24"/>
                          </w:rPr>
                          <w:t xml:space="preserve"> floor – Room:</w:t>
                        </w:r>
                        <w:r w:rsidR="00362D66" w:rsidRPr="00362D66">
                          <w:rPr>
                            <w:rFonts w:ascii="Cambria" w:hAnsi="Cambria" w:cs="Arial" w:hint="cs"/>
                            <w:noProof/>
                            <w:color w:val="FFFFFF" w:themeColor="background1"/>
                            <w:sz w:val="24"/>
                            <w:szCs w:val="24"/>
                            <w:rtl/>
                          </w:rPr>
                          <w:t>2322</w:t>
                        </w:r>
                      </w:p>
                      <w:p w14:paraId="02378966" w14:textId="5AAACE8B" w:rsidR="00552DE6" w:rsidRPr="00361594" w:rsidRDefault="00552DE6" w:rsidP="00646D17">
                        <w:pPr>
                          <w:spacing w:after="0" w:line="240" w:lineRule="auto"/>
                          <w:jc w:val="center"/>
                          <w:rPr>
                            <w:rFonts w:ascii="Cambria" w:hAnsi="Cambria"/>
                            <w:color w:val="FFFFFF" w:themeColor="background1"/>
                            <w:sz w:val="24"/>
                            <w:szCs w:val="24"/>
                          </w:rPr>
                        </w:pPr>
                        <w:r>
                          <w:rPr>
                            <w:rFonts w:ascii="Cambria" w:hAnsi="Cambria" w:cs="Arial"/>
                            <w:noProof/>
                            <w:color w:val="FFFFFF" w:themeColor="background1"/>
                            <w:sz w:val="24"/>
                            <w:szCs w:val="24"/>
                          </w:rPr>
                          <w:t xml:space="preserve"> Tel: 0114693732</w:t>
                        </w:r>
                      </w:p>
                    </w:txbxContent>
                  </v:textbox>
                </v:shape>
              </v:group>
            </w:pict>
          </mc:Fallback>
        </mc:AlternateContent>
      </w:r>
      <w:r w:rsidRPr="00AA7A6C">
        <w:rPr>
          <w:noProof/>
          <w:color w:val="000000" w:themeColor="text1"/>
          <w:sz w:val="24"/>
          <w:szCs w:val="24"/>
          <w:lang w:eastAsia="en-US"/>
        </w:rPr>
        <w:drawing>
          <wp:inline distT="0" distB="0" distL="0" distR="0" wp14:anchorId="15B74B18" wp14:editId="52898D1F">
            <wp:extent cx="1675382" cy="160972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6109" cy="1610424"/>
                    </a:xfrm>
                    <a:prstGeom prst="rect">
                      <a:avLst/>
                    </a:prstGeom>
                    <a:noFill/>
                    <a:ln>
                      <a:noFill/>
                    </a:ln>
                  </pic:spPr>
                </pic:pic>
              </a:graphicData>
            </a:graphic>
          </wp:inline>
        </w:drawing>
      </w:r>
      <w:r w:rsidR="002C316E" w:rsidRPr="00BF1BD2">
        <w:rPr>
          <w:rFonts w:ascii="Cambria" w:hAnsi="Cambria"/>
          <w:noProof/>
          <w:color w:val="005693"/>
          <w:lang w:eastAsia="en-US"/>
        </w:rPr>
        <w:drawing>
          <wp:anchor distT="0" distB="0" distL="114300" distR="114300" simplePos="0" relativeHeight="251672576" behindDoc="1" locked="0" layoutInCell="1" allowOverlap="1" wp14:anchorId="3CE58274" wp14:editId="4FC39D9F">
            <wp:simplePos x="0" y="0"/>
            <wp:positionH relativeFrom="column">
              <wp:posOffset>27940</wp:posOffset>
            </wp:positionH>
            <wp:positionV relativeFrom="paragraph">
              <wp:posOffset>28575</wp:posOffset>
            </wp:positionV>
            <wp:extent cx="1324800" cy="1324800"/>
            <wp:effectExtent l="12700" t="12700" r="8890" b="8890"/>
            <wp:wrapNone/>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efault profile pic.jpg"/>
                    <pic:cNvPicPr/>
                  </pic:nvPicPr>
                  <pic:blipFill>
                    <a:blip r:embed="rId10">
                      <a:extLst>
                        <a:ext uri="{28A0092B-C50C-407E-A947-70E740481C1C}">
                          <a14:useLocalDpi xmlns:a14="http://schemas.microsoft.com/office/drawing/2010/main" val="0"/>
                        </a:ext>
                      </a:extLst>
                    </a:blip>
                    <a:stretch>
                      <a:fillRect/>
                    </a:stretch>
                  </pic:blipFill>
                  <pic:spPr>
                    <a:xfrm>
                      <a:off x="0" y="0"/>
                      <a:ext cx="1324800" cy="1324800"/>
                    </a:xfrm>
                    <a:prstGeom prst="rect">
                      <a:avLst/>
                    </a:prstGeom>
                    <a:ln>
                      <a:solidFill>
                        <a:schemeClr val="tx1">
                          <a:lumMod val="75000"/>
                          <a:lumOff val="25000"/>
                        </a:schemeClr>
                      </a:solidFill>
                    </a:ln>
                  </pic:spPr>
                </pic:pic>
              </a:graphicData>
            </a:graphic>
            <wp14:sizeRelH relativeFrom="page">
              <wp14:pctWidth>0</wp14:pctWidth>
            </wp14:sizeRelH>
            <wp14:sizeRelV relativeFrom="page">
              <wp14:pctHeight>0</wp14:pctHeight>
            </wp14:sizeRelV>
          </wp:anchor>
        </w:drawing>
      </w:r>
    </w:p>
    <w:p w14:paraId="0678D443" w14:textId="0E35BB74" w:rsidR="00B93328" w:rsidRPr="00BF1BD2" w:rsidRDefault="00B93328" w:rsidP="001F382F">
      <w:pPr>
        <w:spacing w:after="0" w:line="240" w:lineRule="auto"/>
        <w:rPr>
          <w:rFonts w:ascii="Cambria" w:hAnsi="Cambria" w:cs="Arial"/>
          <w:noProof/>
          <w:color w:val="000000" w:themeColor="text1"/>
          <w:sz w:val="28"/>
          <w:szCs w:val="28"/>
        </w:rPr>
      </w:pPr>
    </w:p>
    <w:p w14:paraId="7E155F32" w14:textId="55065542" w:rsidR="00362D66" w:rsidRPr="00843930" w:rsidRDefault="00362D66" w:rsidP="00552DE6">
      <w:pPr>
        <w:bidi/>
        <w:spacing w:before="100" w:beforeAutospacing="1" w:after="100" w:afterAutospacing="1" w:line="240" w:lineRule="auto"/>
        <w:ind w:right="73" w:firstLine="720"/>
        <w:jc w:val="center"/>
        <w:rPr>
          <w:rFonts w:asciiTheme="majorBidi" w:eastAsia="Times New Roman" w:hAnsiTheme="majorBidi" w:cstheme="majorBidi"/>
          <w:b/>
          <w:bCs/>
          <w:i/>
          <w:iCs/>
          <w:color w:val="000000" w:themeColor="text1"/>
          <w:sz w:val="28"/>
          <w:szCs w:val="28"/>
          <w:rtl/>
        </w:rPr>
      </w:pPr>
      <w:r w:rsidRPr="00843930">
        <w:rPr>
          <w:rFonts w:asciiTheme="majorBidi" w:eastAsia="Times New Roman" w:hAnsiTheme="majorBidi" w:cstheme="majorBidi"/>
          <w:b/>
          <w:bCs/>
          <w:i/>
          <w:iCs/>
          <w:color w:val="000000" w:themeColor="text1"/>
          <w:sz w:val="28"/>
          <w:szCs w:val="28"/>
          <w:rtl/>
        </w:rPr>
        <w:t>أستاذ واستشاري الوراثة الطبية</w:t>
      </w:r>
    </w:p>
    <w:p w14:paraId="6C891F97" w14:textId="3BA3584D" w:rsidR="00B93328" w:rsidRPr="00843930" w:rsidRDefault="00362D66" w:rsidP="00552DE6">
      <w:pPr>
        <w:spacing w:after="0" w:line="240" w:lineRule="auto"/>
        <w:jc w:val="center"/>
        <w:rPr>
          <w:rFonts w:asciiTheme="majorBidi" w:eastAsia="Times New Roman" w:hAnsiTheme="majorBidi" w:cstheme="majorBidi"/>
          <w:b/>
          <w:bCs/>
          <w:i/>
          <w:iCs/>
          <w:color w:val="000000" w:themeColor="text1"/>
          <w:sz w:val="28"/>
          <w:szCs w:val="28"/>
        </w:rPr>
      </w:pPr>
      <w:r w:rsidRPr="00843930">
        <w:rPr>
          <w:rFonts w:asciiTheme="majorBidi" w:eastAsia="Times New Roman" w:hAnsiTheme="majorBidi" w:cstheme="majorBidi"/>
          <w:b/>
          <w:bCs/>
          <w:i/>
          <w:iCs/>
          <w:color w:val="000000" w:themeColor="text1"/>
          <w:sz w:val="28"/>
          <w:szCs w:val="28"/>
          <w:rtl/>
        </w:rPr>
        <w:t>رئيس ومؤسس الجمعية السعودية لعلوم المختبرات الاكلينكية</w:t>
      </w:r>
    </w:p>
    <w:p w14:paraId="047F54C6" w14:textId="745AF6BF" w:rsidR="00843930" w:rsidRPr="00843930" w:rsidRDefault="00843930" w:rsidP="00552DE6">
      <w:pPr>
        <w:spacing w:after="0" w:line="240" w:lineRule="auto"/>
        <w:jc w:val="center"/>
        <w:rPr>
          <w:rFonts w:asciiTheme="majorBidi" w:hAnsiTheme="majorBidi" w:cstheme="majorBidi"/>
          <w:b/>
          <w:bCs/>
          <w:i/>
          <w:iCs/>
          <w:noProof/>
          <w:color w:val="000000" w:themeColor="text1"/>
          <w:sz w:val="28"/>
          <w:szCs w:val="28"/>
          <w:rtl/>
        </w:rPr>
      </w:pPr>
      <w:r w:rsidRPr="00843930">
        <w:rPr>
          <w:rFonts w:asciiTheme="majorBidi" w:hAnsiTheme="majorBidi" w:cstheme="majorBidi" w:hint="cs"/>
          <w:b/>
          <w:bCs/>
          <w:i/>
          <w:iCs/>
          <w:noProof/>
          <w:color w:val="000000" w:themeColor="text1"/>
          <w:sz w:val="24"/>
          <w:szCs w:val="24"/>
          <w:rtl/>
        </w:rPr>
        <w:t>(رئيس قسم علوم المختبرات</w:t>
      </w:r>
      <w:r>
        <w:rPr>
          <w:rFonts w:asciiTheme="majorBidi" w:hAnsiTheme="majorBidi" w:cstheme="majorBidi" w:hint="cs"/>
          <w:b/>
          <w:bCs/>
          <w:i/>
          <w:iCs/>
          <w:noProof/>
          <w:color w:val="000000" w:themeColor="text1"/>
          <w:sz w:val="24"/>
          <w:szCs w:val="24"/>
          <w:rtl/>
        </w:rPr>
        <w:t xml:space="preserve"> الاكلينكية</w:t>
      </w:r>
      <w:r w:rsidRPr="00843930">
        <w:rPr>
          <w:rFonts w:asciiTheme="majorBidi" w:hAnsiTheme="majorBidi" w:cstheme="majorBidi" w:hint="cs"/>
          <w:b/>
          <w:bCs/>
          <w:i/>
          <w:iCs/>
          <w:noProof/>
          <w:color w:val="000000" w:themeColor="text1"/>
          <w:sz w:val="24"/>
          <w:szCs w:val="24"/>
          <w:rtl/>
        </w:rPr>
        <w:t xml:space="preserve"> سابقا وعميد كلية التمريض سابقا</w:t>
      </w:r>
      <w:r w:rsidRPr="00843930">
        <w:rPr>
          <w:rFonts w:asciiTheme="majorBidi" w:hAnsiTheme="majorBidi" w:cstheme="majorBidi" w:hint="cs"/>
          <w:b/>
          <w:bCs/>
          <w:i/>
          <w:iCs/>
          <w:noProof/>
          <w:color w:val="000000" w:themeColor="text1"/>
          <w:sz w:val="28"/>
          <w:szCs w:val="28"/>
          <w:rtl/>
        </w:rPr>
        <w:t>)</w:t>
      </w:r>
    </w:p>
    <w:p w14:paraId="1869DE96" w14:textId="5288E2FC" w:rsidR="00646D17" w:rsidRPr="00843930" w:rsidRDefault="00646D17" w:rsidP="00552DE6">
      <w:pPr>
        <w:bidi/>
        <w:spacing w:before="100" w:beforeAutospacing="1" w:after="100" w:afterAutospacing="1" w:line="240" w:lineRule="auto"/>
        <w:ind w:right="73" w:firstLine="720"/>
        <w:jc w:val="center"/>
        <w:rPr>
          <w:rFonts w:asciiTheme="majorBidi" w:eastAsia="Times New Roman" w:hAnsiTheme="majorBidi" w:cstheme="majorBidi"/>
          <w:b/>
          <w:bCs/>
          <w:i/>
          <w:iCs/>
          <w:color w:val="000000" w:themeColor="text1"/>
          <w:sz w:val="28"/>
          <w:szCs w:val="28"/>
        </w:rPr>
      </w:pPr>
      <w:r w:rsidRPr="00843930">
        <w:rPr>
          <w:rFonts w:asciiTheme="majorBidi" w:eastAsia="Times New Roman" w:hAnsiTheme="majorBidi" w:cstheme="majorBidi"/>
          <w:b/>
          <w:bCs/>
          <w:i/>
          <w:iCs/>
          <w:color w:val="000000" w:themeColor="text1"/>
          <w:sz w:val="28"/>
          <w:szCs w:val="28"/>
        </w:rPr>
        <w:t>Professor and Consultant of Medical Molecular Genetics</w:t>
      </w:r>
    </w:p>
    <w:p w14:paraId="6559EA66" w14:textId="77777777" w:rsidR="00646D17" w:rsidRPr="00522017" w:rsidRDefault="00646D17" w:rsidP="00646D17">
      <w:pPr>
        <w:numPr>
          <w:ilvl w:val="0"/>
          <w:numId w:val="7"/>
        </w:numPr>
        <w:autoSpaceDE w:val="0"/>
        <w:autoSpaceDN w:val="0"/>
        <w:adjustRightInd w:val="0"/>
        <w:spacing w:after="180" w:line="240" w:lineRule="auto"/>
        <w:ind w:right="-284"/>
        <w:jc w:val="both"/>
        <w:rPr>
          <w:rFonts w:ascii="Berlin Sans FB Demi" w:hAnsi="Berlin Sans FB Demi" w:cs="AL-Mateen"/>
          <w:b/>
          <w:bCs/>
          <w:color w:val="1F497D"/>
          <w:sz w:val="24"/>
          <w:szCs w:val="24"/>
          <w:u w:val="single"/>
        </w:rPr>
      </w:pPr>
      <w:r w:rsidRPr="00522017">
        <w:rPr>
          <w:rFonts w:ascii="Berlin Sans FB Demi" w:hAnsi="Berlin Sans FB Demi" w:cs="SKR HEAD1"/>
          <w:b/>
          <w:bCs/>
          <w:color w:val="365F91"/>
          <w:sz w:val="24"/>
          <w:szCs w:val="24"/>
        </w:rPr>
        <w:t xml:space="preserve">PhD in Detection of Human Mutations: Development and Screening with Human Genetics Division (2000-2004), </w:t>
      </w:r>
      <w:r w:rsidRPr="00843930">
        <w:rPr>
          <w:rFonts w:ascii="Berlin Sans FB Demi" w:hAnsi="Berlin Sans FB Demi" w:cs="SKR HEAD1"/>
          <w:b/>
          <w:bCs/>
          <w:i/>
          <w:iCs/>
          <w:color w:val="365F91"/>
          <w:sz w:val="24"/>
          <w:szCs w:val="24"/>
        </w:rPr>
        <w:t>Faculty of Medicine</w:t>
      </w:r>
      <w:r w:rsidRPr="00522017">
        <w:rPr>
          <w:rFonts w:ascii="Berlin Sans FB Demi" w:hAnsi="Berlin Sans FB Demi" w:cs="SKR HEAD1"/>
          <w:b/>
          <w:bCs/>
          <w:color w:val="365F91"/>
          <w:sz w:val="24"/>
          <w:szCs w:val="24"/>
        </w:rPr>
        <w:t xml:space="preserve"> at University of Southampton, United Kingdom.</w:t>
      </w:r>
    </w:p>
    <w:p w14:paraId="458230CF" w14:textId="77777777" w:rsidR="00646D17" w:rsidRPr="00522017" w:rsidRDefault="00646D17" w:rsidP="00646D17">
      <w:pPr>
        <w:numPr>
          <w:ilvl w:val="0"/>
          <w:numId w:val="7"/>
        </w:numPr>
        <w:autoSpaceDE w:val="0"/>
        <w:autoSpaceDN w:val="0"/>
        <w:adjustRightInd w:val="0"/>
        <w:spacing w:after="180" w:line="240" w:lineRule="auto"/>
        <w:ind w:right="-284"/>
        <w:jc w:val="both"/>
        <w:rPr>
          <w:rFonts w:ascii="Berlin Sans FB Demi" w:hAnsi="Berlin Sans FB Demi" w:cs="AL-Mateen"/>
          <w:b/>
          <w:bCs/>
          <w:color w:val="1F497D"/>
          <w:sz w:val="24"/>
          <w:szCs w:val="24"/>
          <w:u w:val="single"/>
        </w:rPr>
      </w:pPr>
      <w:r w:rsidRPr="00522017">
        <w:rPr>
          <w:rFonts w:ascii="Berlin Sans FB Demi" w:hAnsi="Berlin Sans FB Demi" w:cs="SKR HEAD1"/>
          <w:b/>
          <w:bCs/>
          <w:color w:val="365F91"/>
          <w:sz w:val="24"/>
          <w:szCs w:val="24"/>
        </w:rPr>
        <w:t xml:space="preserve">M.Sc. in Medical Molecular Genetics in Molecular and Cell Biology (1999-2000), Department at University of Aberdeen, Scotland, United Kingdom. </w:t>
      </w:r>
    </w:p>
    <w:p w14:paraId="2E97424D" w14:textId="57E3E198" w:rsidR="00646D17" w:rsidRPr="00522017" w:rsidRDefault="00646D17" w:rsidP="00646D17">
      <w:pPr>
        <w:numPr>
          <w:ilvl w:val="0"/>
          <w:numId w:val="7"/>
        </w:numPr>
        <w:autoSpaceDE w:val="0"/>
        <w:autoSpaceDN w:val="0"/>
        <w:adjustRightInd w:val="0"/>
        <w:spacing w:after="180" w:line="240" w:lineRule="auto"/>
        <w:ind w:right="-284"/>
        <w:jc w:val="both"/>
        <w:rPr>
          <w:rFonts w:ascii="Berlin Sans FB Demi" w:hAnsi="Berlin Sans FB Demi" w:cs="AL-Mateen"/>
          <w:b/>
          <w:bCs/>
          <w:color w:val="1F497D"/>
          <w:sz w:val="24"/>
          <w:szCs w:val="24"/>
        </w:rPr>
      </w:pPr>
      <w:r w:rsidRPr="00522017">
        <w:rPr>
          <w:rFonts w:ascii="Berlin Sans FB Demi" w:hAnsi="Berlin Sans FB Demi" w:cs="AL-Mateen"/>
          <w:b/>
          <w:bCs/>
          <w:color w:val="1F497D"/>
          <w:sz w:val="24"/>
          <w:szCs w:val="24"/>
        </w:rPr>
        <w:t xml:space="preserve">B.Sc. </w:t>
      </w:r>
      <w:proofErr w:type="gramStart"/>
      <w:r w:rsidRPr="00522017">
        <w:rPr>
          <w:rFonts w:ascii="Berlin Sans FB Demi" w:hAnsi="Berlin Sans FB Demi" w:cs="AL-Mateen"/>
          <w:b/>
          <w:bCs/>
          <w:color w:val="1F497D"/>
          <w:sz w:val="24"/>
          <w:szCs w:val="24"/>
        </w:rPr>
        <w:t>in  Department</w:t>
      </w:r>
      <w:proofErr w:type="gramEnd"/>
      <w:r w:rsidRPr="00522017">
        <w:rPr>
          <w:rFonts w:ascii="Berlin Sans FB Demi" w:hAnsi="Berlin Sans FB Demi" w:cs="AL-Mateen"/>
          <w:b/>
          <w:bCs/>
          <w:color w:val="1F497D"/>
          <w:sz w:val="24"/>
          <w:szCs w:val="24"/>
        </w:rPr>
        <w:t xml:space="preserve"> of Clinical Laboratory Sciences, College of Applied Medical Sciences, King Saud University with </w:t>
      </w:r>
      <w:r w:rsidRPr="00522017">
        <w:rPr>
          <w:rFonts w:ascii="Berlin Sans FB Demi" w:hAnsi="Berlin Sans FB Demi" w:cs="AL-Mateen"/>
          <w:b/>
          <w:bCs/>
          <w:i/>
          <w:iCs/>
          <w:color w:val="1F497D"/>
          <w:sz w:val="24"/>
          <w:szCs w:val="24"/>
        </w:rPr>
        <w:t xml:space="preserve">class honor </w:t>
      </w:r>
      <w:r w:rsidRPr="00522017">
        <w:rPr>
          <w:rFonts w:ascii="Berlin Sans FB Demi" w:hAnsi="Berlin Sans FB Demi" w:cs="AL-Mateen"/>
          <w:b/>
          <w:bCs/>
          <w:color w:val="1F497D"/>
          <w:sz w:val="24"/>
          <w:szCs w:val="24"/>
        </w:rPr>
        <w:t xml:space="preserve"> (1991-1996) in Riyadh, Kingdom of Saudi Arabia.</w:t>
      </w:r>
    </w:p>
    <w:p w14:paraId="26EFC058" w14:textId="6EADDE18" w:rsidR="001F382F" w:rsidRDefault="001F382F" w:rsidP="001F382F">
      <w:pPr>
        <w:spacing w:after="0" w:line="240" w:lineRule="auto"/>
        <w:rPr>
          <w:rFonts w:ascii="Cambria" w:hAnsi="Cambria" w:cs="Arial"/>
          <w:b/>
          <w:bCs/>
          <w:noProof/>
          <w:color w:val="000000" w:themeColor="text1"/>
          <w:sz w:val="28"/>
          <w:szCs w:val="28"/>
        </w:rPr>
      </w:pPr>
    </w:p>
    <w:p w14:paraId="21401B0A" w14:textId="635F724C" w:rsidR="001F382F" w:rsidRDefault="00E22F4F" w:rsidP="001F382F">
      <w:pPr>
        <w:spacing w:after="0" w:line="240" w:lineRule="auto"/>
        <w:rPr>
          <w:rFonts w:ascii="Cambria" w:hAnsi="Cambria" w:cs="Arial"/>
          <w:b/>
          <w:bCs/>
          <w:noProof/>
          <w:color w:val="000000" w:themeColor="text1"/>
          <w:sz w:val="28"/>
          <w:szCs w:val="28"/>
        </w:rPr>
      </w:pPr>
      <w:r>
        <w:rPr>
          <w:rFonts w:ascii="Cambria" w:hAnsi="Cambria" w:cs="Arial"/>
          <w:b/>
          <w:bCs/>
          <w:noProof/>
          <w:color w:val="000000" w:themeColor="text1"/>
          <w:sz w:val="28"/>
          <w:szCs w:val="28"/>
          <w:lang w:eastAsia="en-US"/>
        </w:rPr>
        <mc:AlternateContent>
          <mc:Choice Requires="wpg">
            <w:drawing>
              <wp:anchor distT="0" distB="0" distL="114300" distR="114300" simplePos="0" relativeHeight="251691008" behindDoc="0" locked="0" layoutInCell="1" allowOverlap="1" wp14:anchorId="0403F128" wp14:editId="17D54FCA">
                <wp:simplePos x="0" y="0"/>
                <wp:positionH relativeFrom="column">
                  <wp:posOffset>25400</wp:posOffset>
                </wp:positionH>
                <wp:positionV relativeFrom="paragraph">
                  <wp:posOffset>190500</wp:posOffset>
                </wp:positionV>
                <wp:extent cx="1113791" cy="463550"/>
                <wp:effectExtent l="0" t="0" r="3810" b="6350"/>
                <wp:wrapNone/>
                <wp:docPr id="56" name="Group 56"/>
                <wp:cNvGraphicFramePr/>
                <a:graphic xmlns:a="http://schemas.openxmlformats.org/drawingml/2006/main">
                  <a:graphicData uri="http://schemas.microsoft.com/office/word/2010/wordprocessingGroup">
                    <wpg:wgp>
                      <wpg:cNvGrpSpPr/>
                      <wpg:grpSpPr>
                        <a:xfrm>
                          <a:off x="0" y="0"/>
                          <a:ext cx="1113791" cy="463550"/>
                          <a:chOff x="0" y="0"/>
                          <a:chExt cx="1814963" cy="675005"/>
                        </a:xfrm>
                      </wpg:grpSpPr>
                      <wps:wsp>
                        <wps:cNvPr id="54" name="Chord 54"/>
                        <wps:cNvSpPr/>
                        <wps:spPr>
                          <a:xfrm rot="10800000">
                            <a:off x="732338" y="0"/>
                            <a:ext cx="1082625" cy="675005"/>
                          </a:xfrm>
                          <a:prstGeom prst="chord">
                            <a:avLst>
                              <a:gd name="adj1" fmla="val 5430523"/>
                              <a:gd name="adj2" fmla="val 16200000"/>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0" y="0"/>
                            <a:ext cx="1322363" cy="673639"/>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BC5BB38" id="Group 56" o:spid="_x0000_s1026" style="position:absolute;margin-left:2pt;margin-top:15pt;width:87.7pt;height:36.5pt;z-index:251691008;mso-width-relative:margin;mso-height-relative:margin" coordsize="18149,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mgBYwMAAK0KAAAOAAAAZHJzL2Uyb0RvYy54bWzsVktv2zgQvhfY/0DwvtHLchIhShGkm2CB&#10;oAmaLnpmKMrSgiK5JB05/fWdISXZm6Q9tECBAvVB5mOe38x80tnb3SDJo7Cu16qm2VFKiVBcN73a&#10;1PSfj1d/nlDiPFMNk1qJmj4JR9+e//HmbDSVyHWnZSMsASPKVaOpaee9qZLE8U4MzB1pIxRcttoO&#10;zMPWbpLGshGsDzLJ03SdjNo2xmounIPTd/GSngf7bSu4v21bJzyRNYXYfHja8HzAZ3J+xqqNZabr&#10;+RQG+44oBtYrcLqYesc8I1vbvzA19Nxqp1t/xPWQ6LbtuQg5QDZZ+iyba6u3JuSyqcaNWWACaJ/h&#10;9N1m+fvHO0v6pqblmhLFBqhRcEtgD+CMZlOBzLU19+bOTgebuMN8d60d8B8yIbsA69MCq9h5wuEw&#10;y7Li+DSjhMPdal2U5YQ776A4L9R499eseJKtTtdFVFwfl2laYkzJ7DbB6JZgRgMt5PYouR9D6b5j&#10;RgTwHSIwo7SaUbrsoPNIuYooBZkFIlc5QGvGh1gNfZelJyn+QptMcB0XeVHAhLyCWXqSr/Pyq6mz&#10;yljnr4UeCC5qyjGcYJs93jgferGZCsqafwH9dpDQ2o9MQtBFWuYFRg4deyCVH0plaxgwDDhCPpkF&#10;8GfPqC0VPpW+6qWMcngChZkhCCv/JEWU/iBa6DZoijzEGuZcXEpLIK6aMs6F8lm86lgj4jEUfglj&#10;0Qh9IBUYRMst+F9sTwaQQ17ajlFO8qgqAk0syrFAi5v/BxaVF43gWSu/KA+90va1zCRkNXmO8jNI&#10;ERpE6UE3T9BloVmAqpzhVz2U9oY5f8cslA4OgWn9LTxaqcea6mlFCRT/82vnKA9jALeUjMByNXX/&#10;bZkVlMi/FQzIabZaIS2Gzao8zmFjD28eDm/UdrjUUCZoJoguLFHey3nZWj18gj68QK9wxRS2JTSn&#10;t/Pm0kf2BUrn4uIiiAEVGuZv1L3haBxRxR77uPvErJn62wObvNfzULIqtGNEdC+LmkpfbL1ue4+X&#10;e1ynDRAEktrPYAoY3sinH+AtxNRGClIG/kL3wChfYQvM4ZtsWuR5sSdFWJ5OnTVz8TyfE3IW3AdM&#10;n0GG5IHOfo9w+3uEf7URDq9++CYKb4Hp+w0/ug73YeT3X5nnXwAAAP//AwBQSwMEFAAGAAgAAAAh&#10;AHZFKp/jAAAADQEAAA8AAABkcnMvZG93bnJldi54bWxMj8tuwjAQRfeV+g/WVOqu2GloS0MchOhj&#10;hZAKlVB3JhmSiHgcxSYJf99h1W7moau5c0+6GG0jeux87UhDNFEgkHJX1FRq+N59PMxA+GCoMI0j&#10;1HBBD4vs9iY1SeEG+sJ+G0rBJuQTo6EKoU2k9HmF1viJa5FYO7rOmsBrV8qiMwOb20Y+KvUsramJ&#10;P1SmxVWF+Wl7tho+BzMs4+i9X5+Oq8vP7mmzX0eo9f3d+DbnspyDCDiGvwu4MnB+yDjYwZ2p8KLR&#10;MGWcoCFW3K/yy+sUxIEHFSuQWSr/U2S/AAAA//8DAFBLAQItABQABgAIAAAAIQC2gziS/gAAAOEB&#10;AAATAAAAAAAAAAAAAAAAAAAAAABbQ29udGVudF9UeXBlc10ueG1sUEsBAi0AFAAGAAgAAAAhADj9&#10;If/WAAAAlAEAAAsAAAAAAAAAAAAAAAAALwEAAF9yZWxzLy5yZWxzUEsBAi0AFAAGAAgAAAAhAFdm&#10;aAFjAwAArQoAAA4AAAAAAAAAAAAAAAAALgIAAGRycy9lMm9Eb2MueG1sUEsBAi0AFAAGAAgAAAAh&#10;AHZFKp/jAAAADQEAAA8AAAAAAAAAAAAAAAAAvQUAAGRycy9kb3ducmV2LnhtbFBLBQYAAAAABAAE&#10;APMAAADNBgAAAAA=&#10;">
                <v:shape id="Chord 54" o:spid="_x0000_s1027" style="position:absolute;left:7323;width:10826;height:6750;rotation:180;visibility:visible;mso-wrap-style:square;v-text-anchor:middle" coordsize="1082625,675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8LyAAAAOAAAAAPAAAAZHJzL2Rvd25yZXYueG1sRI9PawIx&#10;FMTvQr9DeAVvmu32D7IapVSFlp60oh4fm+dmcfOyJHFd++mbQqGXgWGY3zCzRW8b0ZEPtWMFD+MM&#10;BHHpdM2Vgt3XejQBESKyxsYxKbhRgMX8bjDDQrsrb6jbxkokCIcCFZgY20LKUBqyGMauJU7ZyXmL&#10;MVlfSe3xmuC2kXmWvUiLNacFgy29GSrP24tV8LnK/dHsN+a2Xq5yiYfTx/djp9Twvl9Ok7xOQUTq&#10;43/jD/GuFTw/we+hdAbk/AcAAP//AwBQSwECLQAUAAYACAAAACEA2+H2y+4AAACFAQAAEwAAAAAA&#10;AAAAAAAAAAAAAAAAW0NvbnRlbnRfVHlwZXNdLnhtbFBLAQItABQABgAIAAAAIQBa9CxbvwAAABUB&#10;AAALAAAAAAAAAAAAAAAAAB8BAABfcmVscy8ucmVsc1BLAQItABQABgAIAAAAIQBYAX8LyAAAAOAA&#10;AAAPAAAAAAAAAAAAAAAAAAcCAABkcnMvZG93bnJldi54bWxQSwUGAAAAAAMAAwC3AAAA/AIAAAAA&#10;" path="m538316,675000c239027,673967,-2118,521701,13,335099,2131,149644,243858,-1,541312,-1v-999,225000,-1997,450001,-2996,675001xe" fillcolor="#4472c4 [3204]" stroked="f" strokeweight="1pt">
                  <v:stroke joinstyle="miter"/>
                  <v:path arrowok="t" o:connecttype="custom" o:connectlocs="538316,675000;13,335099;541312,-1;538316,675000" o:connectangles="0,0,0,0"/>
                </v:shape>
                <v:rect id="Rectangle 55" o:spid="_x0000_s1028" style="position:absolute;width:13223;height:6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5mgyAAAAOAAAAAPAAAAZHJzL2Rvd25yZXYueG1sRI9Ba8JA&#10;FITvBf/D8oTe6kbFKtFVRBFKKQWjHrw9ss9sNPs2ZLcx7a/vFgpeBoZhvmEWq85WoqXGl44VDAcJ&#10;COLc6ZILBcfD7mUGwgdkjZVjUvBNHlbL3tMCU+3uvKc2C4WIEPYpKjAh1KmUPjdk0Q9cTRyzi2ss&#10;hmibQuoG7xFuKzlKkldpseS4YLCmjaH8ln1ZBe/X6Tgz7br9GX/SybjTx3m38Uo997vtPMp6DiJQ&#10;Fx6Nf8SbVjCZwN+heAbk8hcAAP//AwBQSwECLQAUAAYACAAAACEA2+H2y+4AAACFAQAAEwAAAAAA&#10;AAAAAAAAAAAAAAAAW0NvbnRlbnRfVHlwZXNdLnhtbFBLAQItABQABgAIAAAAIQBa9CxbvwAAABUB&#10;AAALAAAAAAAAAAAAAAAAAB8BAABfcmVscy8ucmVsc1BLAQItABQABgAIAAAAIQDWz5mgyAAAAOAA&#10;AAAPAAAAAAAAAAAAAAAAAAcCAABkcnMvZG93bnJldi54bWxQSwUGAAAAAAMAAwC3AAAA/AIAAAAA&#10;" fillcolor="#4472c4 [3204]" stroked="f" strokeweight="1pt"/>
              </v:group>
            </w:pict>
          </mc:Fallback>
        </mc:AlternateContent>
      </w:r>
    </w:p>
    <w:p w14:paraId="32463334" w14:textId="3357FCCB" w:rsidR="00E22F4F" w:rsidRDefault="008A1AD9" w:rsidP="005F4E60">
      <w:pPr>
        <w:ind w:right="798"/>
        <w:rPr>
          <w:rFonts w:ascii="Cambria" w:hAnsi="Cambria" w:cstheme="majorBidi"/>
          <w:color w:val="000000" w:themeColor="text1"/>
          <w:sz w:val="24"/>
          <w:szCs w:val="24"/>
        </w:rPr>
      </w:pPr>
      <w:r>
        <w:rPr>
          <w:rFonts w:ascii="Cambria" w:hAnsi="Cambria" w:cs="Arial"/>
          <w:b/>
          <w:bCs/>
          <w:noProof/>
          <w:color w:val="000000" w:themeColor="text1"/>
          <w:sz w:val="28"/>
          <w:szCs w:val="28"/>
          <w:lang w:eastAsia="en-US"/>
        </w:rPr>
        <mc:AlternateContent>
          <mc:Choice Requires="wps">
            <w:drawing>
              <wp:anchor distT="0" distB="0" distL="114300" distR="114300" simplePos="0" relativeHeight="251692032" behindDoc="0" locked="0" layoutInCell="1" allowOverlap="1" wp14:anchorId="44403631" wp14:editId="6B9E0C19">
                <wp:simplePos x="0" y="0"/>
                <wp:positionH relativeFrom="column">
                  <wp:posOffset>14358</wp:posOffset>
                </wp:positionH>
                <wp:positionV relativeFrom="paragraph">
                  <wp:posOffset>70062</wp:posOffset>
                </wp:positionV>
                <wp:extent cx="1111250" cy="30924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111250" cy="309245"/>
                        </a:xfrm>
                        <a:prstGeom prst="rect">
                          <a:avLst/>
                        </a:prstGeom>
                        <a:noFill/>
                        <a:ln w="6350">
                          <a:noFill/>
                        </a:ln>
                      </wps:spPr>
                      <wps:txbx>
                        <w:txbxContent>
                          <w:p w14:paraId="31E58A35" w14:textId="77777777" w:rsidR="00E22F4F" w:rsidRPr="00361594" w:rsidRDefault="00E22F4F" w:rsidP="00E22F4F">
                            <w:pPr>
                              <w:spacing w:after="0" w:line="240" w:lineRule="auto"/>
                              <w:rPr>
                                <w:rFonts w:ascii="Cambria" w:hAnsi="Cambria" w:cs="Arial"/>
                                <w:b/>
                                <w:bCs/>
                                <w:noProof/>
                                <w:color w:val="FFFFFF" w:themeColor="background1"/>
                                <w:sz w:val="24"/>
                                <w:szCs w:val="24"/>
                              </w:rPr>
                            </w:pPr>
                            <w:r w:rsidRPr="00361594">
                              <w:rPr>
                                <w:rFonts w:ascii="Cambria" w:hAnsi="Cambria" w:cs="Arial"/>
                                <w:b/>
                                <w:bCs/>
                                <w:noProof/>
                                <w:color w:val="FFFFFF" w:themeColor="background1"/>
                                <w:sz w:val="24"/>
                                <w:szCs w:val="24"/>
                              </w:rPr>
                              <w:t xml:space="preserve">Overview: </w:t>
                            </w:r>
                          </w:p>
                          <w:p w14:paraId="0F4022F2" w14:textId="77777777" w:rsidR="00E22F4F" w:rsidRPr="00361594" w:rsidRDefault="00E22F4F">
                            <w:pPr>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403631" id="Text Box 57" o:spid="_x0000_s1029" type="#_x0000_t202" style="position:absolute;margin-left:1.15pt;margin-top:5.5pt;width:87.5pt;height:24.3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snwLgIAAFoEAAAOAAAAZHJzL2Uyb0RvYy54bWysVFFv2jAQfp+0/2D5fQQotGtEqFgrpklV&#10;WwmmPhvHIZESn2cbEvbr99kByro9TePBnO+O7+6+78zsrmtqtlfWVaQzPhoMOVNaUl7pbca/r5ef&#10;PnPmvNC5qEmrjB+U43fzjx9mrUnVmEqqc2UZQLRLW5Px0nuTJomTpWqEG5BRGsGCbCM8rnab5Fa0&#10;QG/qZDwcXict2dxYkso5eB/6IJ9H/KJQ0j8XhVOe1RlHbz6eNp6bcCbzmUi3Vpiyksc2xD900YhK&#10;o+gZ6kF4wXa2+gOqqaQlR4UfSGoSKopKqjgDphkN302zKoVRcRaQ48yZJvf/YOXT/sWyKs/49IYz&#10;LRpotFadZ1+oY3CBn9a4FGkrg0TfwQ+dT34HZxi7K2wTvjEQQxxMH87sBjQZfoTPeIqQROxqeDue&#10;TANM8vZrY53/qqhhwci4hXqRVLF/dL5PPaWEYpqWVV1HBWvN2oxfXwH+twjAa40aYYa+12D5btPF&#10;mc9zbCg/YDxL/YI4I5cVengUzr8Ii41A29hy/4yjqAm16GhxVpL9+Td/yIdQiHLWYsMy7n7shFWc&#10;1d80JLwdTSZhJeNlMr0Z42IvI5vLiN4194QlHuE9GRnNkO/rk1lYal7xGBahKkJCS9TOuD+Z977f&#10;ezwmqRaLmIQlNMI/6pWRATpwFxhed6/CmqMMHgI+0WkXRfpOjT63Z32x81RUUarAc8/qkX4scBT7&#10;+NjCC7m8x6y3v4T5LwAAAP//AwBQSwMEFAAGAAgAAAAhAHjEyaDeAAAABwEAAA8AAABkcnMvZG93&#10;bnJldi54bWxMj8FOwzAQRO9I/IO1SNyo06CSEuJUVaQKCcGhpRduTrxNIux1iN028PVsT3DcmdHs&#10;m2I1OStOOIbek4L5LAGB1HjTU6tg/765W4IIUZPR1hMq+MYAq/L6qtC58Wfa4mkXW8ElFHKtoItx&#10;yKUMTYdOh5kfkNg7+NHpyOfYSjPqM5c7K9MkeZBO98QfOj1g1WHzuTs6BS/V5k1v69Qtf2z1/HpY&#10;D1/7j4VStzfT+glExCn+heGCz+hQMlPtj2SCsArSew6yPOdFFzvLWKgVLB4zkGUh//OXvwAAAP//&#10;AwBQSwECLQAUAAYACAAAACEAtoM4kv4AAADhAQAAEwAAAAAAAAAAAAAAAAAAAAAAW0NvbnRlbnRf&#10;VHlwZXNdLnhtbFBLAQItABQABgAIAAAAIQA4/SH/1gAAAJQBAAALAAAAAAAAAAAAAAAAAC8BAABf&#10;cmVscy8ucmVsc1BLAQItABQABgAIAAAAIQC8isnwLgIAAFoEAAAOAAAAAAAAAAAAAAAAAC4CAABk&#10;cnMvZTJvRG9jLnhtbFBLAQItABQABgAIAAAAIQB4xMmg3gAAAAcBAAAPAAAAAAAAAAAAAAAAAIgE&#10;AABkcnMvZG93bnJldi54bWxQSwUGAAAAAAQABADzAAAAkwUAAAAA&#10;" filled="f" stroked="f" strokeweight=".5pt">
                <v:textbox>
                  <w:txbxContent>
                    <w:p w14:paraId="31E58A35" w14:textId="77777777" w:rsidR="00E22F4F" w:rsidRPr="00361594" w:rsidRDefault="00E22F4F" w:rsidP="00E22F4F">
                      <w:pPr>
                        <w:spacing w:after="0" w:line="240" w:lineRule="auto"/>
                        <w:rPr>
                          <w:rFonts w:ascii="Cambria" w:hAnsi="Cambria" w:cs="Arial"/>
                          <w:b/>
                          <w:bCs/>
                          <w:noProof/>
                          <w:color w:val="FFFFFF" w:themeColor="background1"/>
                          <w:sz w:val="24"/>
                          <w:szCs w:val="24"/>
                        </w:rPr>
                      </w:pPr>
                      <w:r w:rsidRPr="00361594">
                        <w:rPr>
                          <w:rFonts w:ascii="Cambria" w:hAnsi="Cambria" w:cs="Arial"/>
                          <w:b/>
                          <w:bCs/>
                          <w:noProof/>
                          <w:color w:val="FFFFFF" w:themeColor="background1"/>
                          <w:sz w:val="24"/>
                          <w:szCs w:val="24"/>
                        </w:rPr>
                        <w:t xml:space="preserve">Overview: </w:t>
                      </w:r>
                    </w:p>
                    <w:p w14:paraId="0F4022F2" w14:textId="77777777" w:rsidR="00E22F4F" w:rsidRPr="00361594" w:rsidRDefault="00E22F4F">
                      <w:pPr>
                        <w:rPr>
                          <w:color w:val="FFFFFF" w:themeColor="background1"/>
                          <w:sz w:val="24"/>
                          <w:szCs w:val="24"/>
                        </w:rPr>
                      </w:pPr>
                    </w:p>
                  </w:txbxContent>
                </v:textbox>
              </v:shape>
            </w:pict>
          </mc:Fallback>
        </mc:AlternateContent>
      </w:r>
    </w:p>
    <w:p w14:paraId="3DE28C1B" w14:textId="22FBDCF2" w:rsidR="00E22F4F" w:rsidRPr="00E22F4F" w:rsidRDefault="00E22F4F" w:rsidP="005F4E60">
      <w:pPr>
        <w:ind w:right="798"/>
        <w:rPr>
          <w:rFonts w:ascii="Cambria" w:hAnsi="Cambria" w:cstheme="majorBidi"/>
          <w:color w:val="000000" w:themeColor="text1"/>
          <w:sz w:val="10"/>
          <w:szCs w:val="10"/>
        </w:rPr>
      </w:pPr>
    </w:p>
    <w:p w14:paraId="5EF9E0C0" w14:textId="0F9FA8BB" w:rsidR="060BD753" w:rsidRPr="002452AA" w:rsidRDefault="060BD753" w:rsidP="060BD753">
      <w:pPr>
        <w:ind w:right="798"/>
        <w:rPr>
          <w:rFonts w:asciiTheme="majorBidi" w:hAnsiTheme="majorBidi" w:cstheme="majorBidi"/>
          <w:color w:val="000000" w:themeColor="text1"/>
          <w:sz w:val="24"/>
          <w:szCs w:val="24"/>
        </w:rPr>
      </w:pPr>
    </w:p>
    <w:p w14:paraId="078B8222" w14:textId="7C263054" w:rsidR="000B4053" w:rsidRPr="002452AA" w:rsidRDefault="000B4053" w:rsidP="000B4053">
      <w:pPr>
        <w:jc w:val="both"/>
        <w:rPr>
          <w:rFonts w:asciiTheme="majorBidi" w:hAnsiTheme="majorBidi" w:cstheme="majorBidi"/>
          <w:color w:val="auto"/>
          <w:sz w:val="28"/>
          <w:szCs w:val="28"/>
        </w:rPr>
      </w:pPr>
      <w:r w:rsidRPr="002452AA">
        <w:rPr>
          <w:rFonts w:asciiTheme="majorBidi" w:hAnsiTheme="majorBidi" w:cstheme="majorBidi"/>
          <w:color w:val="auto"/>
          <w:sz w:val="28"/>
          <w:szCs w:val="28"/>
        </w:rPr>
        <w:t xml:space="preserve">Prof. Khalid K Alharbi is a full professor in the field of Medical Molecular Genetics at the Department of Clinical Laboratory Sciences (CLS). </w:t>
      </w:r>
      <w:r w:rsidR="002452AA" w:rsidRPr="002452AA">
        <w:rPr>
          <w:rFonts w:asciiTheme="majorBidi" w:hAnsiTheme="majorBidi" w:cstheme="majorBidi"/>
          <w:color w:val="000000" w:themeColor="text1"/>
          <w:sz w:val="28"/>
          <w:szCs w:val="28"/>
        </w:rPr>
        <w:t xml:space="preserve">My major filed of interest is Human Molecular Genetics. I am specifically interested in Human Mutations screening including the MC4R gene involved in obesity and the LDLR gene related to familial Hypercholesterolemia. </w:t>
      </w:r>
      <w:r w:rsidRPr="002452AA">
        <w:rPr>
          <w:rFonts w:asciiTheme="majorBidi" w:hAnsiTheme="majorBidi" w:cstheme="majorBidi"/>
          <w:color w:val="auto"/>
          <w:sz w:val="28"/>
          <w:szCs w:val="28"/>
        </w:rPr>
        <w:t>Since the beginning of my research</w:t>
      </w:r>
      <w:r w:rsidR="00552DE6" w:rsidRPr="002452AA">
        <w:rPr>
          <w:rFonts w:asciiTheme="majorBidi" w:hAnsiTheme="majorBidi" w:cstheme="majorBidi"/>
          <w:color w:val="auto"/>
          <w:sz w:val="28"/>
          <w:szCs w:val="28"/>
        </w:rPr>
        <w:t xml:space="preserve"> from 2005</w:t>
      </w:r>
      <w:r w:rsidRPr="002452AA">
        <w:rPr>
          <w:rFonts w:asciiTheme="majorBidi" w:hAnsiTheme="majorBidi" w:cstheme="majorBidi"/>
          <w:color w:val="auto"/>
          <w:sz w:val="28"/>
          <w:szCs w:val="28"/>
        </w:rPr>
        <w:t xml:space="preserve">, I have been very focused on chronic diseases, particularly obesity. In addition, I have focused on other multifactorial disorders, such as familial hypercholesterolemia and type 2 diabetes, where molecular mechanisms are concerned. In the initial step of my research carrier, I began working on </w:t>
      </w:r>
      <w:r w:rsidRPr="002452AA">
        <w:rPr>
          <w:rFonts w:asciiTheme="majorBidi" w:hAnsiTheme="majorBidi" w:cstheme="majorBidi"/>
          <w:color w:val="auto"/>
          <w:sz w:val="28"/>
          <w:szCs w:val="28"/>
        </w:rPr>
        <w:lastRenderedPageBreak/>
        <w:t>obesity individuals and samples were obtained from students in the CLS departments. Afterward, I concentrated on molecular work on other multifactorial diseases. Successfully, I have completed my project on enrolled subjects in first-cousin obese consanguinity; NPST-approved grant. As a supervisor, I have successfully completed a master's thesis on Glucose-6-phosphate dehydrogenase, familial hypercholesterolemia, student obesity, first-cousin obesity and gestational diabetes. Currently, a few students are focusing on acute myeloid leukemia, and one of them is focusing on thalassemia and vitamin deficiencies. My area of interest in obesity and my completed, existing and ongoing initiatives will concentrate on obesity, which is related to chronic diseases and fits into the Saudi vision for 2030(https://vision2030.gov.sa/en/programs/QoL).</w:t>
      </w:r>
    </w:p>
    <w:p w14:paraId="2CA7C795" w14:textId="77E70067" w:rsidR="00401E2B" w:rsidRPr="000B4053" w:rsidRDefault="00401E2B" w:rsidP="000B4053"/>
    <w:p w14:paraId="37113DE5" w14:textId="5E584FA4" w:rsidR="005F4E60" w:rsidRPr="00361594" w:rsidRDefault="0D76C498" w:rsidP="060BD753">
      <w:pPr>
        <w:rPr>
          <w:rFonts w:ascii="Cambria" w:hAnsi="Cambria" w:cstheme="majorBidi"/>
          <w:b/>
          <w:bCs/>
          <w:color w:val="000000" w:themeColor="text1"/>
          <w:sz w:val="24"/>
          <w:szCs w:val="24"/>
          <w:u w:val="single"/>
        </w:rPr>
      </w:pPr>
      <w:r w:rsidRPr="00A77028">
        <w:rPr>
          <w:rFonts w:ascii="Cambria" w:hAnsi="Cambria" w:cstheme="majorBidi"/>
          <w:b/>
          <w:bCs/>
          <w:color w:val="000000" w:themeColor="text1"/>
          <w:sz w:val="24"/>
          <w:szCs w:val="24"/>
          <w:highlight w:val="lightGray"/>
          <w:u w:val="single"/>
        </w:rPr>
        <w:t xml:space="preserve">4) </w:t>
      </w:r>
      <w:r w:rsidR="005F4E60" w:rsidRPr="00A77028">
        <w:rPr>
          <w:rFonts w:ascii="Cambria" w:hAnsi="Cambria" w:cstheme="majorBidi"/>
          <w:b/>
          <w:bCs/>
          <w:color w:val="000000" w:themeColor="text1"/>
          <w:sz w:val="24"/>
          <w:szCs w:val="24"/>
          <w:highlight w:val="lightGray"/>
          <w:u w:val="single"/>
        </w:rPr>
        <w:t>Key Publications:</w:t>
      </w:r>
    </w:p>
    <w:p w14:paraId="320B5F51" w14:textId="6A88D74D" w:rsidR="006969C9" w:rsidRDefault="0061664C" w:rsidP="006969C9">
      <w:pPr>
        <w:rPr>
          <w:rFonts w:asciiTheme="majorBidi" w:hAnsiTheme="majorBidi" w:cstheme="majorBidi"/>
          <w:color w:val="000000" w:themeColor="text1"/>
          <w:sz w:val="28"/>
          <w:szCs w:val="28"/>
        </w:rPr>
      </w:pPr>
      <w:r>
        <w:rPr>
          <w:rFonts w:asciiTheme="majorBidi" w:hAnsiTheme="majorBidi" w:cstheme="majorBidi"/>
          <w:b/>
          <w:bCs/>
          <w:color w:val="000000" w:themeColor="text1"/>
          <w:sz w:val="28"/>
          <w:szCs w:val="28"/>
        </w:rPr>
        <w:t>83</w:t>
      </w:r>
      <w:r w:rsidR="002452AA" w:rsidRPr="00A77028">
        <w:rPr>
          <w:rFonts w:asciiTheme="majorBidi" w:hAnsiTheme="majorBidi" w:cstheme="majorBidi"/>
          <w:color w:val="000000" w:themeColor="text1"/>
          <w:sz w:val="28"/>
          <w:szCs w:val="28"/>
        </w:rPr>
        <w:t xml:space="preserve"> papers were published as full-length articles in international, peer-reviewed journals. And </w:t>
      </w:r>
      <w:r w:rsidR="002452AA" w:rsidRPr="00A77028">
        <w:rPr>
          <w:rFonts w:asciiTheme="majorBidi" w:hAnsiTheme="majorBidi" w:cstheme="majorBidi"/>
          <w:b/>
          <w:bCs/>
          <w:color w:val="000000" w:themeColor="text1"/>
          <w:sz w:val="28"/>
          <w:szCs w:val="28"/>
        </w:rPr>
        <w:t>3</w:t>
      </w:r>
      <w:r w:rsidR="002452AA" w:rsidRPr="00A77028">
        <w:rPr>
          <w:rFonts w:asciiTheme="majorBidi" w:hAnsiTheme="majorBidi" w:cstheme="majorBidi"/>
          <w:color w:val="000000" w:themeColor="text1"/>
          <w:sz w:val="28"/>
          <w:szCs w:val="28"/>
        </w:rPr>
        <w:t xml:space="preserve"> different chapter books were published</w:t>
      </w:r>
      <w:r w:rsidR="00A77028" w:rsidRPr="00A77028">
        <w:rPr>
          <w:rFonts w:asciiTheme="majorBidi" w:hAnsiTheme="majorBidi" w:cstheme="majorBidi"/>
          <w:color w:val="000000" w:themeColor="text1"/>
          <w:sz w:val="28"/>
          <w:szCs w:val="28"/>
        </w:rPr>
        <w:t xml:space="preserve"> Since 2004-2020.</w:t>
      </w:r>
    </w:p>
    <w:p w14:paraId="786B4AFB" w14:textId="670CBBFF" w:rsidR="00413DCD" w:rsidRDefault="00060F13" w:rsidP="006969C9">
      <w:pPr>
        <w:rPr>
          <w:rStyle w:val="Hyperlink"/>
          <w:rFonts w:asciiTheme="majorBidi" w:hAnsiTheme="majorBidi" w:cstheme="majorBidi"/>
          <w:sz w:val="28"/>
          <w:szCs w:val="28"/>
        </w:rPr>
      </w:pPr>
      <w:hyperlink r:id="rId11" w:history="1">
        <w:r w:rsidR="00413DCD" w:rsidRPr="00E2581D">
          <w:rPr>
            <w:rStyle w:val="Hyperlink"/>
            <w:rFonts w:asciiTheme="majorBidi" w:hAnsiTheme="majorBidi" w:cstheme="majorBidi"/>
            <w:sz w:val="28"/>
            <w:szCs w:val="28"/>
          </w:rPr>
          <w:t>https://pubmed.ncbi.nlm.nih.gov/?term=Alharbi+KK&amp;cauthor_id=31638163</w:t>
        </w:r>
      </w:hyperlink>
    </w:p>
    <w:p w14:paraId="6E9521F1" w14:textId="3C64B9A8" w:rsidR="00FE32CE" w:rsidRDefault="00060F13" w:rsidP="006969C9">
      <w:pPr>
        <w:rPr>
          <w:rFonts w:asciiTheme="majorBidi" w:hAnsiTheme="majorBidi" w:cstheme="majorBidi"/>
          <w:color w:val="000000" w:themeColor="text1"/>
          <w:sz w:val="28"/>
          <w:szCs w:val="28"/>
        </w:rPr>
      </w:pPr>
      <w:hyperlink r:id="rId12" w:history="1">
        <w:r w:rsidR="00FE32CE" w:rsidRPr="00B90ED9">
          <w:rPr>
            <w:rStyle w:val="Hyperlink"/>
            <w:rFonts w:asciiTheme="majorBidi" w:hAnsiTheme="majorBidi" w:cstheme="majorBidi"/>
            <w:sz w:val="28"/>
            <w:szCs w:val="28"/>
          </w:rPr>
          <w:t>https://pubmed.ncbi.nlm.nih.gov/?term=Alharbi+KK&amp;sort=pubdate&amp;size=50</w:t>
        </w:r>
      </w:hyperlink>
    </w:p>
    <w:p w14:paraId="5756BDE0" w14:textId="77777777" w:rsidR="00FE32CE" w:rsidRDefault="00FE32CE" w:rsidP="006969C9">
      <w:pPr>
        <w:rPr>
          <w:rFonts w:asciiTheme="majorBidi" w:hAnsiTheme="majorBidi" w:cstheme="majorBidi"/>
          <w:color w:val="000000" w:themeColor="text1"/>
          <w:sz w:val="28"/>
          <w:szCs w:val="28"/>
        </w:rPr>
      </w:pPr>
      <w:bookmarkStart w:id="0" w:name="_GoBack"/>
      <w:bookmarkEnd w:id="0"/>
    </w:p>
    <w:p w14:paraId="0A179BE1" w14:textId="3A93F596" w:rsidR="00340307" w:rsidRPr="0061664C" w:rsidRDefault="00A77028" w:rsidP="00340307">
      <w:pPr>
        <w:rPr>
          <w:rFonts w:asciiTheme="majorBidi" w:hAnsiTheme="majorBidi" w:cstheme="majorBidi"/>
          <w:b/>
          <w:bCs/>
          <w:color w:val="FF0000"/>
          <w:sz w:val="28"/>
          <w:szCs w:val="28"/>
          <w:u w:val="single"/>
        </w:rPr>
      </w:pPr>
      <w:r w:rsidRPr="0061664C">
        <w:rPr>
          <w:rFonts w:asciiTheme="majorBidi" w:hAnsiTheme="majorBidi" w:cstheme="majorBidi"/>
          <w:b/>
          <w:bCs/>
          <w:color w:val="FF0000"/>
          <w:sz w:val="28"/>
          <w:szCs w:val="28"/>
          <w:u w:val="single"/>
        </w:rPr>
        <w:t>I will list only from 2017-2020:</w:t>
      </w:r>
    </w:p>
    <w:p w14:paraId="1D78C29B" w14:textId="77777777" w:rsidR="00340307" w:rsidRPr="000227F2" w:rsidRDefault="00340307" w:rsidP="00340307">
      <w:pPr>
        <w:numPr>
          <w:ilvl w:val="0"/>
          <w:numId w:val="8"/>
        </w:numPr>
        <w:spacing w:after="0" w:line="240" w:lineRule="auto"/>
        <w:ind w:left="0" w:firstLine="0"/>
        <w:jc w:val="both"/>
        <w:rPr>
          <w:color w:val="244061"/>
          <w:sz w:val="26"/>
          <w:szCs w:val="26"/>
        </w:rPr>
      </w:pPr>
      <w:r w:rsidRPr="000227F2">
        <w:rPr>
          <w:b/>
          <w:bCs/>
          <w:color w:val="244061"/>
          <w:sz w:val="26"/>
          <w:szCs w:val="26"/>
        </w:rPr>
        <w:t>Alharbi KK</w:t>
      </w:r>
      <w:r w:rsidRPr="000227F2">
        <w:rPr>
          <w:color w:val="244061"/>
          <w:sz w:val="26"/>
          <w:szCs w:val="26"/>
        </w:rPr>
        <w:t xml:space="preserve">, Syed R, Alharbi FK, Khan IA. Association of </w:t>
      </w:r>
      <w:proofErr w:type="spellStart"/>
      <w:r w:rsidRPr="000227F2">
        <w:rPr>
          <w:color w:val="244061"/>
          <w:sz w:val="26"/>
          <w:szCs w:val="26"/>
        </w:rPr>
        <w:t>Apolipoprotein</w:t>
      </w:r>
      <w:proofErr w:type="spellEnd"/>
      <w:r w:rsidRPr="000227F2">
        <w:rPr>
          <w:color w:val="244061"/>
          <w:sz w:val="26"/>
          <w:szCs w:val="26"/>
        </w:rPr>
        <w:t xml:space="preserve"> E Polymorphism with Impact on Overweight University Pupils.</w:t>
      </w:r>
      <w:r w:rsidRPr="000227F2">
        <w:rPr>
          <w:b/>
          <w:bCs/>
          <w:color w:val="244061"/>
          <w:sz w:val="26"/>
          <w:szCs w:val="26"/>
        </w:rPr>
        <w:t xml:space="preserve"> </w:t>
      </w:r>
      <w:r w:rsidRPr="000227F2">
        <w:rPr>
          <w:color w:val="244061"/>
          <w:sz w:val="26"/>
          <w:szCs w:val="26"/>
        </w:rPr>
        <w:t xml:space="preserve">Genet Test </w:t>
      </w:r>
      <w:proofErr w:type="spellStart"/>
      <w:r w:rsidRPr="000227F2">
        <w:rPr>
          <w:color w:val="244061"/>
          <w:sz w:val="26"/>
          <w:szCs w:val="26"/>
        </w:rPr>
        <w:t>Mol</w:t>
      </w:r>
      <w:proofErr w:type="spellEnd"/>
      <w:r w:rsidRPr="000227F2">
        <w:rPr>
          <w:color w:val="244061"/>
          <w:sz w:val="26"/>
          <w:szCs w:val="26"/>
        </w:rPr>
        <w:t xml:space="preserve"> Biomarkers. </w:t>
      </w:r>
      <w:r w:rsidRPr="000227F2">
        <w:rPr>
          <w:b/>
          <w:bCs/>
          <w:color w:val="244061"/>
          <w:sz w:val="26"/>
          <w:szCs w:val="26"/>
        </w:rPr>
        <w:t>2017 Jan;21(1):53-57.</w:t>
      </w:r>
    </w:p>
    <w:p w14:paraId="3CCE6D08" w14:textId="77777777" w:rsidR="00340307" w:rsidRPr="00E374BC" w:rsidRDefault="00340307" w:rsidP="00340307">
      <w:pPr>
        <w:numPr>
          <w:ilvl w:val="0"/>
          <w:numId w:val="8"/>
        </w:numPr>
        <w:spacing w:after="0" w:line="240" w:lineRule="auto"/>
        <w:ind w:left="0" w:firstLine="0"/>
        <w:jc w:val="both"/>
        <w:rPr>
          <w:color w:val="244061"/>
          <w:sz w:val="26"/>
          <w:szCs w:val="26"/>
        </w:rPr>
      </w:pPr>
      <w:r w:rsidRPr="00E374BC">
        <w:rPr>
          <w:color w:val="244061"/>
          <w:sz w:val="26"/>
          <w:szCs w:val="26"/>
        </w:rPr>
        <w:t>Rodriguez S, Al-</w:t>
      </w:r>
      <w:proofErr w:type="spellStart"/>
      <w:r w:rsidRPr="00E374BC">
        <w:rPr>
          <w:color w:val="244061"/>
          <w:sz w:val="26"/>
          <w:szCs w:val="26"/>
        </w:rPr>
        <w:t>Ghamdi</w:t>
      </w:r>
      <w:proofErr w:type="spellEnd"/>
      <w:r w:rsidRPr="00E374BC">
        <w:rPr>
          <w:color w:val="244061"/>
          <w:sz w:val="26"/>
          <w:szCs w:val="26"/>
        </w:rPr>
        <w:t xml:space="preserve"> OA, Guthrie PA, </w:t>
      </w:r>
      <w:proofErr w:type="spellStart"/>
      <w:r w:rsidRPr="00E374BC">
        <w:rPr>
          <w:color w:val="244061"/>
          <w:sz w:val="26"/>
          <w:szCs w:val="26"/>
        </w:rPr>
        <w:t>Shihab</w:t>
      </w:r>
      <w:proofErr w:type="spellEnd"/>
      <w:r w:rsidRPr="00E374BC">
        <w:rPr>
          <w:color w:val="244061"/>
          <w:sz w:val="26"/>
          <w:szCs w:val="26"/>
        </w:rPr>
        <w:t xml:space="preserve"> HA, </w:t>
      </w:r>
      <w:proofErr w:type="spellStart"/>
      <w:r w:rsidRPr="00E374BC">
        <w:rPr>
          <w:color w:val="244061"/>
          <w:sz w:val="26"/>
          <w:szCs w:val="26"/>
        </w:rPr>
        <w:t>McArdle</w:t>
      </w:r>
      <w:proofErr w:type="spellEnd"/>
      <w:r w:rsidRPr="00E374BC">
        <w:rPr>
          <w:color w:val="244061"/>
          <w:sz w:val="26"/>
          <w:szCs w:val="26"/>
        </w:rPr>
        <w:t xml:space="preserve"> W, Gaunt T, </w:t>
      </w:r>
      <w:proofErr w:type="gramStart"/>
      <w:r w:rsidRPr="00E374BC">
        <w:rPr>
          <w:b/>
          <w:bCs/>
          <w:color w:val="244061"/>
          <w:sz w:val="26"/>
          <w:szCs w:val="26"/>
          <w:u w:val="single"/>
        </w:rPr>
        <w:t>Alharbi  KK</w:t>
      </w:r>
      <w:proofErr w:type="gramEnd"/>
      <w:r w:rsidRPr="00E374BC">
        <w:rPr>
          <w:color w:val="244061"/>
          <w:sz w:val="26"/>
          <w:szCs w:val="26"/>
        </w:rPr>
        <w:t xml:space="preserve">, Day </w:t>
      </w:r>
      <w:proofErr w:type="spellStart"/>
      <w:r w:rsidRPr="00E374BC">
        <w:rPr>
          <w:color w:val="244061"/>
          <w:sz w:val="26"/>
          <w:szCs w:val="26"/>
        </w:rPr>
        <w:t>IN.Frequency</w:t>
      </w:r>
      <w:proofErr w:type="spellEnd"/>
      <w:r w:rsidRPr="00E374BC">
        <w:rPr>
          <w:color w:val="244061"/>
          <w:sz w:val="26"/>
          <w:szCs w:val="26"/>
        </w:rPr>
        <w:t xml:space="preserve"> of KLK3 gene deletions in the general </w:t>
      </w:r>
      <w:proofErr w:type="spellStart"/>
      <w:r w:rsidRPr="00E374BC">
        <w:rPr>
          <w:color w:val="244061"/>
          <w:sz w:val="26"/>
          <w:szCs w:val="26"/>
        </w:rPr>
        <w:t>population.Ann</w:t>
      </w:r>
      <w:proofErr w:type="spellEnd"/>
      <w:r w:rsidRPr="00E374BC">
        <w:rPr>
          <w:color w:val="244061"/>
          <w:sz w:val="26"/>
          <w:szCs w:val="26"/>
        </w:rPr>
        <w:t xml:space="preserve"> </w:t>
      </w:r>
      <w:proofErr w:type="spellStart"/>
      <w:r w:rsidRPr="00E374BC">
        <w:rPr>
          <w:color w:val="244061"/>
          <w:sz w:val="26"/>
          <w:szCs w:val="26"/>
        </w:rPr>
        <w:t>Clin</w:t>
      </w:r>
      <w:proofErr w:type="spellEnd"/>
      <w:r w:rsidRPr="00E374BC">
        <w:rPr>
          <w:color w:val="244061"/>
          <w:sz w:val="26"/>
          <w:szCs w:val="26"/>
        </w:rPr>
        <w:t xml:space="preserve"> </w:t>
      </w:r>
      <w:proofErr w:type="spellStart"/>
      <w:r w:rsidRPr="00E374BC">
        <w:rPr>
          <w:color w:val="244061"/>
          <w:sz w:val="26"/>
          <w:szCs w:val="26"/>
        </w:rPr>
        <w:t>Biochem</w:t>
      </w:r>
      <w:proofErr w:type="spellEnd"/>
      <w:r w:rsidRPr="00E374BC">
        <w:rPr>
          <w:color w:val="244061"/>
          <w:sz w:val="26"/>
          <w:szCs w:val="26"/>
        </w:rPr>
        <w:t xml:space="preserve">. </w:t>
      </w:r>
      <w:r w:rsidRPr="00E374BC">
        <w:rPr>
          <w:b/>
          <w:bCs/>
          <w:color w:val="244061"/>
          <w:sz w:val="26"/>
          <w:szCs w:val="26"/>
        </w:rPr>
        <w:t>2017 Jul;54(4):472-480</w:t>
      </w:r>
      <w:r w:rsidRPr="00E374BC">
        <w:rPr>
          <w:color w:val="244061"/>
          <w:sz w:val="26"/>
          <w:szCs w:val="26"/>
        </w:rPr>
        <w:t>.</w:t>
      </w:r>
    </w:p>
    <w:p w14:paraId="563992A3" w14:textId="77777777" w:rsidR="00340307" w:rsidRPr="00E374BC" w:rsidRDefault="00340307" w:rsidP="00340307">
      <w:pPr>
        <w:numPr>
          <w:ilvl w:val="0"/>
          <w:numId w:val="8"/>
        </w:numPr>
        <w:spacing w:after="0" w:line="240" w:lineRule="auto"/>
        <w:ind w:left="0" w:firstLine="0"/>
        <w:jc w:val="both"/>
        <w:rPr>
          <w:color w:val="244061"/>
          <w:sz w:val="26"/>
          <w:szCs w:val="26"/>
        </w:rPr>
      </w:pPr>
      <w:proofErr w:type="gramStart"/>
      <w:r w:rsidRPr="00E374BC">
        <w:rPr>
          <w:b/>
          <w:bCs/>
          <w:color w:val="244061"/>
          <w:sz w:val="26"/>
          <w:szCs w:val="26"/>
          <w:u w:val="single"/>
        </w:rPr>
        <w:t>Alharbi  KK</w:t>
      </w:r>
      <w:proofErr w:type="gramEnd"/>
      <w:r w:rsidRPr="00E374BC">
        <w:rPr>
          <w:color w:val="244061"/>
          <w:sz w:val="26"/>
          <w:szCs w:val="26"/>
        </w:rPr>
        <w:t xml:space="preserve">, Khan IA, Syed R, Alharbi FK. Obesity and the incidence of </w:t>
      </w:r>
      <w:proofErr w:type="spellStart"/>
      <w:r w:rsidRPr="00E374BC">
        <w:rPr>
          <w:color w:val="244061"/>
          <w:sz w:val="26"/>
          <w:szCs w:val="26"/>
        </w:rPr>
        <w:t>apolipoprotein</w:t>
      </w:r>
      <w:proofErr w:type="spellEnd"/>
      <w:r w:rsidRPr="00E374BC">
        <w:rPr>
          <w:color w:val="244061"/>
          <w:sz w:val="26"/>
          <w:szCs w:val="26"/>
        </w:rPr>
        <w:t xml:space="preserve"> E polymorphisms in an assorted population from King Saud University, Saudi Arabia.  Genetic Testing and Molecular Biomarkers. </w:t>
      </w:r>
      <w:r w:rsidRPr="00E374BC">
        <w:rPr>
          <w:b/>
          <w:bCs/>
          <w:color w:val="244061"/>
          <w:sz w:val="26"/>
          <w:szCs w:val="26"/>
        </w:rPr>
        <w:t>2017 Jan; 21(1):53-57</w:t>
      </w:r>
      <w:r w:rsidRPr="00E374BC">
        <w:rPr>
          <w:color w:val="244061"/>
          <w:sz w:val="26"/>
          <w:szCs w:val="26"/>
        </w:rPr>
        <w:t xml:space="preserve">. </w:t>
      </w:r>
    </w:p>
    <w:p w14:paraId="79BB6309" w14:textId="77777777" w:rsidR="00340307" w:rsidRPr="00E374BC" w:rsidRDefault="00340307" w:rsidP="00340307">
      <w:pPr>
        <w:spacing w:after="0" w:line="240" w:lineRule="auto"/>
        <w:jc w:val="both"/>
        <w:rPr>
          <w:color w:val="244061"/>
          <w:sz w:val="26"/>
          <w:szCs w:val="26"/>
        </w:rPr>
      </w:pPr>
    </w:p>
    <w:p w14:paraId="24D338B9" w14:textId="77777777" w:rsidR="00340307" w:rsidRDefault="00340307" w:rsidP="00340307">
      <w:pPr>
        <w:numPr>
          <w:ilvl w:val="0"/>
          <w:numId w:val="8"/>
        </w:numPr>
        <w:spacing w:after="0" w:line="240" w:lineRule="auto"/>
        <w:ind w:left="0" w:firstLine="0"/>
        <w:jc w:val="both"/>
        <w:rPr>
          <w:color w:val="244061"/>
          <w:sz w:val="26"/>
          <w:szCs w:val="26"/>
        </w:rPr>
      </w:pPr>
      <w:proofErr w:type="gramStart"/>
      <w:r w:rsidRPr="00E374BC">
        <w:rPr>
          <w:b/>
          <w:bCs/>
          <w:color w:val="244061"/>
          <w:sz w:val="26"/>
          <w:szCs w:val="26"/>
          <w:u w:val="single"/>
        </w:rPr>
        <w:t>Alharbi  KK</w:t>
      </w:r>
      <w:proofErr w:type="gramEnd"/>
      <w:r w:rsidRPr="00E374BC">
        <w:rPr>
          <w:color w:val="244061"/>
          <w:sz w:val="26"/>
          <w:szCs w:val="26"/>
        </w:rPr>
        <w:t xml:space="preserve">, </w:t>
      </w:r>
      <w:proofErr w:type="spellStart"/>
      <w:r w:rsidRPr="00E374BC">
        <w:rPr>
          <w:color w:val="244061"/>
          <w:sz w:val="26"/>
          <w:szCs w:val="26"/>
        </w:rPr>
        <w:t>Alnbaheen</w:t>
      </w:r>
      <w:proofErr w:type="spellEnd"/>
      <w:r w:rsidRPr="00E374BC">
        <w:rPr>
          <w:color w:val="244061"/>
          <w:sz w:val="26"/>
          <w:szCs w:val="26"/>
        </w:rPr>
        <w:t xml:space="preserve"> MS, Alharbi FK, </w:t>
      </w:r>
      <w:proofErr w:type="spellStart"/>
      <w:r w:rsidRPr="00E374BC">
        <w:rPr>
          <w:color w:val="244061"/>
          <w:sz w:val="26"/>
          <w:szCs w:val="26"/>
        </w:rPr>
        <w:t>Hasanato</w:t>
      </w:r>
      <w:proofErr w:type="spellEnd"/>
      <w:r w:rsidRPr="00E374BC">
        <w:rPr>
          <w:color w:val="244061"/>
          <w:sz w:val="26"/>
          <w:szCs w:val="26"/>
        </w:rPr>
        <w:t xml:space="preserve"> RM, Khan IA. Identification of Q192R variant among </w:t>
      </w:r>
      <w:r w:rsidRPr="00E374BC">
        <w:rPr>
          <w:i/>
          <w:iCs/>
          <w:color w:val="244061"/>
          <w:sz w:val="26"/>
          <w:szCs w:val="26"/>
        </w:rPr>
        <w:t xml:space="preserve">PON1 </w:t>
      </w:r>
      <w:r w:rsidRPr="00E374BC">
        <w:rPr>
          <w:color w:val="244061"/>
          <w:sz w:val="26"/>
          <w:szCs w:val="26"/>
        </w:rPr>
        <w:t xml:space="preserve">gene in Saudi patients affected by familial hypercholesterolemia. Saudi Medical Journal. Ann Saudi Med. </w:t>
      </w:r>
      <w:r w:rsidRPr="00E374BC">
        <w:rPr>
          <w:b/>
          <w:bCs/>
          <w:color w:val="244061"/>
          <w:sz w:val="26"/>
          <w:szCs w:val="26"/>
        </w:rPr>
        <w:t>2017 Nov-Dec;37(6):425-432</w:t>
      </w:r>
      <w:r w:rsidRPr="00E374BC">
        <w:rPr>
          <w:color w:val="244061"/>
          <w:sz w:val="26"/>
          <w:szCs w:val="26"/>
        </w:rPr>
        <w:t>.</w:t>
      </w:r>
    </w:p>
    <w:p w14:paraId="5633CCC6" w14:textId="77777777" w:rsidR="00340307" w:rsidRPr="00E374BC" w:rsidRDefault="00340307" w:rsidP="00340307">
      <w:pPr>
        <w:spacing w:after="0" w:line="240" w:lineRule="auto"/>
        <w:jc w:val="both"/>
        <w:rPr>
          <w:color w:val="244061"/>
          <w:sz w:val="26"/>
          <w:szCs w:val="26"/>
        </w:rPr>
      </w:pPr>
    </w:p>
    <w:p w14:paraId="1C43B148" w14:textId="77777777" w:rsidR="00340307" w:rsidRDefault="00340307" w:rsidP="00340307">
      <w:pPr>
        <w:numPr>
          <w:ilvl w:val="0"/>
          <w:numId w:val="8"/>
        </w:numPr>
        <w:spacing w:after="0" w:line="240" w:lineRule="auto"/>
        <w:ind w:left="0" w:firstLine="0"/>
        <w:jc w:val="both"/>
        <w:rPr>
          <w:color w:val="244061"/>
          <w:sz w:val="26"/>
          <w:szCs w:val="26"/>
        </w:rPr>
      </w:pPr>
      <w:r w:rsidRPr="00E374BC">
        <w:rPr>
          <w:color w:val="244061"/>
          <w:sz w:val="26"/>
          <w:szCs w:val="26"/>
        </w:rPr>
        <w:t>Al-</w:t>
      </w:r>
      <w:proofErr w:type="spellStart"/>
      <w:r w:rsidRPr="00E374BC">
        <w:rPr>
          <w:color w:val="244061"/>
          <w:sz w:val="26"/>
          <w:szCs w:val="26"/>
        </w:rPr>
        <w:t>Sulaiman</w:t>
      </w:r>
      <w:proofErr w:type="spellEnd"/>
      <w:r w:rsidRPr="00E374BC">
        <w:rPr>
          <w:color w:val="244061"/>
          <w:sz w:val="26"/>
          <w:szCs w:val="26"/>
        </w:rPr>
        <w:t xml:space="preserve"> AM, </w:t>
      </w:r>
      <w:proofErr w:type="spellStart"/>
      <w:r w:rsidRPr="00E374BC">
        <w:rPr>
          <w:color w:val="244061"/>
          <w:sz w:val="26"/>
          <w:szCs w:val="26"/>
        </w:rPr>
        <w:t>Vallely</w:t>
      </w:r>
      <w:proofErr w:type="spellEnd"/>
      <w:r w:rsidRPr="00E374BC">
        <w:rPr>
          <w:color w:val="244061"/>
          <w:sz w:val="26"/>
          <w:szCs w:val="26"/>
        </w:rPr>
        <w:t xml:space="preserve"> PJ, </w:t>
      </w:r>
      <w:proofErr w:type="spellStart"/>
      <w:r w:rsidRPr="00E374BC">
        <w:rPr>
          <w:color w:val="244061"/>
          <w:sz w:val="26"/>
          <w:szCs w:val="26"/>
        </w:rPr>
        <w:t>Klapper</w:t>
      </w:r>
      <w:proofErr w:type="spellEnd"/>
      <w:r w:rsidRPr="00E374BC">
        <w:rPr>
          <w:color w:val="244061"/>
          <w:sz w:val="26"/>
          <w:szCs w:val="26"/>
        </w:rPr>
        <w:t xml:space="preserve"> PE, Al </w:t>
      </w:r>
      <w:proofErr w:type="spellStart"/>
      <w:r w:rsidRPr="00E374BC">
        <w:rPr>
          <w:color w:val="244061"/>
          <w:sz w:val="26"/>
          <w:szCs w:val="26"/>
        </w:rPr>
        <w:t>Baradie</w:t>
      </w:r>
      <w:proofErr w:type="spellEnd"/>
      <w:r w:rsidRPr="00E374BC">
        <w:rPr>
          <w:color w:val="244061"/>
          <w:sz w:val="26"/>
          <w:szCs w:val="26"/>
        </w:rPr>
        <w:t xml:space="preserve"> R, </w:t>
      </w:r>
      <w:proofErr w:type="spellStart"/>
      <w:r w:rsidRPr="00E374BC">
        <w:rPr>
          <w:color w:val="244061"/>
          <w:sz w:val="26"/>
          <w:szCs w:val="26"/>
        </w:rPr>
        <w:t>Almatrrouk</w:t>
      </w:r>
      <w:proofErr w:type="spellEnd"/>
      <w:r w:rsidRPr="00E374BC">
        <w:rPr>
          <w:color w:val="244061"/>
          <w:sz w:val="26"/>
          <w:szCs w:val="26"/>
        </w:rPr>
        <w:t xml:space="preserve"> SA, </w:t>
      </w:r>
      <w:proofErr w:type="gramStart"/>
      <w:r w:rsidRPr="00E374BC">
        <w:rPr>
          <w:b/>
          <w:bCs/>
          <w:color w:val="244061"/>
          <w:sz w:val="26"/>
          <w:szCs w:val="26"/>
          <w:u w:val="single"/>
        </w:rPr>
        <w:t>Alharbi  KK</w:t>
      </w:r>
      <w:proofErr w:type="gramEnd"/>
      <w:r w:rsidRPr="00E374BC">
        <w:rPr>
          <w:color w:val="244061"/>
          <w:sz w:val="26"/>
          <w:szCs w:val="26"/>
        </w:rPr>
        <w:t xml:space="preserve">. Expression of variable viruses as herpes simplex glycoprotein D and varicella zoster </w:t>
      </w:r>
      <w:proofErr w:type="spellStart"/>
      <w:r w:rsidRPr="00E374BC">
        <w:rPr>
          <w:color w:val="244061"/>
          <w:sz w:val="26"/>
          <w:szCs w:val="26"/>
        </w:rPr>
        <w:lastRenderedPageBreak/>
        <w:t>gE</w:t>
      </w:r>
      <w:proofErr w:type="spellEnd"/>
      <w:r w:rsidRPr="00E374BC">
        <w:rPr>
          <w:color w:val="244061"/>
          <w:sz w:val="26"/>
          <w:szCs w:val="26"/>
        </w:rPr>
        <w:t xml:space="preserve"> glycoprotein using a novel plasmid based expression system in insect </w:t>
      </w:r>
      <w:proofErr w:type="spellStart"/>
      <w:proofErr w:type="gramStart"/>
      <w:r w:rsidRPr="00E374BC">
        <w:rPr>
          <w:color w:val="244061"/>
          <w:sz w:val="26"/>
          <w:szCs w:val="26"/>
        </w:rPr>
        <w:t>cell.Saudi</w:t>
      </w:r>
      <w:proofErr w:type="spellEnd"/>
      <w:proofErr w:type="gramEnd"/>
      <w:r w:rsidRPr="00E374BC">
        <w:rPr>
          <w:color w:val="244061"/>
          <w:sz w:val="26"/>
          <w:szCs w:val="26"/>
        </w:rPr>
        <w:t xml:space="preserve"> J </w:t>
      </w:r>
      <w:proofErr w:type="spellStart"/>
      <w:r w:rsidRPr="00E374BC">
        <w:rPr>
          <w:color w:val="244061"/>
          <w:sz w:val="26"/>
          <w:szCs w:val="26"/>
        </w:rPr>
        <w:t>Biol</w:t>
      </w:r>
      <w:proofErr w:type="spellEnd"/>
      <w:r w:rsidRPr="00E374BC">
        <w:rPr>
          <w:color w:val="244061"/>
          <w:sz w:val="26"/>
          <w:szCs w:val="26"/>
        </w:rPr>
        <w:t xml:space="preserve"> Sci. </w:t>
      </w:r>
      <w:r w:rsidRPr="00E374BC">
        <w:rPr>
          <w:b/>
          <w:bCs/>
          <w:color w:val="244061"/>
          <w:sz w:val="26"/>
          <w:szCs w:val="26"/>
        </w:rPr>
        <w:t>2017 Nov;24(7):1497-1504</w:t>
      </w:r>
      <w:r w:rsidRPr="00E374BC">
        <w:rPr>
          <w:color w:val="244061"/>
          <w:sz w:val="26"/>
          <w:szCs w:val="26"/>
        </w:rPr>
        <w:t>.</w:t>
      </w:r>
    </w:p>
    <w:p w14:paraId="6BF4D977" w14:textId="77777777" w:rsidR="00340307" w:rsidRPr="00E374BC" w:rsidRDefault="00340307" w:rsidP="00340307">
      <w:pPr>
        <w:spacing w:after="0" w:line="240" w:lineRule="auto"/>
        <w:jc w:val="both"/>
        <w:rPr>
          <w:color w:val="244061"/>
          <w:sz w:val="26"/>
          <w:szCs w:val="26"/>
        </w:rPr>
      </w:pPr>
    </w:p>
    <w:p w14:paraId="2B47A0EB" w14:textId="77777777" w:rsidR="00340307" w:rsidRPr="00E77A2E" w:rsidRDefault="00340307" w:rsidP="00340307">
      <w:pPr>
        <w:numPr>
          <w:ilvl w:val="0"/>
          <w:numId w:val="8"/>
        </w:numPr>
        <w:spacing w:after="0" w:line="240" w:lineRule="auto"/>
        <w:ind w:left="0" w:firstLine="0"/>
        <w:jc w:val="both"/>
        <w:rPr>
          <w:color w:val="244061"/>
          <w:sz w:val="26"/>
          <w:szCs w:val="26"/>
        </w:rPr>
      </w:pPr>
      <w:r w:rsidRPr="000227F2">
        <w:rPr>
          <w:b/>
          <w:bCs/>
          <w:color w:val="244061"/>
          <w:sz w:val="26"/>
          <w:szCs w:val="26"/>
          <w:u w:val="single"/>
        </w:rPr>
        <w:t>Alharbi KK</w:t>
      </w:r>
      <w:r w:rsidRPr="000227F2">
        <w:rPr>
          <w:color w:val="244061"/>
          <w:sz w:val="26"/>
          <w:szCs w:val="26"/>
        </w:rPr>
        <w:t xml:space="preserve">, Khan IA, </w:t>
      </w:r>
      <w:proofErr w:type="spellStart"/>
      <w:r w:rsidRPr="000227F2">
        <w:rPr>
          <w:color w:val="244061"/>
          <w:sz w:val="26"/>
          <w:szCs w:val="26"/>
        </w:rPr>
        <w:t>Alotaibi</w:t>
      </w:r>
      <w:proofErr w:type="spellEnd"/>
      <w:r w:rsidRPr="000227F2">
        <w:rPr>
          <w:color w:val="244061"/>
          <w:sz w:val="26"/>
          <w:szCs w:val="26"/>
        </w:rPr>
        <w:t xml:space="preserve"> MA, Saud </w:t>
      </w:r>
      <w:proofErr w:type="spellStart"/>
      <w:r w:rsidRPr="000227F2">
        <w:rPr>
          <w:color w:val="244061"/>
          <w:sz w:val="26"/>
          <w:szCs w:val="26"/>
        </w:rPr>
        <w:t>Aloyaid</w:t>
      </w:r>
      <w:proofErr w:type="spellEnd"/>
      <w:r w:rsidRPr="000227F2">
        <w:rPr>
          <w:color w:val="244061"/>
          <w:sz w:val="26"/>
          <w:szCs w:val="26"/>
        </w:rPr>
        <w:t xml:space="preserve"> A, Al-Basheer HA, </w:t>
      </w:r>
      <w:proofErr w:type="spellStart"/>
      <w:r w:rsidRPr="000227F2">
        <w:rPr>
          <w:color w:val="244061"/>
          <w:sz w:val="26"/>
          <w:szCs w:val="26"/>
        </w:rPr>
        <w:t>Alghamdi</w:t>
      </w:r>
      <w:proofErr w:type="spellEnd"/>
      <w:r w:rsidRPr="000227F2">
        <w:rPr>
          <w:color w:val="244061"/>
          <w:sz w:val="26"/>
          <w:szCs w:val="26"/>
        </w:rPr>
        <w:t xml:space="preserve"> NA, Al-</w:t>
      </w:r>
      <w:proofErr w:type="spellStart"/>
      <w:r w:rsidRPr="000227F2">
        <w:rPr>
          <w:color w:val="244061"/>
          <w:sz w:val="26"/>
          <w:szCs w:val="26"/>
        </w:rPr>
        <w:t>Baradie</w:t>
      </w:r>
      <w:proofErr w:type="spellEnd"/>
      <w:r w:rsidRPr="000227F2">
        <w:rPr>
          <w:color w:val="244061"/>
          <w:sz w:val="26"/>
          <w:szCs w:val="26"/>
        </w:rPr>
        <w:t xml:space="preserve"> RS, Al-</w:t>
      </w:r>
      <w:proofErr w:type="spellStart"/>
      <w:r w:rsidRPr="000227F2">
        <w:rPr>
          <w:color w:val="244061"/>
          <w:sz w:val="26"/>
          <w:szCs w:val="26"/>
        </w:rPr>
        <w:t>Sulaiman</w:t>
      </w:r>
      <w:proofErr w:type="spellEnd"/>
      <w:r w:rsidRPr="000227F2">
        <w:rPr>
          <w:color w:val="244061"/>
          <w:sz w:val="26"/>
          <w:szCs w:val="26"/>
        </w:rPr>
        <w:t xml:space="preserve"> AM. Molecular genetic studies in Saudi population; identified variants from GWAS and meta-analysis in stroke. Saudi J </w:t>
      </w:r>
      <w:proofErr w:type="spellStart"/>
      <w:r w:rsidRPr="000227F2">
        <w:rPr>
          <w:color w:val="244061"/>
          <w:sz w:val="26"/>
          <w:szCs w:val="26"/>
        </w:rPr>
        <w:t>Biol</w:t>
      </w:r>
      <w:proofErr w:type="spellEnd"/>
      <w:r w:rsidRPr="000227F2">
        <w:rPr>
          <w:color w:val="244061"/>
          <w:sz w:val="26"/>
          <w:szCs w:val="26"/>
        </w:rPr>
        <w:t xml:space="preserve"> Sci</w:t>
      </w:r>
      <w:r w:rsidRPr="000227F2">
        <w:rPr>
          <w:b/>
          <w:bCs/>
          <w:color w:val="244061"/>
          <w:sz w:val="26"/>
          <w:szCs w:val="26"/>
        </w:rPr>
        <w:t>. 2018 Jan;25(1):83-89.</w:t>
      </w:r>
    </w:p>
    <w:p w14:paraId="75F5266B" w14:textId="77777777" w:rsidR="00340307" w:rsidRPr="000227F2" w:rsidRDefault="00340307" w:rsidP="00340307">
      <w:pPr>
        <w:spacing w:after="0" w:line="240" w:lineRule="auto"/>
        <w:jc w:val="both"/>
        <w:rPr>
          <w:color w:val="244061"/>
          <w:sz w:val="26"/>
          <w:szCs w:val="26"/>
        </w:rPr>
      </w:pPr>
    </w:p>
    <w:p w14:paraId="58CFC8E9" w14:textId="77777777" w:rsidR="00340307" w:rsidRPr="000227F2" w:rsidRDefault="00340307" w:rsidP="00340307">
      <w:pPr>
        <w:pStyle w:val="ListParagraph"/>
        <w:numPr>
          <w:ilvl w:val="0"/>
          <w:numId w:val="8"/>
        </w:numPr>
        <w:spacing w:after="0" w:line="240" w:lineRule="auto"/>
        <w:ind w:left="0" w:firstLine="0"/>
        <w:jc w:val="both"/>
        <w:rPr>
          <w:color w:val="244061"/>
          <w:sz w:val="26"/>
          <w:szCs w:val="26"/>
        </w:rPr>
      </w:pPr>
      <w:r w:rsidRPr="000227F2">
        <w:rPr>
          <w:color w:val="244061"/>
          <w:sz w:val="26"/>
          <w:szCs w:val="26"/>
        </w:rPr>
        <w:t xml:space="preserve">Al </w:t>
      </w:r>
      <w:proofErr w:type="spellStart"/>
      <w:r w:rsidRPr="000227F2">
        <w:rPr>
          <w:color w:val="244061"/>
          <w:sz w:val="26"/>
          <w:szCs w:val="26"/>
        </w:rPr>
        <w:t>Akeel</w:t>
      </w:r>
      <w:proofErr w:type="spellEnd"/>
      <w:r w:rsidRPr="000227F2">
        <w:rPr>
          <w:color w:val="244061"/>
          <w:sz w:val="26"/>
          <w:szCs w:val="26"/>
        </w:rPr>
        <w:t xml:space="preserve"> R, </w:t>
      </w:r>
      <w:proofErr w:type="spellStart"/>
      <w:r w:rsidRPr="000227F2">
        <w:rPr>
          <w:color w:val="244061"/>
          <w:sz w:val="26"/>
          <w:szCs w:val="26"/>
        </w:rPr>
        <w:t>Mateen</w:t>
      </w:r>
      <w:proofErr w:type="spellEnd"/>
      <w:r w:rsidRPr="000227F2">
        <w:rPr>
          <w:color w:val="244061"/>
          <w:sz w:val="26"/>
          <w:szCs w:val="26"/>
        </w:rPr>
        <w:t xml:space="preserve"> A, </w:t>
      </w:r>
      <w:proofErr w:type="gramStart"/>
      <w:r w:rsidRPr="000227F2">
        <w:rPr>
          <w:b/>
          <w:bCs/>
          <w:color w:val="244061"/>
          <w:sz w:val="26"/>
          <w:szCs w:val="26"/>
          <w:u w:val="single"/>
        </w:rPr>
        <w:t>Alharbi  KK</w:t>
      </w:r>
      <w:proofErr w:type="gramEnd"/>
      <w:r w:rsidRPr="000227F2">
        <w:rPr>
          <w:color w:val="244061"/>
          <w:sz w:val="26"/>
          <w:szCs w:val="26"/>
        </w:rPr>
        <w:t xml:space="preserve">, </w:t>
      </w:r>
      <w:proofErr w:type="spellStart"/>
      <w:r w:rsidRPr="000227F2">
        <w:rPr>
          <w:color w:val="244061"/>
          <w:sz w:val="26"/>
          <w:szCs w:val="26"/>
        </w:rPr>
        <w:t>Alyousef</w:t>
      </w:r>
      <w:proofErr w:type="spellEnd"/>
      <w:r w:rsidRPr="000227F2">
        <w:rPr>
          <w:color w:val="244061"/>
          <w:sz w:val="26"/>
          <w:szCs w:val="26"/>
        </w:rPr>
        <w:t xml:space="preserve"> AA, Al-</w:t>
      </w:r>
      <w:proofErr w:type="spellStart"/>
      <w:r w:rsidRPr="000227F2">
        <w:rPr>
          <w:color w:val="244061"/>
          <w:sz w:val="26"/>
          <w:szCs w:val="26"/>
        </w:rPr>
        <w:t>Mandeel</w:t>
      </w:r>
      <w:proofErr w:type="spellEnd"/>
      <w:r w:rsidRPr="000227F2">
        <w:rPr>
          <w:color w:val="244061"/>
          <w:sz w:val="26"/>
          <w:szCs w:val="26"/>
        </w:rPr>
        <w:t xml:space="preserve"> HM, Syed R. Purification and MIC analysis of antimicrobial proteins from </w:t>
      </w:r>
      <w:proofErr w:type="spellStart"/>
      <w:r w:rsidRPr="000227F2">
        <w:rPr>
          <w:color w:val="244061"/>
          <w:sz w:val="26"/>
          <w:szCs w:val="26"/>
        </w:rPr>
        <w:t>Cucumis</w:t>
      </w:r>
      <w:proofErr w:type="spellEnd"/>
      <w:r w:rsidRPr="000227F2">
        <w:rPr>
          <w:color w:val="244061"/>
          <w:sz w:val="26"/>
          <w:szCs w:val="26"/>
        </w:rPr>
        <w:t xml:space="preserve"> </w:t>
      </w:r>
      <w:proofErr w:type="spellStart"/>
      <w:r w:rsidRPr="000227F2">
        <w:rPr>
          <w:color w:val="244061"/>
          <w:sz w:val="26"/>
          <w:szCs w:val="26"/>
        </w:rPr>
        <w:t>sativus</w:t>
      </w:r>
      <w:proofErr w:type="spellEnd"/>
      <w:r w:rsidRPr="000227F2">
        <w:rPr>
          <w:color w:val="244061"/>
          <w:sz w:val="26"/>
          <w:szCs w:val="26"/>
        </w:rPr>
        <w:t xml:space="preserve"> L. seeds. BMC Complement </w:t>
      </w:r>
      <w:proofErr w:type="spellStart"/>
      <w:r w:rsidRPr="000227F2">
        <w:rPr>
          <w:color w:val="244061"/>
          <w:sz w:val="26"/>
          <w:szCs w:val="26"/>
        </w:rPr>
        <w:t>Altern</w:t>
      </w:r>
      <w:proofErr w:type="spellEnd"/>
      <w:r w:rsidRPr="000227F2">
        <w:rPr>
          <w:color w:val="244061"/>
          <w:sz w:val="26"/>
          <w:szCs w:val="26"/>
        </w:rPr>
        <w:t xml:space="preserve"> Med. </w:t>
      </w:r>
      <w:r w:rsidRPr="000227F2">
        <w:rPr>
          <w:b/>
          <w:bCs/>
          <w:color w:val="244061"/>
          <w:sz w:val="26"/>
          <w:szCs w:val="26"/>
        </w:rPr>
        <w:t>2018 Apr 3;18(1):121</w:t>
      </w:r>
      <w:r w:rsidRPr="000227F2">
        <w:rPr>
          <w:color w:val="244061"/>
          <w:sz w:val="26"/>
          <w:szCs w:val="26"/>
        </w:rPr>
        <w:t>.</w:t>
      </w:r>
    </w:p>
    <w:p w14:paraId="365B7E2B" w14:textId="77777777" w:rsidR="00340307" w:rsidRDefault="00340307" w:rsidP="00340307">
      <w:pPr>
        <w:numPr>
          <w:ilvl w:val="0"/>
          <w:numId w:val="8"/>
        </w:numPr>
        <w:spacing w:after="0" w:line="240" w:lineRule="auto"/>
        <w:ind w:left="0" w:firstLine="0"/>
        <w:jc w:val="both"/>
        <w:rPr>
          <w:color w:val="244061"/>
          <w:sz w:val="26"/>
          <w:szCs w:val="26"/>
        </w:rPr>
      </w:pPr>
      <w:proofErr w:type="spellStart"/>
      <w:r w:rsidRPr="000227F2">
        <w:rPr>
          <w:color w:val="244061"/>
          <w:sz w:val="26"/>
          <w:szCs w:val="26"/>
        </w:rPr>
        <w:t>Almigbal</w:t>
      </w:r>
      <w:proofErr w:type="spellEnd"/>
      <w:r w:rsidRPr="000227F2">
        <w:rPr>
          <w:color w:val="244061"/>
          <w:sz w:val="26"/>
          <w:szCs w:val="26"/>
        </w:rPr>
        <w:t xml:space="preserve"> HT, </w:t>
      </w:r>
      <w:proofErr w:type="spellStart"/>
      <w:r w:rsidRPr="000227F2">
        <w:rPr>
          <w:color w:val="244061"/>
          <w:sz w:val="26"/>
          <w:szCs w:val="26"/>
        </w:rPr>
        <w:t>Batias</w:t>
      </w:r>
      <w:proofErr w:type="spellEnd"/>
      <w:r w:rsidRPr="000227F2">
        <w:rPr>
          <w:color w:val="244061"/>
          <w:sz w:val="26"/>
          <w:szCs w:val="26"/>
        </w:rPr>
        <w:t xml:space="preserve"> MA, </w:t>
      </w:r>
      <w:proofErr w:type="spellStart"/>
      <w:r w:rsidRPr="000227F2">
        <w:rPr>
          <w:color w:val="244061"/>
          <w:sz w:val="26"/>
          <w:szCs w:val="26"/>
        </w:rPr>
        <w:t>Hasanato</w:t>
      </w:r>
      <w:proofErr w:type="spellEnd"/>
      <w:r w:rsidRPr="000227F2">
        <w:rPr>
          <w:color w:val="244061"/>
          <w:sz w:val="26"/>
          <w:szCs w:val="26"/>
        </w:rPr>
        <w:t xml:space="preserve"> RM, Alharbi FK, Khan IA, </w:t>
      </w:r>
      <w:proofErr w:type="gramStart"/>
      <w:r w:rsidRPr="000227F2">
        <w:rPr>
          <w:b/>
          <w:bCs/>
          <w:color w:val="244061"/>
          <w:sz w:val="26"/>
          <w:szCs w:val="26"/>
          <w:u w:val="single"/>
        </w:rPr>
        <w:t>Alharbi  KK</w:t>
      </w:r>
      <w:proofErr w:type="gramEnd"/>
      <w:r w:rsidRPr="000227F2">
        <w:rPr>
          <w:color w:val="244061"/>
          <w:sz w:val="26"/>
          <w:szCs w:val="26"/>
        </w:rPr>
        <w:t xml:space="preserve">. </w:t>
      </w:r>
      <w:r>
        <w:rPr>
          <w:color w:val="244061"/>
          <w:sz w:val="26"/>
          <w:szCs w:val="26"/>
        </w:rPr>
        <w:t xml:space="preserve">Role of </w:t>
      </w:r>
      <w:proofErr w:type="spellStart"/>
      <w:r w:rsidRPr="000227F2">
        <w:rPr>
          <w:color w:val="244061"/>
          <w:sz w:val="26"/>
          <w:szCs w:val="26"/>
        </w:rPr>
        <w:t>Apolipoprotein</w:t>
      </w:r>
      <w:proofErr w:type="spellEnd"/>
      <w:r w:rsidRPr="000227F2">
        <w:rPr>
          <w:color w:val="244061"/>
          <w:sz w:val="26"/>
          <w:szCs w:val="26"/>
        </w:rPr>
        <w:t xml:space="preserve"> E gene polymorphism studies in </w:t>
      </w:r>
      <w:r>
        <w:rPr>
          <w:color w:val="244061"/>
          <w:sz w:val="26"/>
          <w:szCs w:val="26"/>
        </w:rPr>
        <w:t xml:space="preserve">the risk of </w:t>
      </w:r>
      <w:r w:rsidRPr="000227F2">
        <w:rPr>
          <w:color w:val="244061"/>
          <w:sz w:val="26"/>
          <w:szCs w:val="26"/>
        </w:rPr>
        <w:t xml:space="preserve">familial hypercholesterolemia: A case-control study. </w:t>
      </w:r>
      <w:proofErr w:type="spellStart"/>
      <w:r w:rsidRPr="000227F2">
        <w:rPr>
          <w:color w:val="244061"/>
          <w:sz w:val="26"/>
          <w:szCs w:val="26"/>
        </w:rPr>
        <w:t>Acta</w:t>
      </w:r>
      <w:proofErr w:type="spellEnd"/>
      <w:r w:rsidRPr="000227F2">
        <w:rPr>
          <w:color w:val="244061"/>
          <w:sz w:val="26"/>
          <w:szCs w:val="26"/>
        </w:rPr>
        <w:t xml:space="preserve"> </w:t>
      </w:r>
      <w:proofErr w:type="spellStart"/>
      <w:r w:rsidRPr="000227F2">
        <w:rPr>
          <w:color w:val="244061"/>
          <w:sz w:val="26"/>
          <w:szCs w:val="26"/>
        </w:rPr>
        <w:t>Biochim</w:t>
      </w:r>
      <w:proofErr w:type="spellEnd"/>
      <w:r w:rsidRPr="000227F2">
        <w:rPr>
          <w:color w:val="244061"/>
          <w:sz w:val="26"/>
          <w:szCs w:val="26"/>
        </w:rPr>
        <w:t xml:space="preserve"> Pol</w:t>
      </w:r>
      <w:r w:rsidRPr="000227F2">
        <w:rPr>
          <w:b/>
          <w:bCs/>
          <w:color w:val="244061"/>
          <w:sz w:val="26"/>
          <w:szCs w:val="26"/>
        </w:rPr>
        <w:t>. 2018;65(3):415-420</w:t>
      </w:r>
      <w:r w:rsidRPr="000227F2">
        <w:rPr>
          <w:color w:val="244061"/>
          <w:sz w:val="26"/>
          <w:szCs w:val="26"/>
        </w:rPr>
        <w:t xml:space="preserve">. </w:t>
      </w:r>
    </w:p>
    <w:p w14:paraId="6F040432" w14:textId="77777777" w:rsidR="00340307" w:rsidRDefault="00340307" w:rsidP="00340307">
      <w:pPr>
        <w:numPr>
          <w:ilvl w:val="0"/>
          <w:numId w:val="8"/>
        </w:numPr>
        <w:spacing w:after="0" w:line="240" w:lineRule="auto"/>
        <w:ind w:left="0" w:firstLine="0"/>
        <w:jc w:val="both"/>
        <w:rPr>
          <w:color w:val="002060"/>
          <w:sz w:val="26"/>
          <w:szCs w:val="26"/>
        </w:rPr>
      </w:pPr>
      <w:r w:rsidRPr="00AF08DE">
        <w:rPr>
          <w:b/>
          <w:bCs/>
          <w:color w:val="002060"/>
          <w:sz w:val="26"/>
          <w:szCs w:val="26"/>
          <w:u w:val="single"/>
        </w:rPr>
        <w:t>Alharbi KK</w:t>
      </w:r>
      <w:r w:rsidRPr="00AF08DE">
        <w:rPr>
          <w:color w:val="002060"/>
          <w:sz w:val="26"/>
          <w:szCs w:val="26"/>
        </w:rPr>
        <w:t>, Al-</w:t>
      </w:r>
      <w:proofErr w:type="spellStart"/>
      <w:r w:rsidRPr="00AF08DE">
        <w:rPr>
          <w:color w:val="002060"/>
          <w:sz w:val="26"/>
          <w:szCs w:val="26"/>
        </w:rPr>
        <w:t>Sulaiman</w:t>
      </w:r>
      <w:proofErr w:type="spellEnd"/>
      <w:r w:rsidRPr="00AF08DE">
        <w:rPr>
          <w:color w:val="002060"/>
          <w:sz w:val="26"/>
          <w:szCs w:val="26"/>
        </w:rPr>
        <w:t xml:space="preserve"> AM, </w:t>
      </w:r>
      <w:proofErr w:type="spellStart"/>
      <w:r w:rsidRPr="00AF08DE">
        <w:rPr>
          <w:color w:val="002060"/>
          <w:sz w:val="26"/>
          <w:szCs w:val="26"/>
        </w:rPr>
        <w:t>Shedaid</w:t>
      </w:r>
      <w:proofErr w:type="spellEnd"/>
      <w:r w:rsidRPr="00AF08DE">
        <w:rPr>
          <w:color w:val="002060"/>
          <w:sz w:val="26"/>
          <w:szCs w:val="26"/>
        </w:rPr>
        <w:t xml:space="preserve"> KMB, Al-</w:t>
      </w:r>
      <w:proofErr w:type="spellStart"/>
      <w:r w:rsidRPr="00AF08DE">
        <w:rPr>
          <w:color w:val="002060"/>
          <w:sz w:val="26"/>
          <w:szCs w:val="26"/>
        </w:rPr>
        <w:t>Shangiti</w:t>
      </w:r>
      <w:proofErr w:type="spellEnd"/>
      <w:r w:rsidRPr="00AF08DE">
        <w:rPr>
          <w:color w:val="002060"/>
          <w:sz w:val="26"/>
          <w:szCs w:val="26"/>
        </w:rPr>
        <w:t xml:space="preserve"> AM, Marie M, Al-Sheikh YA, Ali Khan I. MTNR1B genetic polymorphisms as risk factors for gestational diabetes mellitus: a case-control study in a single tertiary care center. Ann Saudi Med. </w:t>
      </w:r>
      <w:r w:rsidRPr="00AF08DE">
        <w:rPr>
          <w:b/>
          <w:bCs/>
          <w:color w:val="002060"/>
          <w:sz w:val="26"/>
          <w:szCs w:val="26"/>
        </w:rPr>
        <w:t>2019 Sep-Oct;39(5):309-318.</w:t>
      </w:r>
      <w:r w:rsidRPr="00AF08DE">
        <w:rPr>
          <w:color w:val="002060"/>
          <w:sz w:val="26"/>
          <w:szCs w:val="26"/>
        </w:rPr>
        <w:t xml:space="preserve"> </w:t>
      </w:r>
    </w:p>
    <w:p w14:paraId="0821E46F" w14:textId="77777777" w:rsidR="00340307" w:rsidRDefault="00340307" w:rsidP="00340307">
      <w:pPr>
        <w:numPr>
          <w:ilvl w:val="0"/>
          <w:numId w:val="8"/>
        </w:numPr>
        <w:spacing w:after="0" w:line="240" w:lineRule="auto"/>
        <w:ind w:left="0" w:firstLine="0"/>
        <w:jc w:val="both"/>
        <w:rPr>
          <w:color w:val="002060"/>
          <w:sz w:val="26"/>
          <w:szCs w:val="26"/>
        </w:rPr>
      </w:pPr>
      <w:r w:rsidRPr="00AF08DE">
        <w:rPr>
          <w:color w:val="002060"/>
          <w:sz w:val="26"/>
          <w:szCs w:val="26"/>
        </w:rPr>
        <w:t xml:space="preserve">Al-Sheikh YA, </w:t>
      </w:r>
      <w:proofErr w:type="spellStart"/>
      <w:r w:rsidRPr="00AF08DE">
        <w:rPr>
          <w:color w:val="002060"/>
          <w:sz w:val="26"/>
          <w:szCs w:val="26"/>
        </w:rPr>
        <w:t>Ghneim</w:t>
      </w:r>
      <w:proofErr w:type="spellEnd"/>
      <w:r w:rsidRPr="00AF08DE">
        <w:rPr>
          <w:color w:val="002060"/>
          <w:sz w:val="26"/>
          <w:szCs w:val="26"/>
        </w:rPr>
        <w:t xml:space="preserve"> HK, </w:t>
      </w:r>
      <w:r w:rsidRPr="00AF08DE">
        <w:rPr>
          <w:b/>
          <w:bCs/>
          <w:color w:val="002060"/>
          <w:sz w:val="26"/>
          <w:szCs w:val="26"/>
          <w:u w:val="single"/>
        </w:rPr>
        <w:t>Alharbi KK</w:t>
      </w:r>
      <w:r w:rsidRPr="00AF08DE">
        <w:rPr>
          <w:color w:val="002060"/>
          <w:sz w:val="26"/>
          <w:szCs w:val="26"/>
        </w:rPr>
        <w:t xml:space="preserve">, </w:t>
      </w:r>
      <w:proofErr w:type="spellStart"/>
      <w:r w:rsidRPr="00AF08DE">
        <w:rPr>
          <w:color w:val="002060"/>
          <w:sz w:val="26"/>
          <w:szCs w:val="26"/>
        </w:rPr>
        <w:t>Aboul-Soud</w:t>
      </w:r>
      <w:proofErr w:type="spellEnd"/>
      <w:r w:rsidRPr="00AF08DE">
        <w:rPr>
          <w:color w:val="002060"/>
          <w:sz w:val="26"/>
          <w:szCs w:val="26"/>
        </w:rPr>
        <w:t xml:space="preserve"> MAM. Screening for differentially</w:t>
      </w:r>
      <w:r w:rsidRPr="00AF08DE">
        <w:rPr>
          <w:rFonts w:ascii="Cambria Math" w:hAnsi="Cambria Math" w:cs="Cambria Math"/>
          <w:color w:val="002060"/>
          <w:sz w:val="26"/>
          <w:szCs w:val="26"/>
        </w:rPr>
        <w:t>‑</w:t>
      </w:r>
      <w:r w:rsidRPr="00AF08DE">
        <w:rPr>
          <w:color w:val="002060"/>
          <w:sz w:val="26"/>
          <w:szCs w:val="26"/>
        </w:rPr>
        <w:t xml:space="preserve">expressed microRNA biomarkers in Saudi colorectal cancer patients by small RNA deep sequencing. </w:t>
      </w:r>
      <w:proofErr w:type="spellStart"/>
      <w:r w:rsidRPr="00AF08DE">
        <w:rPr>
          <w:color w:val="002060"/>
          <w:sz w:val="26"/>
          <w:szCs w:val="26"/>
        </w:rPr>
        <w:t>Int</w:t>
      </w:r>
      <w:proofErr w:type="spellEnd"/>
      <w:r w:rsidRPr="00AF08DE">
        <w:rPr>
          <w:color w:val="002060"/>
          <w:sz w:val="26"/>
          <w:szCs w:val="26"/>
        </w:rPr>
        <w:t xml:space="preserve"> J </w:t>
      </w:r>
      <w:proofErr w:type="spellStart"/>
      <w:r w:rsidRPr="00AF08DE">
        <w:rPr>
          <w:color w:val="002060"/>
          <w:sz w:val="26"/>
          <w:szCs w:val="26"/>
        </w:rPr>
        <w:t>Mol</w:t>
      </w:r>
      <w:proofErr w:type="spellEnd"/>
      <w:r w:rsidRPr="00AF08DE">
        <w:rPr>
          <w:color w:val="002060"/>
          <w:sz w:val="26"/>
          <w:szCs w:val="26"/>
        </w:rPr>
        <w:t xml:space="preserve"> Med. </w:t>
      </w:r>
      <w:r w:rsidRPr="00AF08DE">
        <w:rPr>
          <w:b/>
          <w:bCs/>
          <w:color w:val="002060"/>
          <w:sz w:val="26"/>
          <w:szCs w:val="26"/>
        </w:rPr>
        <w:t>2019 Dec;44(6):2027-2036</w:t>
      </w:r>
      <w:r w:rsidRPr="00AF08DE">
        <w:rPr>
          <w:color w:val="002060"/>
          <w:sz w:val="26"/>
          <w:szCs w:val="26"/>
        </w:rPr>
        <w:t>.</w:t>
      </w:r>
    </w:p>
    <w:p w14:paraId="174529F4" w14:textId="77777777" w:rsidR="00340307" w:rsidRPr="006866E5" w:rsidRDefault="00340307" w:rsidP="00340307">
      <w:pPr>
        <w:numPr>
          <w:ilvl w:val="0"/>
          <w:numId w:val="8"/>
        </w:numPr>
        <w:spacing w:after="0" w:line="240" w:lineRule="auto"/>
        <w:ind w:left="0" w:firstLine="0"/>
        <w:jc w:val="both"/>
        <w:rPr>
          <w:color w:val="002060"/>
          <w:sz w:val="26"/>
          <w:szCs w:val="26"/>
        </w:rPr>
      </w:pPr>
      <w:proofErr w:type="spellStart"/>
      <w:r w:rsidRPr="006866E5">
        <w:rPr>
          <w:color w:val="002060"/>
          <w:sz w:val="26"/>
          <w:szCs w:val="26"/>
        </w:rPr>
        <w:t>Batias</w:t>
      </w:r>
      <w:proofErr w:type="spellEnd"/>
      <w:r w:rsidRPr="006866E5">
        <w:rPr>
          <w:color w:val="002060"/>
          <w:sz w:val="26"/>
          <w:szCs w:val="26"/>
        </w:rPr>
        <w:t xml:space="preserve"> MA, </w:t>
      </w:r>
      <w:proofErr w:type="spellStart"/>
      <w:r w:rsidRPr="006866E5">
        <w:rPr>
          <w:color w:val="002060"/>
          <w:sz w:val="26"/>
          <w:szCs w:val="26"/>
        </w:rPr>
        <w:t>Almigbal</w:t>
      </w:r>
      <w:proofErr w:type="spellEnd"/>
      <w:r w:rsidRPr="006866E5">
        <w:rPr>
          <w:color w:val="002060"/>
          <w:sz w:val="26"/>
          <w:szCs w:val="26"/>
        </w:rPr>
        <w:t xml:space="preserve"> HT, </w:t>
      </w:r>
      <w:proofErr w:type="spellStart"/>
      <w:r w:rsidRPr="006866E5">
        <w:rPr>
          <w:color w:val="002060"/>
          <w:sz w:val="26"/>
          <w:szCs w:val="26"/>
        </w:rPr>
        <w:t>Hasanato</w:t>
      </w:r>
      <w:proofErr w:type="spellEnd"/>
      <w:r w:rsidRPr="006866E5">
        <w:rPr>
          <w:color w:val="002060"/>
          <w:sz w:val="26"/>
          <w:szCs w:val="26"/>
        </w:rPr>
        <w:t xml:space="preserve"> RM, Alharbi FK, Khan IA, </w:t>
      </w:r>
      <w:r w:rsidRPr="006866E5">
        <w:rPr>
          <w:b/>
          <w:bCs/>
          <w:color w:val="002060"/>
          <w:sz w:val="26"/>
          <w:szCs w:val="26"/>
          <w:u w:val="single"/>
        </w:rPr>
        <w:t>Alharbi KK</w:t>
      </w:r>
      <w:r w:rsidRPr="006866E5">
        <w:rPr>
          <w:color w:val="002060"/>
          <w:sz w:val="26"/>
          <w:szCs w:val="26"/>
        </w:rPr>
        <w:t xml:space="preserve">. Screening of common genetic variants in the </w:t>
      </w:r>
      <w:proofErr w:type="spellStart"/>
      <w:r w:rsidRPr="006866E5">
        <w:rPr>
          <w:color w:val="002060"/>
          <w:sz w:val="26"/>
          <w:szCs w:val="26"/>
        </w:rPr>
        <w:t>ApoB</w:t>
      </w:r>
      <w:proofErr w:type="spellEnd"/>
      <w:r w:rsidRPr="006866E5">
        <w:rPr>
          <w:color w:val="002060"/>
          <w:sz w:val="26"/>
          <w:szCs w:val="26"/>
        </w:rPr>
        <w:t xml:space="preserve"> gene related to Familial Hypercholesterolemia in the Saudi population. </w:t>
      </w:r>
      <w:r>
        <w:rPr>
          <w:color w:val="002060"/>
          <w:sz w:val="26"/>
          <w:szCs w:val="26"/>
        </w:rPr>
        <w:t xml:space="preserve">Medicine. </w:t>
      </w:r>
      <w:r w:rsidRPr="006866E5">
        <w:rPr>
          <w:color w:val="002060"/>
          <w:sz w:val="26"/>
          <w:szCs w:val="26"/>
        </w:rPr>
        <w:t>2019 Jan; 98(4): e14247.</w:t>
      </w:r>
    </w:p>
    <w:p w14:paraId="53672EE3" w14:textId="77777777" w:rsidR="00340307" w:rsidRPr="006866E5" w:rsidRDefault="00340307" w:rsidP="00340307">
      <w:pPr>
        <w:numPr>
          <w:ilvl w:val="0"/>
          <w:numId w:val="8"/>
        </w:numPr>
        <w:spacing w:after="0" w:line="240" w:lineRule="auto"/>
        <w:ind w:left="0" w:firstLine="0"/>
        <w:jc w:val="both"/>
        <w:rPr>
          <w:color w:val="002060"/>
          <w:sz w:val="26"/>
          <w:szCs w:val="26"/>
        </w:rPr>
      </w:pPr>
      <w:proofErr w:type="spellStart"/>
      <w:r w:rsidRPr="006866E5">
        <w:rPr>
          <w:color w:val="002060"/>
          <w:sz w:val="26"/>
          <w:szCs w:val="26"/>
        </w:rPr>
        <w:t>Bogari</w:t>
      </w:r>
      <w:proofErr w:type="spellEnd"/>
      <w:r w:rsidRPr="006866E5">
        <w:rPr>
          <w:color w:val="002060"/>
          <w:sz w:val="26"/>
          <w:szCs w:val="26"/>
        </w:rPr>
        <w:t xml:space="preserve"> NM, Amin AA, </w:t>
      </w:r>
      <w:proofErr w:type="spellStart"/>
      <w:r w:rsidRPr="006866E5">
        <w:rPr>
          <w:color w:val="002060"/>
          <w:sz w:val="26"/>
          <w:szCs w:val="26"/>
        </w:rPr>
        <w:t>Rayes</w:t>
      </w:r>
      <w:proofErr w:type="spellEnd"/>
      <w:r w:rsidRPr="006866E5">
        <w:rPr>
          <w:color w:val="002060"/>
          <w:sz w:val="26"/>
          <w:szCs w:val="26"/>
        </w:rPr>
        <w:t xml:space="preserve"> H, Al-</w:t>
      </w:r>
      <w:proofErr w:type="spellStart"/>
      <w:r w:rsidRPr="006866E5">
        <w:rPr>
          <w:color w:val="002060"/>
          <w:sz w:val="26"/>
          <w:szCs w:val="26"/>
        </w:rPr>
        <w:t>Allaf</w:t>
      </w:r>
      <w:proofErr w:type="spellEnd"/>
      <w:r w:rsidRPr="006866E5">
        <w:rPr>
          <w:color w:val="002060"/>
          <w:sz w:val="26"/>
          <w:szCs w:val="26"/>
        </w:rPr>
        <w:t xml:space="preserve"> F, </w:t>
      </w:r>
      <w:proofErr w:type="spellStart"/>
      <w:r w:rsidRPr="006866E5">
        <w:rPr>
          <w:color w:val="002060"/>
          <w:sz w:val="26"/>
          <w:szCs w:val="26"/>
        </w:rPr>
        <w:t>Moulana</w:t>
      </w:r>
      <w:proofErr w:type="spellEnd"/>
      <w:r w:rsidRPr="006866E5">
        <w:rPr>
          <w:color w:val="002060"/>
          <w:sz w:val="26"/>
          <w:szCs w:val="26"/>
        </w:rPr>
        <w:t xml:space="preserve"> M, Jambi F, </w:t>
      </w:r>
      <w:proofErr w:type="spellStart"/>
      <w:r w:rsidRPr="006866E5">
        <w:rPr>
          <w:color w:val="002060"/>
          <w:sz w:val="26"/>
          <w:szCs w:val="26"/>
        </w:rPr>
        <w:t>Abutalib</w:t>
      </w:r>
      <w:proofErr w:type="spellEnd"/>
      <w:r w:rsidRPr="006866E5">
        <w:rPr>
          <w:color w:val="002060"/>
          <w:sz w:val="26"/>
          <w:szCs w:val="26"/>
        </w:rPr>
        <w:t xml:space="preserve"> M, </w:t>
      </w:r>
      <w:proofErr w:type="spellStart"/>
      <w:r w:rsidRPr="006866E5">
        <w:rPr>
          <w:color w:val="002060"/>
          <w:sz w:val="26"/>
          <w:szCs w:val="26"/>
        </w:rPr>
        <w:t>Udayaraja</w:t>
      </w:r>
      <w:proofErr w:type="spellEnd"/>
      <w:r w:rsidRPr="006866E5">
        <w:rPr>
          <w:color w:val="002060"/>
          <w:sz w:val="26"/>
          <w:szCs w:val="26"/>
        </w:rPr>
        <w:t xml:space="preserve"> GK, </w:t>
      </w:r>
      <w:proofErr w:type="spellStart"/>
      <w:r w:rsidRPr="006866E5">
        <w:rPr>
          <w:color w:val="002060"/>
          <w:sz w:val="26"/>
          <w:szCs w:val="26"/>
        </w:rPr>
        <w:t>Fawzy</w:t>
      </w:r>
      <w:proofErr w:type="spellEnd"/>
      <w:r w:rsidRPr="006866E5">
        <w:rPr>
          <w:color w:val="002060"/>
          <w:sz w:val="26"/>
          <w:szCs w:val="26"/>
        </w:rPr>
        <w:t xml:space="preserve"> A, Khan IA, </w:t>
      </w:r>
      <w:r w:rsidRPr="006866E5">
        <w:rPr>
          <w:b/>
          <w:bCs/>
          <w:color w:val="002060"/>
          <w:sz w:val="26"/>
          <w:szCs w:val="26"/>
          <w:u w:val="single"/>
        </w:rPr>
        <w:t>Alharbi KK</w:t>
      </w:r>
      <w:r w:rsidRPr="006866E5">
        <w:rPr>
          <w:color w:val="002060"/>
          <w:sz w:val="26"/>
          <w:szCs w:val="26"/>
        </w:rPr>
        <w:t>. Exome Sequencing Studies in Saudi Children with diagnosed non-familial Food Allergy cases. Genetics and Molecular Research. 2019. 18(3): gmr16039964</w:t>
      </w:r>
    </w:p>
    <w:p w14:paraId="387E8B9D" w14:textId="77777777" w:rsidR="00340307" w:rsidRPr="006866E5" w:rsidRDefault="00340307" w:rsidP="00340307">
      <w:pPr>
        <w:numPr>
          <w:ilvl w:val="0"/>
          <w:numId w:val="8"/>
        </w:numPr>
        <w:spacing w:after="0" w:line="240" w:lineRule="auto"/>
        <w:ind w:left="0" w:firstLine="0"/>
        <w:jc w:val="both"/>
        <w:rPr>
          <w:color w:val="002060"/>
          <w:sz w:val="26"/>
          <w:szCs w:val="26"/>
        </w:rPr>
      </w:pPr>
      <w:proofErr w:type="spellStart"/>
      <w:r w:rsidRPr="00AF08DE">
        <w:rPr>
          <w:color w:val="002060"/>
          <w:sz w:val="26"/>
          <w:szCs w:val="26"/>
        </w:rPr>
        <w:t>Bogari</w:t>
      </w:r>
      <w:proofErr w:type="spellEnd"/>
      <w:r w:rsidRPr="00AF08DE">
        <w:rPr>
          <w:color w:val="002060"/>
          <w:sz w:val="26"/>
          <w:szCs w:val="26"/>
        </w:rPr>
        <w:t xml:space="preserve"> NM, Amin AA, </w:t>
      </w:r>
      <w:proofErr w:type="spellStart"/>
      <w:r w:rsidRPr="00AF08DE">
        <w:rPr>
          <w:color w:val="002060"/>
          <w:sz w:val="26"/>
          <w:szCs w:val="26"/>
        </w:rPr>
        <w:t>Rayes</w:t>
      </w:r>
      <w:proofErr w:type="spellEnd"/>
      <w:r w:rsidRPr="00AF08DE">
        <w:rPr>
          <w:color w:val="002060"/>
          <w:sz w:val="26"/>
          <w:szCs w:val="26"/>
        </w:rPr>
        <w:t xml:space="preserve"> HH, </w:t>
      </w:r>
      <w:proofErr w:type="spellStart"/>
      <w:r w:rsidRPr="00AF08DE">
        <w:rPr>
          <w:color w:val="002060"/>
          <w:sz w:val="26"/>
          <w:szCs w:val="26"/>
        </w:rPr>
        <w:t>Abdelmotelb</w:t>
      </w:r>
      <w:proofErr w:type="spellEnd"/>
      <w:r w:rsidRPr="00AF08DE">
        <w:rPr>
          <w:color w:val="002060"/>
          <w:sz w:val="26"/>
          <w:szCs w:val="26"/>
        </w:rPr>
        <w:t xml:space="preserve"> A, Al-</w:t>
      </w:r>
      <w:proofErr w:type="spellStart"/>
      <w:r w:rsidRPr="00AF08DE">
        <w:rPr>
          <w:color w:val="002060"/>
          <w:sz w:val="26"/>
          <w:szCs w:val="26"/>
        </w:rPr>
        <w:t>Allaf</w:t>
      </w:r>
      <w:proofErr w:type="spellEnd"/>
      <w:r w:rsidRPr="00AF08DE">
        <w:rPr>
          <w:color w:val="002060"/>
          <w:sz w:val="26"/>
          <w:szCs w:val="26"/>
        </w:rPr>
        <w:t xml:space="preserve"> FA, </w:t>
      </w:r>
      <w:proofErr w:type="spellStart"/>
      <w:r w:rsidRPr="00AF08DE">
        <w:rPr>
          <w:color w:val="002060"/>
          <w:sz w:val="26"/>
          <w:szCs w:val="26"/>
        </w:rPr>
        <w:t>Dannoun</w:t>
      </w:r>
      <w:proofErr w:type="spellEnd"/>
      <w:r w:rsidRPr="00AF08DE">
        <w:rPr>
          <w:color w:val="002060"/>
          <w:sz w:val="26"/>
          <w:szCs w:val="26"/>
        </w:rPr>
        <w:t xml:space="preserve"> A, Al-</w:t>
      </w:r>
      <w:proofErr w:type="spellStart"/>
      <w:r w:rsidRPr="00AF08DE">
        <w:rPr>
          <w:color w:val="002060"/>
          <w:sz w:val="26"/>
          <w:szCs w:val="26"/>
        </w:rPr>
        <w:t>Amodi</w:t>
      </w:r>
      <w:proofErr w:type="spellEnd"/>
      <w:r w:rsidRPr="00AF08DE">
        <w:rPr>
          <w:color w:val="002060"/>
          <w:sz w:val="26"/>
          <w:szCs w:val="26"/>
        </w:rPr>
        <w:t xml:space="preserve"> HS, </w:t>
      </w:r>
      <w:proofErr w:type="spellStart"/>
      <w:r w:rsidRPr="00AF08DE">
        <w:rPr>
          <w:color w:val="002060"/>
          <w:sz w:val="26"/>
          <w:szCs w:val="26"/>
        </w:rPr>
        <w:t>Sedayo</w:t>
      </w:r>
      <w:proofErr w:type="spellEnd"/>
      <w:r w:rsidRPr="00AF08DE">
        <w:rPr>
          <w:color w:val="002060"/>
          <w:sz w:val="26"/>
          <w:szCs w:val="26"/>
        </w:rPr>
        <w:t xml:space="preserve"> AA, </w:t>
      </w:r>
      <w:proofErr w:type="spellStart"/>
      <w:r w:rsidRPr="00AF08DE">
        <w:rPr>
          <w:color w:val="002060"/>
          <w:sz w:val="26"/>
          <w:szCs w:val="26"/>
        </w:rPr>
        <w:t>Almalk</w:t>
      </w:r>
      <w:proofErr w:type="spellEnd"/>
      <w:r w:rsidRPr="00AF08DE">
        <w:rPr>
          <w:color w:val="002060"/>
          <w:sz w:val="26"/>
          <w:szCs w:val="26"/>
        </w:rPr>
        <w:t xml:space="preserve"> H, </w:t>
      </w:r>
      <w:proofErr w:type="spellStart"/>
      <w:r w:rsidRPr="00AF08DE">
        <w:rPr>
          <w:color w:val="002060"/>
          <w:sz w:val="26"/>
          <w:szCs w:val="26"/>
        </w:rPr>
        <w:t>Moulana</w:t>
      </w:r>
      <w:proofErr w:type="spellEnd"/>
      <w:r w:rsidRPr="00AF08DE">
        <w:rPr>
          <w:color w:val="002060"/>
          <w:sz w:val="26"/>
          <w:szCs w:val="26"/>
        </w:rPr>
        <w:t xml:space="preserve"> A, </w:t>
      </w:r>
      <w:proofErr w:type="spellStart"/>
      <w:r w:rsidRPr="00AF08DE">
        <w:rPr>
          <w:color w:val="002060"/>
          <w:sz w:val="26"/>
          <w:szCs w:val="26"/>
        </w:rPr>
        <w:t>Balkhair</w:t>
      </w:r>
      <w:proofErr w:type="spellEnd"/>
      <w:r w:rsidRPr="00AF08DE">
        <w:rPr>
          <w:color w:val="002060"/>
          <w:sz w:val="26"/>
          <w:szCs w:val="26"/>
        </w:rPr>
        <w:t xml:space="preserve"> R, Jambi F, </w:t>
      </w:r>
      <w:proofErr w:type="spellStart"/>
      <w:r w:rsidRPr="00AF08DE">
        <w:rPr>
          <w:color w:val="002060"/>
          <w:sz w:val="26"/>
          <w:szCs w:val="26"/>
        </w:rPr>
        <w:t>Madani</w:t>
      </w:r>
      <w:proofErr w:type="spellEnd"/>
      <w:r w:rsidRPr="00AF08DE">
        <w:rPr>
          <w:color w:val="002060"/>
          <w:sz w:val="26"/>
          <w:szCs w:val="26"/>
        </w:rPr>
        <w:t xml:space="preserve"> F, </w:t>
      </w:r>
      <w:proofErr w:type="spellStart"/>
      <w:r w:rsidRPr="00AF08DE">
        <w:rPr>
          <w:color w:val="002060"/>
          <w:sz w:val="26"/>
          <w:szCs w:val="26"/>
        </w:rPr>
        <w:t>Abutalib</w:t>
      </w:r>
      <w:proofErr w:type="spellEnd"/>
      <w:r w:rsidRPr="00AF08DE">
        <w:rPr>
          <w:color w:val="002060"/>
          <w:sz w:val="26"/>
          <w:szCs w:val="26"/>
        </w:rPr>
        <w:t xml:space="preserve"> M, </w:t>
      </w:r>
      <w:proofErr w:type="spellStart"/>
      <w:r w:rsidRPr="00AF08DE">
        <w:rPr>
          <w:color w:val="002060"/>
          <w:sz w:val="26"/>
          <w:szCs w:val="26"/>
        </w:rPr>
        <w:t>Taher</w:t>
      </w:r>
      <w:proofErr w:type="spellEnd"/>
      <w:r w:rsidRPr="00AF08DE">
        <w:rPr>
          <w:color w:val="002060"/>
          <w:sz w:val="26"/>
          <w:szCs w:val="26"/>
        </w:rPr>
        <w:t xml:space="preserve"> MM, </w:t>
      </w:r>
      <w:proofErr w:type="spellStart"/>
      <w:r w:rsidRPr="00AF08DE">
        <w:rPr>
          <w:color w:val="002060"/>
          <w:sz w:val="26"/>
          <w:szCs w:val="26"/>
        </w:rPr>
        <w:t>Bouazzaoui</w:t>
      </w:r>
      <w:proofErr w:type="spellEnd"/>
      <w:r w:rsidRPr="00AF08DE">
        <w:rPr>
          <w:color w:val="002060"/>
          <w:sz w:val="26"/>
          <w:szCs w:val="26"/>
        </w:rPr>
        <w:t xml:space="preserve"> A, </w:t>
      </w:r>
      <w:proofErr w:type="spellStart"/>
      <w:r w:rsidRPr="00AF08DE">
        <w:rPr>
          <w:color w:val="002060"/>
          <w:sz w:val="26"/>
          <w:szCs w:val="26"/>
        </w:rPr>
        <w:t>Aljohani</w:t>
      </w:r>
      <w:proofErr w:type="spellEnd"/>
      <w:r w:rsidRPr="00AF08DE">
        <w:rPr>
          <w:color w:val="002060"/>
          <w:sz w:val="26"/>
          <w:szCs w:val="26"/>
        </w:rPr>
        <w:t xml:space="preserve"> A, </w:t>
      </w:r>
      <w:proofErr w:type="spellStart"/>
      <w:r w:rsidRPr="00AF08DE">
        <w:rPr>
          <w:color w:val="002060"/>
          <w:sz w:val="26"/>
          <w:szCs w:val="26"/>
        </w:rPr>
        <w:t>Bogari</w:t>
      </w:r>
      <w:proofErr w:type="spellEnd"/>
      <w:r w:rsidRPr="00AF08DE">
        <w:rPr>
          <w:color w:val="002060"/>
          <w:sz w:val="26"/>
          <w:szCs w:val="26"/>
        </w:rPr>
        <w:t xml:space="preserve"> MN, G K UR, </w:t>
      </w:r>
      <w:proofErr w:type="spellStart"/>
      <w:r w:rsidRPr="00AF08DE">
        <w:rPr>
          <w:color w:val="002060"/>
          <w:sz w:val="26"/>
          <w:szCs w:val="26"/>
        </w:rPr>
        <w:t>Fawzy</w:t>
      </w:r>
      <w:proofErr w:type="spellEnd"/>
      <w:r w:rsidRPr="00AF08DE">
        <w:rPr>
          <w:color w:val="002060"/>
          <w:sz w:val="26"/>
          <w:szCs w:val="26"/>
        </w:rPr>
        <w:t xml:space="preserve"> A, </w:t>
      </w:r>
      <w:r w:rsidRPr="00AF08DE">
        <w:rPr>
          <w:b/>
          <w:bCs/>
          <w:color w:val="002060"/>
          <w:sz w:val="26"/>
          <w:szCs w:val="26"/>
        </w:rPr>
        <w:t>Alharbi KK</w:t>
      </w:r>
      <w:r w:rsidRPr="00AF08DE">
        <w:rPr>
          <w:color w:val="002060"/>
          <w:sz w:val="26"/>
          <w:szCs w:val="26"/>
        </w:rPr>
        <w:t xml:space="preserve">, Ali Khan I. Whole exome sequencing detects novel variants in Saudi children diagnosed with eczema. J Infect Public Health. </w:t>
      </w:r>
      <w:r w:rsidRPr="00AF08DE">
        <w:rPr>
          <w:b/>
          <w:bCs/>
          <w:color w:val="002060"/>
          <w:sz w:val="26"/>
          <w:szCs w:val="26"/>
        </w:rPr>
        <w:t>2020 Jan;13(1):27-33.</w:t>
      </w:r>
      <w:r w:rsidRPr="00AF08DE">
        <w:rPr>
          <w:color w:val="002060"/>
          <w:sz w:val="26"/>
          <w:szCs w:val="26"/>
        </w:rPr>
        <w:t xml:space="preserve"> </w:t>
      </w:r>
    </w:p>
    <w:p w14:paraId="69BED502" w14:textId="77777777" w:rsidR="00340307" w:rsidRDefault="00340307" w:rsidP="00340307">
      <w:pPr>
        <w:numPr>
          <w:ilvl w:val="0"/>
          <w:numId w:val="8"/>
        </w:numPr>
        <w:spacing w:after="0" w:line="240" w:lineRule="auto"/>
        <w:ind w:left="0" w:firstLine="0"/>
        <w:jc w:val="both"/>
        <w:rPr>
          <w:color w:val="002060"/>
          <w:sz w:val="26"/>
          <w:szCs w:val="26"/>
        </w:rPr>
      </w:pPr>
      <w:r w:rsidRPr="00AF08DE">
        <w:rPr>
          <w:b/>
          <w:bCs/>
          <w:color w:val="002060"/>
          <w:sz w:val="26"/>
          <w:szCs w:val="26"/>
          <w:u w:val="single"/>
        </w:rPr>
        <w:t>Alharbi KK</w:t>
      </w:r>
      <w:r w:rsidRPr="00AF08DE">
        <w:rPr>
          <w:color w:val="002060"/>
          <w:sz w:val="26"/>
          <w:szCs w:val="26"/>
        </w:rPr>
        <w:t xml:space="preserve">, Al-Sheikh YA, </w:t>
      </w:r>
      <w:proofErr w:type="spellStart"/>
      <w:r w:rsidRPr="00AF08DE">
        <w:rPr>
          <w:color w:val="002060"/>
          <w:sz w:val="26"/>
          <w:szCs w:val="26"/>
        </w:rPr>
        <w:t>Alsaadi</w:t>
      </w:r>
      <w:proofErr w:type="spellEnd"/>
      <w:r w:rsidRPr="00AF08DE">
        <w:rPr>
          <w:color w:val="002060"/>
          <w:sz w:val="26"/>
          <w:szCs w:val="26"/>
        </w:rPr>
        <w:t xml:space="preserve"> MM, Mani B, </w:t>
      </w:r>
      <w:proofErr w:type="spellStart"/>
      <w:r w:rsidRPr="00AF08DE">
        <w:rPr>
          <w:color w:val="002060"/>
          <w:sz w:val="26"/>
          <w:szCs w:val="26"/>
        </w:rPr>
        <w:t>Udayaraja</w:t>
      </w:r>
      <w:proofErr w:type="spellEnd"/>
      <w:r w:rsidRPr="00AF08DE">
        <w:rPr>
          <w:color w:val="002060"/>
          <w:sz w:val="26"/>
          <w:szCs w:val="26"/>
        </w:rPr>
        <w:t xml:space="preserve"> GK, </w:t>
      </w:r>
      <w:proofErr w:type="spellStart"/>
      <w:r w:rsidRPr="00AF08DE">
        <w:rPr>
          <w:color w:val="002060"/>
          <w:sz w:val="26"/>
          <w:szCs w:val="26"/>
        </w:rPr>
        <w:t>Kohailan</w:t>
      </w:r>
      <w:proofErr w:type="spellEnd"/>
      <w:r w:rsidRPr="00AF08DE">
        <w:rPr>
          <w:color w:val="002060"/>
          <w:sz w:val="26"/>
          <w:szCs w:val="26"/>
        </w:rPr>
        <w:t xml:space="preserve"> M, Ali Khan I. Screening for obesity in the offspring of first-cousin consanguineous couples: A Phase-I study in Saudi Arabia. Saudi J </w:t>
      </w:r>
      <w:proofErr w:type="spellStart"/>
      <w:r w:rsidRPr="00AF08DE">
        <w:rPr>
          <w:color w:val="002060"/>
          <w:sz w:val="26"/>
          <w:szCs w:val="26"/>
        </w:rPr>
        <w:t>Biol</w:t>
      </w:r>
      <w:proofErr w:type="spellEnd"/>
      <w:r w:rsidRPr="00AF08DE">
        <w:rPr>
          <w:color w:val="002060"/>
          <w:sz w:val="26"/>
          <w:szCs w:val="26"/>
        </w:rPr>
        <w:t xml:space="preserve"> Sci. </w:t>
      </w:r>
      <w:r w:rsidRPr="00AF08DE">
        <w:rPr>
          <w:b/>
          <w:bCs/>
          <w:color w:val="002060"/>
          <w:sz w:val="26"/>
          <w:szCs w:val="26"/>
        </w:rPr>
        <w:t>2020 Jan;27(1):242-246.</w:t>
      </w:r>
    </w:p>
    <w:p w14:paraId="58FE98CC" w14:textId="77777777" w:rsidR="00340307" w:rsidRDefault="00340307" w:rsidP="00340307">
      <w:pPr>
        <w:numPr>
          <w:ilvl w:val="0"/>
          <w:numId w:val="8"/>
        </w:numPr>
        <w:spacing w:after="0" w:line="240" w:lineRule="auto"/>
        <w:ind w:left="0" w:firstLine="0"/>
        <w:jc w:val="both"/>
        <w:rPr>
          <w:b/>
          <w:bCs/>
          <w:color w:val="002060"/>
          <w:sz w:val="26"/>
          <w:szCs w:val="26"/>
        </w:rPr>
      </w:pPr>
      <w:r w:rsidRPr="006866E5">
        <w:rPr>
          <w:b/>
          <w:bCs/>
          <w:color w:val="002060"/>
          <w:sz w:val="26"/>
          <w:szCs w:val="26"/>
          <w:u w:val="single"/>
        </w:rPr>
        <w:t>Alharbi KK</w:t>
      </w:r>
      <w:r w:rsidRPr="006866E5">
        <w:rPr>
          <w:color w:val="002060"/>
          <w:sz w:val="26"/>
          <w:szCs w:val="26"/>
        </w:rPr>
        <w:t xml:space="preserve">, Khan IA, </w:t>
      </w:r>
      <w:proofErr w:type="spellStart"/>
      <w:r w:rsidRPr="006866E5">
        <w:rPr>
          <w:color w:val="002060"/>
          <w:sz w:val="26"/>
          <w:szCs w:val="26"/>
        </w:rPr>
        <w:t>Munshi</w:t>
      </w:r>
      <w:proofErr w:type="spellEnd"/>
      <w:r w:rsidRPr="006866E5">
        <w:rPr>
          <w:color w:val="002060"/>
          <w:sz w:val="26"/>
          <w:szCs w:val="26"/>
        </w:rPr>
        <w:t xml:space="preserve"> A, Alharbi FK, Al-Sheikh Y, </w:t>
      </w:r>
      <w:proofErr w:type="spellStart"/>
      <w:r w:rsidRPr="006866E5">
        <w:rPr>
          <w:color w:val="002060"/>
          <w:sz w:val="26"/>
          <w:szCs w:val="26"/>
        </w:rPr>
        <w:t>Alnbaheen</w:t>
      </w:r>
      <w:proofErr w:type="spellEnd"/>
      <w:r w:rsidRPr="006866E5">
        <w:rPr>
          <w:color w:val="002060"/>
          <w:sz w:val="26"/>
          <w:szCs w:val="26"/>
        </w:rPr>
        <w:t xml:space="preserve"> MS. Correction to: Association of the genetic variants of insulin receptor substrate 1 (IRS-1) with type 2 diabetes mellitus in a Saudi population. Endocrine. </w:t>
      </w:r>
      <w:r w:rsidRPr="006E1B65">
        <w:rPr>
          <w:b/>
          <w:bCs/>
          <w:color w:val="002060"/>
          <w:sz w:val="26"/>
          <w:szCs w:val="26"/>
        </w:rPr>
        <w:t>2020 Mar; 67(3):733.</w:t>
      </w:r>
    </w:p>
    <w:p w14:paraId="3A38B99A" w14:textId="77777777" w:rsidR="00340307" w:rsidRPr="006E1B65" w:rsidRDefault="00340307" w:rsidP="00340307">
      <w:pPr>
        <w:numPr>
          <w:ilvl w:val="0"/>
          <w:numId w:val="8"/>
        </w:numPr>
        <w:spacing w:after="0" w:line="240" w:lineRule="auto"/>
        <w:ind w:left="0" w:firstLine="0"/>
        <w:jc w:val="both"/>
        <w:rPr>
          <w:b/>
          <w:bCs/>
          <w:color w:val="002060"/>
          <w:sz w:val="26"/>
          <w:szCs w:val="26"/>
        </w:rPr>
      </w:pPr>
      <w:r w:rsidRPr="006E1B65">
        <w:rPr>
          <w:b/>
          <w:bCs/>
          <w:color w:val="002060"/>
          <w:sz w:val="26"/>
          <w:szCs w:val="26"/>
          <w:u w:val="single"/>
        </w:rPr>
        <w:t xml:space="preserve">Alharbi KK, </w:t>
      </w:r>
      <w:r w:rsidRPr="006E1B65">
        <w:rPr>
          <w:color w:val="002060"/>
          <w:sz w:val="26"/>
          <w:szCs w:val="26"/>
        </w:rPr>
        <w:t xml:space="preserve">Sheikh Y, </w:t>
      </w:r>
      <w:proofErr w:type="spellStart"/>
      <w:r w:rsidRPr="006E1B65">
        <w:rPr>
          <w:color w:val="002060"/>
          <w:sz w:val="26"/>
          <w:szCs w:val="26"/>
        </w:rPr>
        <w:t>Alsaadi</w:t>
      </w:r>
      <w:proofErr w:type="spellEnd"/>
      <w:r w:rsidRPr="006E1B65">
        <w:rPr>
          <w:color w:val="002060"/>
          <w:sz w:val="26"/>
          <w:szCs w:val="26"/>
        </w:rPr>
        <w:t xml:space="preserve"> M, Syed R. Molecular analysis of </w:t>
      </w:r>
      <w:proofErr w:type="spellStart"/>
      <w:r w:rsidRPr="006E1B65">
        <w:rPr>
          <w:color w:val="002060"/>
          <w:sz w:val="26"/>
          <w:szCs w:val="26"/>
        </w:rPr>
        <w:t>Autozygous</w:t>
      </w:r>
      <w:proofErr w:type="spellEnd"/>
      <w:r w:rsidRPr="006E1B65">
        <w:rPr>
          <w:color w:val="002060"/>
          <w:sz w:val="26"/>
          <w:szCs w:val="26"/>
        </w:rPr>
        <w:t xml:space="preserve"> variants of Obesity in Consanguineous Population of Saudi Arabia.</w:t>
      </w:r>
      <w:r w:rsidRPr="006E1B65">
        <w:rPr>
          <w:b/>
          <w:bCs/>
          <w:color w:val="002060"/>
          <w:sz w:val="26"/>
          <w:szCs w:val="26"/>
        </w:rPr>
        <w:t xml:space="preserve"> </w:t>
      </w:r>
      <w:r w:rsidRPr="006E1B65">
        <w:rPr>
          <w:color w:val="002060"/>
          <w:sz w:val="26"/>
          <w:szCs w:val="26"/>
        </w:rPr>
        <w:t>Journal of Environmental Biology</w:t>
      </w:r>
      <w:r>
        <w:rPr>
          <w:color w:val="002060"/>
          <w:sz w:val="26"/>
          <w:szCs w:val="26"/>
        </w:rPr>
        <w:t>. 2020 (In Press).</w:t>
      </w:r>
    </w:p>
    <w:p w14:paraId="377F2B24" w14:textId="77777777" w:rsidR="00340307" w:rsidRPr="00A77028" w:rsidRDefault="00340307" w:rsidP="006969C9">
      <w:pPr>
        <w:rPr>
          <w:rFonts w:asciiTheme="majorBidi" w:hAnsiTheme="majorBidi" w:cstheme="majorBidi"/>
          <w:b/>
          <w:bCs/>
          <w:color w:val="000000" w:themeColor="text1"/>
          <w:u w:val="single"/>
        </w:rPr>
      </w:pPr>
    </w:p>
    <w:sectPr w:rsidR="00340307" w:rsidRPr="00A77028" w:rsidSect="0053544F">
      <w:footerReference w:type="even" r:id="rId13"/>
      <w:footerReference w:type="default" r:id="rId14"/>
      <w:headerReference w:type="first" r:id="rId15"/>
      <w:pgSz w:w="11900" w:h="16840"/>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0EA7D8" w14:textId="77777777" w:rsidR="00060F13" w:rsidRDefault="00060F13" w:rsidP="0053544F">
      <w:pPr>
        <w:spacing w:after="0" w:line="240" w:lineRule="auto"/>
      </w:pPr>
      <w:r>
        <w:separator/>
      </w:r>
    </w:p>
  </w:endnote>
  <w:endnote w:type="continuationSeparator" w:id="0">
    <w:p w14:paraId="75A55642" w14:textId="77777777" w:rsidR="00060F13" w:rsidRDefault="00060F13" w:rsidP="005354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encil">
    <w:panose1 w:val="040409050D0802020404"/>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AGA Aladdin Regular">
    <w:altName w:val="Arial"/>
    <w:charset w:val="B2"/>
    <w:family w:val="auto"/>
    <w:pitch w:val="variable"/>
    <w:sig w:usb0="00002001" w:usb1="00000000" w:usb2="00000000" w:usb3="00000000" w:csb0="00000040" w:csb1="00000000"/>
  </w:font>
  <w:font w:name="SKR HEAD1">
    <w:altName w:val="Arial"/>
    <w:charset w:val="B2"/>
    <w:family w:val="auto"/>
    <w:pitch w:val="variable"/>
    <w:sig w:usb0="00002001" w:usb1="00000000" w:usb2="00000000" w:usb3="00000000" w:csb0="00000040" w:csb1="00000000"/>
  </w:font>
  <w:font w:name="Berlin Sans FB Demi">
    <w:panose1 w:val="020E0802020502020306"/>
    <w:charset w:val="00"/>
    <w:family w:val="swiss"/>
    <w:pitch w:val="variable"/>
    <w:sig w:usb0="00000003" w:usb1="00000000" w:usb2="00000000" w:usb3="00000000" w:csb0="00000001" w:csb1="00000000"/>
  </w:font>
  <w:font w:name="AL-Mateen">
    <w:altName w:val="Arial"/>
    <w:charset w:val="B2"/>
    <w:family w:val="auto"/>
    <w:pitch w:val="variable"/>
    <w:sig w:usb0="00002001" w:usb1="00000000" w:usb2="00000000" w:usb3="00000000" w:csb0="0000004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34301933"/>
      <w:docPartObj>
        <w:docPartGallery w:val="Page Numbers (Bottom of Page)"/>
        <w:docPartUnique/>
      </w:docPartObj>
    </w:sdtPr>
    <w:sdtEndPr>
      <w:rPr>
        <w:rStyle w:val="PageNumber"/>
      </w:rPr>
    </w:sdtEndPr>
    <w:sdtContent>
      <w:p w14:paraId="07503427" w14:textId="711A8789" w:rsidR="0053544F" w:rsidRDefault="0053544F" w:rsidP="00907F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6845F2" w14:textId="77777777" w:rsidR="0053544F" w:rsidRDefault="0053544F" w:rsidP="0053544F">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sz w:val="24"/>
        <w:szCs w:val="24"/>
      </w:rPr>
      <w:id w:val="1168601403"/>
      <w:docPartObj>
        <w:docPartGallery w:val="Page Numbers (Bottom of Page)"/>
        <w:docPartUnique/>
      </w:docPartObj>
    </w:sdtPr>
    <w:sdtEndPr>
      <w:rPr>
        <w:rStyle w:val="PageNumber"/>
      </w:rPr>
    </w:sdtEndPr>
    <w:sdtContent>
      <w:p w14:paraId="3CBF7437" w14:textId="2C43BD9F" w:rsidR="0053544F" w:rsidRDefault="00907F3B" w:rsidP="00907F3B">
        <w:pPr>
          <w:pStyle w:val="Footer"/>
          <w:framePr w:wrap="none" w:vAnchor="text" w:hAnchor="margin" w:xAlign="right" w:y="1"/>
        </w:pPr>
        <w:r w:rsidRPr="00907F3B">
          <w:rPr>
            <w:rStyle w:val="PageNumber"/>
            <w:sz w:val="24"/>
            <w:szCs w:val="24"/>
          </w:rPr>
          <w:fldChar w:fldCharType="begin"/>
        </w:r>
        <w:r w:rsidRPr="00907F3B">
          <w:rPr>
            <w:rStyle w:val="PageNumber"/>
            <w:sz w:val="24"/>
            <w:szCs w:val="24"/>
          </w:rPr>
          <w:instrText xml:space="preserve"> PAGE </w:instrText>
        </w:r>
        <w:r w:rsidRPr="00907F3B">
          <w:rPr>
            <w:rStyle w:val="PageNumber"/>
            <w:sz w:val="24"/>
            <w:szCs w:val="24"/>
          </w:rPr>
          <w:fldChar w:fldCharType="separate"/>
        </w:r>
        <w:r w:rsidR="0061664C">
          <w:rPr>
            <w:rStyle w:val="PageNumber"/>
            <w:noProof/>
            <w:sz w:val="24"/>
            <w:szCs w:val="24"/>
          </w:rPr>
          <w:t>3</w:t>
        </w:r>
        <w:r w:rsidRPr="00907F3B">
          <w:rPr>
            <w:rStyle w:val="PageNumber"/>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F35DA5" w14:textId="77777777" w:rsidR="00060F13" w:rsidRDefault="00060F13" w:rsidP="0053544F">
      <w:pPr>
        <w:spacing w:after="0" w:line="240" w:lineRule="auto"/>
      </w:pPr>
      <w:r>
        <w:separator/>
      </w:r>
    </w:p>
  </w:footnote>
  <w:footnote w:type="continuationSeparator" w:id="0">
    <w:p w14:paraId="73F5370E" w14:textId="77777777" w:rsidR="00060F13" w:rsidRDefault="00060F13" w:rsidP="005354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4D125" w14:textId="77777777" w:rsidR="001F382F" w:rsidRDefault="001F382F">
    <w:pPr>
      <w:pStyle w:val="Header"/>
    </w:pPr>
    <w:r>
      <w:rPr>
        <w:noProof/>
        <w:lang w:eastAsia="en-US"/>
      </w:rPr>
      <mc:AlternateContent>
        <mc:Choice Requires="wps">
          <w:drawing>
            <wp:anchor distT="0" distB="0" distL="114300" distR="114300" simplePos="0" relativeHeight="251659264" behindDoc="0" locked="0" layoutInCell="1" allowOverlap="1" wp14:anchorId="0A4842B3" wp14:editId="2188DFBE">
              <wp:simplePos x="0" y="0"/>
              <wp:positionH relativeFrom="page">
                <wp:align>center</wp:align>
              </wp:positionH>
              <mc:AlternateContent>
                <mc:Choice Requires="wp14">
                  <wp:positionV relativeFrom="page">
                    <wp14:pctPosVOffset>3000</wp14:pctPosVOffset>
                  </wp:positionV>
                </mc:Choice>
                <mc:Fallback>
                  <wp:positionV relativeFrom="page">
                    <wp:posOffset>320675</wp:posOffset>
                  </wp:positionV>
                </mc:Fallback>
              </mc:AlternateContent>
              <wp:extent cx="914400" cy="283464"/>
              <wp:effectExtent l="0" t="0" r="1270" b="0"/>
              <wp:wrapNone/>
              <wp:docPr id="47" name="Rectangle 47" title="Document Title"/>
              <wp:cNvGraphicFramePr/>
              <a:graphic xmlns:a="http://schemas.openxmlformats.org/drawingml/2006/main">
                <a:graphicData uri="http://schemas.microsoft.com/office/word/2010/wordprocessingShape">
                  <wps:wsp>
                    <wps:cNvSpPr/>
                    <wps:spPr>
                      <a:xfrm>
                        <a:off x="0" y="0"/>
                        <a:ext cx="914400" cy="283464"/>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ambria" w:hAnsi="Cambria"/>
                              <w:b/>
                              <w:caps/>
                              <w:spacing w:val="20"/>
                              <w:sz w:val="28"/>
                              <w:szCs w:val="28"/>
                            </w:rPr>
                            <w:alias w:val="Title"/>
                            <w:tag w:val=""/>
                            <w:id w:val="-155760336"/>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72BFF55C" w14:textId="33075BCE" w:rsidR="001F382F" w:rsidRPr="001F382F" w:rsidRDefault="00504E4C">
                              <w:pPr>
                                <w:pStyle w:val="NoSpacing"/>
                                <w:jc w:val="center"/>
                                <w:rPr>
                                  <w:rFonts w:ascii="Cambria" w:hAnsi="Cambria"/>
                                  <w:b/>
                                  <w:caps/>
                                  <w:spacing w:val="20"/>
                                  <w:sz w:val="28"/>
                                  <w:szCs w:val="28"/>
                                </w:rPr>
                              </w:pPr>
                              <w:r>
                                <w:rPr>
                                  <w:rFonts w:ascii="Cambria" w:hAnsi="Cambria"/>
                                  <w:b/>
                                  <w:caps/>
                                  <w:spacing w:val="20"/>
                                  <w:sz w:val="28"/>
                                  <w:szCs w:val="28"/>
                                </w:rPr>
                                <w:t xml:space="preserve">     </w:t>
                              </w:r>
                            </w:p>
                          </w:sdtContent>
                        </w:sdt>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margin">
                <wp14:pctHeight>0</wp14:pctHeight>
              </wp14:sizeRelV>
            </wp:anchor>
          </w:drawing>
        </mc:Choice>
        <mc:Fallback>
          <w:pict>
            <v:rect w14:anchorId="0A4842B3" id="Rectangle 47" o:spid="_x0000_s1030" alt="Title: Document Title" style="position:absolute;margin-left:0;margin-top:0;width:1in;height:22.3pt;z-index:251659264;visibility:visible;mso-wrap-style:square;mso-width-percent:941;mso-height-percent:0;mso-top-percent:30;mso-wrap-distance-left:9pt;mso-wrap-distance-top:0;mso-wrap-distance-right:9pt;mso-wrap-distance-bottom:0;mso-position-horizontal:center;mso-position-horizontal-relative:page;mso-position-vertical-relative:page;mso-width-percent:941;mso-height-percent:0;mso-top-percent:3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IORowIAAMcFAAAOAAAAZHJzL2Uyb0RvYy54bWysVFFvEzEMfkfiP0R5Z3ctZYxq16naNIQ0&#10;tmob2nOaS3qRkjgkae/Kr8fJXW9jGyAh+pA6jv3Z/s726VlnNNkJHxTYik6OSkqE5VAru6not/vL&#10;dyeUhMhszTRYUdG9CPRs8fbNaevmYgoN6Fp4giA2zFtX0SZGNy+KwBthWDgCJyw+SvCGRbz6TVF7&#10;1iK60cW0LI+LFnztPHARAmov+ke6yPhSCh5vpAwiEl1RzC3m0+dznc5iccrmG89co/iQBvuHLAxT&#10;FoOOUBcsMrL16gWUUdxDABmPOJgCpFRc5Bqwmkn5rJq7hjmRa0FyghtpCv8Pll/vVp6ouqKzj5RY&#10;ZvAb3SJrzG60IEkXVdSovAC+NcJGcp/uibfWhTm637mVH24BxURCJ71J/1ge6TLX+5Fr0UXCUflp&#10;MpuV+EU4Pk1P3s+OZwmzeHR2PsTPAgxJQkU9JpUZZrurEHvTg0mKFUCr+lJpnS+pfcS59mTH8MMz&#10;zjHzSXbXW/MV6l7/ocTfEDZ3XHLJSfyCpm3CtJDQ+8BJU6T6+4qzFPdaJDttb4VERrHGaY44Ir9M&#10;JjSsFn/LJQMmZInxR+y+mt9g91kO9slV5FEYncs/JdY7jx45Mtg4Ohtlwb8GoJHiIXJvfyCppyax&#10;FLt1hyZJXEO9x9bz0M9kcPxS4Ze+YiGumMchxObAxRJv8JAa2orCIFHSgP/xmj7Z42zgKyUtDnVF&#10;w/ct84IS/cXi1OSmw5bOF8T3T7Xrg9ZuzTlg20xwdTmexWQb9UGUHswD7p1lioZPzHKMWVEe/eFy&#10;Hvslg5uLi+Uym+HEOxav7J3jCTwRmzr4vntg3g1tHnE+ruEw+Gz+rNt72+RpYbmNIFUehUc+B8px&#10;W+Q+HjZbWkdP79nqcf8ufgIAAP//AwBQSwMEFAAGAAgAAAAhAHX0wmXYAAAABAEAAA8AAABkcnMv&#10;ZG93bnJldi54bWxMj8FOwzAQRO9I/IO1SNyoU4iqKMSpCKISN0QKdyfeJhb2OordNvw9Wy5wGWk0&#10;q5m31XbxTpxwjjaQgvUqA4HUB2NpUPCx390VIGLSZLQLhAq+McK2vr6qdGnCmd7x1KZBcAnFUisY&#10;U5pKKWM/otdxFSYkzg5h9jqxnQdpZn3mcu/kfZZtpNeWeGHUEz6P2H+1R6+g+Nzt8aV9jeuHprFk&#10;m4Prijelbm+Wp0cQCZf0dwwXfEaHmpm6cCQThVPAj6RfvWR5zrZTkOcbkHUl/8PXPwAAAP//AwBQ&#10;SwECLQAUAAYACAAAACEAtoM4kv4AAADhAQAAEwAAAAAAAAAAAAAAAAAAAAAAW0NvbnRlbnRfVHlw&#10;ZXNdLnhtbFBLAQItABQABgAIAAAAIQA4/SH/1gAAAJQBAAALAAAAAAAAAAAAAAAAAC8BAABfcmVs&#10;cy8ucmVsc1BLAQItABQABgAIAAAAIQCuPIORowIAAMcFAAAOAAAAAAAAAAAAAAAAAC4CAABkcnMv&#10;ZTJvRG9jLnhtbFBLAQItABQABgAIAAAAIQB19MJl2AAAAAQBAAAPAAAAAAAAAAAAAAAAAP0EAABk&#10;cnMvZG93bnJldi54bWxQSwUGAAAAAAQABADzAAAAAgYAAAAA&#10;" fillcolor="#1f3763 [1604]" stroked="f" strokeweight="1pt">
              <v:textbox inset=",0,,0">
                <w:txbxContent>
                  <w:sdt>
                    <w:sdtPr>
                      <w:rPr>
                        <w:rFonts w:ascii="Cambria" w:hAnsi="Cambria"/>
                        <w:b/>
                        <w:caps/>
                        <w:spacing w:val="20"/>
                        <w:sz w:val="28"/>
                        <w:szCs w:val="28"/>
                      </w:rPr>
                      <w:alias w:val="Title"/>
                      <w:tag w:val=""/>
                      <w:id w:val="-155760336"/>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72BFF55C" w14:textId="33075BCE" w:rsidR="001F382F" w:rsidRPr="001F382F" w:rsidRDefault="00504E4C">
                        <w:pPr>
                          <w:pStyle w:val="NoSpacing"/>
                          <w:jc w:val="center"/>
                          <w:rPr>
                            <w:rFonts w:ascii="Cambria" w:hAnsi="Cambria"/>
                            <w:b/>
                            <w:caps/>
                            <w:spacing w:val="20"/>
                            <w:sz w:val="28"/>
                            <w:szCs w:val="28"/>
                          </w:rPr>
                        </w:pPr>
                        <w:r>
                          <w:rPr>
                            <w:rFonts w:ascii="Cambria" w:hAnsi="Cambria"/>
                            <w:b/>
                            <w:caps/>
                            <w:spacing w:val="20"/>
                            <w:sz w:val="28"/>
                            <w:szCs w:val="28"/>
                          </w:rPr>
                          <w:t xml:space="preserve">     </w:t>
                        </w:r>
                      </w:p>
                    </w:sdtContent>
                  </w:sdt>
                </w:txbxContent>
              </v:textbox>
              <w10:wrap anchorx="page" anchory="page"/>
            </v:rect>
          </w:pict>
        </mc:Fallback>
      </mc:AlternateContent>
    </w:r>
  </w:p>
  <w:p w14:paraId="5624BEC4" w14:textId="77777777" w:rsidR="001F382F" w:rsidRDefault="001F382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D9E8B96"/>
    <w:lvl w:ilvl="0">
      <w:start w:val="1"/>
      <w:numFmt w:val="bullet"/>
      <w:pStyle w:val="ListBullet"/>
      <w:lvlText w:val=""/>
      <w:lvlJc w:val="left"/>
      <w:pPr>
        <w:tabs>
          <w:tab w:val="num" w:pos="432"/>
        </w:tabs>
        <w:ind w:left="432" w:hanging="288"/>
      </w:pPr>
      <w:rPr>
        <w:rFonts w:ascii="Symbol" w:hAnsi="Symbol" w:hint="default"/>
      </w:rPr>
    </w:lvl>
  </w:abstractNum>
  <w:abstractNum w:abstractNumId="1" w15:restartNumberingAfterBreak="0">
    <w:nsid w:val="0DF52DE8"/>
    <w:multiLevelType w:val="hybridMultilevel"/>
    <w:tmpl w:val="A88A27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E60CC1"/>
    <w:multiLevelType w:val="hybridMultilevel"/>
    <w:tmpl w:val="D02EE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D81F2E"/>
    <w:multiLevelType w:val="hybridMultilevel"/>
    <w:tmpl w:val="DA5823A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48B9230A"/>
    <w:multiLevelType w:val="hybridMultilevel"/>
    <w:tmpl w:val="708657B8"/>
    <w:lvl w:ilvl="0" w:tplc="B9629E36">
      <w:start w:val="1"/>
      <w:numFmt w:val="decimal"/>
      <w:lvlText w:val="%1."/>
      <w:lvlJc w:val="left"/>
      <w:pPr>
        <w:tabs>
          <w:tab w:val="num" w:pos="1080"/>
        </w:tabs>
        <w:ind w:left="1080" w:hanging="360"/>
      </w:pPr>
      <w:rPr>
        <w:rFonts w:ascii="Stencil" w:hAnsi="Stencil" w:hint="default"/>
        <w:b/>
        <w:bCs/>
        <w:i w:val="0"/>
        <w:iCs w:val="0"/>
        <w:sz w:val="24"/>
        <w:szCs w:val="24"/>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55B5596F"/>
    <w:multiLevelType w:val="hybridMultilevel"/>
    <w:tmpl w:val="714CFC12"/>
    <w:lvl w:ilvl="0" w:tplc="A11418DC">
      <w:start w:val="2014"/>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C059B2"/>
    <w:multiLevelType w:val="hybridMultilevel"/>
    <w:tmpl w:val="14F696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8397735"/>
    <w:multiLevelType w:val="hybridMultilevel"/>
    <w:tmpl w:val="E140E3D0"/>
    <w:lvl w:ilvl="0" w:tplc="04090011">
      <w:start w:val="1"/>
      <w:numFmt w:val="decimal"/>
      <w:lvlText w:val="%1)"/>
      <w:lvlJc w:val="left"/>
      <w:pPr>
        <w:ind w:left="180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7"/>
  </w:num>
  <w:num w:numId="5">
    <w:abstractNumId w:val="1"/>
  </w:num>
  <w:num w:numId="6">
    <w:abstractNumId w:val="6"/>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44F"/>
    <w:rsid w:val="00060F13"/>
    <w:rsid w:val="000B4053"/>
    <w:rsid w:val="000D31D5"/>
    <w:rsid w:val="001F382F"/>
    <w:rsid w:val="002452AA"/>
    <w:rsid w:val="00285687"/>
    <w:rsid w:val="002B22F6"/>
    <w:rsid w:val="002C316E"/>
    <w:rsid w:val="002C53BC"/>
    <w:rsid w:val="003272C0"/>
    <w:rsid w:val="00340307"/>
    <w:rsid w:val="00361594"/>
    <w:rsid w:val="00362D66"/>
    <w:rsid w:val="00401E2B"/>
    <w:rsid w:val="00413DCD"/>
    <w:rsid w:val="00504E4C"/>
    <w:rsid w:val="00505066"/>
    <w:rsid w:val="0053544F"/>
    <w:rsid w:val="00552DE6"/>
    <w:rsid w:val="00561A3B"/>
    <w:rsid w:val="005F4E60"/>
    <w:rsid w:val="0061664C"/>
    <w:rsid w:val="00646D17"/>
    <w:rsid w:val="00656330"/>
    <w:rsid w:val="0066125F"/>
    <w:rsid w:val="006712B9"/>
    <w:rsid w:val="006969C9"/>
    <w:rsid w:val="006A7B88"/>
    <w:rsid w:val="00712163"/>
    <w:rsid w:val="00737BEC"/>
    <w:rsid w:val="00757CF7"/>
    <w:rsid w:val="007A578E"/>
    <w:rsid w:val="007D0385"/>
    <w:rsid w:val="00843930"/>
    <w:rsid w:val="008A1AD9"/>
    <w:rsid w:val="008C69BD"/>
    <w:rsid w:val="00907F3B"/>
    <w:rsid w:val="00920063"/>
    <w:rsid w:val="009D1591"/>
    <w:rsid w:val="009F59D7"/>
    <w:rsid w:val="00A2282A"/>
    <w:rsid w:val="00A77028"/>
    <w:rsid w:val="00A92759"/>
    <w:rsid w:val="00AA7A6C"/>
    <w:rsid w:val="00AE75D5"/>
    <w:rsid w:val="00B93328"/>
    <w:rsid w:val="00BE2149"/>
    <w:rsid w:val="00BF1BD2"/>
    <w:rsid w:val="00C2435F"/>
    <w:rsid w:val="00D45351"/>
    <w:rsid w:val="00DD092D"/>
    <w:rsid w:val="00E22F4F"/>
    <w:rsid w:val="00FA32A6"/>
    <w:rsid w:val="00FE32CE"/>
    <w:rsid w:val="060BD753"/>
    <w:rsid w:val="0D76C498"/>
    <w:rsid w:val="1007EF40"/>
    <w:rsid w:val="37B44450"/>
    <w:rsid w:val="4B670574"/>
    <w:rsid w:val="529EDF90"/>
    <w:rsid w:val="5509DA45"/>
    <w:rsid w:val="57689C9F"/>
    <w:rsid w:val="6B78AA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EF4380"/>
  <w15:chartTrackingRefBased/>
  <w15:docId w15:val="{9F4DFBB5-417C-0E4D-BEC8-CBAE5CCF6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544F"/>
    <w:pPr>
      <w:spacing w:after="160" w:line="288" w:lineRule="auto"/>
    </w:pPr>
    <w:rPr>
      <w:rFonts w:eastAsiaTheme="minorEastAsia"/>
      <w:color w:val="595959" w:themeColor="text1" w:themeTint="A6"/>
      <w:sz w:val="20"/>
      <w:szCs w:val="20"/>
      <w:lang w:eastAsia="ja-JP"/>
    </w:rPr>
  </w:style>
  <w:style w:type="paragraph" w:styleId="Heading2">
    <w:name w:val="heading 2"/>
    <w:basedOn w:val="Normal"/>
    <w:next w:val="Normal"/>
    <w:link w:val="Heading2Char"/>
    <w:uiPriority w:val="9"/>
    <w:unhideWhenUsed/>
    <w:qFormat/>
    <w:rsid w:val="00DD092D"/>
    <w:pPr>
      <w:keepNext/>
      <w:keepLines/>
      <w:spacing w:before="480" w:after="120"/>
      <w:contextualSpacing/>
      <w:outlineLvl w:val="1"/>
    </w:pPr>
    <w:rPr>
      <w:rFonts w:asciiTheme="majorHAnsi" w:eastAsiaTheme="majorEastAsia" w:hAnsiTheme="majorHAnsi" w:cstheme="majorBidi"/>
      <w:b/>
      <w:bCs/>
      <w:color w:val="1F3864" w:themeColor="accent1" w:themeShade="8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3544F"/>
    <w:pPr>
      <w:tabs>
        <w:tab w:val="center" w:pos="4680"/>
        <w:tab w:val="right" w:pos="9360"/>
      </w:tabs>
    </w:pPr>
  </w:style>
  <w:style w:type="character" w:customStyle="1" w:styleId="FooterChar">
    <w:name w:val="Footer Char"/>
    <w:basedOn w:val="DefaultParagraphFont"/>
    <w:link w:val="Footer"/>
    <w:uiPriority w:val="99"/>
    <w:rsid w:val="0053544F"/>
  </w:style>
  <w:style w:type="character" w:styleId="PageNumber">
    <w:name w:val="page number"/>
    <w:basedOn w:val="DefaultParagraphFont"/>
    <w:uiPriority w:val="99"/>
    <w:semiHidden/>
    <w:unhideWhenUsed/>
    <w:rsid w:val="0053544F"/>
  </w:style>
  <w:style w:type="paragraph" w:styleId="Title">
    <w:name w:val="Title"/>
    <w:basedOn w:val="Normal"/>
    <w:link w:val="TitleChar"/>
    <w:uiPriority w:val="2"/>
    <w:qFormat/>
    <w:rsid w:val="0053544F"/>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sid w:val="0053544F"/>
    <w:rPr>
      <w:rFonts w:asciiTheme="majorHAnsi" w:eastAsiaTheme="majorEastAsia" w:hAnsiTheme="majorHAnsi" w:cstheme="majorBidi"/>
      <w:color w:val="595959" w:themeColor="text1" w:themeTint="A6"/>
      <w:kern w:val="28"/>
      <w:sz w:val="88"/>
      <w:szCs w:val="88"/>
      <w:lang w:val="en-US" w:eastAsia="ja-JP"/>
    </w:rPr>
  </w:style>
  <w:style w:type="paragraph" w:styleId="Header">
    <w:name w:val="header"/>
    <w:basedOn w:val="Normal"/>
    <w:link w:val="HeaderChar"/>
    <w:uiPriority w:val="99"/>
    <w:unhideWhenUsed/>
    <w:rsid w:val="005354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544F"/>
    <w:rPr>
      <w:rFonts w:eastAsiaTheme="minorEastAsia"/>
      <w:color w:val="595959" w:themeColor="text1" w:themeTint="A6"/>
      <w:sz w:val="20"/>
      <w:szCs w:val="20"/>
      <w:lang w:val="en-US" w:eastAsia="ja-JP"/>
    </w:rPr>
  </w:style>
  <w:style w:type="character" w:customStyle="1" w:styleId="Heading2Char">
    <w:name w:val="Heading 2 Char"/>
    <w:basedOn w:val="DefaultParagraphFont"/>
    <w:link w:val="Heading2"/>
    <w:uiPriority w:val="9"/>
    <w:rsid w:val="00DD092D"/>
    <w:rPr>
      <w:rFonts w:asciiTheme="majorHAnsi" w:eastAsiaTheme="majorEastAsia" w:hAnsiTheme="majorHAnsi" w:cstheme="majorBidi"/>
      <w:b/>
      <w:bCs/>
      <w:color w:val="1F3864" w:themeColor="accent1" w:themeShade="80"/>
      <w:sz w:val="28"/>
      <w:szCs w:val="28"/>
      <w:lang w:val="en-US" w:eastAsia="ja-JP"/>
    </w:rPr>
  </w:style>
  <w:style w:type="paragraph" w:customStyle="1" w:styleId="ContactInfo">
    <w:name w:val="Contact Info"/>
    <w:basedOn w:val="Normal"/>
    <w:uiPriority w:val="4"/>
    <w:qFormat/>
    <w:rsid w:val="00DD092D"/>
    <w:pPr>
      <w:contextualSpacing/>
    </w:pPr>
  </w:style>
  <w:style w:type="character" w:styleId="Hyperlink">
    <w:name w:val="Hyperlink"/>
    <w:basedOn w:val="DefaultParagraphFont"/>
    <w:uiPriority w:val="99"/>
    <w:unhideWhenUsed/>
    <w:rsid w:val="00DD092D"/>
    <w:rPr>
      <w:color w:val="0563C1" w:themeColor="hyperlink"/>
      <w:u w:val="single"/>
    </w:rPr>
  </w:style>
  <w:style w:type="character" w:customStyle="1" w:styleId="UnresolvedMention">
    <w:name w:val="Unresolved Mention"/>
    <w:basedOn w:val="DefaultParagraphFont"/>
    <w:uiPriority w:val="99"/>
    <w:semiHidden/>
    <w:unhideWhenUsed/>
    <w:rsid w:val="00DD092D"/>
    <w:rPr>
      <w:color w:val="605E5C"/>
      <w:shd w:val="clear" w:color="auto" w:fill="E1DFDD"/>
    </w:rPr>
  </w:style>
  <w:style w:type="paragraph" w:styleId="ListBullet">
    <w:name w:val="List Bullet"/>
    <w:basedOn w:val="Normal"/>
    <w:uiPriority w:val="2"/>
    <w:unhideWhenUsed/>
    <w:qFormat/>
    <w:rsid w:val="006A7B88"/>
    <w:pPr>
      <w:numPr>
        <w:numId w:val="1"/>
      </w:numPr>
    </w:pPr>
  </w:style>
  <w:style w:type="paragraph" w:styleId="NoSpacing">
    <w:name w:val="No Spacing"/>
    <w:uiPriority w:val="1"/>
    <w:qFormat/>
    <w:rsid w:val="00B93328"/>
    <w:rPr>
      <w:rFonts w:eastAsiaTheme="minorEastAsia"/>
      <w:sz w:val="22"/>
      <w:szCs w:val="22"/>
      <w:lang w:eastAsia="zh-CN"/>
    </w:rPr>
  </w:style>
  <w:style w:type="character" w:styleId="FollowedHyperlink">
    <w:name w:val="FollowedHyperlink"/>
    <w:basedOn w:val="DefaultParagraphFont"/>
    <w:uiPriority w:val="99"/>
    <w:semiHidden/>
    <w:unhideWhenUsed/>
    <w:rsid w:val="00B93328"/>
    <w:rPr>
      <w:color w:val="954F72" w:themeColor="followedHyperlink"/>
      <w:u w:val="single"/>
    </w:rPr>
  </w:style>
  <w:style w:type="paragraph" w:styleId="BalloonText">
    <w:name w:val="Balloon Text"/>
    <w:basedOn w:val="Normal"/>
    <w:link w:val="BalloonTextChar"/>
    <w:uiPriority w:val="99"/>
    <w:semiHidden/>
    <w:unhideWhenUsed/>
    <w:rsid w:val="000D31D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D31D5"/>
    <w:rPr>
      <w:rFonts w:ascii="Times New Roman" w:eastAsiaTheme="minorEastAsia" w:hAnsi="Times New Roman" w:cs="Times New Roman"/>
      <w:color w:val="595959" w:themeColor="text1" w:themeTint="A6"/>
      <w:sz w:val="18"/>
      <w:szCs w:val="18"/>
      <w:lang w:val="en-US" w:eastAsia="ja-JP"/>
    </w:rPr>
  </w:style>
  <w:style w:type="paragraph" w:styleId="ListParagraph">
    <w:name w:val="List Paragraph"/>
    <w:basedOn w:val="Normal"/>
    <w:uiPriority w:val="34"/>
    <w:qFormat/>
    <w:rsid w:val="005F4E60"/>
    <w:pPr>
      <w:spacing w:line="259" w:lineRule="auto"/>
      <w:ind w:left="720"/>
      <w:contextualSpacing/>
    </w:pPr>
    <w:rPr>
      <w:rFonts w:eastAsiaTheme="minorHAnsi"/>
      <w:color w:val="auto"/>
      <w:sz w:val="22"/>
      <w:szCs w:val="22"/>
      <w:lang w:eastAsia="en-US"/>
    </w:rPr>
  </w:style>
  <w:style w:type="character" w:styleId="Strong">
    <w:name w:val="Strong"/>
    <w:basedOn w:val="DefaultParagraphFont"/>
    <w:uiPriority w:val="22"/>
    <w:qFormat/>
    <w:rsid w:val="005F4E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harbi@ksu.edu.sa"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kharbi@ksu.edu.sa" TargetMode="External"/><Relationship Id="rId12" Type="http://schemas.openxmlformats.org/officeDocument/2006/relationships/hyperlink" Target="https://pubmed.ncbi.nlm.nih.gov/?term=Alharbi+KK&amp;sort=pubdate&amp;size=5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ubmed.ncbi.nlm.nih.gov/?term=Alharbi+KK&amp;cauthor_id=31638163"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3</Pages>
  <Words>991</Words>
  <Characters>5653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ALYA MOHAMMED S ALSUGHAYER</dc:creator>
  <cp:keywords/>
  <dc:description/>
  <cp:lastModifiedBy>Khalid Alharbi</cp:lastModifiedBy>
  <cp:revision>13</cp:revision>
  <cp:lastPrinted>2020-09-25T15:38:00Z</cp:lastPrinted>
  <dcterms:created xsi:type="dcterms:W3CDTF">2020-10-27T05:03:00Z</dcterms:created>
  <dcterms:modified xsi:type="dcterms:W3CDTF">2020-11-11T07:54:00Z</dcterms:modified>
</cp:coreProperties>
</file>