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F2694" w14:textId="77777777" w:rsidR="00845979" w:rsidRPr="00F4013A" w:rsidRDefault="00845979" w:rsidP="00845979">
      <w:pPr>
        <w:jc w:val="center"/>
        <w:rPr>
          <w:b/>
          <w:bCs/>
          <w:sz w:val="24"/>
          <w:szCs w:val="24"/>
          <w:u w:val="single"/>
        </w:rPr>
      </w:pPr>
      <w:r w:rsidRPr="00F4013A">
        <w:rPr>
          <w:b/>
          <w:bCs/>
          <w:sz w:val="24"/>
          <w:szCs w:val="24"/>
          <w:u w:val="single"/>
        </w:rPr>
        <w:t xml:space="preserve">Course Outline Template- </w:t>
      </w:r>
      <w:r w:rsidRPr="00F4013A">
        <w:rPr>
          <w:rFonts w:cstheme="minorHAnsi"/>
          <w:b/>
          <w:bCs/>
          <w:sz w:val="24"/>
          <w:szCs w:val="24"/>
          <w:u w:val="single"/>
        </w:rPr>
        <w:t>2</w:t>
      </w:r>
      <w:r w:rsidRPr="00F4013A">
        <w:rPr>
          <w:rFonts w:cstheme="minorHAnsi"/>
          <w:b/>
          <w:bCs/>
          <w:sz w:val="24"/>
          <w:szCs w:val="24"/>
          <w:u w:val="single"/>
          <w:vertAlign w:val="superscript"/>
        </w:rPr>
        <w:t>nd</w:t>
      </w:r>
      <w:r w:rsidRPr="00F4013A">
        <w:rPr>
          <w:rFonts w:cstheme="minorHAnsi"/>
          <w:b/>
          <w:bCs/>
          <w:sz w:val="24"/>
          <w:szCs w:val="24"/>
          <w:u w:val="single"/>
        </w:rPr>
        <w:t xml:space="preserve"> semester- 1439/1440</w:t>
      </w:r>
    </w:p>
    <w:p w14:paraId="7127ADD1" w14:textId="77777777" w:rsidR="00845979" w:rsidRPr="00902F91" w:rsidRDefault="00845979" w:rsidP="00845979">
      <w:pPr>
        <w:ind w:firstLine="540"/>
        <w:jc w:val="center"/>
      </w:pPr>
      <w:r w:rsidRPr="00581E3C">
        <w:t>According to the 7</w:t>
      </w:r>
      <w:r w:rsidRPr="00581E3C">
        <w:rPr>
          <w:vertAlign w:val="superscript"/>
        </w:rPr>
        <w:t>th</w:t>
      </w:r>
      <w:r w:rsidRPr="00581E3C">
        <w:t xml:space="preserve"> departmental board meeting conducted on Wednesday 5/4/1440 we enclosed the form that helps to unify the teaching module between both campuses</w:t>
      </w:r>
    </w:p>
    <w:tbl>
      <w:tblPr>
        <w:tblStyle w:val="TableGrid"/>
        <w:tblpPr w:leftFromText="180" w:rightFromText="180" w:vertAnchor="page" w:horzAnchor="margin" w:tblpY="2911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D9D9D9" w:themeColor="background1" w:themeShade="D9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57"/>
        <w:gridCol w:w="284"/>
        <w:gridCol w:w="2347"/>
        <w:gridCol w:w="1000"/>
        <w:gridCol w:w="1320"/>
        <w:gridCol w:w="2568"/>
      </w:tblGrid>
      <w:tr w:rsidR="00496DFE" w:rsidRPr="00B24006" w14:paraId="264F03D5" w14:textId="77777777" w:rsidTr="00496DFE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4411A8" w14:textId="77777777" w:rsidR="00082336" w:rsidRDefault="00DD2ACB" w:rsidP="00496DFE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Form A: Theoretical </w:t>
            </w:r>
            <w:r w:rsidR="00496DFE" w:rsidRPr="00F4013A">
              <w:rPr>
                <w:b/>
                <w:bCs/>
                <w:sz w:val="24"/>
                <w:szCs w:val="24"/>
              </w:rPr>
              <w:t>Course</w:t>
            </w:r>
          </w:p>
          <w:p w14:paraId="40660EB5" w14:textId="77777777" w:rsidR="00496DFE" w:rsidRPr="00F4013A" w:rsidRDefault="00082336" w:rsidP="00496DFE">
            <w:pPr>
              <w:spacing w:line="36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Course</w:t>
            </w:r>
            <w:r w:rsidR="00496DFE" w:rsidRPr="00F4013A">
              <w:rPr>
                <w:b/>
                <w:bCs/>
                <w:sz w:val="24"/>
                <w:szCs w:val="24"/>
              </w:rPr>
              <w:t xml:space="preserve"> Information</w:t>
            </w:r>
          </w:p>
        </w:tc>
      </w:tr>
      <w:tr w:rsidR="00496DFE" w:rsidRPr="00B24006" w14:paraId="41A41262" w14:textId="77777777" w:rsidTr="00496DFE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52C032" w14:textId="6DC1EDE8" w:rsidR="00496DFE" w:rsidRPr="00D43FD2" w:rsidRDefault="00496DFE" w:rsidP="00496DF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D43FD2">
              <w:rPr>
                <w:b/>
                <w:bCs/>
              </w:rPr>
              <w:t xml:space="preserve">Course Number:          </w:t>
            </w:r>
            <w:r w:rsidR="00AB1EC7" w:rsidRPr="00D43FD2">
              <w:rPr>
                <w:b/>
                <w:bCs/>
              </w:rPr>
              <w:t>BCH340</w:t>
            </w:r>
            <w:r w:rsidRPr="00D43FD2">
              <w:rPr>
                <w:b/>
                <w:bCs/>
              </w:rPr>
              <w:t xml:space="preserve">                                              Sections:</w:t>
            </w:r>
            <w:r w:rsidR="00AB1EC7" w:rsidRPr="00D43FD2">
              <w:rPr>
                <w:b/>
                <w:bCs/>
              </w:rPr>
              <w:t xml:space="preserve"> To be added</w:t>
            </w:r>
          </w:p>
        </w:tc>
      </w:tr>
      <w:tr w:rsidR="00496DFE" w:rsidRPr="00B24006" w14:paraId="24821CDC" w14:textId="77777777" w:rsidTr="00496DFE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E6219BC" w14:textId="77777777" w:rsidR="00496DFE" w:rsidRPr="00D43FD2" w:rsidRDefault="00496DFE" w:rsidP="00496DFE">
            <w:pPr>
              <w:pStyle w:val="Heading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outlineLvl w:val="4"/>
              <w:rPr>
                <w:rFonts w:asciiTheme="minorHAnsi" w:hAnsiTheme="minorHAnsi" w:cstheme="minorHAnsi"/>
                <w:sz w:val="24"/>
                <w:szCs w:val="24"/>
              </w:rPr>
            </w:pPr>
            <w:r w:rsidRPr="00D43FD2">
              <w:rPr>
                <w:rFonts w:asciiTheme="minorHAnsi" w:hAnsiTheme="minorHAnsi" w:cstheme="minorHAnsi"/>
                <w:sz w:val="24"/>
                <w:szCs w:val="24"/>
              </w:rPr>
              <w:t xml:space="preserve">Faculty Responsible for Developing This Course Outline </w:t>
            </w:r>
          </w:p>
        </w:tc>
      </w:tr>
      <w:tr w:rsidR="00496DFE" w:rsidRPr="00B24006" w14:paraId="647535D6" w14:textId="77777777" w:rsidTr="00496DFE">
        <w:trPr>
          <w:trHeight w:val="180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9FC6A" w14:textId="2171C595" w:rsidR="00496DFE" w:rsidRPr="00D43FD2" w:rsidRDefault="00496DFE" w:rsidP="00496DFE">
            <w:pPr>
              <w:spacing w:line="360" w:lineRule="auto"/>
              <w:rPr>
                <w:rFonts w:cstheme="minorHAnsi"/>
                <w:b/>
                <w:bCs/>
              </w:rPr>
            </w:pPr>
            <w:r w:rsidRPr="00D43FD2">
              <w:rPr>
                <w:rFonts w:cstheme="minorHAnsi"/>
                <w:b/>
                <w:bCs/>
              </w:rPr>
              <w:t xml:space="preserve">Male campus:       1/ </w:t>
            </w:r>
            <w:r w:rsidR="00AB1EC7" w:rsidRPr="00D43FD2">
              <w:rPr>
                <w:rFonts w:cstheme="minorHAnsi"/>
                <w:b/>
                <w:bCs/>
              </w:rPr>
              <w:t>Dr. Mohamed Elrobh</w:t>
            </w:r>
            <w:r w:rsidRPr="00D43FD2">
              <w:rPr>
                <w:rFonts w:cstheme="minorHAnsi"/>
                <w:b/>
                <w:bCs/>
              </w:rPr>
              <w:t xml:space="preserve">                                       2/</w:t>
            </w:r>
          </w:p>
        </w:tc>
      </w:tr>
      <w:tr w:rsidR="00496DFE" w:rsidRPr="00B24006" w14:paraId="1DCAE4C3" w14:textId="77777777" w:rsidTr="00496DFE">
        <w:trPr>
          <w:trHeight w:val="180"/>
        </w:trPr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F4FF2" w14:textId="438C8D89" w:rsidR="00496DFE" w:rsidRPr="00D43FD2" w:rsidRDefault="00496DFE" w:rsidP="00496DFE">
            <w:pPr>
              <w:spacing w:line="360" w:lineRule="auto"/>
              <w:ind w:left="360" w:hanging="360"/>
              <w:rPr>
                <w:rFonts w:cstheme="minorHAnsi"/>
              </w:rPr>
            </w:pPr>
            <w:r w:rsidRPr="00D43FD2">
              <w:rPr>
                <w:rFonts w:cstheme="minorHAnsi"/>
                <w:b/>
                <w:bCs/>
              </w:rPr>
              <w:t xml:space="preserve">Female campus:   1/ </w:t>
            </w:r>
            <w:r w:rsidR="00AB1EC7" w:rsidRPr="00D43FD2">
              <w:rPr>
                <w:rFonts w:cstheme="minorHAnsi"/>
                <w:b/>
                <w:bCs/>
              </w:rPr>
              <w:t>Dr. Mona Alonazi</w:t>
            </w:r>
            <w:r w:rsidRPr="00D43FD2">
              <w:rPr>
                <w:rFonts w:cstheme="minorHAnsi"/>
                <w:b/>
                <w:bCs/>
              </w:rPr>
              <w:t xml:space="preserve">                                              2/      </w:t>
            </w:r>
            <w:r w:rsidR="00AB1EC7" w:rsidRPr="00D43FD2">
              <w:rPr>
                <w:rFonts w:cstheme="minorHAnsi"/>
                <w:b/>
                <w:bCs/>
              </w:rPr>
              <w:t>Dr. Abir Alamro</w:t>
            </w:r>
            <w:r w:rsidRPr="00D43FD2">
              <w:rPr>
                <w:rFonts w:cstheme="minorHAnsi"/>
                <w:b/>
                <w:bCs/>
              </w:rPr>
              <w:t xml:space="preserve">                                                                                                    </w:t>
            </w:r>
          </w:p>
        </w:tc>
      </w:tr>
      <w:tr w:rsidR="000D27B4" w:rsidRPr="00B24006" w14:paraId="57874A4F" w14:textId="77777777" w:rsidTr="00DD2ACB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B6CB69" w14:textId="77777777" w:rsidR="00496DFE" w:rsidRPr="00D43FD2" w:rsidRDefault="00496DFE" w:rsidP="00496DFE">
            <w:pPr>
              <w:spacing w:line="360" w:lineRule="auto"/>
              <w:rPr>
                <w:rFonts w:cstheme="minorHAnsi"/>
              </w:rPr>
            </w:pPr>
            <w:r w:rsidRPr="00D43FD2">
              <w:rPr>
                <w:rFonts w:cstheme="minorHAnsi"/>
                <w:b/>
                <w:bCs/>
              </w:rPr>
              <w:t>Course coordinator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A621F4" w14:textId="36BD0A93" w:rsidR="00496DFE" w:rsidRPr="00D43FD2" w:rsidRDefault="00AB1EC7" w:rsidP="00496DFE">
            <w:pPr>
              <w:spacing w:line="360" w:lineRule="auto"/>
              <w:ind w:left="36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D43FD2">
              <w:rPr>
                <w:rFonts w:cstheme="minorHAnsi"/>
                <w:b/>
                <w:bCs/>
              </w:rPr>
              <w:t>Dr. Mohamed Elrobh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671914A" w14:textId="77777777" w:rsidR="00496DFE" w:rsidRPr="00D43FD2" w:rsidRDefault="00496DFE" w:rsidP="00DD2ACB">
            <w:pPr>
              <w:spacing w:line="360" w:lineRule="auto"/>
              <w:ind w:left="205" w:hanging="9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D43FD2">
              <w:rPr>
                <w:b/>
                <w:bCs/>
              </w:rPr>
              <w:t>Email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FA345" w14:textId="6625ED31" w:rsidR="00496DFE" w:rsidRPr="00D43FD2" w:rsidRDefault="00AB1EC7" w:rsidP="00496DFE">
            <w:pPr>
              <w:spacing w:line="360" w:lineRule="auto"/>
              <w:ind w:left="36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D43FD2">
              <w:rPr>
                <w:rFonts w:ascii="Traditional Arabic" w:hAnsi="Traditional Arabic" w:cs="Traditional Arabic"/>
                <w:sz w:val="24"/>
                <w:szCs w:val="24"/>
              </w:rPr>
              <w:t>melrobh@ksu.edu.sa</w:t>
            </w:r>
          </w:p>
        </w:tc>
      </w:tr>
      <w:tr w:rsidR="00DD2ACB" w:rsidRPr="00B24006" w14:paraId="4277C330" w14:textId="77777777" w:rsidTr="00496DFE">
        <w:trPr>
          <w:trHeight w:val="1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3A9409" w14:textId="77777777" w:rsidR="00DD2ACB" w:rsidRPr="00D43FD2" w:rsidRDefault="00DD2ACB" w:rsidP="00DD2ACB">
            <w:pPr>
              <w:spacing w:line="360" w:lineRule="auto"/>
              <w:rPr>
                <w:rFonts w:cstheme="minorHAnsi"/>
                <w:b/>
                <w:bCs/>
              </w:rPr>
            </w:pPr>
            <w:r w:rsidRPr="00D43FD2">
              <w:rPr>
                <w:b/>
                <w:bCs/>
              </w:rPr>
              <w:t>Course Type</w:t>
            </w:r>
          </w:p>
        </w:tc>
        <w:tc>
          <w:tcPr>
            <w:tcW w:w="74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E0737" w14:textId="16BB307C" w:rsidR="00DD2ACB" w:rsidRPr="00D43FD2" w:rsidRDefault="00DD2ACB" w:rsidP="00DD2ACB">
            <w:pPr>
              <w:spacing w:line="360" w:lineRule="auto"/>
              <w:ind w:left="360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D43FD2">
              <w:t xml:space="preserve">Core Course </w:t>
            </w:r>
            <w:r w:rsidR="00680CCB" w:rsidRPr="00D43FD2">
              <w:rPr>
                <w:b/>
                <w:bCs/>
                <w:sz w:val="24"/>
                <w:szCs w:val="24"/>
              </w:rPr>
              <w:sym w:font="Wingdings 2" w:char="F050"/>
            </w:r>
            <w:r w:rsidRPr="00D43FD2">
              <w:rPr>
                <w:b/>
                <w:bCs/>
                <w:sz w:val="24"/>
                <w:szCs w:val="24"/>
              </w:rPr>
              <w:t xml:space="preserve">   </w:t>
            </w:r>
            <w:r w:rsidRPr="00D43FD2">
              <w:t xml:space="preserve">           Compulsory </w:t>
            </w:r>
            <w:r w:rsidR="00680CCB" w:rsidRPr="00D43FD2">
              <w:rPr>
                <w:b/>
                <w:bCs/>
                <w:sz w:val="24"/>
                <w:szCs w:val="24"/>
              </w:rPr>
              <w:sym w:font="Wingdings 2" w:char="F050"/>
            </w:r>
            <w:r w:rsidR="00680CCB" w:rsidRPr="00D43FD2">
              <w:rPr>
                <w:b/>
                <w:bCs/>
                <w:sz w:val="24"/>
                <w:szCs w:val="24"/>
              </w:rPr>
              <w:t xml:space="preserve">   </w:t>
            </w:r>
            <w:r w:rsidRPr="00D43FD2">
              <w:t xml:space="preserve">           Elective</w:t>
            </w:r>
          </w:p>
        </w:tc>
      </w:tr>
      <w:tr w:rsidR="00DD2ACB" w:rsidRPr="00B24006" w14:paraId="047BFE66" w14:textId="77777777" w:rsidTr="00496DFE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87EC2C" w14:textId="77777777" w:rsidR="00DD2ACB" w:rsidRPr="00CC2D4A" w:rsidRDefault="00DD2ACB" w:rsidP="00DD2ACB">
            <w:pPr>
              <w:spacing w:line="360" w:lineRule="auto"/>
              <w:rPr>
                <w:rFonts w:cstheme="minorHAnsi"/>
                <w:b/>
                <w:bCs/>
              </w:rPr>
            </w:pPr>
            <w:r w:rsidRPr="00CC2D4A">
              <w:rPr>
                <w:rFonts w:cstheme="minorHAnsi"/>
                <w:b/>
                <w:bCs/>
                <w:color w:val="FFFFFF" w:themeColor="background1"/>
              </w:rPr>
              <w:t>From Course specification (sent along with this email) review and rewrite if needed the following</w:t>
            </w:r>
            <w:r>
              <w:rPr>
                <w:rFonts w:cstheme="minorHAnsi"/>
                <w:b/>
                <w:bCs/>
                <w:color w:val="FFFFFF" w:themeColor="background1"/>
              </w:rPr>
              <w:t>:</w:t>
            </w:r>
            <w:r w:rsidRPr="00CC2D4A">
              <w:rPr>
                <w:rFonts w:cstheme="minorHAnsi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DD2ACB" w:rsidRPr="00B24006" w14:paraId="6987E5B7" w14:textId="77777777" w:rsidTr="00496DFE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DB3B31" w14:textId="77777777" w:rsidR="00DD2ACB" w:rsidRPr="00CC2D4A" w:rsidRDefault="00DD2ACB" w:rsidP="00DD2A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C2D4A">
              <w:rPr>
                <w:rFonts w:cstheme="minorHAnsi"/>
                <w:b/>
                <w:bCs/>
                <w:sz w:val="24"/>
                <w:szCs w:val="24"/>
              </w:rPr>
              <w:t>main purpose for this course</w:t>
            </w:r>
          </w:p>
          <w:p w14:paraId="0693EB90" w14:textId="77777777" w:rsidR="00D43FD2" w:rsidRDefault="00D43FD2" w:rsidP="00D43FD2">
            <w:pPr>
              <w:pStyle w:val="ListParagraph"/>
              <w:numPr>
                <w:ilvl w:val="0"/>
                <w:numId w:val="4"/>
              </w:numPr>
            </w:pPr>
            <w:r>
              <w:t>Carbohydrate metabolism: digestion and absorption of carbohydrates, glycolysis, Citric acid cycle, Gluconeogenesis, glycogenesis, pentose phosphate shunt, defect in carbohydrate metabolism.</w:t>
            </w:r>
          </w:p>
          <w:p w14:paraId="48511463" w14:textId="05C8326D" w:rsidR="00DD2ACB" w:rsidRPr="00D43FD2" w:rsidRDefault="00D43FD2" w:rsidP="00D43FD2">
            <w:pPr>
              <w:pStyle w:val="ListParagraph"/>
              <w:numPr>
                <w:ilvl w:val="0"/>
                <w:numId w:val="4"/>
              </w:numPr>
            </w:pPr>
            <w:r>
              <w:t>Lipid metabolism: digestion and absorption of lipids, lipogenesis and lipolysis, oxidation of fatty acids, biosynthesis of fatty acids, metabolism of triglycerides and phospholipids, defect in lipid metabolism.</w:t>
            </w:r>
          </w:p>
        </w:tc>
      </w:tr>
      <w:tr w:rsidR="00DD2ACB" w:rsidRPr="00B24006" w14:paraId="402EDBC5" w14:textId="77777777" w:rsidTr="00496DFE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48FD3" w14:textId="77777777" w:rsidR="00DD2ACB" w:rsidRPr="00A17F45" w:rsidRDefault="00DD2ACB" w:rsidP="00DD2A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</w:rPr>
            </w:pPr>
            <w:r w:rsidRPr="00A17F45">
              <w:rPr>
                <w:rFonts w:cstheme="minorHAnsi"/>
                <w:b/>
                <w:bCs/>
              </w:rPr>
              <w:t>Course Learning Outcomes</w:t>
            </w:r>
          </w:p>
          <w:p w14:paraId="018E4C2D" w14:textId="77777777" w:rsidR="00DD2ACB" w:rsidRPr="00A17F45" w:rsidRDefault="00DD2ACB" w:rsidP="00DD2ACB">
            <w:pPr>
              <w:spacing w:line="360" w:lineRule="auto"/>
              <w:rPr>
                <w:rFonts w:cstheme="minorHAnsi"/>
                <w:b/>
                <w:bCs/>
              </w:rPr>
            </w:pPr>
            <w:r w:rsidRPr="00A17F45">
              <w:rPr>
                <w:rFonts w:cstheme="minorHAnsi"/>
                <w:b/>
                <w:bCs/>
              </w:rPr>
              <w:t>1.</w:t>
            </w:r>
          </w:p>
          <w:p w14:paraId="4B0D0881" w14:textId="77777777" w:rsidR="00DD2ACB" w:rsidRPr="00A17F45" w:rsidRDefault="00DD2ACB" w:rsidP="00DD2ACB">
            <w:pPr>
              <w:spacing w:line="360" w:lineRule="auto"/>
              <w:rPr>
                <w:rFonts w:cstheme="minorHAnsi"/>
                <w:b/>
                <w:bCs/>
              </w:rPr>
            </w:pPr>
            <w:r w:rsidRPr="00A17F45">
              <w:rPr>
                <w:rFonts w:cstheme="minorHAnsi"/>
                <w:b/>
                <w:bCs/>
              </w:rPr>
              <w:t>2.</w:t>
            </w:r>
          </w:p>
          <w:p w14:paraId="4E0C1282" w14:textId="77777777" w:rsidR="00DD2ACB" w:rsidRPr="00A17F45" w:rsidRDefault="00DD2ACB" w:rsidP="00082336">
            <w:pPr>
              <w:spacing w:line="360" w:lineRule="auto"/>
              <w:rPr>
                <w:rFonts w:cstheme="minorHAnsi"/>
                <w:b/>
                <w:bCs/>
              </w:rPr>
            </w:pPr>
            <w:r w:rsidRPr="00A17F45">
              <w:rPr>
                <w:rFonts w:cstheme="minorHAnsi"/>
                <w:b/>
                <w:bCs/>
              </w:rPr>
              <w:t>3.</w:t>
            </w:r>
          </w:p>
        </w:tc>
      </w:tr>
      <w:tr w:rsidR="00DD2ACB" w:rsidRPr="00B24006" w14:paraId="41533E57" w14:textId="77777777" w:rsidTr="00496DFE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B1E689" w14:textId="77777777" w:rsidR="00DD2ACB" w:rsidRPr="00A17F45" w:rsidRDefault="00DD2ACB" w:rsidP="00DD2ACB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</w:rPr>
            </w:pPr>
            <w:r w:rsidRPr="00A17F45">
              <w:rPr>
                <w:b/>
                <w:bCs/>
              </w:rPr>
              <w:t>Course Assessment Methods</w:t>
            </w:r>
            <w:r>
              <w:rPr>
                <w:b/>
                <w:bCs/>
              </w:rPr>
              <w:t xml:space="preserve">: </w:t>
            </w:r>
          </w:p>
          <w:p w14:paraId="23E60B09" w14:textId="77777777" w:rsidR="00DD2ACB" w:rsidRPr="00A17F45" w:rsidRDefault="00DD2ACB" w:rsidP="00DD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b/>
                <w:bCs/>
              </w:rPr>
              <w:t xml:space="preserve">25% of exam questions must be provided from each staff involve in teaching </w:t>
            </w:r>
          </w:p>
          <w:p w14:paraId="4B421603" w14:textId="77777777" w:rsidR="00DD2ACB" w:rsidRPr="00A17F45" w:rsidRDefault="00DD2ACB" w:rsidP="00DD2ACB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cstheme="minorHAnsi"/>
                <w:b/>
                <w:bCs/>
              </w:rPr>
            </w:pPr>
            <w:r w:rsidRPr="00A17F45">
              <w:rPr>
                <w:rFonts w:cstheme="minorHAnsi"/>
              </w:rPr>
              <w:t xml:space="preserve">Faculty member is required to announce 40 out of 60 of student degree before the official date of withdrawn courses which is on </w:t>
            </w:r>
            <w:r w:rsidRPr="008C365F">
              <w:rPr>
                <w:rFonts w:cstheme="minorHAnsi"/>
                <w:b/>
                <w:bCs/>
                <w:shd w:val="clear" w:color="auto" w:fill="DDD9C3" w:themeFill="background2" w:themeFillShade="E6"/>
              </w:rPr>
              <w:t>14</w:t>
            </w:r>
            <w:r w:rsidRPr="008C365F">
              <w:rPr>
                <w:rFonts w:cstheme="minorHAnsi"/>
                <w:b/>
                <w:bCs/>
                <w:shd w:val="clear" w:color="auto" w:fill="DDD9C3" w:themeFill="background2" w:themeFillShade="E6"/>
                <w:vertAlign w:val="superscript"/>
              </w:rPr>
              <w:t>th</w:t>
            </w:r>
            <w:r w:rsidRPr="008C365F">
              <w:rPr>
                <w:rFonts w:cstheme="minorHAnsi"/>
                <w:b/>
                <w:bCs/>
                <w:shd w:val="clear" w:color="auto" w:fill="DDD9C3" w:themeFill="background2" w:themeFillShade="E6"/>
              </w:rPr>
              <w:t xml:space="preserve"> of Rajab 1440</w:t>
            </w:r>
            <w:r w:rsidR="008C365F" w:rsidRPr="008C365F">
              <w:rPr>
                <w:rFonts w:cstheme="minorHAnsi"/>
                <w:b/>
                <w:bCs/>
                <w:shd w:val="clear" w:color="auto" w:fill="DDD9C3" w:themeFill="background2" w:themeFillShade="E6"/>
              </w:rPr>
              <w:t>/ 21-3-2019</w:t>
            </w:r>
          </w:p>
        </w:tc>
      </w:tr>
      <w:tr w:rsidR="000D27B4" w:rsidRPr="00B24006" w14:paraId="5B273322" w14:textId="77777777" w:rsidTr="00496DF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18B73DC" w14:textId="77777777" w:rsidR="00DD2ACB" w:rsidRPr="00A17F45" w:rsidRDefault="00DD2ACB" w:rsidP="00DD2ACB">
            <w:pPr>
              <w:rPr>
                <w:b/>
                <w:bCs/>
              </w:rPr>
            </w:pPr>
            <w:r w:rsidRPr="00A17F45">
              <w:rPr>
                <w:b/>
                <w:bCs/>
              </w:rPr>
              <w:t xml:space="preserve">Assessment Method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DE89A1C" w14:textId="77777777" w:rsidR="00DD2ACB" w:rsidRPr="00A17F45" w:rsidRDefault="00DD2ACB" w:rsidP="00DD2ACB">
            <w:pPr>
              <w:rPr>
                <w:b/>
                <w:bCs/>
              </w:rPr>
            </w:pPr>
            <w:r w:rsidRPr="00A17F45">
              <w:rPr>
                <w:b/>
                <w:bCs/>
              </w:rPr>
              <w:t xml:space="preserve">Description Weight 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F6D002E" w14:textId="77777777" w:rsidR="00DD2ACB" w:rsidRPr="00A17F45" w:rsidRDefault="00DD2ACB" w:rsidP="00DD2ACB">
            <w:pPr>
              <w:rPr>
                <w:b/>
                <w:bCs/>
              </w:rPr>
            </w:pPr>
            <w:r w:rsidRPr="00A17F45">
              <w:rPr>
                <w:b/>
                <w:bCs/>
              </w:rPr>
              <w:t xml:space="preserve">Weight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ACE703" w14:textId="77777777" w:rsidR="00DD2ACB" w:rsidRPr="00A17F45" w:rsidRDefault="00DD2ACB" w:rsidP="00DD2ACB">
            <w:pPr>
              <w:rPr>
                <w:b/>
                <w:bCs/>
              </w:rPr>
            </w:pPr>
            <w:r w:rsidRPr="00A17F45">
              <w:rPr>
                <w:b/>
                <w:bCs/>
              </w:rPr>
              <w:t xml:space="preserve">Aligned Course Learning Outcomes </w:t>
            </w:r>
          </w:p>
        </w:tc>
      </w:tr>
      <w:tr w:rsidR="000D27B4" w:rsidRPr="00B24006" w14:paraId="65F0CA54" w14:textId="77777777" w:rsidTr="00496DF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BB7B2B" w14:textId="64A91205" w:rsidR="00DD2ACB" w:rsidRDefault="000D27B4" w:rsidP="000D27B4">
            <w:pPr>
              <w:pStyle w:val="ListParagraph"/>
              <w:spacing w:line="480" w:lineRule="auto"/>
              <w:ind w:left="0"/>
            </w:pPr>
            <w:r>
              <w:t xml:space="preserve">Continuous </w:t>
            </w:r>
            <w:r w:rsidR="00F04F4C">
              <w:t>Exam</w:t>
            </w:r>
          </w:p>
          <w:p w14:paraId="25A13143" w14:textId="77777777" w:rsidR="00F04F4C" w:rsidRDefault="00F04F4C" w:rsidP="000D27B4">
            <w:pPr>
              <w:pStyle w:val="ListParagraph"/>
              <w:spacing w:line="480" w:lineRule="auto"/>
              <w:ind w:left="0"/>
            </w:pPr>
            <w:r>
              <w:t>Quiz</w:t>
            </w:r>
          </w:p>
          <w:p w14:paraId="09E17F6A" w14:textId="49010FDE" w:rsidR="000D27B4" w:rsidRDefault="000D27B4" w:rsidP="000D27B4">
            <w:pPr>
              <w:pStyle w:val="ListParagraph"/>
              <w:spacing w:line="480" w:lineRule="auto"/>
              <w:ind w:left="0"/>
            </w:pPr>
            <w:r>
              <w:t>Final Exam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1B3BD" w14:textId="77777777" w:rsidR="00DD2ACB" w:rsidRDefault="00DD2ACB" w:rsidP="00DD2ACB">
            <w:pPr>
              <w:pStyle w:val="ListParagraph"/>
              <w:spacing w:line="480" w:lineRule="auto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4AB07B" w14:textId="7BE30908" w:rsidR="00DD2ACB" w:rsidRDefault="000D27B4" w:rsidP="000D27B4">
            <w:pPr>
              <w:spacing w:line="480" w:lineRule="auto"/>
            </w:pPr>
            <w:r>
              <w:t>25</w:t>
            </w:r>
            <w:r w:rsidR="00F04F4C">
              <w:t>%</w:t>
            </w:r>
          </w:p>
          <w:p w14:paraId="1E72D7A1" w14:textId="77777777" w:rsidR="000D27B4" w:rsidRDefault="000D27B4" w:rsidP="000D27B4">
            <w:pPr>
              <w:spacing w:line="480" w:lineRule="auto"/>
            </w:pPr>
            <w:r>
              <w:t>5%</w:t>
            </w:r>
          </w:p>
          <w:p w14:paraId="2FB93646" w14:textId="324E5CC3" w:rsidR="000D27B4" w:rsidRDefault="000D27B4" w:rsidP="000D27B4">
            <w:pPr>
              <w:spacing w:line="480" w:lineRule="auto"/>
            </w:pPr>
            <w:r>
              <w:t>20%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63E262" w14:textId="4999B738" w:rsidR="00DD2ACB" w:rsidRDefault="00D42172" w:rsidP="00D42172">
            <w:pPr>
              <w:spacing w:after="160" w:line="259" w:lineRule="auto"/>
            </w:pPr>
            <w:r>
              <w:t>Identify the various metabolic pathways that occur inside the cell related to carbohydrate catabolism.</w:t>
            </w:r>
          </w:p>
        </w:tc>
      </w:tr>
      <w:tr w:rsidR="000D27B4" w:rsidRPr="00B24006" w14:paraId="538D11EB" w14:textId="77777777" w:rsidTr="00496DF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5648B2" w14:textId="77777777" w:rsidR="000D27B4" w:rsidRDefault="000D27B4" w:rsidP="000D27B4">
            <w:pPr>
              <w:pStyle w:val="ListParagraph"/>
              <w:spacing w:line="480" w:lineRule="auto"/>
              <w:ind w:left="0"/>
            </w:pPr>
            <w:r>
              <w:lastRenderedPageBreak/>
              <w:t>Continuous Exam</w:t>
            </w:r>
          </w:p>
          <w:p w14:paraId="6D2FA642" w14:textId="77777777" w:rsidR="000D27B4" w:rsidRDefault="000D27B4" w:rsidP="000D27B4">
            <w:pPr>
              <w:pStyle w:val="ListParagraph"/>
              <w:spacing w:line="480" w:lineRule="auto"/>
              <w:ind w:left="0"/>
            </w:pPr>
            <w:r>
              <w:t>Quiz</w:t>
            </w:r>
          </w:p>
          <w:p w14:paraId="72F2D6C0" w14:textId="580A2AC3" w:rsidR="00F04F4C" w:rsidRDefault="000D27B4" w:rsidP="000D27B4">
            <w:pPr>
              <w:pStyle w:val="ListParagraph"/>
              <w:spacing w:line="480" w:lineRule="auto"/>
              <w:ind w:left="0"/>
            </w:pPr>
            <w:r>
              <w:t>Final Exam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25756A" w14:textId="77777777" w:rsidR="00D42172" w:rsidRDefault="00D42172" w:rsidP="00DD2ACB">
            <w:pPr>
              <w:pStyle w:val="ListParagraph"/>
              <w:spacing w:line="480" w:lineRule="auto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BE3B5D" w14:textId="77777777" w:rsidR="000D27B4" w:rsidRDefault="000D27B4" w:rsidP="000D27B4">
            <w:pPr>
              <w:spacing w:line="480" w:lineRule="auto"/>
            </w:pPr>
            <w:r>
              <w:t>25%</w:t>
            </w:r>
          </w:p>
          <w:p w14:paraId="4EF8547F" w14:textId="77777777" w:rsidR="000D27B4" w:rsidRDefault="000D27B4" w:rsidP="000D27B4">
            <w:pPr>
              <w:spacing w:line="480" w:lineRule="auto"/>
            </w:pPr>
            <w:r>
              <w:t>5%</w:t>
            </w:r>
          </w:p>
          <w:p w14:paraId="5D16527A" w14:textId="27CE73B0" w:rsidR="00D42172" w:rsidRDefault="000D27B4" w:rsidP="000D27B4">
            <w:pPr>
              <w:spacing w:line="480" w:lineRule="auto"/>
            </w:pPr>
            <w:r>
              <w:t>20%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F54F84" w14:textId="77777777" w:rsidR="00D42172" w:rsidRDefault="00D42172" w:rsidP="00D42172">
            <w:pPr>
              <w:spacing w:after="160" w:line="259" w:lineRule="auto"/>
            </w:pPr>
            <w:r>
              <w:t>Describe the overall process that underlie lipid catabolism and anabolism</w:t>
            </w:r>
          </w:p>
          <w:p w14:paraId="3C66EC89" w14:textId="77777777" w:rsidR="00D42172" w:rsidRDefault="00D42172" w:rsidP="00D42172">
            <w:pPr>
              <w:spacing w:after="160" w:line="259" w:lineRule="auto"/>
            </w:pPr>
          </w:p>
        </w:tc>
      </w:tr>
      <w:tr w:rsidR="000D27B4" w:rsidRPr="00B24006" w14:paraId="118B93CD" w14:textId="77777777" w:rsidTr="00496DF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8ED4C0" w14:textId="77777777" w:rsidR="00DD2ACB" w:rsidRDefault="00DD2ACB" w:rsidP="00DD2ACB">
            <w:pPr>
              <w:pStyle w:val="ListParagraph"/>
              <w:spacing w:line="48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84BA98" w14:textId="77777777" w:rsidR="00DD2ACB" w:rsidRDefault="00DD2ACB" w:rsidP="00DD2ACB">
            <w:pPr>
              <w:pStyle w:val="ListParagraph"/>
              <w:spacing w:line="480" w:lineRule="auto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F721D3" w14:textId="77777777" w:rsidR="00DD2ACB" w:rsidRDefault="00DD2ACB" w:rsidP="00DD2ACB">
            <w:pPr>
              <w:pStyle w:val="ListParagraph"/>
              <w:spacing w:line="48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975DD" w14:textId="77777777" w:rsidR="00DD2ACB" w:rsidRDefault="00DD2ACB" w:rsidP="00DD2ACB">
            <w:pPr>
              <w:pStyle w:val="ListParagraph"/>
              <w:spacing w:line="480" w:lineRule="auto"/>
            </w:pPr>
          </w:p>
        </w:tc>
      </w:tr>
      <w:tr w:rsidR="000D27B4" w:rsidRPr="00B24006" w14:paraId="2A63A253" w14:textId="77777777" w:rsidTr="00496DFE"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B1E442" w14:textId="77777777" w:rsidR="00DD2ACB" w:rsidRDefault="00DD2ACB" w:rsidP="00DD2ACB">
            <w:pPr>
              <w:pStyle w:val="ListParagraph"/>
              <w:spacing w:line="48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8E8813" w14:textId="77777777" w:rsidR="00DD2ACB" w:rsidRDefault="00DD2ACB" w:rsidP="00DD2ACB">
            <w:pPr>
              <w:pStyle w:val="ListParagraph"/>
              <w:spacing w:line="480" w:lineRule="auto"/>
            </w:pP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07216A" w14:textId="77777777" w:rsidR="00DD2ACB" w:rsidRDefault="00DD2ACB" w:rsidP="00DD2ACB">
            <w:pPr>
              <w:pStyle w:val="ListParagraph"/>
              <w:spacing w:line="480" w:lineRule="auto"/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99912F" w14:textId="77777777" w:rsidR="00DD2ACB" w:rsidRDefault="00DD2ACB" w:rsidP="00DD2ACB">
            <w:pPr>
              <w:pStyle w:val="ListParagraph"/>
              <w:spacing w:line="480" w:lineRule="auto"/>
            </w:pPr>
          </w:p>
        </w:tc>
      </w:tr>
    </w:tbl>
    <w:tbl>
      <w:tblPr>
        <w:tblStyle w:val="TableGrid"/>
        <w:tblpPr w:leftFromText="180" w:rightFromText="180" w:vertAnchor="page" w:horzAnchor="margin" w:tblpY="2866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D9D9D9" w:themeColor="background1" w:themeShade="D9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78"/>
        <w:gridCol w:w="4876"/>
        <w:gridCol w:w="2504"/>
      </w:tblGrid>
      <w:tr w:rsidR="00496DFE" w:rsidRPr="00B24006" w14:paraId="66943565" w14:textId="77777777" w:rsidTr="00D42172">
        <w:trPr>
          <w:trHeight w:val="416"/>
        </w:trPr>
        <w:tc>
          <w:tcPr>
            <w:tcW w:w="9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B571382" w14:textId="77777777" w:rsidR="00496DFE" w:rsidRPr="00DD70DA" w:rsidRDefault="00496DFE" w:rsidP="00D42172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</w:rPr>
            </w:pPr>
            <w:r w:rsidRPr="00DD70DA">
              <w:rPr>
                <w:rFonts w:cstheme="minorHAnsi"/>
                <w:b/>
                <w:bCs/>
                <w:color w:val="FFFFFF" w:themeColor="background1"/>
              </w:rPr>
              <w:t>Topics to be Covered</w:t>
            </w:r>
          </w:p>
        </w:tc>
      </w:tr>
      <w:tr w:rsidR="00496DFE" w:rsidRPr="00B24006" w14:paraId="58394FBC" w14:textId="77777777" w:rsidTr="00D42172">
        <w:trPr>
          <w:trHeight w:val="422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D1555B" w14:textId="77777777" w:rsidR="00496DFE" w:rsidRPr="00DD70DA" w:rsidRDefault="00496DFE" w:rsidP="00D42172">
            <w:pPr>
              <w:pStyle w:val="ListParagraph"/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Week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472F4" w14:textId="77777777" w:rsidR="00496DFE" w:rsidRPr="00DD70DA" w:rsidRDefault="00496DFE" w:rsidP="00D42172">
            <w:pPr>
              <w:pStyle w:val="ListParagraph"/>
              <w:spacing w:line="360" w:lineRule="auto"/>
              <w:ind w:left="2397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Topics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ACDE3" w14:textId="77777777" w:rsidR="00496DFE" w:rsidRPr="00DD70DA" w:rsidRDefault="00496DFE" w:rsidP="00D42172">
            <w:pPr>
              <w:pStyle w:val="ListParagraph"/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Reference </w:t>
            </w:r>
          </w:p>
        </w:tc>
      </w:tr>
      <w:tr w:rsidR="00D43FD2" w:rsidRPr="00B24006" w14:paraId="7C8FFF1B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B4CA12" w14:textId="77777777" w:rsidR="00D43FD2" w:rsidRPr="00DD70DA" w:rsidRDefault="00D43FD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6-1-2019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B8E829" w14:textId="349931B1" w:rsidR="00D43FD2" w:rsidRPr="00517731" w:rsidRDefault="00D43FD2" w:rsidP="00D42172">
            <w:pPr>
              <w:rPr>
                <w:b/>
                <w:bCs/>
              </w:rPr>
            </w:pPr>
            <w:r w:rsidRPr="00517731">
              <w:rPr>
                <w:b/>
                <w:bCs/>
              </w:rPr>
              <w:t>Introduction to metabolism and</w:t>
            </w:r>
            <w:r w:rsidR="00B529A1" w:rsidRPr="00517731">
              <w:rPr>
                <w:b/>
                <w:bCs/>
              </w:rPr>
              <w:t xml:space="preserve"> </w:t>
            </w:r>
            <w:r w:rsidRPr="00517731">
              <w:rPr>
                <w:b/>
                <w:bCs/>
              </w:rPr>
              <w:t>bioenergetics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AF3BA5" w14:textId="0F511B03" w:rsidR="00D43FD2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Chapter 13</w:t>
            </w:r>
          </w:p>
        </w:tc>
      </w:tr>
      <w:tr w:rsidR="00D43FD2" w:rsidRPr="00B24006" w14:paraId="69823CC9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AAAAA" w14:textId="77777777" w:rsidR="00D43FD2" w:rsidRPr="00DD70DA" w:rsidRDefault="00D43FD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13-1-2019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B21F56" w14:textId="024A13FF" w:rsidR="00D43FD2" w:rsidRPr="00517731" w:rsidRDefault="00517731" w:rsidP="00D42172">
            <w:pPr>
              <w:spacing w:line="600" w:lineRule="auto"/>
              <w:jc w:val="center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</w:rPr>
              <w:t>Digestion of Carbohydrates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690F71" w14:textId="6CDDC2A3" w:rsidR="00D43FD2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14</w:t>
            </w:r>
          </w:p>
        </w:tc>
      </w:tr>
      <w:tr w:rsidR="003D743E" w:rsidRPr="00B24006" w14:paraId="47CA0844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62E9F3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20-1-2019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B5DD94" w14:textId="399ADF27" w:rsidR="003D743E" w:rsidRPr="00517731" w:rsidRDefault="003D743E" w:rsidP="00D42172">
            <w:pPr>
              <w:spacing w:line="600" w:lineRule="auto"/>
              <w:jc w:val="center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</w:rPr>
              <w:t>Glycolysis + TCA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2497C" w14:textId="1D137A8C" w:rsidR="003D743E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16"/>
                <w:szCs w:val="16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16"/>
                <w:szCs w:val="16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16"/>
                <w:szCs w:val="16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16"/>
                <w:szCs w:val="16"/>
              </w:rPr>
              <w:t>/ Chapter 14 &amp; 16</w:t>
            </w:r>
          </w:p>
        </w:tc>
      </w:tr>
      <w:tr w:rsidR="003D743E" w:rsidRPr="00B24006" w14:paraId="3E199464" w14:textId="77777777" w:rsidTr="00D42172">
        <w:trPr>
          <w:trHeight w:val="3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BF9F6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27-1-2019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A1235D" w14:textId="1869F657" w:rsidR="003D743E" w:rsidRPr="003D743E" w:rsidRDefault="003D743E" w:rsidP="00D42172">
            <w:pPr>
              <w:spacing w:line="600" w:lineRule="auto"/>
              <w:jc w:val="center"/>
              <w:rPr>
                <w:rFonts w:cstheme="minorHAnsi"/>
                <w:b/>
                <w:bCs/>
              </w:rPr>
            </w:pPr>
            <w:r w:rsidRPr="003D743E">
              <w:rPr>
                <w:rFonts w:cstheme="minorHAnsi"/>
                <w:b/>
                <w:bCs/>
              </w:rPr>
              <w:t>Electron Transport and oxidative phosphorylation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D68E30" w14:textId="76BC1FB8" w:rsidR="003D743E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19</w:t>
            </w:r>
          </w:p>
        </w:tc>
      </w:tr>
      <w:tr w:rsidR="003D743E" w:rsidRPr="00B24006" w14:paraId="2376B711" w14:textId="77777777" w:rsidTr="00D42172">
        <w:trPr>
          <w:trHeight w:val="3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65E88B5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3-2-2019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3AF736E" w14:textId="6B80B1FB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  <w:rtl/>
                <w:lang w:bidi="ar-KW"/>
              </w:rPr>
            </w:pPr>
            <w:r w:rsidRPr="00517731">
              <w:rPr>
                <w:rFonts w:cstheme="minorHAnsi"/>
                <w:b/>
                <w:bCs/>
              </w:rPr>
              <w:t>Pentose Phosphate Pathway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EBF730" w14:textId="2A19DBF8" w:rsidR="003D743E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14</w:t>
            </w:r>
          </w:p>
        </w:tc>
      </w:tr>
      <w:tr w:rsidR="003D743E" w:rsidRPr="00B24006" w14:paraId="30E7F7C2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9DDB8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10-2-2019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E9BADD1" w14:textId="4338E298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  <w:lang w:bidi="ar-KW"/>
              </w:rPr>
              <w:t>Gluconeogenesis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7F9D3" w14:textId="34E55DA3" w:rsidR="003D743E" w:rsidRPr="003D743E" w:rsidRDefault="003D743E" w:rsidP="00D42172">
            <w:pPr>
              <w:spacing w:line="600" w:lineRule="auto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14</w:t>
            </w:r>
          </w:p>
        </w:tc>
      </w:tr>
      <w:tr w:rsidR="003D743E" w:rsidRPr="00B24006" w14:paraId="290E261E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89ABA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17-2-2019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F4B5D4" w14:textId="7859B729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</w:rPr>
              <w:t>Glycogen Metabolism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F03AD7" w14:textId="250E684A" w:rsidR="003D743E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5</w:t>
            </w:r>
          </w:p>
        </w:tc>
      </w:tr>
      <w:tr w:rsidR="003D743E" w:rsidRPr="00B24006" w14:paraId="3CCE6AF8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D928D6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24-2-2019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C006EB7" w14:textId="24D486D9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</w:rPr>
              <w:t>Metabolism of disaccharides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A41536" w14:textId="475F7A58" w:rsidR="003D743E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14</w:t>
            </w:r>
          </w:p>
        </w:tc>
      </w:tr>
      <w:tr w:rsidR="003D743E" w:rsidRPr="00B24006" w14:paraId="3DEB97C2" w14:textId="77777777" w:rsidTr="00D42172">
        <w:trPr>
          <w:trHeight w:val="31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EA8854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3-3-2019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17CEF5C" w14:textId="17DDC20C" w:rsidR="003D743E" w:rsidRPr="00DD70DA" w:rsidRDefault="000D27B4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Lipolysis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F76507" w14:textId="77A85C8F" w:rsidR="003D743E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</w:t>
            </w:r>
            <w:r>
              <w:rPr>
                <w:rFonts w:cstheme="minorHAnsi"/>
                <w:b/>
                <w:bCs/>
                <w:sz w:val="21"/>
                <w:szCs w:val="21"/>
              </w:rPr>
              <w:t>7</w:t>
            </w:r>
          </w:p>
        </w:tc>
      </w:tr>
      <w:tr w:rsidR="003D743E" w:rsidRPr="00B24006" w14:paraId="65F7888C" w14:textId="77777777" w:rsidTr="00D42172">
        <w:trPr>
          <w:trHeight w:val="345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29BBA1" w14:textId="77777777" w:rsidR="003D743E" w:rsidRPr="00DD70DA" w:rsidRDefault="003D743E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10-3-2019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0FD445" w14:textId="2E13C840" w:rsidR="003D743E" w:rsidRPr="00DD70DA" w:rsidRDefault="000D27B4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Lipogenesis/</w:t>
            </w:r>
            <w:r w:rsidRPr="00517731">
              <w:rPr>
                <w:rFonts w:cstheme="minorHAnsi"/>
                <w:b/>
                <w:bCs/>
              </w:rPr>
              <w:t>Ketogenesis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4F5188" w14:textId="523825CE" w:rsidR="003D743E" w:rsidRPr="003D743E" w:rsidRDefault="003D743E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3D743E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3D743E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3D743E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3D743E">
              <w:rPr>
                <w:rFonts w:cstheme="minorHAnsi"/>
                <w:b/>
                <w:bCs/>
                <w:sz w:val="21"/>
                <w:szCs w:val="21"/>
              </w:rPr>
              <w:t>/ Chapter 17</w:t>
            </w:r>
          </w:p>
        </w:tc>
      </w:tr>
      <w:tr w:rsidR="00D42172" w:rsidRPr="00B24006" w14:paraId="1FD2260C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E6143" w14:textId="77777777" w:rsidR="00D42172" w:rsidRPr="00DD70DA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17-3-2019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8263197" w14:textId="1492E3C1" w:rsidR="00D42172" w:rsidRPr="00DD70DA" w:rsidRDefault="000D27B4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</w:rPr>
              <w:t>Biosynthesis of Fatty Acids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49370F" w14:textId="61AC251B" w:rsidR="00D42172" w:rsidRPr="00D42172" w:rsidRDefault="00D42172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D42172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D42172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D42172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D42172">
              <w:rPr>
                <w:rFonts w:cstheme="minorHAnsi"/>
                <w:b/>
                <w:bCs/>
                <w:sz w:val="21"/>
                <w:szCs w:val="21"/>
              </w:rPr>
              <w:t>/ Chapter 17</w:t>
            </w:r>
          </w:p>
        </w:tc>
      </w:tr>
      <w:tr w:rsidR="00D42172" w:rsidRPr="00B24006" w14:paraId="62280790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C0A6DE7" w14:textId="77777777" w:rsidR="00D42172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 w:rsidRPr="008C365F">
              <w:rPr>
                <w:rFonts w:cstheme="minorHAnsi"/>
                <w:b/>
                <w:bCs/>
                <w:shd w:val="clear" w:color="auto" w:fill="DDD9C3" w:themeFill="background2" w:themeFillShade="E6"/>
              </w:rPr>
              <w:t>21-3-2019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272511" w14:textId="77777777" w:rsidR="00D42172" w:rsidRPr="00DD70DA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Last date to drop a course or withdraw from the semester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3C5B11A" w14:textId="77777777" w:rsidR="00D42172" w:rsidRPr="00DD70DA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</w:p>
        </w:tc>
      </w:tr>
      <w:tr w:rsidR="00D42172" w:rsidRPr="00B24006" w14:paraId="4402B520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B70657" w14:textId="77777777" w:rsidR="00D42172" w:rsidRPr="00DD70DA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24-3-2019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7B0813" w14:textId="623817F0" w:rsidR="00D42172" w:rsidRPr="00DD70DA" w:rsidRDefault="000D27B4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</w:rPr>
              <w:t>Fatty Acid Oxidation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F1C440" w14:textId="1885F769" w:rsidR="00D42172" w:rsidRPr="00D42172" w:rsidRDefault="00D42172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D42172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D42172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D42172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D42172">
              <w:rPr>
                <w:rFonts w:cstheme="minorHAnsi"/>
                <w:b/>
                <w:bCs/>
                <w:sz w:val="21"/>
                <w:szCs w:val="21"/>
              </w:rPr>
              <w:t xml:space="preserve">/ Chapter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21</w:t>
            </w:r>
          </w:p>
        </w:tc>
      </w:tr>
      <w:tr w:rsidR="00D42172" w:rsidRPr="00B24006" w14:paraId="17BD6098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EB595A" w14:textId="77777777" w:rsidR="00D42172" w:rsidRPr="00DD70DA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31-3-2019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CFAB88" w14:textId="535F1E20" w:rsidR="00D42172" w:rsidRPr="00DD70DA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 w:rsidRPr="00517731">
              <w:rPr>
                <w:rFonts w:cstheme="minorHAnsi"/>
                <w:b/>
                <w:bCs/>
              </w:rPr>
              <w:t>Biosynthesis of Triacylglycerols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2F47872" w14:textId="1CDAF126" w:rsidR="00D42172" w:rsidRPr="00D42172" w:rsidRDefault="00D42172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D42172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D42172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D42172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D42172">
              <w:rPr>
                <w:rFonts w:cstheme="minorHAnsi"/>
                <w:b/>
                <w:bCs/>
                <w:sz w:val="21"/>
                <w:szCs w:val="21"/>
              </w:rPr>
              <w:t>/ Chapter 21</w:t>
            </w:r>
          </w:p>
        </w:tc>
      </w:tr>
      <w:tr w:rsidR="00D42172" w:rsidRPr="00B24006" w14:paraId="07E8C75E" w14:textId="77777777" w:rsidTr="00D42172">
        <w:trPr>
          <w:trHeight w:val="604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2F5D04" w14:textId="77777777" w:rsidR="00D42172" w:rsidRPr="00DD70DA" w:rsidRDefault="00D42172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7-4-2019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104C54" w14:textId="213E3D1F" w:rsidR="00D42172" w:rsidRPr="00DD70DA" w:rsidRDefault="000D27B4" w:rsidP="00D42172">
            <w:pPr>
              <w:pStyle w:val="ListParagraph"/>
              <w:spacing w:line="60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Defects in lipid metabolism/</w:t>
            </w:r>
            <w:bookmarkStart w:id="0" w:name="_GoBack"/>
            <w:bookmarkEnd w:id="0"/>
            <w:r w:rsidR="00D42172" w:rsidRPr="00517731">
              <w:rPr>
                <w:rFonts w:cstheme="minorHAnsi"/>
                <w:b/>
                <w:bCs/>
              </w:rPr>
              <w:t>Sphingolipids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F4CFF3E" w14:textId="16620790" w:rsidR="00D42172" w:rsidRPr="00D42172" w:rsidRDefault="00D42172" w:rsidP="00D42172">
            <w:pPr>
              <w:spacing w:line="600" w:lineRule="auto"/>
              <w:rPr>
                <w:rFonts w:cstheme="minorHAnsi"/>
                <w:b/>
                <w:bCs/>
              </w:rPr>
            </w:pPr>
            <w:proofErr w:type="spellStart"/>
            <w:r w:rsidRPr="00D42172">
              <w:rPr>
                <w:rFonts w:cstheme="minorHAnsi"/>
                <w:b/>
                <w:bCs/>
                <w:sz w:val="21"/>
                <w:szCs w:val="21"/>
              </w:rPr>
              <w:t>Lehninger</w:t>
            </w:r>
            <w:proofErr w:type="spellEnd"/>
            <w:r w:rsidRPr="00D42172">
              <w:rPr>
                <w:rFonts w:cstheme="minorHAnsi"/>
                <w:b/>
                <w:bCs/>
                <w:sz w:val="21"/>
                <w:szCs w:val="21"/>
              </w:rPr>
              <w:t xml:space="preserve"> 7</w:t>
            </w:r>
            <w:r w:rsidRPr="00D42172">
              <w:rPr>
                <w:rFonts w:cstheme="minorHAnsi"/>
                <w:b/>
                <w:bCs/>
                <w:sz w:val="21"/>
                <w:szCs w:val="21"/>
                <w:vertAlign w:val="superscript"/>
              </w:rPr>
              <w:t>th</w:t>
            </w:r>
            <w:r w:rsidRPr="00D42172">
              <w:rPr>
                <w:rFonts w:cstheme="minorHAnsi"/>
                <w:b/>
                <w:bCs/>
                <w:sz w:val="21"/>
                <w:szCs w:val="21"/>
              </w:rPr>
              <w:t>/ Chapter 21</w:t>
            </w:r>
          </w:p>
        </w:tc>
      </w:tr>
    </w:tbl>
    <w:p w14:paraId="762BBDE4" w14:textId="3B5FC93D" w:rsidR="00496DFE" w:rsidRDefault="00496DFE"/>
    <w:tbl>
      <w:tblPr>
        <w:tblStyle w:val="TableGrid"/>
        <w:tblpPr w:leftFromText="180" w:rightFromText="180" w:vertAnchor="page" w:horzAnchor="margin" w:tblpY="2101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2" w:space="0" w:color="D9D9D9" w:themeColor="background1" w:themeShade="D9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608"/>
        <w:gridCol w:w="4950"/>
      </w:tblGrid>
      <w:tr w:rsidR="00496DFE" w:rsidRPr="00B24006" w14:paraId="0FB57CA0" w14:textId="77777777" w:rsidTr="00496DFE">
        <w:trPr>
          <w:trHeight w:val="364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720C86C" w14:textId="77777777" w:rsidR="00496DFE" w:rsidRPr="00DD70DA" w:rsidRDefault="00496DFE" w:rsidP="00496D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References:</w:t>
            </w:r>
          </w:p>
        </w:tc>
      </w:tr>
      <w:tr w:rsidR="00496DFE" w:rsidRPr="00B24006" w14:paraId="42DB1054" w14:textId="77777777" w:rsidTr="00496DFE">
        <w:trPr>
          <w:trHeight w:val="1956"/>
        </w:trPr>
        <w:tc>
          <w:tcPr>
            <w:tcW w:w="95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7AD21A" w14:textId="1EB158B6" w:rsidR="00496DFE" w:rsidRPr="00D43FD2" w:rsidRDefault="00D43FD2" w:rsidP="00496DFE">
            <w:pPr>
              <w:spacing w:line="360" w:lineRule="auto"/>
              <w:ind w:left="36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proofErr w:type="spellStart"/>
            <w:r w:rsidRPr="00D43FD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Lehninger</w:t>
            </w:r>
            <w:proofErr w:type="spellEnd"/>
            <w:r w:rsidRPr="00D43FD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Principles of Biochemistry Seventh Edition</w:t>
            </w:r>
            <w:r w:rsidR="00D4217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 xml:space="preserve"> (latest edition)</w:t>
            </w:r>
          </w:p>
        </w:tc>
      </w:tr>
      <w:tr w:rsidR="00496DFE" w:rsidRPr="00B24006" w14:paraId="0CE5E517" w14:textId="77777777" w:rsidTr="00496DFE">
        <w:trPr>
          <w:trHeight w:val="41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90E3B08" w14:textId="77777777" w:rsidR="00496DFE" w:rsidRPr="00CC2D49" w:rsidRDefault="00496DFE" w:rsidP="00496DF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cstheme="minorHAnsi"/>
                <w:b/>
                <w:bCs/>
              </w:rPr>
            </w:pPr>
            <w:r>
              <w:rPr>
                <w:rFonts w:ascii="Traditional Arabic" w:hAnsi="Traditional Arabic" w:cs="Traditional Arabic"/>
                <w:sz w:val="24"/>
                <w:szCs w:val="24"/>
              </w:rPr>
              <w:t xml:space="preserve"> </w:t>
            </w:r>
            <w:r w:rsidRPr="00A17F45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shd w:val="clear" w:color="auto" w:fill="000000" w:themeFill="text1"/>
              </w:rPr>
              <w:t>Examination date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FB9DE9" w14:textId="77777777" w:rsidR="00496DFE" w:rsidRPr="00462D4F" w:rsidRDefault="00496DFE" w:rsidP="00496DFE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02" w:hanging="54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Date of </w:t>
            </w:r>
            <w:r w:rsidRPr="00462D4F">
              <w:rPr>
                <w:rFonts w:cstheme="minorHAnsi"/>
                <w:b/>
                <w:bCs/>
              </w:rPr>
              <w:t xml:space="preserve">Reviewing examination results with students </w:t>
            </w:r>
          </w:p>
        </w:tc>
      </w:tr>
      <w:tr w:rsidR="00496DFE" w:rsidRPr="00B24006" w14:paraId="5B4DCEE4" w14:textId="77777777" w:rsidTr="00496DFE">
        <w:trPr>
          <w:trHeight w:val="39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9256FB" w14:textId="77777777" w:rsidR="00496DFE" w:rsidRPr="001A4088" w:rsidRDefault="00496DFE" w:rsidP="00496DFE">
            <w:pPr>
              <w:spacing w:line="360" w:lineRule="auto"/>
              <w:rPr>
                <w:rFonts w:ascii="Traditional Arabic" w:hAnsi="Traditional Arabic" w:cs="Traditional Arabic"/>
                <w:sz w:val="24"/>
                <w:szCs w:val="24"/>
              </w:rPr>
            </w:pPr>
            <w:r w:rsidRPr="001A4088">
              <w:rPr>
                <w:rFonts w:cstheme="minorHAnsi"/>
              </w:rPr>
              <w:t>- 1</w:t>
            </w:r>
            <w:r w:rsidRPr="001A4088">
              <w:rPr>
                <w:rFonts w:cstheme="minorHAnsi"/>
                <w:vertAlign w:val="superscript"/>
              </w:rPr>
              <w:t>st</w:t>
            </w:r>
            <w:r w:rsidRPr="001A4088">
              <w:rPr>
                <w:rFonts w:cstheme="minorHAnsi"/>
              </w:rPr>
              <w:t xml:space="preserve"> continuous exam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1FBACC" w14:textId="78D90349" w:rsidR="00496DFE" w:rsidRPr="00CC2D49" w:rsidRDefault="00624423" w:rsidP="00496DF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624423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30/5/1440</w:t>
            </w:r>
          </w:p>
        </w:tc>
      </w:tr>
      <w:tr w:rsidR="00496DFE" w:rsidRPr="00B24006" w14:paraId="292D4A03" w14:textId="77777777" w:rsidTr="00496DFE">
        <w:trPr>
          <w:trHeight w:val="51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06F62A" w14:textId="77777777" w:rsidR="00496DFE" w:rsidRPr="001A4088" w:rsidRDefault="00496DFE" w:rsidP="00496DFE">
            <w:pPr>
              <w:spacing w:line="360" w:lineRule="auto"/>
              <w:rPr>
                <w:rFonts w:cstheme="minorHAnsi"/>
              </w:rPr>
            </w:pPr>
            <w:r w:rsidRPr="001A4088">
              <w:rPr>
                <w:rFonts w:cstheme="minorHAnsi"/>
              </w:rPr>
              <w:t>- 2</w:t>
            </w:r>
            <w:r w:rsidRPr="001A4088">
              <w:rPr>
                <w:rFonts w:cstheme="minorHAnsi"/>
                <w:vertAlign w:val="superscript"/>
              </w:rPr>
              <w:t>nd</w:t>
            </w:r>
            <w:r w:rsidRPr="001A4088">
              <w:rPr>
                <w:rFonts w:cstheme="minorHAnsi"/>
              </w:rPr>
              <w:t xml:space="preserve">  continuous exam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1E9454" w14:textId="11A1BC74" w:rsidR="00496DFE" w:rsidRDefault="00D43FD2" w:rsidP="00496DFE">
            <w:pPr>
              <w:spacing w:line="360" w:lineRule="auto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  <w:r w:rsidRPr="00D43FD2"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  <w:t>12/7/1440</w:t>
            </w:r>
          </w:p>
        </w:tc>
      </w:tr>
      <w:tr w:rsidR="00496DFE" w:rsidRPr="00B24006" w14:paraId="191DE3FB" w14:textId="77777777" w:rsidTr="00496D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497D135B" w14:textId="77777777" w:rsidR="00496DFE" w:rsidRPr="001A4088" w:rsidRDefault="00496DFE" w:rsidP="00496DFE">
            <w:pPr>
              <w:tabs>
                <w:tab w:val="left" w:pos="-2160"/>
                <w:tab w:val="left" w:pos="360"/>
              </w:tabs>
              <w:ind w:right="360"/>
              <w:rPr>
                <w:b/>
                <w:bCs/>
              </w:rPr>
            </w:pPr>
            <w:r w:rsidRPr="001A4088">
              <w:rPr>
                <w:b/>
                <w:bCs/>
                <w:color w:val="FFFFFF" w:themeColor="background1"/>
              </w:rPr>
              <w:t xml:space="preserve">Approved on </w:t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  <w:t xml:space="preserve">by </w:t>
            </w:r>
            <w:r w:rsidRPr="001A4088">
              <w:rPr>
                <w:rFonts w:cstheme="minorHAnsi"/>
              </w:rPr>
              <w:t xml:space="preserve"> </w:t>
            </w:r>
            <w:r w:rsidRPr="001A4088">
              <w:rPr>
                <w:rFonts w:cstheme="minorHAnsi"/>
                <w:b/>
                <w:bCs/>
              </w:rPr>
              <w:t xml:space="preserve">Faculty </w:t>
            </w:r>
            <w:r w:rsidRPr="001A4088">
              <w:rPr>
                <w:b/>
                <w:bCs/>
                <w:color w:val="FFFFFF" w:themeColor="background1"/>
              </w:rPr>
              <w:t xml:space="preserve"> ( male campus)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E5C61B9" w14:textId="77777777" w:rsidR="00496DFE" w:rsidRPr="001A4088" w:rsidRDefault="00496DFE" w:rsidP="00496DFE">
            <w:pPr>
              <w:tabs>
                <w:tab w:val="left" w:pos="-2160"/>
                <w:tab w:val="left" w:pos="360"/>
              </w:tabs>
              <w:ind w:right="360"/>
              <w:rPr>
                <w:b/>
                <w:bCs/>
              </w:rPr>
            </w:pPr>
            <w:r w:rsidRPr="001A4088">
              <w:rPr>
                <w:b/>
                <w:bCs/>
                <w:color w:val="FFFFFF" w:themeColor="background1"/>
              </w:rPr>
              <w:t xml:space="preserve">Approved on </w:t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</w:r>
            <w:r w:rsidRPr="001A4088">
              <w:rPr>
                <w:b/>
                <w:bCs/>
                <w:color w:val="FFFFFF" w:themeColor="background1"/>
              </w:rPr>
              <w:softHyphen/>
              <w:t xml:space="preserve">by </w:t>
            </w:r>
            <w:r w:rsidRPr="001A4088">
              <w:rPr>
                <w:rFonts w:cstheme="minorHAnsi"/>
              </w:rPr>
              <w:t xml:space="preserve"> </w:t>
            </w:r>
            <w:r w:rsidRPr="001A4088">
              <w:rPr>
                <w:rFonts w:cstheme="minorHAnsi"/>
                <w:b/>
                <w:bCs/>
              </w:rPr>
              <w:t xml:space="preserve">Faculty </w:t>
            </w:r>
            <w:r w:rsidRPr="001A4088">
              <w:rPr>
                <w:b/>
                <w:bCs/>
                <w:color w:val="FFFFFF" w:themeColor="background1"/>
              </w:rPr>
              <w:t xml:space="preserve"> ( female campus)</w:t>
            </w:r>
          </w:p>
        </w:tc>
      </w:tr>
      <w:tr w:rsidR="00496DFE" w:rsidRPr="00B24006" w14:paraId="0CDF9FF0" w14:textId="77777777" w:rsidTr="00496DFE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BFCBA2" w14:textId="7409BCB4" w:rsidR="00496DFE" w:rsidRPr="001A4088" w:rsidRDefault="00496DFE" w:rsidP="00496DFE">
            <w:pPr>
              <w:spacing w:line="360" w:lineRule="auto"/>
              <w:rPr>
                <w:rFonts w:cs="Traditional Arabic"/>
              </w:rPr>
            </w:pPr>
            <w:r w:rsidRPr="001A4088">
              <w:rPr>
                <w:rFonts w:cs="Traditional Arabic"/>
              </w:rPr>
              <w:t xml:space="preserve">Name </w:t>
            </w:r>
            <w:r w:rsidR="00D42172">
              <w:rPr>
                <w:rFonts w:cs="Traditional Arabic"/>
              </w:rPr>
              <w:t>Mohamed Elrobh</w:t>
            </w:r>
          </w:p>
          <w:p w14:paraId="1AF3C937" w14:textId="77777777" w:rsidR="00496DFE" w:rsidRPr="001A4088" w:rsidRDefault="00496DFE" w:rsidP="00496DFE">
            <w:pPr>
              <w:spacing w:line="360" w:lineRule="auto"/>
              <w:rPr>
                <w:rFonts w:cs="Traditional Arabic"/>
              </w:rPr>
            </w:pPr>
            <w:r w:rsidRPr="001A4088">
              <w:rPr>
                <w:rFonts w:cs="Traditional Arabic"/>
              </w:rPr>
              <w:t>Signatures:</w:t>
            </w:r>
          </w:p>
          <w:p w14:paraId="157B01C6" w14:textId="77777777" w:rsidR="00496DFE" w:rsidRPr="001A4088" w:rsidRDefault="00496DFE" w:rsidP="00496DFE">
            <w:pPr>
              <w:spacing w:line="360" w:lineRule="auto"/>
              <w:rPr>
                <w:rFonts w:cs="Traditional Arabic"/>
              </w:rPr>
            </w:pPr>
            <w:r w:rsidRPr="001A4088">
              <w:rPr>
                <w:rFonts w:cs="Traditional Arabic"/>
              </w:rPr>
              <w:t>Date: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FFC4A6" w14:textId="2CFD3DFC" w:rsidR="00496DFE" w:rsidRPr="001A4088" w:rsidRDefault="00496DFE" w:rsidP="00496DFE">
            <w:pPr>
              <w:spacing w:line="360" w:lineRule="auto"/>
              <w:rPr>
                <w:rFonts w:cs="Traditional Arabic"/>
              </w:rPr>
            </w:pPr>
            <w:r w:rsidRPr="001A4088">
              <w:rPr>
                <w:rFonts w:cs="Traditional Arabic"/>
              </w:rPr>
              <w:t>Name:</w:t>
            </w:r>
            <w:r w:rsidR="00D42172">
              <w:rPr>
                <w:rFonts w:cs="Traditional Arabic"/>
              </w:rPr>
              <w:t xml:space="preserve"> Mona </w:t>
            </w:r>
            <w:proofErr w:type="spellStart"/>
            <w:r w:rsidR="00D42172">
              <w:rPr>
                <w:rFonts w:cs="Traditional Arabic"/>
              </w:rPr>
              <w:t>Alonazi</w:t>
            </w:r>
            <w:proofErr w:type="spellEnd"/>
            <w:r w:rsidR="00D42172">
              <w:rPr>
                <w:rFonts w:cs="Traditional Arabic"/>
              </w:rPr>
              <w:t xml:space="preserve"> &amp; </w:t>
            </w:r>
            <w:proofErr w:type="spellStart"/>
            <w:r w:rsidR="00D42172">
              <w:rPr>
                <w:rFonts w:cs="Traditional Arabic"/>
              </w:rPr>
              <w:t>Abir</w:t>
            </w:r>
            <w:proofErr w:type="spellEnd"/>
            <w:r w:rsidR="00D42172">
              <w:rPr>
                <w:rFonts w:cs="Traditional Arabic"/>
              </w:rPr>
              <w:t xml:space="preserve"> </w:t>
            </w:r>
            <w:proofErr w:type="spellStart"/>
            <w:r w:rsidR="00D42172">
              <w:rPr>
                <w:rFonts w:cs="Traditional Arabic"/>
              </w:rPr>
              <w:t>Alamro</w:t>
            </w:r>
            <w:proofErr w:type="spellEnd"/>
          </w:p>
          <w:p w14:paraId="3127E53A" w14:textId="77777777" w:rsidR="00496DFE" w:rsidRPr="001A4088" w:rsidRDefault="00496DFE" w:rsidP="00496DFE">
            <w:pPr>
              <w:spacing w:line="360" w:lineRule="auto"/>
              <w:rPr>
                <w:rFonts w:cs="Traditional Arabic"/>
              </w:rPr>
            </w:pPr>
            <w:r w:rsidRPr="001A4088">
              <w:rPr>
                <w:rFonts w:cs="Traditional Arabic"/>
              </w:rPr>
              <w:t>Signature</w:t>
            </w:r>
          </w:p>
          <w:p w14:paraId="6291C280" w14:textId="77777777" w:rsidR="00496DFE" w:rsidRPr="001A4088" w:rsidRDefault="00496DFE" w:rsidP="00496DFE">
            <w:pPr>
              <w:spacing w:line="360" w:lineRule="auto"/>
              <w:rPr>
                <w:rFonts w:cs="Traditional Arabic"/>
              </w:rPr>
            </w:pPr>
            <w:r w:rsidRPr="001A4088">
              <w:rPr>
                <w:rFonts w:cs="Traditional Arabic"/>
              </w:rPr>
              <w:t>Date :</w:t>
            </w:r>
          </w:p>
        </w:tc>
      </w:tr>
    </w:tbl>
    <w:p w14:paraId="7A078231" w14:textId="77777777" w:rsidR="00366A57" w:rsidRDefault="00366A57"/>
    <w:sectPr w:rsidR="00366A57" w:rsidSect="006246A8">
      <w:headerReference w:type="default" r:id="rId7"/>
      <w:footerReference w:type="default" r:id="rId8"/>
      <w:pgSz w:w="12240" w:h="15840"/>
      <w:pgMar w:top="127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05974" w14:textId="77777777" w:rsidR="00557306" w:rsidRDefault="00557306">
      <w:pPr>
        <w:spacing w:after="0" w:line="240" w:lineRule="auto"/>
      </w:pPr>
      <w:r>
        <w:separator/>
      </w:r>
    </w:p>
  </w:endnote>
  <w:endnote w:type="continuationSeparator" w:id="0">
    <w:p w14:paraId="1B1235F3" w14:textId="77777777" w:rsidR="00557306" w:rsidRDefault="0055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DD2ACB" w14:paraId="6B5376CC" w14:textId="77777777">
      <w:tc>
        <w:tcPr>
          <w:tcW w:w="918" w:type="dxa"/>
        </w:tcPr>
        <w:p w14:paraId="20D10B39" w14:textId="77777777" w:rsidR="00DD2ACB" w:rsidRDefault="00DD2AC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B456C0" w:rsidRPr="00B456C0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EA85863" w14:textId="77777777" w:rsidR="00DD2ACB" w:rsidRPr="00DD2ACB" w:rsidRDefault="00DD2ACB" w:rsidP="005D524B">
          <w:pPr>
            <w:pStyle w:val="Footer"/>
            <w:rPr>
              <w:b/>
              <w:bCs/>
              <w:color w:val="244061" w:themeColor="accent1" w:themeShade="80"/>
            </w:rPr>
          </w:pPr>
          <w:r w:rsidRPr="00DD2ACB">
            <w:rPr>
              <w:b/>
              <w:bCs/>
              <w:color w:val="244061" w:themeColor="accent1" w:themeShade="80"/>
            </w:rPr>
            <w:t xml:space="preserve">Form A: Theoretical courses </w:t>
          </w:r>
        </w:p>
      </w:tc>
    </w:tr>
  </w:tbl>
  <w:p w14:paraId="7C017015" w14:textId="77777777" w:rsidR="00030045" w:rsidRDefault="005573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E103A" w14:textId="77777777" w:rsidR="00557306" w:rsidRDefault="00557306">
      <w:pPr>
        <w:spacing w:after="0" w:line="240" w:lineRule="auto"/>
      </w:pPr>
      <w:r>
        <w:separator/>
      </w:r>
    </w:p>
  </w:footnote>
  <w:footnote w:type="continuationSeparator" w:id="0">
    <w:p w14:paraId="32E161CA" w14:textId="77777777" w:rsidR="00557306" w:rsidRDefault="0055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114D6" w14:textId="77777777" w:rsidR="00030045" w:rsidRDefault="0084597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0DC6D" wp14:editId="7E1513CA">
          <wp:simplePos x="0" y="0"/>
          <wp:positionH relativeFrom="column">
            <wp:posOffset>-742950</wp:posOffset>
          </wp:positionH>
          <wp:positionV relativeFrom="paragraph">
            <wp:posOffset>-330200</wp:posOffset>
          </wp:positionV>
          <wp:extent cx="1495425" cy="57211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572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3C6"/>
    <w:multiLevelType w:val="hybridMultilevel"/>
    <w:tmpl w:val="8A707932"/>
    <w:lvl w:ilvl="0" w:tplc="5454B014">
      <w:start w:val="3"/>
      <w:numFmt w:val="bullet"/>
      <w:lvlText w:val="-"/>
      <w:lvlJc w:val="left"/>
      <w:pPr>
        <w:ind w:left="55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4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1" w15:restartNumberingAfterBreak="0">
    <w:nsid w:val="1CA802F2"/>
    <w:multiLevelType w:val="hybridMultilevel"/>
    <w:tmpl w:val="ED6CD42E"/>
    <w:lvl w:ilvl="0" w:tplc="A4C82B50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244D4"/>
    <w:multiLevelType w:val="hybridMultilevel"/>
    <w:tmpl w:val="6AF0E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5BB0"/>
    <w:multiLevelType w:val="hybridMultilevel"/>
    <w:tmpl w:val="32740738"/>
    <w:lvl w:ilvl="0" w:tplc="D938DEA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AE63E3"/>
    <w:multiLevelType w:val="hybridMultilevel"/>
    <w:tmpl w:val="09D8FAA6"/>
    <w:lvl w:ilvl="0" w:tplc="B7884ED0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979"/>
    <w:rsid w:val="00082336"/>
    <w:rsid w:val="000A7E44"/>
    <w:rsid w:val="000D27B4"/>
    <w:rsid w:val="001A4088"/>
    <w:rsid w:val="00366A57"/>
    <w:rsid w:val="003D743E"/>
    <w:rsid w:val="00447702"/>
    <w:rsid w:val="00496DFE"/>
    <w:rsid w:val="00517731"/>
    <w:rsid w:val="00557306"/>
    <w:rsid w:val="005D524B"/>
    <w:rsid w:val="00624423"/>
    <w:rsid w:val="00680CCB"/>
    <w:rsid w:val="007727A1"/>
    <w:rsid w:val="007F0816"/>
    <w:rsid w:val="00845979"/>
    <w:rsid w:val="008C365F"/>
    <w:rsid w:val="00997D82"/>
    <w:rsid w:val="00AB1EC7"/>
    <w:rsid w:val="00AD66DF"/>
    <w:rsid w:val="00B456C0"/>
    <w:rsid w:val="00B529A1"/>
    <w:rsid w:val="00B52C52"/>
    <w:rsid w:val="00BD30AC"/>
    <w:rsid w:val="00C75735"/>
    <w:rsid w:val="00D42172"/>
    <w:rsid w:val="00D43FD2"/>
    <w:rsid w:val="00DD2ACB"/>
    <w:rsid w:val="00DE1319"/>
    <w:rsid w:val="00F04F4C"/>
    <w:rsid w:val="00FA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A96F7"/>
  <w15:docId w15:val="{2DA35309-9A9D-484E-9899-EC2515DF3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979"/>
  </w:style>
  <w:style w:type="paragraph" w:styleId="Heading5">
    <w:name w:val="heading 5"/>
    <w:basedOn w:val="Normal"/>
    <w:next w:val="Normal"/>
    <w:link w:val="Heading5Char"/>
    <w:qFormat/>
    <w:rsid w:val="0084597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360"/>
      </w:tabs>
      <w:spacing w:after="0" w:line="240" w:lineRule="auto"/>
      <w:ind w:left="360" w:right="360" w:hanging="360"/>
      <w:outlineLvl w:val="4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45979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84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9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979"/>
  </w:style>
  <w:style w:type="paragraph" w:styleId="Footer">
    <w:name w:val="footer"/>
    <w:basedOn w:val="Normal"/>
    <w:link w:val="FooterChar"/>
    <w:uiPriority w:val="99"/>
    <w:unhideWhenUsed/>
    <w:rsid w:val="008459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5979"/>
  </w:style>
  <w:style w:type="paragraph" w:styleId="BalloonText">
    <w:name w:val="Balloon Text"/>
    <w:basedOn w:val="Normal"/>
    <w:link w:val="BalloonTextChar"/>
    <w:uiPriority w:val="99"/>
    <w:semiHidden/>
    <w:unhideWhenUsed/>
    <w:rsid w:val="0084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5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Mohamed Elrobh</cp:lastModifiedBy>
  <cp:revision>13</cp:revision>
  <cp:lastPrinted>2018-12-17T20:59:00Z</cp:lastPrinted>
  <dcterms:created xsi:type="dcterms:W3CDTF">2018-12-17T19:57:00Z</dcterms:created>
  <dcterms:modified xsi:type="dcterms:W3CDTF">2019-01-03T07:40:00Z</dcterms:modified>
</cp:coreProperties>
</file>