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C90" w:rsidRPr="00D65844" w:rsidRDefault="00356A05" w:rsidP="00356A05">
      <w:pPr>
        <w:jc w:val="center"/>
        <w:rPr>
          <w:rFonts w:cstheme="minorHAnsi"/>
          <w:b/>
          <w:bCs/>
          <w:sz w:val="24"/>
          <w:szCs w:val="24"/>
        </w:rPr>
      </w:pPr>
      <w:r w:rsidRPr="00D65844">
        <w:rPr>
          <w:rFonts w:cstheme="minorHAnsi"/>
          <w:b/>
          <w:bCs/>
          <w:sz w:val="24"/>
          <w:szCs w:val="24"/>
        </w:rPr>
        <w:t>CURRICULUM VITAE</w:t>
      </w:r>
    </w:p>
    <w:p w:rsidR="00356A05" w:rsidRPr="00D65844" w:rsidRDefault="00356A05" w:rsidP="00356A05">
      <w:pPr>
        <w:rPr>
          <w:rFonts w:cstheme="minorHAnsi"/>
          <w:b/>
          <w:bCs/>
          <w:sz w:val="24"/>
          <w:szCs w:val="24"/>
        </w:rPr>
      </w:pPr>
      <w:r w:rsidRPr="00D65844">
        <w:rPr>
          <w:rFonts w:cstheme="minorHAnsi"/>
          <w:b/>
          <w:bCs/>
          <w:sz w:val="24"/>
          <w:szCs w:val="24"/>
        </w:rPr>
        <w:t>Personal Information: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115"/>
      </w:tblGrid>
      <w:tr w:rsidR="00356A05" w:rsidRPr="00D65844" w:rsidTr="00013332">
        <w:tc>
          <w:tcPr>
            <w:tcW w:w="3330" w:type="dxa"/>
          </w:tcPr>
          <w:p w:rsidR="00356A05" w:rsidRPr="00D65844" w:rsidRDefault="00356A05" w:rsidP="00356A0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65844"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6115" w:type="dxa"/>
          </w:tcPr>
          <w:p w:rsidR="00356A05" w:rsidRPr="00D65844" w:rsidRDefault="00356A05" w:rsidP="00356A0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D65844">
              <w:rPr>
                <w:rFonts w:cstheme="minorHAnsi"/>
                <w:sz w:val="24"/>
                <w:szCs w:val="24"/>
              </w:rPr>
              <w:t>Abdulwahed Fahad Alrefaei</w:t>
            </w:r>
          </w:p>
        </w:tc>
      </w:tr>
      <w:tr w:rsidR="00356A05" w:rsidRPr="00D65844" w:rsidTr="00013332">
        <w:tc>
          <w:tcPr>
            <w:tcW w:w="3330" w:type="dxa"/>
          </w:tcPr>
          <w:p w:rsidR="00356A05" w:rsidRPr="00D65844" w:rsidRDefault="00356A05" w:rsidP="00356A0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65844">
              <w:rPr>
                <w:rFonts w:cstheme="minorHAnsi"/>
                <w:sz w:val="24"/>
                <w:szCs w:val="24"/>
              </w:rPr>
              <w:t>Position</w:t>
            </w:r>
          </w:p>
        </w:tc>
        <w:tc>
          <w:tcPr>
            <w:tcW w:w="6115" w:type="dxa"/>
          </w:tcPr>
          <w:p w:rsidR="00356A05" w:rsidRPr="00D65844" w:rsidRDefault="00356A05" w:rsidP="00FB1DE0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D65844">
              <w:rPr>
                <w:rFonts w:cstheme="minorHAnsi"/>
                <w:sz w:val="24"/>
                <w:szCs w:val="24"/>
              </w:rPr>
              <w:t xml:space="preserve">Assistant Professor of </w:t>
            </w:r>
            <w:r w:rsidRPr="00D65844">
              <w:rPr>
                <w:rFonts w:cstheme="minorHAnsi"/>
                <w:color w:val="333333"/>
                <w:sz w:val="24"/>
                <w:szCs w:val="24"/>
              </w:rPr>
              <w:t>Molecular Ecology and Epidemiology</w:t>
            </w:r>
            <w:r w:rsidRPr="00D6584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B1DE0" w:rsidRPr="00D65844" w:rsidTr="00013332">
        <w:tc>
          <w:tcPr>
            <w:tcW w:w="3330" w:type="dxa"/>
          </w:tcPr>
          <w:p w:rsidR="00FB1DE0" w:rsidRPr="00D65844" w:rsidRDefault="00FB1DE0" w:rsidP="00356A0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65844">
              <w:rPr>
                <w:rFonts w:cstheme="minorHAnsi"/>
                <w:sz w:val="24"/>
                <w:szCs w:val="24"/>
              </w:rPr>
              <w:t>Address:</w:t>
            </w:r>
          </w:p>
        </w:tc>
        <w:tc>
          <w:tcPr>
            <w:tcW w:w="6115" w:type="dxa"/>
          </w:tcPr>
          <w:p w:rsidR="00FB1DE0" w:rsidRPr="00D65844" w:rsidRDefault="00FB1DE0" w:rsidP="00FB1DE0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D65844">
              <w:rPr>
                <w:rFonts w:cstheme="minorHAnsi"/>
                <w:sz w:val="24"/>
                <w:szCs w:val="24"/>
              </w:rPr>
              <w:t>King Saud University - College of Science (Bldg. 5) - Dept. of Zoology P.O. Box 2455 Riyadh 11451 Saudi Arabia</w:t>
            </w:r>
          </w:p>
        </w:tc>
      </w:tr>
      <w:tr w:rsidR="00356A05" w:rsidRPr="00D65844" w:rsidTr="00013332">
        <w:tc>
          <w:tcPr>
            <w:tcW w:w="3330" w:type="dxa"/>
          </w:tcPr>
          <w:p w:rsidR="00356A05" w:rsidRPr="00D65844" w:rsidRDefault="00356A05" w:rsidP="00356A0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65844">
              <w:rPr>
                <w:rFonts w:cstheme="minorHAnsi"/>
                <w:sz w:val="24"/>
                <w:szCs w:val="24"/>
              </w:rPr>
              <w:t>Office Phone:</w:t>
            </w:r>
          </w:p>
        </w:tc>
        <w:tc>
          <w:tcPr>
            <w:tcW w:w="6115" w:type="dxa"/>
          </w:tcPr>
          <w:p w:rsidR="00356A05" w:rsidRPr="00D65844" w:rsidRDefault="00356A05" w:rsidP="00356A0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D65844">
              <w:rPr>
                <w:rFonts w:cstheme="minorHAnsi"/>
                <w:sz w:val="24"/>
                <w:szCs w:val="24"/>
              </w:rPr>
              <w:t>0114675914</w:t>
            </w:r>
          </w:p>
        </w:tc>
      </w:tr>
      <w:tr w:rsidR="00356A05" w:rsidRPr="00D65844" w:rsidTr="00013332">
        <w:tc>
          <w:tcPr>
            <w:tcW w:w="3330" w:type="dxa"/>
          </w:tcPr>
          <w:p w:rsidR="00356A05" w:rsidRPr="00D65844" w:rsidRDefault="00356A05" w:rsidP="00356A0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65844">
              <w:rPr>
                <w:rFonts w:cstheme="minorHAnsi"/>
                <w:sz w:val="24"/>
                <w:szCs w:val="24"/>
              </w:rPr>
              <w:t>Mobile Phone:</w:t>
            </w:r>
          </w:p>
        </w:tc>
        <w:tc>
          <w:tcPr>
            <w:tcW w:w="6115" w:type="dxa"/>
          </w:tcPr>
          <w:p w:rsidR="00356A05" w:rsidRPr="00D65844" w:rsidRDefault="00356A05" w:rsidP="00356A0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D65844">
              <w:rPr>
                <w:rFonts w:cstheme="minorHAnsi"/>
                <w:sz w:val="24"/>
                <w:szCs w:val="24"/>
              </w:rPr>
              <w:t>0556994515 &amp; 0504545131</w:t>
            </w:r>
          </w:p>
        </w:tc>
      </w:tr>
      <w:tr w:rsidR="00356A05" w:rsidRPr="00D65844" w:rsidTr="00013332">
        <w:tc>
          <w:tcPr>
            <w:tcW w:w="3330" w:type="dxa"/>
          </w:tcPr>
          <w:p w:rsidR="00356A05" w:rsidRPr="00D65844" w:rsidRDefault="00356A05" w:rsidP="00356A0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65844">
              <w:rPr>
                <w:rFonts w:cstheme="minorHAnsi"/>
                <w:sz w:val="24"/>
                <w:szCs w:val="24"/>
              </w:rPr>
              <w:t>Email:</w:t>
            </w:r>
          </w:p>
        </w:tc>
        <w:tc>
          <w:tcPr>
            <w:tcW w:w="6115" w:type="dxa"/>
          </w:tcPr>
          <w:p w:rsidR="00356A05" w:rsidRPr="00D65844" w:rsidRDefault="004A5F8F" w:rsidP="00356A0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hyperlink r:id="rId8" w:history="1">
              <w:r w:rsidR="00356A05" w:rsidRPr="00D65844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afrefaei@ksu.edu.sa</w:t>
              </w:r>
            </w:hyperlink>
            <w:r w:rsidR="00356A05" w:rsidRPr="00D65844">
              <w:rPr>
                <w:rFonts w:cstheme="minorHAnsi"/>
                <w:sz w:val="24"/>
                <w:szCs w:val="24"/>
              </w:rPr>
              <w:t xml:space="preserve"> &amp; afr145@hotmail.com</w:t>
            </w:r>
          </w:p>
        </w:tc>
      </w:tr>
    </w:tbl>
    <w:p w:rsidR="00B03C3F" w:rsidRPr="00D65844" w:rsidRDefault="00B03C3F" w:rsidP="00FB1DE0">
      <w:pPr>
        <w:rPr>
          <w:rFonts w:cstheme="minorHAnsi"/>
          <w:sz w:val="24"/>
          <w:szCs w:val="24"/>
        </w:rPr>
      </w:pPr>
    </w:p>
    <w:p w:rsidR="00FB1DE0" w:rsidRPr="00D65844" w:rsidRDefault="00FB1DE0" w:rsidP="00FB1DE0">
      <w:pPr>
        <w:rPr>
          <w:rFonts w:cstheme="minorHAnsi"/>
          <w:b/>
          <w:bCs/>
          <w:sz w:val="24"/>
          <w:szCs w:val="24"/>
        </w:rPr>
      </w:pPr>
      <w:r w:rsidRPr="00D65844">
        <w:rPr>
          <w:rFonts w:cstheme="minorHAnsi"/>
          <w:b/>
          <w:bCs/>
          <w:sz w:val="24"/>
          <w:szCs w:val="24"/>
        </w:rPr>
        <w:t>Academic Qualifications: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5"/>
      </w:tblGrid>
      <w:tr w:rsidR="00FB1DE0" w:rsidRPr="00D65844" w:rsidTr="00013332">
        <w:tc>
          <w:tcPr>
            <w:tcW w:w="9445" w:type="dxa"/>
          </w:tcPr>
          <w:p w:rsidR="00883419" w:rsidRPr="00D65844" w:rsidRDefault="00FB1DE0" w:rsidP="000E085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65844">
              <w:rPr>
                <w:rFonts w:cstheme="minorHAnsi"/>
                <w:sz w:val="24"/>
                <w:szCs w:val="24"/>
              </w:rPr>
              <w:t xml:space="preserve">Doctor of Philosophy in </w:t>
            </w:r>
            <w:r w:rsidRPr="00D65844">
              <w:rPr>
                <w:rFonts w:cstheme="minorHAnsi"/>
                <w:color w:val="333333"/>
                <w:sz w:val="24"/>
                <w:szCs w:val="24"/>
              </w:rPr>
              <w:t>Molecular Ecology and Epidemiology</w:t>
            </w:r>
            <w:r w:rsidR="00206092" w:rsidRPr="00D65844">
              <w:rPr>
                <w:rFonts w:cstheme="minorHAnsi"/>
                <w:color w:val="333333"/>
                <w:sz w:val="24"/>
                <w:szCs w:val="24"/>
              </w:rPr>
              <w:t>,</w:t>
            </w:r>
            <w:r w:rsidRPr="00D65844">
              <w:rPr>
                <w:rFonts w:cstheme="minorHAnsi"/>
                <w:color w:val="333333"/>
                <w:sz w:val="24"/>
                <w:szCs w:val="24"/>
              </w:rPr>
              <w:t xml:space="preserve"> </w:t>
            </w:r>
            <w:r w:rsidR="00883419" w:rsidRPr="00D65844">
              <w:rPr>
                <w:rFonts w:cstheme="minorHAnsi"/>
                <w:sz w:val="24"/>
                <w:szCs w:val="24"/>
              </w:rPr>
              <w:t>The School of Biological Sciences at the University of East Anglia</w:t>
            </w:r>
            <w:r w:rsidR="000E0858" w:rsidRPr="00D65844">
              <w:rPr>
                <w:rFonts w:cstheme="minorHAnsi"/>
                <w:sz w:val="24"/>
                <w:szCs w:val="24"/>
              </w:rPr>
              <w:t xml:space="preserve">, </w:t>
            </w:r>
            <w:r w:rsidR="000E0858" w:rsidRPr="00D65844">
              <w:rPr>
                <w:rFonts w:cstheme="minorHAnsi"/>
                <w:color w:val="333333"/>
                <w:sz w:val="24"/>
                <w:szCs w:val="24"/>
              </w:rPr>
              <w:t>September 2017.</w:t>
            </w:r>
          </w:p>
        </w:tc>
      </w:tr>
      <w:tr w:rsidR="00FB1DE0" w:rsidRPr="00D65844" w:rsidTr="00013332">
        <w:tc>
          <w:tcPr>
            <w:tcW w:w="9445" w:type="dxa"/>
          </w:tcPr>
          <w:p w:rsidR="00FB1DE0" w:rsidRPr="00D65844" w:rsidRDefault="00883419" w:rsidP="000E085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65844">
              <w:rPr>
                <w:rFonts w:cstheme="minorHAnsi"/>
                <w:sz w:val="24"/>
                <w:szCs w:val="24"/>
              </w:rPr>
              <w:t>Master of Applied Ecology and Conservation</w:t>
            </w:r>
            <w:r w:rsidR="00206092" w:rsidRPr="00D65844">
              <w:rPr>
                <w:rFonts w:cstheme="minorHAnsi"/>
                <w:sz w:val="24"/>
                <w:szCs w:val="24"/>
              </w:rPr>
              <w:t xml:space="preserve">, </w:t>
            </w:r>
            <w:r w:rsidRPr="00D65844">
              <w:rPr>
                <w:rFonts w:cstheme="minorHAnsi"/>
                <w:sz w:val="24"/>
                <w:szCs w:val="24"/>
              </w:rPr>
              <w:t>The School of Biological Sciences at the University of East Anglia</w:t>
            </w:r>
            <w:r w:rsidR="000E0858" w:rsidRPr="00D65844">
              <w:rPr>
                <w:rFonts w:cstheme="minorHAnsi"/>
                <w:sz w:val="24"/>
                <w:szCs w:val="24"/>
              </w:rPr>
              <w:t>, September 2012.</w:t>
            </w:r>
          </w:p>
        </w:tc>
      </w:tr>
      <w:tr w:rsidR="00FB1DE0" w:rsidRPr="00D65844" w:rsidTr="00013332">
        <w:tc>
          <w:tcPr>
            <w:tcW w:w="9445" w:type="dxa"/>
          </w:tcPr>
          <w:p w:rsidR="00FB1DE0" w:rsidRPr="00D65844" w:rsidRDefault="00883419" w:rsidP="008834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65844">
              <w:rPr>
                <w:rFonts w:cstheme="minorHAnsi"/>
                <w:sz w:val="24"/>
                <w:szCs w:val="24"/>
              </w:rPr>
              <w:t xml:space="preserve">Bachelor of </w:t>
            </w:r>
            <w:r w:rsidR="00206092" w:rsidRPr="00D65844">
              <w:rPr>
                <w:rFonts w:cstheme="minorHAnsi"/>
                <w:sz w:val="24"/>
                <w:szCs w:val="24"/>
              </w:rPr>
              <w:t>Science, Zoology department, College of Science at King Saud University</w:t>
            </w:r>
            <w:r w:rsidR="000E0858" w:rsidRPr="00D65844">
              <w:rPr>
                <w:rFonts w:cstheme="minorHAnsi"/>
                <w:sz w:val="24"/>
                <w:szCs w:val="24"/>
              </w:rPr>
              <w:t>, September 2007.</w:t>
            </w:r>
          </w:p>
        </w:tc>
      </w:tr>
    </w:tbl>
    <w:p w:rsidR="00642254" w:rsidRPr="00D65844" w:rsidRDefault="00642254" w:rsidP="00984EAC">
      <w:pPr>
        <w:rPr>
          <w:rFonts w:cstheme="minorHAnsi"/>
          <w:sz w:val="24"/>
          <w:szCs w:val="24"/>
        </w:rPr>
      </w:pPr>
    </w:p>
    <w:p w:rsidR="00984EAC" w:rsidRPr="00D65844" w:rsidRDefault="00984EAC" w:rsidP="00984EAC">
      <w:pPr>
        <w:rPr>
          <w:rFonts w:cstheme="minorHAnsi"/>
          <w:b/>
          <w:bCs/>
          <w:sz w:val="24"/>
          <w:szCs w:val="24"/>
        </w:rPr>
      </w:pPr>
      <w:r w:rsidRPr="00D65844">
        <w:rPr>
          <w:rFonts w:cstheme="minorHAnsi"/>
          <w:b/>
          <w:bCs/>
          <w:sz w:val="24"/>
          <w:szCs w:val="24"/>
        </w:rPr>
        <w:t>Career History: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5"/>
      </w:tblGrid>
      <w:tr w:rsidR="00984EAC" w:rsidRPr="00D65844" w:rsidTr="00013332">
        <w:tc>
          <w:tcPr>
            <w:tcW w:w="9445" w:type="dxa"/>
          </w:tcPr>
          <w:p w:rsidR="00984EAC" w:rsidRPr="00D65844" w:rsidRDefault="00216E60" w:rsidP="006A117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65844">
              <w:rPr>
                <w:rFonts w:cstheme="minorHAnsi"/>
                <w:sz w:val="24"/>
                <w:szCs w:val="24"/>
              </w:rPr>
              <w:t xml:space="preserve">Assistant Professor, Zoology department, Faculty of Science, King Saud University, From March 2016 to present. </w:t>
            </w:r>
            <w:r w:rsidR="005038EE" w:rsidRPr="00D65844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984EAC" w:rsidRPr="00D65844" w:rsidTr="00013332">
        <w:tc>
          <w:tcPr>
            <w:tcW w:w="9445" w:type="dxa"/>
          </w:tcPr>
          <w:p w:rsidR="00984EAC" w:rsidRPr="00D65844" w:rsidRDefault="00216E60" w:rsidP="00216E6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65844">
              <w:rPr>
                <w:rFonts w:cstheme="minorHAnsi"/>
                <w:sz w:val="24"/>
                <w:szCs w:val="24"/>
              </w:rPr>
              <w:t>Lecturer, Zoology department, Faculty of Science, King Saud University, From March 2016 to December 2017.</w:t>
            </w:r>
          </w:p>
        </w:tc>
      </w:tr>
      <w:tr w:rsidR="00984EAC" w:rsidRPr="00D65844" w:rsidTr="00013332">
        <w:tc>
          <w:tcPr>
            <w:tcW w:w="9445" w:type="dxa"/>
          </w:tcPr>
          <w:p w:rsidR="00984EAC" w:rsidRPr="00D65844" w:rsidRDefault="006A1172" w:rsidP="006A117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65844">
              <w:rPr>
                <w:rFonts w:cstheme="minorHAnsi"/>
                <w:sz w:val="24"/>
                <w:szCs w:val="24"/>
              </w:rPr>
              <w:t xml:space="preserve">Teaching assistant, Zoology department, Faculty of Science, King Saud University, From April 2008 to March 2016. </w:t>
            </w:r>
          </w:p>
        </w:tc>
      </w:tr>
    </w:tbl>
    <w:p w:rsidR="00522519" w:rsidRPr="00D65844" w:rsidRDefault="00522519" w:rsidP="00F76CF1">
      <w:pPr>
        <w:rPr>
          <w:rFonts w:cstheme="minorHAnsi"/>
          <w:b/>
          <w:bCs/>
          <w:sz w:val="24"/>
          <w:szCs w:val="24"/>
        </w:rPr>
      </w:pPr>
    </w:p>
    <w:p w:rsidR="00642254" w:rsidRPr="00D65844" w:rsidRDefault="00642254" w:rsidP="00F76CF1">
      <w:pPr>
        <w:rPr>
          <w:rFonts w:cstheme="minorHAnsi"/>
          <w:b/>
          <w:bCs/>
          <w:sz w:val="24"/>
          <w:szCs w:val="24"/>
        </w:rPr>
      </w:pPr>
      <w:r w:rsidRPr="00D65844">
        <w:rPr>
          <w:rFonts w:cstheme="minorHAnsi"/>
          <w:b/>
          <w:bCs/>
          <w:sz w:val="24"/>
          <w:szCs w:val="24"/>
        </w:rPr>
        <w:t>Certifications: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42254" w:rsidRPr="00D65844" w:rsidTr="00013332">
        <w:tc>
          <w:tcPr>
            <w:tcW w:w="9350" w:type="dxa"/>
          </w:tcPr>
          <w:p w:rsidR="00642254" w:rsidRPr="00D65844" w:rsidRDefault="00642254" w:rsidP="006422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65844">
              <w:rPr>
                <w:rFonts w:cstheme="minorHAnsi"/>
                <w:sz w:val="24"/>
                <w:szCs w:val="24"/>
              </w:rPr>
              <w:t xml:space="preserve">Certificate of SIDA (UK) Program Completion for new faculty members, </w:t>
            </w:r>
            <w:r w:rsidR="00A94F18" w:rsidRPr="00D65844">
              <w:rPr>
                <w:rFonts w:cstheme="minorHAnsi"/>
                <w:sz w:val="24"/>
                <w:szCs w:val="24"/>
              </w:rPr>
              <w:t>October 2018</w:t>
            </w:r>
            <w:r w:rsidRPr="00D6584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42254" w:rsidRPr="00D65844" w:rsidTr="00013332">
        <w:tc>
          <w:tcPr>
            <w:tcW w:w="9350" w:type="dxa"/>
          </w:tcPr>
          <w:p w:rsidR="00642254" w:rsidRPr="00D65844" w:rsidRDefault="00642254" w:rsidP="00A94F1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65844">
              <w:rPr>
                <w:rFonts w:cstheme="minorHAnsi"/>
                <w:sz w:val="24"/>
                <w:szCs w:val="24"/>
              </w:rPr>
              <w:t xml:space="preserve">Deanship of Skills Development Certificate from King Saud University for new faculty members in the academic year </w:t>
            </w:r>
            <w:r w:rsidR="00A94F18" w:rsidRPr="00D65844">
              <w:rPr>
                <w:rFonts w:cstheme="minorHAnsi"/>
                <w:sz w:val="24"/>
                <w:szCs w:val="24"/>
              </w:rPr>
              <w:t>2017/2018</w:t>
            </w:r>
            <w:r w:rsidRPr="00D65844">
              <w:rPr>
                <w:rFonts w:cstheme="minorHAnsi"/>
                <w:sz w:val="24"/>
                <w:szCs w:val="24"/>
              </w:rPr>
              <w:t>, awarded upon completing 36 hours of training.</w:t>
            </w:r>
          </w:p>
        </w:tc>
      </w:tr>
    </w:tbl>
    <w:p w:rsidR="00642254" w:rsidRPr="00D65844" w:rsidRDefault="00642254" w:rsidP="00F76CF1">
      <w:pPr>
        <w:rPr>
          <w:rFonts w:cstheme="minorHAnsi"/>
          <w:b/>
          <w:bCs/>
          <w:sz w:val="24"/>
          <w:szCs w:val="24"/>
        </w:rPr>
      </w:pPr>
    </w:p>
    <w:p w:rsidR="00A94F18" w:rsidRPr="00D65844" w:rsidRDefault="00A94F18" w:rsidP="00F76CF1">
      <w:pPr>
        <w:rPr>
          <w:rFonts w:cstheme="minorHAnsi"/>
          <w:b/>
          <w:bCs/>
          <w:sz w:val="24"/>
          <w:szCs w:val="24"/>
        </w:rPr>
      </w:pPr>
    </w:p>
    <w:p w:rsidR="00B03C3F" w:rsidRPr="00D65844" w:rsidRDefault="00B03C3F" w:rsidP="00F76CF1">
      <w:pPr>
        <w:rPr>
          <w:rFonts w:cstheme="minorHAnsi"/>
          <w:b/>
          <w:bCs/>
          <w:sz w:val="24"/>
          <w:szCs w:val="24"/>
        </w:rPr>
      </w:pPr>
    </w:p>
    <w:p w:rsidR="00B03C3F" w:rsidRPr="00D65844" w:rsidRDefault="00B03C3F" w:rsidP="00F76CF1">
      <w:pPr>
        <w:rPr>
          <w:rFonts w:cstheme="minorHAnsi"/>
          <w:b/>
          <w:bCs/>
          <w:sz w:val="24"/>
          <w:szCs w:val="24"/>
        </w:rPr>
      </w:pPr>
    </w:p>
    <w:p w:rsidR="00F76CF1" w:rsidRPr="00D65844" w:rsidRDefault="00522519" w:rsidP="00F76CF1">
      <w:pPr>
        <w:rPr>
          <w:rFonts w:cstheme="minorHAnsi"/>
          <w:b/>
          <w:bCs/>
          <w:sz w:val="24"/>
          <w:szCs w:val="24"/>
        </w:rPr>
      </w:pPr>
      <w:r w:rsidRPr="00D65844">
        <w:rPr>
          <w:rFonts w:cstheme="minorHAnsi"/>
          <w:b/>
          <w:bCs/>
          <w:sz w:val="24"/>
          <w:szCs w:val="24"/>
        </w:rPr>
        <w:lastRenderedPageBreak/>
        <w:t>Awards: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5"/>
      </w:tblGrid>
      <w:tr w:rsidR="00522519" w:rsidRPr="00D65844" w:rsidTr="00013332">
        <w:tc>
          <w:tcPr>
            <w:tcW w:w="9445" w:type="dxa"/>
          </w:tcPr>
          <w:p w:rsidR="00522519" w:rsidRPr="00D65844" w:rsidRDefault="00522519" w:rsidP="005225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D65844">
              <w:rPr>
                <w:rFonts w:cstheme="minorHAnsi"/>
                <w:sz w:val="24"/>
                <w:szCs w:val="24"/>
              </w:rPr>
              <w:t>Cultural Attaché Award (Award for Excellence) for the academic year 2013/2014 in United Kingdom</w:t>
            </w:r>
            <w:r w:rsidRPr="00D65844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522519" w:rsidRPr="00D65844" w:rsidTr="00013332">
        <w:tc>
          <w:tcPr>
            <w:tcW w:w="9445" w:type="dxa"/>
          </w:tcPr>
          <w:p w:rsidR="00522519" w:rsidRPr="00D65844" w:rsidRDefault="00522519" w:rsidP="005225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65844">
              <w:rPr>
                <w:rFonts w:cstheme="minorHAnsi"/>
                <w:sz w:val="24"/>
                <w:szCs w:val="24"/>
              </w:rPr>
              <w:t>Cultural Attaché Award (Award for Excellence) for the academic year 2014/2015 (1) in United Kingdom.</w:t>
            </w:r>
          </w:p>
        </w:tc>
      </w:tr>
      <w:tr w:rsidR="00522519" w:rsidRPr="00D65844" w:rsidTr="00013332">
        <w:tc>
          <w:tcPr>
            <w:tcW w:w="9445" w:type="dxa"/>
          </w:tcPr>
          <w:p w:rsidR="00522519" w:rsidRPr="00D65844" w:rsidRDefault="00522519" w:rsidP="006E4ED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D65844">
              <w:rPr>
                <w:rFonts w:cstheme="minorHAnsi"/>
                <w:sz w:val="24"/>
                <w:szCs w:val="24"/>
              </w:rPr>
              <w:t>Cultural Attaché Award (Award for Excellence) for the academic year 2014/2015 (</w:t>
            </w:r>
            <w:r w:rsidR="006E4ED5" w:rsidRPr="00D65844">
              <w:rPr>
                <w:rFonts w:cstheme="minorHAnsi"/>
                <w:sz w:val="24"/>
                <w:szCs w:val="24"/>
              </w:rPr>
              <w:t>2</w:t>
            </w:r>
            <w:r w:rsidRPr="00D65844">
              <w:rPr>
                <w:rFonts w:cstheme="minorHAnsi"/>
                <w:sz w:val="24"/>
                <w:szCs w:val="24"/>
              </w:rPr>
              <w:t>) in United Kingdom.</w:t>
            </w:r>
          </w:p>
        </w:tc>
      </w:tr>
      <w:tr w:rsidR="00522519" w:rsidRPr="00D65844" w:rsidTr="00013332">
        <w:tc>
          <w:tcPr>
            <w:tcW w:w="9445" w:type="dxa"/>
          </w:tcPr>
          <w:p w:rsidR="00522519" w:rsidRPr="00D65844" w:rsidRDefault="00FD727E" w:rsidP="00FD727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D65844">
              <w:rPr>
                <w:rFonts w:cstheme="minorHAnsi"/>
                <w:sz w:val="24"/>
                <w:szCs w:val="24"/>
              </w:rPr>
              <w:t>Cultural Attaché Award (Award for Excellence) for the academic year 2015/2016 (1) in United Kingdom.</w:t>
            </w:r>
          </w:p>
        </w:tc>
      </w:tr>
      <w:tr w:rsidR="00522519" w:rsidRPr="00D65844" w:rsidTr="00013332">
        <w:tc>
          <w:tcPr>
            <w:tcW w:w="9445" w:type="dxa"/>
          </w:tcPr>
          <w:p w:rsidR="00522519" w:rsidRPr="00D65844" w:rsidRDefault="00FD727E" w:rsidP="006E4ED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D65844">
              <w:rPr>
                <w:rFonts w:cstheme="minorHAnsi"/>
                <w:sz w:val="24"/>
                <w:szCs w:val="24"/>
              </w:rPr>
              <w:t>Cultural Attaché Award (Award for Excellence) for the academic year 2015/2016 (</w:t>
            </w:r>
            <w:r w:rsidR="006E4ED5" w:rsidRPr="00D65844">
              <w:rPr>
                <w:rFonts w:cstheme="minorHAnsi"/>
                <w:sz w:val="24"/>
                <w:szCs w:val="24"/>
              </w:rPr>
              <w:t>2</w:t>
            </w:r>
            <w:r w:rsidRPr="00D65844">
              <w:rPr>
                <w:rFonts w:cstheme="minorHAnsi"/>
                <w:sz w:val="24"/>
                <w:szCs w:val="24"/>
              </w:rPr>
              <w:t>) in United Kingdom.</w:t>
            </w:r>
          </w:p>
        </w:tc>
      </w:tr>
      <w:tr w:rsidR="00522519" w:rsidRPr="00D65844" w:rsidTr="00013332">
        <w:tc>
          <w:tcPr>
            <w:tcW w:w="9445" w:type="dxa"/>
          </w:tcPr>
          <w:p w:rsidR="00522519" w:rsidRPr="00D65844" w:rsidRDefault="00FD727E" w:rsidP="00FD727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D65844">
              <w:rPr>
                <w:rFonts w:cstheme="minorHAnsi"/>
                <w:sz w:val="24"/>
                <w:szCs w:val="24"/>
              </w:rPr>
              <w:t>Cultural Attaché Award (Award for Excellence) for the academic year 2016/2017 in United Kingdom.</w:t>
            </w:r>
          </w:p>
        </w:tc>
      </w:tr>
      <w:tr w:rsidR="00522519" w:rsidRPr="00D65844" w:rsidTr="00013332">
        <w:tc>
          <w:tcPr>
            <w:tcW w:w="9445" w:type="dxa"/>
          </w:tcPr>
          <w:p w:rsidR="00FD727E" w:rsidRPr="00D65844" w:rsidRDefault="00FD727E" w:rsidP="00FD727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65844">
              <w:rPr>
                <w:rFonts w:cstheme="minorHAnsi"/>
                <w:sz w:val="24"/>
                <w:szCs w:val="24"/>
              </w:rPr>
              <w:t>Award from His Highness Prince Mohammed bin Nawaf bin Abdulaziz – Saudi Ambassador in United Kingdom 2015.</w:t>
            </w:r>
          </w:p>
        </w:tc>
      </w:tr>
      <w:tr w:rsidR="00BB15E1" w:rsidRPr="00D65844" w:rsidTr="00013332">
        <w:tc>
          <w:tcPr>
            <w:tcW w:w="9445" w:type="dxa"/>
          </w:tcPr>
          <w:p w:rsidR="00BB15E1" w:rsidRPr="00D65844" w:rsidRDefault="00BB15E1" w:rsidP="00BB15E1">
            <w:pPr>
              <w:numPr>
                <w:ilvl w:val="0"/>
                <w:numId w:val="2"/>
              </w:numPr>
              <w:spacing w:after="5" w:line="250" w:lineRule="auto"/>
              <w:jc w:val="both"/>
              <w:rPr>
                <w:rFonts w:cstheme="minorHAnsi"/>
                <w:sz w:val="24"/>
                <w:szCs w:val="24"/>
              </w:rPr>
            </w:pPr>
            <w:r w:rsidRPr="00D65844">
              <w:rPr>
                <w:rFonts w:cstheme="minorHAnsi"/>
                <w:sz w:val="24"/>
                <w:szCs w:val="24"/>
              </w:rPr>
              <w:t xml:space="preserve">Award from the General Authority of Meteorology &amp; Environmental protection for Excellence in Environmental Work in 2019 in Saudi Arabia. </w:t>
            </w:r>
          </w:p>
        </w:tc>
      </w:tr>
    </w:tbl>
    <w:p w:rsidR="00DB06B2" w:rsidRPr="00D65844" w:rsidRDefault="00DB06B2" w:rsidP="00F76CF1">
      <w:pPr>
        <w:rPr>
          <w:rFonts w:cstheme="minorHAnsi"/>
          <w:b/>
          <w:bCs/>
          <w:sz w:val="24"/>
          <w:szCs w:val="24"/>
        </w:rPr>
      </w:pPr>
    </w:p>
    <w:p w:rsidR="00984EAC" w:rsidRPr="00D65844" w:rsidRDefault="00F76CF1" w:rsidP="00F76CF1">
      <w:pPr>
        <w:rPr>
          <w:rFonts w:cstheme="minorHAnsi"/>
          <w:b/>
          <w:bCs/>
          <w:sz w:val="24"/>
          <w:szCs w:val="24"/>
        </w:rPr>
      </w:pPr>
      <w:r w:rsidRPr="00D65844">
        <w:rPr>
          <w:rFonts w:cstheme="minorHAnsi"/>
          <w:b/>
          <w:bCs/>
          <w:sz w:val="24"/>
          <w:szCs w:val="24"/>
        </w:rPr>
        <w:t>Training and Workshops: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5"/>
      </w:tblGrid>
      <w:tr w:rsidR="00F76CF1" w:rsidRPr="00D65844" w:rsidTr="00013332">
        <w:tc>
          <w:tcPr>
            <w:tcW w:w="9445" w:type="dxa"/>
          </w:tcPr>
          <w:p w:rsidR="00F76CF1" w:rsidRPr="00D65844" w:rsidRDefault="005A45D8" w:rsidP="005A45D8">
            <w:pPr>
              <w:numPr>
                <w:ilvl w:val="0"/>
                <w:numId w:val="2"/>
              </w:numPr>
              <w:spacing w:after="160"/>
              <w:contextualSpacing/>
              <w:jc w:val="both"/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</w:pPr>
            <w:r w:rsidRPr="00D65844"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  <w:t>Training School: Genotyping by sequencing 3-4 Nov 2014 held at The Genome Analysis Centre (TGAC), Norwich, UK.</w:t>
            </w:r>
          </w:p>
        </w:tc>
      </w:tr>
      <w:tr w:rsidR="00F76CF1" w:rsidRPr="00D65844" w:rsidTr="00013332">
        <w:tc>
          <w:tcPr>
            <w:tcW w:w="9445" w:type="dxa"/>
          </w:tcPr>
          <w:p w:rsidR="00F76CF1" w:rsidRPr="00D65844" w:rsidRDefault="005A45D8" w:rsidP="005A45D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D65844">
              <w:rPr>
                <w:rFonts w:eastAsia="Calibri" w:cstheme="minorHAnsi"/>
                <w:color w:val="0D0D0D"/>
                <w:sz w:val="24"/>
                <w:szCs w:val="24"/>
                <w:lang w:val="en-GB"/>
              </w:rPr>
              <w:t xml:space="preserve">Workshop on: Environmental Genomics and Advanced Microbiological Techniques, jointly sponsored by the NERC EnvEast and the BBSRC Norwich Biosciences Doctoral Training Partnerships, from Tuesday 12th - Thursday 14th May 2015 </w:t>
            </w:r>
            <w:r w:rsidRPr="00D65844"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  <w:t xml:space="preserve">held at the 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  <w:lang w:val="en-GB"/>
              </w:rPr>
              <w:t>University of East Anglia (UEA), Norwich, UK</w:t>
            </w:r>
          </w:p>
        </w:tc>
      </w:tr>
      <w:tr w:rsidR="00F76CF1" w:rsidRPr="00D65844" w:rsidTr="00013332">
        <w:tc>
          <w:tcPr>
            <w:tcW w:w="9445" w:type="dxa"/>
          </w:tcPr>
          <w:p w:rsidR="00F76CF1" w:rsidRPr="00D65844" w:rsidRDefault="005A45D8" w:rsidP="005A45D8">
            <w:pPr>
              <w:numPr>
                <w:ilvl w:val="0"/>
                <w:numId w:val="2"/>
              </w:numPr>
              <w:spacing w:after="160"/>
              <w:contextualSpacing/>
              <w:jc w:val="both"/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</w:pPr>
            <w:r w:rsidRPr="00D65844">
              <w:rPr>
                <w:rFonts w:eastAsia="Calibri" w:cstheme="minorHAnsi"/>
                <w:color w:val="0D0D0D"/>
                <w:sz w:val="24"/>
                <w:szCs w:val="24"/>
                <w:lang w:val="en-GB"/>
              </w:rPr>
              <w:t>Advanced courses and scientific conferences</w:t>
            </w:r>
            <w:r w:rsidRPr="00D65844"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  <w:t>: Working with Parasite Database Resources’ held at the Wellcome Genome Campus, Hinxton, Cambridge from 18-23 October 2015.</w:t>
            </w:r>
          </w:p>
        </w:tc>
      </w:tr>
      <w:tr w:rsidR="00F76CF1" w:rsidRPr="00D65844" w:rsidTr="00013332">
        <w:tc>
          <w:tcPr>
            <w:tcW w:w="9445" w:type="dxa"/>
          </w:tcPr>
          <w:p w:rsidR="00F76CF1" w:rsidRPr="00D65844" w:rsidRDefault="005A45D8" w:rsidP="005A45D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D65844"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  <w:t>Administrative leadership course 16 May 2015 held at University of East Anglia, UK.</w:t>
            </w:r>
          </w:p>
        </w:tc>
      </w:tr>
      <w:tr w:rsidR="00E67328" w:rsidRPr="00D65844" w:rsidTr="00013332">
        <w:tc>
          <w:tcPr>
            <w:tcW w:w="9445" w:type="dxa"/>
          </w:tcPr>
          <w:p w:rsidR="00E67328" w:rsidRPr="00D65844" w:rsidRDefault="00BC34B3" w:rsidP="00D049FC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</w:pPr>
            <w:r w:rsidRPr="00D65844"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  <w:t>Design and construction of the course,</w:t>
            </w:r>
            <w:r w:rsidR="00D049FC" w:rsidRPr="00D65844"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  <w:t xml:space="preserve"> which was held at King Saud University, during the period of </w:t>
            </w:r>
            <w:r w:rsidRPr="00D65844"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  <w:t>5-6</w:t>
            </w:r>
            <w:r w:rsidR="00D049FC" w:rsidRPr="00D65844"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  <w:t>/2/</w:t>
            </w:r>
            <w:r w:rsidRPr="00D65844"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  <w:t>2018 (10 hours).</w:t>
            </w:r>
          </w:p>
        </w:tc>
      </w:tr>
      <w:tr w:rsidR="00E67328" w:rsidRPr="00D65844" w:rsidTr="00013332">
        <w:tc>
          <w:tcPr>
            <w:tcW w:w="9445" w:type="dxa"/>
          </w:tcPr>
          <w:p w:rsidR="00E67328" w:rsidRPr="00D65844" w:rsidRDefault="00BC34B3" w:rsidP="00D049FC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</w:pPr>
            <w:r w:rsidRPr="00D65844"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  <w:t>Course on effective teaching,</w:t>
            </w:r>
            <w:r w:rsidR="00D049FC" w:rsidRPr="00D65844"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  <w:t xml:space="preserve"> which was held at King Saud University, during the period of</w:t>
            </w:r>
            <w:r w:rsidRPr="00D65844"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  <w:t xml:space="preserve"> 13-15</w:t>
            </w:r>
            <w:r w:rsidR="00D049FC" w:rsidRPr="00D65844"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  <w:t>/2/</w:t>
            </w:r>
            <w:r w:rsidRPr="00D65844"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  <w:t>2018 (15 hours).</w:t>
            </w:r>
          </w:p>
        </w:tc>
      </w:tr>
      <w:tr w:rsidR="00E67328" w:rsidRPr="00D65844" w:rsidTr="00013332">
        <w:tc>
          <w:tcPr>
            <w:tcW w:w="9445" w:type="dxa"/>
          </w:tcPr>
          <w:p w:rsidR="00E67328" w:rsidRPr="00D65844" w:rsidRDefault="00BC34B3" w:rsidP="00D049FC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</w:pPr>
            <w:r w:rsidRPr="00D65844"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  <w:t>Evaluating learning outcomes,</w:t>
            </w:r>
            <w:r w:rsidR="00D049FC" w:rsidRPr="00D65844"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  <w:t xml:space="preserve"> which was held at King Saud University, during the period of</w:t>
            </w:r>
            <w:r w:rsidRPr="00D65844"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  <w:t xml:space="preserve"> 4-5</w:t>
            </w:r>
            <w:r w:rsidR="00D049FC" w:rsidRPr="00D65844"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  <w:t>/3/</w:t>
            </w:r>
            <w:r w:rsidRPr="00D65844"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  <w:t>2018 (10 hours).</w:t>
            </w:r>
          </w:p>
        </w:tc>
      </w:tr>
      <w:tr w:rsidR="00E67328" w:rsidRPr="00D65844" w:rsidTr="00013332">
        <w:tc>
          <w:tcPr>
            <w:tcW w:w="9445" w:type="dxa"/>
          </w:tcPr>
          <w:p w:rsidR="00E67328" w:rsidRPr="00D65844" w:rsidRDefault="00D049FC" w:rsidP="005A45D8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</w:pPr>
            <w:r w:rsidRPr="00D65844"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  <w:t xml:space="preserve">Curriculum and Enhancement of Employment Skills, which was held at King Saud University, during the period of 13/3/2018 (5 hours). </w:t>
            </w:r>
          </w:p>
        </w:tc>
      </w:tr>
      <w:tr w:rsidR="00E67328" w:rsidRPr="00D65844" w:rsidTr="00013332">
        <w:tc>
          <w:tcPr>
            <w:tcW w:w="9445" w:type="dxa"/>
          </w:tcPr>
          <w:p w:rsidR="00E67328" w:rsidRPr="00D65844" w:rsidRDefault="00D049FC" w:rsidP="005A45D8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</w:pPr>
            <w:r w:rsidRPr="00D65844"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  <w:t>Micro Teaching, which was held at King Saud University, during the period of 3/4/2018 (5 hours).</w:t>
            </w:r>
          </w:p>
        </w:tc>
      </w:tr>
      <w:tr w:rsidR="00016CA5" w:rsidRPr="00D65844" w:rsidTr="00013332">
        <w:tc>
          <w:tcPr>
            <w:tcW w:w="9445" w:type="dxa"/>
          </w:tcPr>
          <w:p w:rsidR="00016CA5" w:rsidRPr="00D65844" w:rsidRDefault="00016CA5" w:rsidP="005A45D8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</w:pPr>
            <w:r w:rsidRPr="00D65844">
              <w:rPr>
                <w:rFonts w:eastAsia="Calibri" w:cstheme="minorHAnsi"/>
                <w:bCs/>
                <w:color w:val="0D0D0D"/>
                <w:sz w:val="24"/>
                <w:szCs w:val="24"/>
              </w:rPr>
              <w:t xml:space="preserve">International Standard (ISO 9001:2015), </w:t>
            </w:r>
            <w:r w:rsidRPr="00D65844"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  <w:t>which was held at King Saud University, during the period of 9-11/4/2018 (15 hours).</w:t>
            </w:r>
          </w:p>
        </w:tc>
      </w:tr>
      <w:tr w:rsidR="004C6496" w:rsidRPr="00D65844" w:rsidTr="00013332">
        <w:tc>
          <w:tcPr>
            <w:tcW w:w="9445" w:type="dxa"/>
          </w:tcPr>
          <w:p w:rsidR="004C6496" w:rsidRPr="00D65844" w:rsidRDefault="004C6496" w:rsidP="004C6496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bCs/>
                <w:color w:val="0D0D0D"/>
                <w:sz w:val="24"/>
                <w:szCs w:val="24"/>
              </w:rPr>
            </w:pPr>
            <w:r w:rsidRPr="00D65844">
              <w:rPr>
                <w:rFonts w:eastAsia="Calibri" w:cstheme="minorHAnsi"/>
                <w:bCs/>
                <w:color w:val="0D0D0D"/>
                <w:sz w:val="24"/>
                <w:szCs w:val="24"/>
              </w:rPr>
              <w:lastRenderedPageBreak/>
              <w:t xml:space="preserve">Coaching for Academic Leaders, </w:t>
            </w:r>
            <w:r w:rsidRPr="00D65844"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  <w:t>which was held at King Saud University, during the period of 2/4/2018 (2 hours).</w:t>
            </w:r>
          </w:p>
        </w:tc>
      </w:tr>
      <w:tr w:rsidR="00D049FC" w:rsidRPr="00D65844" w:rsidTr="00013332">
        <w:tc>
          <w:tcPr>
            <w:tcW w:w="9445" w:type="dxa"/>
          </w:tcPr>
          <w:p w:rsidR="00D049FC" w:rsidRPr="00D65844" w:rsidRDefault="00D049FC" w:rsidP="005A45D8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</w:pPr>
            <w:r w:rsidRPr="00D65844"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  <w:t>Improving Student Motivation, which was held at King Saud University, during the period of 6/9/2018 (4 hours).</w:t>
            </w:r>
          </w:p>
        </w:tc>
      </w:tr>
      <w:tr w:rsidR="00B53357" w:rsidRPr="00D65844" w:rsidTr="00013332">
        <w:tc>
          <w:tcPr>
            <w:tcW w:w="9445" w:type="dxa"/>
          </w:tcPr>
          <w:p w:rsidR="00B53357" w:rsidRPr="00D65844" w:rsidRDefault="00B53357" w:rsidP="00B53357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</w:pPr>
            <w:r w:rsidRPr="00D65844"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  <w:t>Basics of academic leadership, which was held at King Saud University, during the period of 31/10-1/11/2018 (10 hours).</w:t>
            </w:r>
          </w:p>
        </w:tc>
      </w:tr>
      <w:tr w:rsidR="00B53357" w:rsidRPr="00D65844" w:rsidTr="00013332">
        <w:tc>
          <w:tcPr>
            <w:tcW w:w="9445" w:type="dxa"/>
          </w:tcPr>
          <w:p w:rsidR="00B53357" w:rsidRPr="00D65844" w:rsidRDefault="00B53357" w:rsidP="00B53357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</w:pPr>
            <w:r w:rsidRPr="00D65844"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  <w:t>Competencies of professional teaching, which was held at King Saud University, during the period of 5/11/2018 (5 hours).</w:t>
            </w:r>
          </w:p>
        </w:tc>
      </w:tr>
      <w:tr w:rsidR="004F77A7" w:rsidRPr="00D65844" w:rsidTr="00013332">
        <w:tc>
          <w:tcPr>
            <w:tcW w:w="9445" w:type="dxa"/>
          </w:tcPr>
          <w:p w:rsidR="004F77A7" w:rsidRPr="00D65844" w:rsidRDefault="004F77A7" w:rsidP="004F77A7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</w:pPr>
            <w:r w:rsidRPr="00D65844"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  <w:t>Strategies for Student Motivation, which was held at King Saud University, during the period of 19/11/2018 (5 hours).</w:t>
            </w:r>
          </w:p>
        </w:tc>
      </w:tr>
      <w:tr w:rsidR="004F77A7" w:rsidRPr="00D65844" w:rsidTr="00013332">
        <w:tc>
          <w:tcPr>
            <w:tcW w:w="9445" w:type="dxa"/>
          </w:tcPr>
          <w:p w:rsidR="004F77A7" w:rsidRPr="00D65844" w:rsidRDefault="004F77A7" w:rsidP="004F77A7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</w:pPr>
            <w:r w:rsidRPr="00D65844"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  <w:t>Scientific Council Services for Faculty Member, which was held at King Saud University, during the period of 21/11/2018 (3 hours).</w:t>
            </w:r>
          </w:p>
          <w:p w:rsidR="000D5A7F" w:rsidRPr="00D65844" w:rsidRDefault="000D5A7F" w:rsidP="000D5A7F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</w:pPr>
            <w:r w:rsidRPr="00D65844">
              <w:rPr>
                <w:rFonts w:eastAsia="Calibri" w:cstheme="minorHAnsi"/>
                <w:bCs/>
                <w:color w:val="0D0D0D"/>
                <w:sz w:val="24"/>
                <w:szCs w:val="24"/>
              </w:rPr>
              <w:t xml:space="preserve">Coaching for Optimal Performance, </w:t>
            </w:r>
            <w:r w:rsidRPr="00D65844"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  <w:t>which was held at King Saud University, during the period of 24/2/2019 (6 hours).</w:t>
            </w:r>
          </w:p>
        </w:tc>
      </w:tr>
    </w:tbl>
    <w:p w:rsidR="00C67153" w:rsidRPr="00D65844" w:rsidRDefault="00C67153" w:rsidP="00C67153">
      <w:pPr>
        <w:pStyle w:val="ListParagraph"/>
        <w:numPr>
          <w:ilvl w:val="0"/>
          <w:numId w:val="6"/>
        </w:numPr>
        <w:spacing w:line="256" w:lineRule="auto"/>
        <w:rPr>
          <w:rFonts w:eastAsia="Calibri" w:cstheme="minorHAnsi"/>
          <w:bCs/>
          <w:color w:val="0D0D0D"/>
          <w:sz w:val="24"/>
          <w:szCs w:val="24"/>
          <w:lang w:val="en-GB"/>
        </w:rPr>
      </w:pPr>
      <w:r w:rsidRPr="00D65844">
        <w:rPr>
          <w:rFonts w:eastAsia="Calibri" w:cstheme="minorHAnsi"/>
          <w:bCs/>
          <w:color w:val="0D0D0D"/>
          <w:sz w:val="24"/>
          <w:szCs w:val="24"/>
        </w:rPr>
        <w:t xml:space="preserve">Learning Quality Management, </w:t>
      </w:r>
      <w:r w:rsidRPr="00D65844">
        <w:rPr>
          <w:rFonts w:eastAsia="Calibri" w:cstheme="minorHAnsi"/>
          <w:bCs/>
          <w:color w:val="0D0D0D"/>
          <w:sz w:val="24"/>
          <w:szCs w:val="24"/>
          <w:lang w:val="en-GB"/>
        </w:rPr>
        <w:t>which was held at King Saud University, during the period of 27-28/2/2019 (12 hours).</w:t>
      </w:r>
    </w:p>
    <w:p w:rsidR="005A45D8" w:rsidRPr="00D65844" w:rsidRDefault="005A45D8" w:rsidP="005A45D8">
      <w:pPr>
        <w:pStyle w:val="ListParagraph"/>
        <w:ind w:left="1080"/>
        <w:rPr>
          <w:rFonts w:cstheme="minorHAnsi"/>
          <w:b/>
          <w:bCs/>
          <w:sz w:val="24"/>
          <w:szCs w:val="24"/>
          <w:lang w:val="en-GB"/>
        </w:rPr>
      </w:pPr>
    </w:p>
    <w:p w:rsidR="00631EFB" w:rsidRPr="00D65844" w:rsidRDefault="00631EFB" w:rsidP="00631EFB">
      <w:pPr>
        <w:rPr>
          <w:rFonts w:cstheme="minorHAnsi"/>
          <w:b/>
          <w:bCs/>
          <w:sz w:val="24"/>
          <w:szCs w:val="24"/>
        </w:rPr>
      </w:pPr>
      <w:r w:rsidRPr="00D65844">
        <w:rPr>
          <w:rFonts w:cstheme="minorHAnsi"/>
          <w:b/>
          <w:bCs/>
          <w:sz w:val="24"/>
          <w:szCs w:val="24"/>
        </w:rPr>
        <w:t>Committee Memberships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31EFB" w:rsidRPr="00D65844" w:rsidTr="00013332">
        <w:tc>
          <w:tcPr>
            <w:tcW w:w="9355" w:type="dxa"/>
          </w:tcPr>
          <w:p w:rsidR="00631EFB" w:rsidRPr="00D65844" w:rsidRDefault="00B82809" w:rsidP="00B8280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65844">
              <w:rPr>
                <w:rFonts w:cstheme="minorHAnsi"/>
                <w:sz w:val="24"/>
                <w:szCs w:val="24"/>
              </w:rPr>
              <w:t>Member of the Department of Zoology, December 1</w:t>
            </w:r>
            <w:r w:rsidRPr="00D65844">
              <w:rPr>
                <w:rFonts w:cstheme="minorHAnsi"/>
                <w:sz w:val="24"/>
                <w:szCs w:val="24"/>
                <w:rtl/>
              </w:rPr>
              <w:t>3</w:t>
            </w:r>
            <w:r w:rsidRPr="00D65844">
              <w:rPr>
                <w:rFonts w:cstheme="minorHAnsi"/>
                <w:sz w:val="24"/>
                <w:szCs w:val="24"/>
              </w:rPr>
              <w:t>, 201</w:t>
            </w:r>
            <w:r w:rsidRPr="00D65844">
              <w:rPr>
                <w:rFonts w:cstheme="minorHAnsi"/>
                <w:sz w:val="24"/>
                <w:szCs w:val="24"/>
                <w:rtl/>
              </w:rPr>
              <w:t>7</w:t>
            </w:r>
            <w:r w:rsidRPr="00D65844">
              <w:rPr>
                <w:rFonts w:cstheme="minorHAnsi"/>
                <w:sz w:val="24"/>
                <w:szCs w:val="24"/>
              </w:rPr>
              <w:t xml:space="preserve"> to present</w:t>
            </w:r>
            <w:r w:rsidR="00AF6BDA" w:rsidRPr="00D6584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31EFB" w:rsidRPr="00D65844" w:rsidTr="00013332">
        <w:tc>
          <w:tcPr>
            <w:tcW w:w="9355" w:type="dxa"/>
          </w:tcPr>
          <w:p w:rsidR="00631EFB" w:rsidRPr="00D65844" w:rsidRDefault="00B82809" w:rsidP="00C823A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D65844">
              <w:rPr>
                <w:rFonts w:cstheme="minorHAnsi"/>
                <w:sz w:val="24"/>
                <w:szCs w:val="24"/>
              </w:rPr>
              <w:t xml:space="preserve">Member of the Academic Accreditation Committee </w:t>
            </w:r>
            <w:r w:rsidR="00AF6BDA" w:rsidRPr="00D65844">
              <w:rPr>
                <w:rFonts w:cstheme="minorHAnsi"/>
                <w:sz w:val="24"/>
                <w:szCs w:val="24"/>
              </w:rPr>
              <w:t>201</w:t>
            </w:r>
            <w:r w:rsidR="00C823AC" w:rsidRPr="00D65844">
              <w:rPr>
                <w:rFonts w:cstheme="minorHAnsi"/>
                <w:sz w:val="24"/>
                <w:szCs w:val="24"/>
              </w:rPr>
              <w:t>8</w:t>
            </w:r>
            <w:r w:rsidR="00AF6BDA" w:rsidRPr="00D65844">
              <w:rPr>
                <w:rFonts w:cstheme="minorHAnsi"/>
                <w:sz w:val="24"/>
                <w:szCs w:val="24"/>
              </w:rPr>
              <w:t xml:space="preserve"> to present.</w:t>
            </w:r>
          </w:p>
        </w:tc>
      </w:tr>
      <w:tr w:rsidR="00631EFB" w:rsidRPr="00D65844" w:rsidTr="00013332">
        <w:tc>
          <w:tcPr>
            <w:tcW w:w="9355" w:type="dxa"/>
          </w:tcPr>
          <w:p w:rsidR="00631EFB" w:rsidRPr="00D65844" w:rsidRDefault="00243049" w:rsidP="00C823A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65844">
              <w:rPr>
                <w:rFonts w:cstheme="minorHAnsi"/>
                <w:sz w:val="24"/>
                <w:szCs w:val="24"/>
              </w:rPr>
              <w:t>Coordinator</w:t>
            </w:r>
            <w:r w:rsidR="00AF6BDA" w:rsidRPr="00D65844">
              <w:rPr>
                <w:rFonts w:cstheme="minorHAnsi"/>
                <w:sz w:val="24"/>
                <w:szCs w:val="24"/>
              </w:rPr>
              <w:t xml:space="preserve"> of the </w:t>
            </w:r>
            <w:r w:rsidR="00C823AC" w:rsidRPr="00D65844">
              <w:rPr>
                <w:rFonts w:cstheme="minorHAnsi"/>
                <w:sz w:val="24"/>
                <w:szCs w:val="24"/>
              </w:rPr>
              <w:t xml:space="preserve">Graduates </w:t>
            </w:r>
            <w:r w:rsidR="00252AFB" w:rsidRPr="00D65844">
              <w:rPr>
                <w:rFonts w:cstheme="minorHAnsi"/>
                <w:sz w:val="24"/>
                <w:szCs w:val="24"/>
              </w:rPr>
              <w:t xml:space="preserve"> C</w:t>
            </w:r>
            <w:r w:rsidR="00AF6BDA" w:rsidRPr="00D65844">
              <w:rPr>
                <w:rFonts w:cstheme="minorHAnsi"/>
                <w:sz w:val="24"/>
                <w:szCs w:val="24"/>
              </w:rPr>
              <w:t>ommittee 201</w:t>
            </w:r>
            <w:r w:rsidR="00C823AC" w:rsidRPr="00D65844">
              <w:rPr>
                <w:rFonts w:cstheme="minorHAnsi"/>
                <w:sz w:val="24"/>
                <w:szCs w:val="24"/>
              </w:rPr>
              <w:t>8</w:t>
            </w:r>
            <w:r w:rsidR="00AF6BDA" w:rsidRPr="00D65844">
              <w:rPr>
                <w:rFonts w:cstheme="minorHAnsi"/>
                <w:sz w:val="24"/>
                <w:szCs w:val="24"/>
              </w:rPr>
              <w:t xml:space="preserve"> to present.</w:t>
            </w:r>
          </w:p>
        </w:tc>
      </w:tr>
      <w:tr w:rsidR="00631EFB" w:rsidRPr="00D65844" w:rsidTr="00013332">
        <w:tc>
          <w:tcPr>
            <w:tcW w:w="9355" w:type="dxa"/>
          </w:tcPr>
          <w:p w:rsidR="00631EFB" w:rsidRPr="00D65844" w:rsidRDefault="00243049" w:rsidP="0024304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D65844">
              <w:rPr>
                <w:rFonts w:cstheme="minorHAnsi"/>
                <w:sz w:val="24"/>
                <w:szCs w:val="24"/>
              </w:rPr>
              <w:t>Secretary</w:t>
            </w:r>
            <w:r w:rsidR="00252AFB" w:rsidRPr="00D65844">
              <w:rPr>
                <w:rFonts w:cstheme="minorHAnsi"/>
                <w:color w:val="333333"/>
                <w:sz w:val="24"/>
                <w:szCs w:val="24"/>
              </w:rPr>
              <w:t xml:space="preserve"> of </w:t>
            </w:r>
            <w:r w:rsidR="00252AFB" w:rsidRPr="00D65844">
              <w:rPr>
                <w:rFonts w:cstheme="minorHAnsi"/>
                <w:sz w:val="24"/>
                <w:szCs w:val="24"/>
              </w:rPr>
              <w:t xml:space="preserve">the Alumni </w:t>
            </w:r>
            <w:r w:rsidRPr="00D65844">
              <w:rPr>
                <w:rFonts w:cstheme="minorHAnsi"/>
                <w:sz w:val="24"/>
                <w:szCs w:val="24"/>
              </w:rPr>
              <w:t>Unit</w:t>
            </w:r>
            <w:r w:rsidR="00252AFB" w:rsidRPr="00D65844">
              <w:rPr>
                <w:rFonts w:cstheme="minorHAnsi"/>
                <w:sz w:val="24"/>
                <w:szCs w:val="24"/>
              </w:rPr>
              <w:t xml:space="preserve"> </w:t>
            </w:r>
            <w:r w:rsidR="00C823AC" w:rsidRPr="00D65844">
              <w:rPr>
                <w:rFonts w:cstheme="minorHAnsi"/>
                <w:sz w:val="24"/>
                <w:szCs w:val="24"/>
              </w:rPr>
              <w:t>2018 to present.</w:t>
            </w:r>
          </w:p>
        </w:tc>
      </w:tr>
      <w:tr w:rsidR="00631EFB" w:rsidRPr="00D65844" w:rsidTr="00013332">
        <w:tc>
          <w:tcPr>
            <w:tcW w:w="9355" w:type="dxa"/>
          </w:tcPr>
          <w:p w:rsidR="00631EFB" w:rsidRPr="00D65844" w:rsidRDefault="00C823AC" w:rsidP="00C823A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65844">
              <w:rPr>
                <w:rFonts w:cstheme="minorHAnsi"/>
                <w:sz w:val="24"/>
                <w:szCs w:val="24"/>
              </w:rPr>
              <w:t>Member of the Students Affairs Committee 2018 to present.</w:t>
            </w:r>
          </w:p>
        </w:tc>
      </w:tr>
      <w:tr w:rsidR="00631EFB" w:rsidRPr="00D65844" w:rsidTr="00013332">
        <w:tc>
          <w:tcPr>
            <w:tcW w:w="9355" w:type="dxa"/>
          </w:tcPr>
          <w:p w:rsidR="00631EFB" w:rsidRPr="00D65844" w:rsidRDefault="00C823AC" w:rsidP="00C823A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65844">
              <w:rPr>
                <w:rFonts w:cstheme="minorHAnsi"/>
                <w:sz w:val="24"/>
                <w:szCs w:val="24"/>
              </w:rPr>
              <w:t>Member of the Public relations and community partnerships committee</w:t>
            </w:r>
            <w:r w:rsidR="00D865E5" w:rsidRPr="00D65844">
              <w:rPr>
                <w:rFonts w:cstheme="minorHAnsi"/>
                <w:sz w:val="24"/>
                <w:szCs w:val="24"/>
              </w:rPr>
              <w:t xml:space="preserve"> 2018 to present.</w:t>
            </w:r>
          </w:p>
        </w:tc>
      </w:tr>
      <w:tr w:rsidR="00B812F9" w:rsidRPr="00D65844" w:rsidTr="00013332">
        <w:tc>
          <w:tcPr>
            <w:tcW w:w="9355" w:type="dxa"/>
          </w:tcPr>
          <w:p w:rsidR="00B812F9" w:rsidRPr="00D65844" w:rsidRDefault="00B812F9" w:rsidP="00B812F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65844">
              <w:rPr>
                <w:rFonts w:cstheme="minorHAnsi"/>
                <w:sz w:val="24"/>
                <w:szCs w:val="24"/>
              </w:rPr>
              <w:t>Secretary of the Zoology Department Council 2018 to present.</w:t>
            </w:r>
          </w:p>
        </w:tc>
      </w:tr>
      <w:tr w:rsidR="004F18BB" w:rsidRPr="00D65844" w:rsidTr="00013332">
        <w:tc>
          <w:tcPr>
            <w:tcW w:w="9355" w:type="dxa"/>
          </w:tcPr>
          <w:p w:rsidR="004F18BB" w:rsidRPr="00D65844" w:rsidRDefault="004F18BB" w:rsidP="004F18B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65844">
              <w:rPr>
                <w:rFonts w:cstheme="minorHAnsi"/>
                <w:sz w:val="24"/>
                <w:szCs w:val="24"/>
              </w:rPr>
              <w:t>Founding member of the Cooperative Association of Environment and Agriculture Media in Saudi Arabia, 2018.</w:t>
            </w:r>
          </w:p>
        </w:tc>
      </w:tr>
      <w:tr w:rsidR="002A0261" w:rsidRPr="00D65844" w:rsidTr="00013332">
        <w:tc>
          <w:tcPr>
            <w:tcW w:w="9355" w:type="dxa"/>
          </w:tcPr>
          <w:p w:rsidR="002A0261" w:rsidRPr="00D65844" w:rsidRDefault="002A0261" w:rsidP="002A026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65844">
              <w:rPr>
                <w:rFonts w:cstheme="minorHAnsi"/>
                <w:sz w:val="24"/>
                <w:szCs w:val="24"/>
              </w:rPr>
              <w:t xml:space="preserve">Member of Board of Directors Research Center College of Science, August </w:t>
            </w:r>
            <w:r w:rsidR="006D1515" w:rsidRPr="00D65844">
              <w:rPr>
                <w:rFonts w:cstheme="minorHAnsi"/>
                <w:sz w:val="24"/>
                <w:szCs w:val="24"/>
              </w:rPr>
              <w:t xml:space="preserve">6, 2019 to present. </w:t>
            </w:r>
          </w:p>
        </w:tc>
      </w:tr>
    </w:tbl>
    <w:p w:rsidR="00631EFB" w:rsidRPr="00D65844" w:rsidRDefault="00631EFB" w:rsidP="000C29F3">
      <w:pPr>
        <w:rPr>
          <w:rFonts w:cstheme="minorHAnsi"/>
          <w:b/>
          <w:bCs/>
          <w:sz w:val="24"/>
          <w:szCs w:val="24"/>
          <w:rtl/>
        </w:rPr>
      </w:pPr>
    </w:p>
    <w:p w:rsidR="00B4071F" w:rsidRPr="00D65844" w:rsidRDefault="00B4071F" w:rsidP="00B4071F">
      <w:pPr>
        <w:rPr>
          <w:rFonts w:cstheme="minorHAnsi"/>
          <w:b/>
          <w:bCs/>
          <w:sz w:val="24"/>
          <w:szCs w:val="24"/>
        </w:rPr>
      </w:pPr>
      <w:r w:rsidRPr="00D65844">
        <w:rPr>
          <w:rFonts w:cstheme="minorHAnsi"/>
          <w:b/>
          <w:bCs/>
          <w:sz w:val="24"/>
          <w:szCs w:val="24"/>
        </w:rPr>
        <w:t>Research Interest: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4071F" w:rsidRPr="00D65844" w:rsidTr="00013332">
        <w:tc>
          <w:tcPr>
            <w:tcW w:w="9355" w:type="dxa"/>
          </w:tcPr>
          <w:p w:rsidR="00B4071F" w:rsidRPr="00D65844" w:rsidRDefault="00B4071F" w:rsidP="00B407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65844">
              <w:rPr>
                <w:rFonts w:cstheme="minorHAnsi"/>
                <w:sz w:val="24"/>
                <w:szCs w:val="24"/>
              </w:rPr>
              <w:t>Ecology, Molecular Ecology, Pollution, Biodiversity &amp;Wild Conservation.</w:t>
            </w:r>
          </w:p>
        </w:tc>
      </w:tr>
      <w:tr w:rsidR="00B4071F" w:rsidRPr="00D65844" w:rsidTr="00013332">
        <w:tc>
          <w:tcPr>
            <w:tcW w:w="9355" w:type="dxa"/>
          </w:tcPr>
          <w:p w:rsidR="00B4071F" w:rsidRPr="00D65844" w:rsidRDefault="00431D70" w:rsidP="00431D7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65844">
              <w:rPr>
                <w:rFonts w:cstheme="minorHAnsi"/>
                <w:sz w:val="24"/>
                <w:szCs w:val="24"/>
              </w:rPr>
              <w:t xml:space="preserve">Genetic classification (relationship), variation </w:t>
            </w:r>
            <w:r w:rsidR="00B4071F" w:rsidRPr="00D65844">
              <w:rPr>
                <w:rFonts w:cstheme="minorHAnsi"/>
                <w:sz w:val="24"/>
                <w:szCs w:val="24"/>
              </w:rPr>
              <w:t xml:space="preserve">&amp; </w:t>
            </w:r>
            <w:r w:rsidRPr="00D65844">
              <w:rPr>
                <w:rFonts w:cstheme="minorHAnsi"/>
                <w:sz w:val="24"/>
                <w:szCs w:val="24"/>
              </w:rPr>
              <w:t>e</w:t>
            </w:r>
            <w:r w:rsidR="00B4071F" w:rsidRPr="00D65844">
              <w:rPr>
                <w:rFonts w:cstheme="minorHAnsi"/>
                <w:sz w:val="24"/>
                <w:szCs w:val="24"/>
              </w:rPr>
              <w:t>volution of Organisms.</w:t>
            </w:r>
          </w:p>
        </w:tc>
      </w:tr>
      <w:tr w:rsidR="00B4071F" w:rsidRPr="00D65844" w:rsidTr="00013332">
        <w:tc>
          <w:tcPr>
            <w:tcW w:w="9355" w:type="dxa"/>
          </w:tcPr>
          <w:p w:rsidR="00B4071F" w:rsidRPr="00D65844" w:rsidRDefault="00B4071F" w:rsidP="00431D7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65844">
              <w:rPr>
                <w:rFonts w:cstheme="minorHAnsi"/>
                <w:sz w:val="24"/>
                <w:szCs w:val="24"/>
              </w:rPr>
              <w:t>Genomes</w:t>
            </w:r>
            <w:r w:rsidR="00431D70" w:rsidRPr="00D65844">
              <w:rPr>
                <w:rFonts w:cstheme="minorHAnsi"/>
                <w:sz w:val="24"/>
                <w:szCs w:val="24"/>
              </w:rPr>
              <w:t xml:space="preserve"> and </w:t>
            </w:r>
            <w:r w:rsidRPr="00D65844">
              <w:rPr>
                <w:rFonts w:cstheme="minorHAnsi"/>
                <w:sz w:val="24"/>
                <w:szCs w:val="24"/>
              </w:rPr>
              <w:t xml:space="preserve">parasites in the </w:t>
            </w:r>
            <w:r w:rsidR="00431D70" w:rsidRPr="00D65844">
              <w:rPr>
                <w:rFonts w:cstheme="minorHAnsi"/>
                <w:sz w:val="24"/>
                <w:szCs w:val="24"/>
              </w:rPr>
              <w:t>birds</w:t>
            </w:r>
            <w:r w:rsidRPr="00D6584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4071F" w:rsidRPr="00D65844" w:rsidTr="00013332">
        <w:tc>
          <w:tcPr>
            <w:tcW w:w="9355" w:type="dxa"/>
          </w:tcPr>
          <w:p w:rsidR="00B4071F" w:rsidRPr="00D65844" w:rsidRDefault="00B4071F" w:rsidP="00B407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65844">
              <w:rPr>
                <w:rFonts w:cstheme="minorHAnsi"/>
                <w:sz w:val="24"/>
                <w:szCs w:val="24"/>
              </w:rPr>
              <w:t>Parasites/disease in the wild</w:t>
            </w:r>
            <w:r w:rsidR="000E0858" w:rsidRPr="00D65844">
              <w:rPr>
                <w:rFonts w:cstheme="minorHAnsi"/>
                <w:sz w:val="24"/>
                <w:szCs w:val="24"/>
              </w:rPr>
              <w:t xml:space="preserve"> and domestic</w:t>
            </w:r>
            <w:r w:rsidRPr="00D65844">
              <w:rPr>
                <w:rFonts w:cstheme="minorHAnsi"/>
                <w:sz w:val="24"/>
                <w:szCs w:val="24"/>
              </w:rPr>
              <w:t xml:space="preserve"> bird.</w:t>
            </w:r>
          </w:p>
        </w:tc>
      </w:tr>
    </w:tbl>
    <w:p w:rsidR="00B4071F" w:rsidRPr="00D65844" w:rsidRDefault="00B4071F" w:rsidP="000C29F3">
      <w:pPr>
        <w:rPr>
          <w:rFonts w:cstheme="minorHAnsi"/>
          <w:sz w:val="24"/>
          <w:szCs w:val="24"/>
        </w:rPr>
      </w:pPr>
    </w:p>
    <w:p w:rsidR="00FD7CF2" w:rsidRPr="00D65844" w:rsidRDefault="00FD7CF2" w:rsidP="000C29F3">
      <w:pPr>
        <w:rPr>
          <w:rFonts w:cstheme="minorHAnsi"/>
          <w:sz w:val="24"/>
          <w:szCs w:val="24"/>
        </w:rPr>
      </w:pPr>
    </w:p>
    <w:p w:rsidR="00FD7CF2" w:rsidRPr="00D65844" w:rsidRDefault="00FD7CF2" w:rsidP="000C29F3">
      <w:pPr>
        <w:rPr>
          <w:rFonts w:cstheme="minorHAnsi"/>
          <w:sz w:val="24"/>
          <w:szCs w:val="24"/>
        </w:rPr>
      </w:pPr>
    </w:p>
    <w:p w:rsidR="005A45D8" w:rsidRPr="00D65844" w:rsidRDefault="005A45D8" w:rsidP="005A45D8">
      <w:pPr>
        <w:rPr>
          <w:rFonts w:cstheme="minorHAnsi"/>
          <w:b/>
          <w:bCs/>
          <w:sz w:val="24"/>
          <w:szCs w:val="24"/>
        </w:rPr>
      </w:pPr>
      <w:r w:rsidRPr="00D65844">
        <w:rPr>
          <w:rFonts w:cstheme="minorHAnsi"/>
          <w:b/>
          <w:bCs/>
          <w:sz w:val="24"/>
          <w:szCs w:val="24"/>
        </w:rPr>
        <w:lastRenderedPageBreak/>
        <w:t>Conferences and Symposiums: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A45D8" w:rsidRPr="00D65844" w:rsidTr="00013332">
        <w:tc>
          <w:tcPr>
            <w:tcW w:w="9355" w:type="dxa"/>
          </w:tcPr>
          <w:p w:rsidR="005A45D8" w:rsidRPr="00D65844" w:rsidRDefault="005A45D8" w:rsidP="005A45D8">
            <w:pPr>
              <w:numPr>
                <w:ilvl w:val="0"/>
                <w:numId w:val="2"/>
              </w:numPr>
              <w:spacing w:after="160"/>
              <w:contextualSpacing/>
              <w:jc w:val="both"/>
              <w:rPr>
                <w:rFonts w:eastAsia="Calibri" w:cstheme="minorHAnsi"/>
                <w:color w:val="0D0D0D"/>
                <w:sz w:val="24"/>
                <w:szCs w:val="24"/>
              </w:rPr>
            </w:pPr>
            <w:r w:rsidRPr="00D65844">
              <w:rPr>
                <w:rFonts w:eastAsia="Calibri" w:cstheme="minorHAnsi"/>
                <w:color w:val="0D0D0D"/>
                <w:sz w:val="24"/>
                <w:szCs w:val="24"/>
                <w:lang w:val="en-GB"/>
              </w:rPr>
              <w:t xml:space="preserve">British Society for Parasitology, 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</w:rPr>
              <w:t xml:space="preserve">Spring Meeting, April 2015 at The BT Convention Centre, Liverpool, UK. </w:t>
            </w:r>
            <w:r w:rsidRPr="00D65844"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  <w:t xml:space="preserve">Molecular Characterization of </w:t>
            </w:r>
            <w:r w:rsidRPr="00D65844">
              <w:rPr>
                <w:rFonts w:eastAsia="Calibri" w:cstheme="minorHAnsi"/>
                <w:bCs/>
                <w:i/>
                <w:color w:val="0D0D0D"/>
                <w:sz w:val="24"/>
                <w:szCs w:val="24"/>
                <w:lang w:val="en-GB"/>
              </w:rPr>
              <w:t>Trichomonas gallinae</w:t>
            </w:r>
            <w:r w:rsidRPr="00D65844"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  <w:t xml:space="preserve"> in British birds. </w:t>
            </w:r>
            <w:r w:rsidRPr="00D65844">
              <w:rPr>
                <w:rFonts w:eastAsia="Calibri" w:cstheme="minorHAnsi"/>
                <w:b/>
                <w:color w:val="0D0D0D"/>
                <w:sz w:val="24"/>
                <w:szCs w:val="24"/>
              </w:rPr>
              <w:t xml:space="preserve">A. Alrefaei; 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</w:rPr>
              <w:t>D. Bell; B. Lawson; K. Tyler.</w:t>
            </w:r>
          </w:p>
        </w:tc>
      </w:tr>
      <w:tr w:rsidR="005A45D8" w:rsidRPr="00D65844" w:rsidTr="00013332">
        <w:tc>
          <w:tcPr>
            <w:tcW w:w="9355" w:type="dxa"/>
          </w:tcPr>
          <w:p w:rsidR="005A45D8" w:rsidRPr="00D65844" w:rsidRDefault="005A45D8" w:rsidP="005A45D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D65844">
              <w:rPr>
                <w:rFonts w:eastAsia="Calibri" w:cstheme="minorHAnsi"/>
                <w:bCs/>
                <w:color w:val="0D0D0D"/>
                <w:sz w:val="24"/>
                <w:szCs w:val="24"/>
                <w:lang w:val="en"/>
              </w:rPr>
              <w:t>The 8</w:t>
            </w:r>
            <w:r w:rsidRPr="00D65844">
              <w:rPr>
                <w:rFonts w:eastAsia="Calibri" w:cstheme="minorHAnsi"/>
                <w:bCs/>
                <w:color w:val="0D0D0D"/>
                <w:sz w:val="24"/>
                <w:szCs w:val="24"/>
                <w:vertAlign w:val="superscript"/>
                <w:lang w:val="en"/>
              </w:rPr>
              <w:t>th</w:t>
            </w:r>
            <w:r w:rsidRPr="00D65844">
              <w:rPr>
                <w:rFonts w:eastAsia="Calibri" w:cstheme="minorHAnsi"/>
                <w:bCs/>
                <w:color w:val="0D0D0D"/>
                <w:sz w:val="24"/>
                <w:szCs w:val="24"/>
                <w:lang w:val="en"/>
              </w:rPr>
              <w:t xml:space="preserve"> Saudi Students Conference, held on the 31</w:t>
            </w:r>
            <w:r w:rsidRPr="00D65844">
              <w:rPr>
                <w:rFonts w:eastAsia="Calibri" w:cstheme="minorHAnsi"/>
                <w:bCs/>
                <w:color w:val="0D0D0D"/>
                <w:sz w:val="24"/>
                <w:szCs w:val="24"/>
                <w:vertAlign w:val="superscript"/>
                <w:lang w:val="en"/>
              </w:rPr>
              <w:t>st</w:t>
            </w:r>
            <w:r w:rsidRPr="00D65844">
              <w:rPr>
                <w:rFonts w:eastAsia="Calibri" w:cstheme="minorHAnsi"/>
                <w:bCs/>
                <w:color w:val="0D0D0D"/>
                <w:sz w:val="24"/>
                <w:szCs w:val="24"/>
                <w:lang w:val="en"/>
              </w:rPr>
              <w:t xml:space="preserve"> January and 1</w:t>
            </w:r>
            <w:r w:rsidRPr="00D65844">
              <w:rPr>
                <w:rFonts w:eastAsia="Calibri" w:cstheme="minorHAnsi"/>
                <w:bCs/>
                <w:color w:val="0D0D0D"/>
                <w:sz w:val="24"/>
                <w:szCs w:val="24"/>
                <w:vertAlign w:val="superscript"/>
                <w:lang w:val="en"/>
              </w:rPr>
              <w:t>st</w:t>
            </w:r>
            <w:r w:rsidRPr="00D65844">
              <w:rPr>
                <w:rFonts w:eastAsia="Calibri" w:cstheme="minorHAnsi"/>
                <w:bCs/>
                <w:color w:val="0D0D0D"/>
                <w:sz w:val="24"/>
                <w:szCs w:val="24"/>
                <w:lang w:val="en"/>
              </w:rPr>
              <w:t xml:space="preserve"> February, 2015 at the Queen Elizabeth II Conference Centre, London, UK.</w:t>
            </w:r>
            <w:r w:rsidRPr="00D65844">
              <w:rPr>
                <w:rFonts w:eastAsia="Calibri" w:cstheme="minorHAnsi"/>
                <w:b/>
                <w:bCs/>
                <w:color w:val="0D0D0D"/>
                <w:sz w:val="24"/>
                <w:szCs w:val="24"/>
                <w:lang w:val="en"/>
              </w:rPr>
              <w:t xml:space="preserve"> </w:t>
            </w:r>
            <w:r w:rsidRPr="00D65844">
              <w:rPr>
                <w:rFonts w:eastAsia="Calibri" w:cstheme="minorHAnsi"/>
                <w:bCs/>
                <w:color w:val="0D0D0D"/>
                <w:sz w:val="24"/>
                <w:szCs w:val="24"/>
                <w:lang w:val="en"/>
              </w:rPr>
              <w:t xml:space="preserve">Genotyping of </w:t>
            </w:r>
            <w:r w:rsidRPr="00D65844">
              <w:rPr>
                <w:rFonts w:eastAsia="Calibri" w:cstheme="minorHAnsi"/>
                <w:bCs/>
                <w:i/>
                <w:color w:val="0D0D0D"/>
                <w:sz w:val="24"/>
                <w:szCs w:val="24"/>
                <w:lang w:val="en"/>
              </w:rPr>
              <w:t>Trichomonas gallinae</w:t>
            </w:r>
            <w:r w:rsidRPr="00D65844">
              <w:rPr>
                <w:rFonts w:eastAsia="Calibri" w:cstheme="minorHAnsi"/>
                <w:bCs/>
                <w:color w:val="0D0D0D"/>
                <w:sz w:val="24"/>
                <w:szCs w:val="24"/>
                <w:lang w:val="en"/>
              </w:rPr>
              <w:t xml:space="preserve"> in finches and pigeons</w:t>
            </w:r>
            <w:r w:rsidRPr="00D65844"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  <w:t xml:space="preserve">. </w:t>
            </w:r>
            <w:r w:rsidRPr="00D65844">
              <w:rPr>
                <w:rFonts w:eastAsia="Calibri" w:cstheme="minorHAnsi"/>
                <w:b/>
                <w:color w:val="0D0D0D"/>
                <w:sz w:val="24"/>
                <w:szCs w:val="24"/>
              </w:rPr>
              <w:t>A. Alrefaei;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</w:rPr>
              <w:t xml:space="preserve"> D. Bell; B. Lawson; K. Tyler.</w:t>
            </w:r>
          </w:p>
        </w:tc>
      </w:tr>
      <w:tr w:rsidR="005A45D8" w:rsidRPr="00D65844" w:rsidTr="00013332">
        <w:tc>
          <w:tcPr>
            <w:tcW w:w="9355" w:type="dxa"/>
          </w:tcPr>
          <w:p w:rsidR="005A45D8" w:rsidRPr="00D65844" w:rsidRDefault="005A45D8" w:rsidP="005A45D8">
            <w:pPr>
              <w:numPr>
                <w:ilvl w:val="0"/>
                <w:numId w:val="2"/>
              </w:numPr>
              <w:spacing w:after="160"/>
              <w:contextualSpacing/>
              <w:jc w:val="both"/>
              <w:rPr>
                <w:rFonts w:eastAsia="Calibri" w:cstheme="minorHAnsi"/>
                <w:b/>
                <w:color w:val="0D0D0D"/>
                <w:sz w:val="24"/>
                <w:szCs w:val="24"/>
              </w:rPr>
            </w:pPr>
            <w:r w:rsidRPr="00D65844">
              <w:rPr>
                <w:rFonts w:eastAsia="Calibri" w:cstheme="minorHAnsi"/>
                <w:bCs/>
                <w:color w:val="0D0D0D"/>
                <w:sz w:val="24"/>
                <w:szCs w:val="24"/>
                <w:lang w:val="en"/>
              </w:rPr>
              <w:t>The School of Biological Sciences Conference held on the 10</w:t>
            </w:r>
            <w:r w:rsidRPr="00D65844">
              <w:rPr>
                <w:rFonts w:eastAsia="Calibri" w:cstheme="minorHAnsi"/>
                <w:bCs/>
                <w:color w:val="0D0D0D"/>
                <w:sz w:val="24"/>
                <w:szCs w:val="24"/>
                <w:vertAlign w:val="superscript"/>
                <w:lang w:val="en"/>
              </w:rPr>
              <w:t>th</w:t>
            </w:r>
            <w:r w:rsidRPr="00D65844">
              <w:rPr>
                <w:rFonts w:eastAsia="Calibri" w:cstheme="minorHAnsi"/>
                <w:bCs/>
                <w:color w:val="0D0D0D"/>
                <w:sz w:val="24"/>
                <w:szCs w:val="24"/>
                <w:lang w:val="en"/>
              </w:rPr>
              <w:t xml:space="preserve"> July 2015, at the University of East Anglian, Norwich, UK.</w:t>
            </w:r>
            <w:r w:rsidRPr="00D65844">
              <w:rPr>
                <w:rFonts w:eastAsia="Calibri" w:cstheme="minorHAnsi"/>
                <w:b/>
                <w:bCs/>
                <w:color w:val="0D0D0D"/>
                <w:sz w:val="24"/>
                <w:szCs w:val="24"/>
                <w:lang w:val="en"/>
              </w:rPr>
              <w:t xml:space="preserve"> </w:t>
            </w:r>
            <w:r w:rsidRPr="00D65844">
              <w:rPr>
                <w:rFonts w:eastAsia="Calibri" w:cstheme="minorHAnsi"/>
                <w:bCs/>
                <w:color w:val="0D0D0D"/>
                <w:sz w:val="24"/>
                <w:szCs w:val="24"/>
                <w:lang w:val="en"/>
              </w:rPr>
              <w:t xml:space="preserve">Genotyping of </w:t>
            </w:r>
            <w:r w:rsidRPr="00D65844">
              <w:rPr>
                <w:rFonts w:eastAsia="Calibri" w:cstheme="minorHAnsi"/>
                <w:bCs/>
                <w:i/>
                <w:color w:val="0D0D0D"/>
                <w:sz w:val="24"/>
                <w:szCs w:val="24"/>
                <w:lang w:val="en"/>
              </w:rPr>
              <w:t>Trichomonas gallinae</w:t>
            </w:r>
            <w:r w:rsidRPr="00D65844">
              <w:rPr>
                <w:rFonts w:eastAsia="Calibri" w:cstheme="minorHAnsi"/>
                <w:bCs/>
                <w:color w:val="0D0D0D"/>
                <w:sz w:val="24"/>
                <w:szCs w:val="24"/>
                <w:lang w:val="en"/>
              </w:rPr>
              <w:t xml:space="preserve"> in finches and pigeons</w:t>
            </w:r>
            <w:r w:rsidRPr="00D65844"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  <w:t xml:space="preserve">. </w:t>
            </w:r>
            <w:r w:rsidRPr="00D65844">
              <w:rPr>
                <w:rFonts w:eastAsia="Calibri" w:cstheme="minorHAnsi"/>
                <w:b/>
                <w:color w:val="0D0D0D"/>
                <w:sz w:val="24"/>
                <w:szCs w:val="24"/>
              </w:rPr>
              <w:t>A. Alrefaei;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</w:rPr>
              <w:t xml:space="preserve"> D. Bell; B. Lawson; K. Tyler.</w:t>
            </w:r>
            <w:r w:rsidRPr="00D65844">
              <w:rPr>
                <w:rFonts w:eastAsia="Calibri" w:cstheme="minorHAnsi"/>
                <w:b/>
                <w:bCs/>
                <w:color w:val="0D0D0D"/>
                <w:sz w:val="24"/>
                <w:szCs w:val="24"/>
                <w:lang w:val="en"/>
              </w:rPr>
              <w:t xml:space="preserve"> </w:t>
            </w:r>
            <w:r w:rsidRPr="00D65844">
              <w:rPr>
                <w:rFonts w:eastAsia="Calibri" w:cstheme="minorHAnsi"/>
                <w:b/>
                <w:bCs/>
                <w:color w:val="0D0D0D"/>
                <w:sz w:val="24"/>
                <w:szCs w:val="24"/>
              </w:rPr>
              <w:t xml:space="preserve"> </w:t>
            </w:r>
          </w:p>
        </w:tc>
      </w:tr>
      <w:tr w:rsidR="005A45D8" w:rsidRPr="00D65844" w:rsidTr="00013332">
        <w:tc>
          <w:tcPr>
            <w:tcW w:w="9355" w:type="dxa"/>
          </w:tcPr>
          <w:p w:rsidR="005A45D8" w:rsidRPr="00D65844" w:rsidRDefault="005A45D8" w:rsidP="005A45D8">
            <w:pPr>
              <w:numPr>
                <w:ilvl w:val="0"/>
                <w:numId w:val="2"/>
              </w:numPr>
              <w:spacing w:after="160"/>
              <w:contextualSpacing/>
              <w:jc w:val="both"/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</w:pPr>
            <w:r w:rsidRPr="00D65844">
              <w:rPr>
                <w:rFonts w:eastAsia="Calibri" w:cstheme="minorHAnsi"/>
                <w:color w:val="0D0D0D"/>
                <w:sz w:val="24"/>
                <w:szCs w:val="24"/>
                <w:lang w:val="en"/>
              </w:rPr>
              <w:t>The 9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  <w:vertAlign w:val="superscript"/>
                <w:lang w:val="en"/>
              </w:rPr>
              <w:t>th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  <w:lang w:val="en"/>
              </w:rPr>
              <w:t xml:space="preserve"> Saudi Students Conference held on the 13th-14th February, 2016 at the International Convention Centre (ICC), Birmingham, UK.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  <w:lang w:val="en-GB"/>
              </w:rPr>
              <w:t xml:space="preserve"> Genetic characterization of </w:t>
            </w:r>
            <w:r w:rsidRPr="00D65844">
              <w:rPr>
                <w:rFonts w:eastAsia="Calibri" w:cstheme="minorHAnsi"/>
                <w:i/>
                <w:color w:val="0D0D0D"/>
                <w:sz w:val="24"/>
                <w:szCs w:val="24"/>
                <w:lang w:val="en-GB"/>
              </w:rPr>
              <w:t>Trichomonas gallinae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  <w:lang w:val="en-GB"/>
              </w:rPr>
              <w:t xml:space="preserve"> isolates by use of Multilocus Sequence Typing (MLST). </w:t>
            </w:r>
            <w:r w:rsidRPr="00D65844">
              <w:rPr>
                <w:rFonts w:eastAsia="Calibri" w:cstheme="minorHAnsi"/>
                <w:b/>
                <w:color w:val="0D0D0D"/>
                <w:sz w:val="24"/>
                <w:szCs w:val="24"/>
              </w:rPr>
              <w:t>A. Alrefaei;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</w:rPr>
              <w:t xml:space="preserve"> K. Tyler; B. Lawson; D. Bell.</w:t>
            </w:r>
          </w:p>
        </w:tc>
      </w:tr>
      <w:tr w:rsidR="005A45D8" w:rsidRPr="00D65844" w:rsidTr="00013332">
        <w:tc>
          <w:tcPr>
            <w:tcW w:w="9355" w:type="dxa"/>
          </w:tcPr>
          <w:p w:rsidR="005A45D8" w:rsidRPr="00D65844" w:rsidRDefault="005A45D8" w:rsidP="005A45D8">
            <w:pPr>
              <w:numPr>
                <w:ilvl w:val="0"/>
                <w:numId w:val="2"/>
              </w:numPr>
              <w:spacing w:after="160"/>
              <w:contextualSpacing/>
              <w:jc w:val="both"/>
              <w:rPr>
                <w:rFonts w:eastAsia="Calibri" w:cstheme="minorHAnsi"/>
                <w:color w:val="0D0D0D"/>
                <w:sz w:val="24"/>
                <w:szCs w:val="24"/>
              </w:rPr>
            </w:pPr>
            <w:r w:rsidRPr="00D65844">
              <w:rPr>
                <w:rFonts w:eastAsia="Calibri" w:cstheme="minorHAnsi"/>
                <w:color w:val="0D0D0D"/>
                <w:sz w:val="24"/>
                <w:szCs w:val="24"/>
                <w:lang w:val="en-GB"/>
              </w:rPr>
              <w:t xml:space="preserve">British Society for Parasitology 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</w:rPr>
              <w:t>Spring Meeting, 11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  <w:vertAlign w:val="superscript"/>
              </w:rPr>
              <w:t>th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</w:rPr>
              <w:t xml:space="preserve"> April -13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  <w:vertAlign w:val="superscript"/>
              </w:rPr>
              <w:t>th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</w:rPr>
              <w:t xml:space="preserve"> April 2016, held at Imperial College London, London, UK. Multilocus Sequence Typing (MLST) for genetic characterization of </w:t>
            </w:r>
            <w:r w:rsidRPr="00D65844">
              <w:rPr>
                <w:rFonts w:eastAsia="Calibri" w:cstheme="minorHAnsi"/>
                <w:i/>
                <w:color w:val="0D0D0D"/>
                <w:sz w:val="24"/>
                <w:szCs w:val="24"/>
              </w:rPr>
              <w:t>Trichomonas gallinae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</w:rPr>
              <w:t xml:space="preserve"> isolates. </w:t>
            </w:r>
            <w:r w:rsidRPr="00D65844">
              <w:rPr>
                <w:rFonts w:eastAsia="Calibri" w:cstheme="minorHAnsi"/>
                <w:b/>
                <w:color w:val="0D0D0D"/>
                <w:sz w:val="24"/>
                <w:szCs w:val="24"/>
              </w:rPr>
              <w:t>A. Alrefaei;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</w:rPr>
              <w:t xml:space="preserve"> K. Tyler; B. Lawson; D. Bell.</w:t>
            </w:r>
          </w:p>
        </w:tc>
      </w:tr>
      <w:tr w:rsidR="005A45D8" w:rsidRPr="00D65844" w:rsidTr="00013332">
        <w:tc>
          <w:tcPr>
            <w:tcW w:w="9355" w:type="dxa"/>
          </w:tcPr>
          <w:p w:rsidR="005A45D8" w:rsidRPr="00D65844" w:rsidRDefault="005A45D8" w:rsidP="005A45D8">
            <w:pPr>
              <w:numPr>
                <w:ilvl w:val="0"/>
                <w:numId w:val="2"/>
              </w:numPr>
              <w:spacing w:after="16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D65844">
              <w:rPr>
                <w:rFonts w:eastAsia="Calibri" w:cstheme="minorHAnsi"/>
                <w:color w:val="0D0D0D"/>
                <w:sz w:val="24"/>
                <w:szCs w:val="24"/>
              </w:rPr>
              <w:t>European Molecular Biology Organization Conference, held on the 31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  <w:vertAlign w:val="superscript"/>
              </w:rPr>
              <w:t>st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</w:rPr>
              <w:t xml:space="preserve"> August and 3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  <w:vertAlign w:val="superscript"/>
              </w:rPr>
              <w:t>th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</w:rPr>
              <w:t xml:space="preserve"> September 2017, at the EMBO conference, Newcastle upon Tyne, UK: </w:t>
            </w:r>
            <w:r w:rsidRPr="00D65844">
              <w:rPr>
                <w:rFonts w:cstheme="minorHAnsi"/>
                <w:sz w:val="24"/>
                <w:szCs w:val="24"/>
              </w:rPr>
              <w:t xml:space="preserve">Impact of the genetic heterogeneity of </w:t>
            </w:r>
            <w:r w:rsidRPr="00D65844">
              <w:rPr>
                <w:rFonts w:cstheme="minorHAnsi"/>
                <w:i/>
                <w:sz w:val="24"/>
                <w:szCs w:val="24"/>
              </w:rPr>
              <w:t>Trichomonas gallinae</w:t>
            </w:r>
            <w:r w:rsidRPr="00D65844">
              <w:rPr>
                <w:rFonts w:cstheme="minorHAnsi"/>
                <w:sz w:val="24"/>
                <w:szCs w:val="24"/>
              </w:rPr>
              <w:t xml:space="preserve"> on the molecular ecology of avian trichomonosis. </w:t>
            </w:r>
            <w:r w:rsidRPr="00D65844">
              <w:rPr>
                <w:rFonts w:cstheme="minorHAnsi"/>
                <w:b/>
                <w:sz w:val="24"/>
                <w:szCs w:val="24"/>
              </w:rPr>
              <w:t>A. Alrefaei;</w:t>
            </w:r>
            <w:r w:rsidRPr="00D65844">
              <w:rPr>
                <w:rFonts w:cstheme="minorHAnsi"/>
                <w:sz w:val="24"/>
                <w:szCs w:val="24"/>
              </w:rPr>
              <w:t xml:space="preserve"> D. Bell; B. Lawson; K. Tyler.</w:t>
            </w:r>
          </w:p>
        </w:tc>
      </w:tr>
      <w:tr w:rsidR="00E27C51" w:rsidRPr="00D65844" w:rsidTr="00013332">
        <w:tc>
          <w:tcPr>
            <w:tcW w:w="9355" w:type="dxa"/>
          </w:tcPr>
          <w:p w:rsidR="00E27C51" w:rsidRPr="00D65844" w:rsidRDefault="00E27C51" w:rsidP="00E27C51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theme="minorHAnsi"/>
                <w:color w:val="0D0D0D"/>
                <w:sz w:val="24"/>
                <w:szCs w:val="24"/>
              </w:rPr>
            </w:pPr>
            <w:r w:rsidRPr="00D65844">
              <w:rPr>
                <w:rFonts w:cstheme="minorHAnsi"/>
                <w:sz w:val="24"/>
                <w:szCs w:val="24"/>
              </w:rPr>
              <w:t xml:space="preserve">Saudi Falcons and Hunting Exhibition 2, October 2019, in Riyadh, Saudi Arabia. Canker (Trichomonosis) epidemic in the birds; Symptoms, Strains, and environmental transmission. </w:t>
            </w:r>
            <w:r w:rsidRPr="00D65844">
              <w:rPr>
                <w:rFonts w:cstheme="minorHAnsi"/>
                <w:b/>
                <w:bCs/>
                <w:sz w:val="24"/>
                <w:szCs w:val="24"/>
              </w:rPr>
              <w:t>A. Alrefaei.</w:t>
            </w:r>
            <w:r w:rsidRPr="00D65844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</w:tbl>
    <w:p w:rsidR="00D955D4" w:rsidRPr="00D65844" w:rsidRDefault="00D955D4" w:rsidP="00E27C51">
      <w:pPr>
        <w:rPr>
          <w:rFonts w:cstheme="minorHAnsi"/>
          <w:sz w:val="24"/>
          <w:szCs w:val="24"/>
        </w:rPr>
      </w:pPr>
    </w:p>
    <w:p w:rsidR="005A45D8" w:rsidRPr="00D65844" w:rsidRDefault="005A45D8" w:rsidP="005A45D8">
      <w:pPr>
        <w:rPr>
          <w:rFonts w:cstheme="minorHAnsi"/>
          <w:b/>
          <w:bCs/>
          <w:sz w:val="24"/>
          <w:szCs w:val="24"/>
        </w:rPr>
      </w:pPr>
      <w:r w:rsidRPr="00D65844">
        <w:rPr>
          <w:rFonts w:cstheme="minorHAnsi"/>
          <w:b/>
          <w:bCs/>
          <w:sz w:val="24"/>
          <w:szCs w:val="24"/>
        </w:rPr>
        <w:t xml:space="preserve">Publications: </w:t>
      </w: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612329" w:rsidRPr="00D65844" w:rsidTr="00013332">
        <w:tc>
          <w:tcPr>
            <w:tcW w:w="9265" w:type="dxa"/>
          </w:tcPr>
          <w:p w:rsidR="00612329" w:rsidRPr="00D65844" w:rsidRDefault="00612329" w:rsidP="00612329">
            <w:pPr>
              <w:numPr>
                <w:ilvl w:val="0"/>
                <w:numId w:val="2"/>
              </w:numPr>
              <w:spacing w:after="160"/>
              <w:jc w:val="both"/>
              <w:rPr>
                <w:rFonts w:eastAsia="Calibri" w:cstheme="minorHAnsi"/>
                <w:color w:val="0D0D0D"/>
                <w:sz w:val="24"/>
                <w:szCs w:val="24"/>
              </w:rPr>
            </w:pPr>
            <w:r w:rsidRPr="00D65844">
              <w:rPr>
                <w:rFonts w:eastAsia="Calibri" w:cstheme="minorHAnsi"/>
                <w:color w:val="0D0D0D"/>
                <w:sz w:val="24"/>
                <w:szCs w:val="24"/>
              </w:rPr>
              <w:t xml:space="preserve">CHI, J. F., LAWSON, B., DURRANT, C., BECKMANN, K., JOHN, S., </w:t>
            </w:r>
            <w:r w:rsidRPr="00D65844">
              <w:rPr>
                <w:rFonts w:eastAsia="Calibri" w:cstheme="minorHAnsi"/>
                <w:b/>
                <w:color w:val="0D0D0D"/>
                <w:sz w:val="24"/>
                <w:szCs w:val="24"/>
              </w:rPr>
              <w:t xml:space="preserve">ALREFAEI, A. F., 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</w:rPr>
              <w:t xml:space="preserve">KIRKBRIDE, K., BELL, D. J., CUNNINGHAM, A. A. &amp; TYLER, K. M. </w:t>
            </w:r>
            <w:r w:rsidRPr="00D65844">
              <w:rPr>
                <w:rFonts w:eastAsia="Calibri" w:cstheme="minorHAnsi"/>
                <w:b/>
                <w:bCs/>
                <w:color w:val="0D0D0D"/>
                <w:sz w:val="24"/>
                <w:szCs w:val="24"/>
              </w:rPr>
              <w:t>2013.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</w:rPr>
              <w:t xml:space="preserve"> The finch epidemic strain of </w:t>
            </w:r>
            <w:r w:rsidRPr="00D65844">
              <w:rPr>
                <w:rFonts w:eastAsia="Calibri" w:cstheme="minorHAnsi"/>
                <w:i/>
                <w:color w:val="0D0D0D"/>
                <w:sz w:val="24"/>
                <w:szCs w:val="24"/>
              </w:rPr>
              <w:t>Trichomonas gallinae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</w:rPr>
              <w:t xml:space="preserve"> is predominant in British non-passerines. </w:t>
            </w:r>
            <w:r w:rsidRPr="00D65844">
              <w:rPr>
                <w:rFonts w:eastAsia="Calibri" w:cstheme="minorHAnsi"/>
                <w:i/>
                <w:color w:val="0D0D0D"/>
                <w:sz w:val="24"/>
                <w:szCs w:val="24"/>
              </w:rPr>
              <w:t>Parasitology,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</w:rPr>
              <w:t xml:space="preserve"> 140</w:t>
            </w:r>
            <w:r w:rsidRPr="00D65844">
              <w:rPr>
                <w:rFonts w:eastAsia="Calibri" w:cstheme="minorHAnsi"/>
                <w:b/>
                <w:color w:val="0D0D0D"/>
                <w:sz w:val="24"/>
                <w:szCs w:val="24"/>
              </w:rPr>
              <w:t>,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</w:rPr>
              <w:t xml:space="preserve"> 1234-1245.</w:t>
            </w:r>
          </w:p>
        </w:tc>
      </w:tr>
      <w:tr w:rsidR="00612329" w:rsidRPr="00D65844" w:rsidTr="00013332">
        <w:tc>
          <w:tcPr>
            <w:tcW w:w="9265" w:type="dxa"/>
          </w:tcPr>
          <w:p w:rsidR="00612329" w:rsidRPr="00D65844" w:rsidRDefault="00612329" w:rsidP="00612329">
            <w:pPr>
              <w:numPr>
                <w:ilvl w:val="0"/>
                <w:numId w:val="2"/>
              </w:numPr>
              <w:spacing w:after="160"/>
              <w:jc w:val="both"/>
              <w:rPr>
                <w:rFonts w:eastAsia="Calibri" w:cstheme="minorHAnsi"/>
                <w:color w:val="0D0D0D"/>
                <w:sz w:val="24"/>
                <w:szCs w:val="24"/>
              </w:rPr>
            </w:pPr>
            <w:r w:rsidRPr="00D65844">
              <w:rPr>
                <w:rFonts w:eastAsia="Calibri" w:cstheme="minorHAnsi"/>
                <w:color w:val="0D0D0D"/>
                <w:sz w:val="24"/>
                <w:szCs w:val="24"/>
              </w:rPr>
              <w:t xml:space="preserve">ZU ERMGASSEN, E. K., DURRANT, C., JOHN, S., GARDINER, R., </w:t>
            </w:r>
            <w:r w:rsidRPr="00D65844">
              <w:rPr>
                <w:rFonts w:eastAsia="Calibri" w:cstheme="minorHAnsi"/>
                <w:b/>
                <w:color w:val="0D0D0D"/>
                <w:sz w:val="24"/>
                <w:szCs w:val="24"/>
              </w:rPr>
              <w:t xml:space="preserve">ALREFAEI, A. F., 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</w:rPr>
              <w:t xml:space="preserve">CUNNINGHAM, A. A. &amp; LAWSON, B. </w:t>
            </w:r>
            <w:r w:rsidRPr="00D65844">
              <w:rPr>
                <w:rFonts w:eastAsia="Calibri" w:cstheme="minorHAnsi"/>
                <w:b/>
                <w:bCs/>
                <w:color w:val="0D0D0D"/>
                <w:sz w:val="24"/>
                <w:szCs w:val="24"/>
              </w:rPr>
              <w:t>2016.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</w:rPr>
              <w:t xml:space="preserve"> Detection of the European epidemic strain of </w:t>
            </w:r>
            <w:r w:rsidRPr="00D65844">
              <w:rPr>
                <w:rFonts w:eastAsia="Calibri" w:cstheme="minorHAnsi"/>
                <w:i/>
                <w:color w:val="0D0D0D"/>
                <w:sz w:val="24"/>
                <w:szCs w:val="24"/>
              </w:rPr>
              <w:t>Trichomonas gallinae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</w:rPr>
              <w:t xml:space="preserve"> in finches, but not other non-columbiformes, in the absence of macroscopic disease. </w:t>
            </w:r>
            <w:r w:rsidRPr="00D65844">
              <w:rPr>
                <w:rFonts w:eastAsia="Calibri" w:cstheme="minorHAnsi"/>
                <w:i/>
                <w:color w:val="0D0D0D"/>
                <w:sz w:val="24"/>
                <w:szCs w:val="24"/>
              </w:rPr>
              <w:t>Parasitology,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</w:rPr>
              <w:t xml:space="preserve"> 143</w:t>
            </w:r>
            <w:r w:rsidRPr="00D65844">
              <w:rPr>
                <w:rFonts w:eastAsia="Calibri" w:cstheme="minorHAnsi"/>
                <w:b/>
                <w:color w:val="0D0D0D"/>
                <w:sz w:val="24"/>
                <w:szCs w:val="24"/>
              </w:rPr>
              <w:t>,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</w:rPr>
              <w:t xml:space="preserve"> 1294-300.</w:t>
            </w:r>
          </w:p>
          <w:p w:rsidR="00612329" w:rsidRPr="00D65844" w:rsidRDefault="00612329" w:rsidP="00612329">
            <w:pPr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612329" w:rsidRPr="00D65844" w:rsidTr="00013332">
        <w:tc>
          <w:tcPr>
            <w:tcW w:w="9265" w:type="dxa"/>
          </w:tcPr>
          <w:p w:rsidR="00612329" w:rsidRPr="00D65844" w:rsidRDefault="00612329" w:rsidP="00612329">
            <w:pPr>
              <w:numPr>
                <w:ilvl w:val="0"/>
                <w:numId w:val="2"/>
              </w:numPr>
              <w:spacing w:after="160"/>
              <w:jc w:val="both"/>
              <w:rPr>
                <w:rFonts w:eastAsia="Calibri" w:cstheme="minorHAnsi"/>
                <w:color w:val="0D0D0D"/>
                <w:sz w:val="24"/>
                <w:szCs w:val="24"/>
              </w:rPr>
            </w:pPr>
            <w:r w:rsidRPr="00D65844">
              <w:rPr>
                <w:rFonts w:eastAsia="Calibri" w:cstheme="minorHAnsi"/>
                <w:color w:val="0D0D0D"/>
                <w:sz w:val="24"/>
                <w:szCs w:val="24"/>
              </w:rPr>
              <w:t xml:space="preserve">FAROOQ, H. A., KHAN, H. K., </w:t>
            </w:r>
            <w:r w:rsidRPr="00D65844">
              <w:rPr>
                <w:rFonts w:eastAsia="Calibri" w:cstheme="minorHAnsi"/>
                <w:b/>
                <w:color w:val="0D0D0D"/>
                <w:sz w:val="24"/>
                <w:szCs w:val="24"/>
              </w:rPr>
              <w:t>ALREFAEI, A. F.,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</w:rPr>
              <w:t xml:space="preserve"> &amp; TYLER, K. M. </w:t>
            </w:r>
            <w:r w:rsidRPr="00D65844">
              <w:rPr>
                <w:rFonts w:eastAsia="Calibri" w:cstheme="minorHAnsi"/>
                <w:b/>
                <w:bCs/>
                <w:color w:val="0D0D0D"/>
                <w:sz w:val="24"/>
                <w:szCs w:val="24"/>
              </w:rPr>
              <w:t>2018.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</w:rPr>
              <w:t xml:space="preserve"> Endemic infection of the common mynah </w:t>
            </w:r>
            <w:r w:rsidRPr="00D65844">
              <w:rPr>
                <w:rFonts w:eastAsia="Calibri" w:cstheme="minorHAnsi"/>
                <w:i/>
                <w:iCs/>
                <w:color w:val="0D0D0D"/>
                <w:sz w:val="24"/>
                <w:szCs w:val="24"/>
              </w:rPr>
              <w:t>Acridoheres tristis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</w:rPr>
              <w:t xml:space="preserve"> with </w:t>
            </w:r>
            <w:r w:rsidRPr="00D65844">
              <w:rPr>
                <w:rFonts w:eastAsia="Calibri" w:cstheme="minorHAnsi"/>
                <w:i/>
                <w:color w:val="0D0D0D"/>
                <w:sz w:val="24"/>
                <w:szCs w:val="24"/>
              </w:rPr>
              <w:t>Trichomonas gallinae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</w:rPr>
              <w:t xml:space="preserve"> the agent of avian trichomonosis. </w:t>
            </w:r>
            <w:r w:rsidRPr="00D65844">
              <w:rPr>
                <w:rFonts w:eastAsia="Calibri" w:cstheme="minorHAnsi"/>
                <w:i/>
                <w:color w:val="0D0D0D"/>
                <w:sz w:val="24"/>
                <w:szCs w:val="24"/>
              </w:rPr>
              <w:t xml:space="preserve">Parasitology, </w:t>
            </w:r>
            <w:r w:rsidRPr="00D65844">
              <w:rPr>
                <w:rFonts w:eastAsia="Calibri" w:cstheme="minorHAnsi"/>
                <w:iCs/>
                <w:color w:val="0D0D0D"/>
                <w:sz w:val="24"/>
                <w:szCs w:val="24"/>
              </w:rPr>
              <w:t>0031-1820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</w:rPr>
              <w:t>.</w:t>
            </w:r>
          </w:p>
        </w:tc>
      </w:tr>
      <w:tr w:rsidR="00612329" w:rsidRPr="00D65844" w:rsidTr="00F63E45">
        <w:tc>
          <w:tcPr>
            <w:tcW w:w="9265" w:type="dxa"/>
          </w:tcPr>
          <w:p w:rsidR="00612329" w:rsidRPr="00D65844" w:rsidRDefault="00612329" w:rsidP="005C2BE4">
            <w:pPr>
              <w:numPr>
                <w:ilvl w:val="0"/>
                <w:numId w:val="2"/>
              </w:numPr>
              <w:spacing w:after="160"/>
              <w:jc w:val="both"/>
              <w:rPr>
                <w:rFonts w:eastAsia="Calibri" w:cstheme="minorHAnsi"/>
                <w:b/>
                <w:bCs/>
                <w:color w:val="0D0D0D"/>
                <w:sz w:val="24"/>
                <w:szCs w:val="24"/>
                <w:lang w:val="en-GB"/>
              </w:rPr>
            </w:pPr>
            <w:r w:rsidRPr="00D65844">
              <w:rPr>
                <w:rFonts w:eastAsia="Calibri" w:cstheme="minorHAnsi"/>
                <w:b/>
                <w:color w:val="0D0D0D"/>
                <w:sz w:val="24"/>
                <w:szCs w:val="24"/>
                <w:lang w:val="en-GB"/>
              </w:rPr>
              <w:lastRenderedPageBreak/>
              <w:t>ALREFAEI, A. F.,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  <w:lang w:val="en-GB"/>
              </w:rPr>
              <w:t xml:space="preserve"> GERHOLD, R. W., NADER, J. L., BELL, D. J., &amp; TYLER, K. M. </w:t>
            </w:r>
            <w:r w:rsidRPr="00D65844">
              <w:rPr>
                <w:rFonts w:eastAsia="Calibri" w:cstheme="minorHAnsi"/>
                <w:b/>
                <w:bCs/>
                <w:color w:val="0D0D0D"/>
                <w:sz w:val="24"/>
                <w:szCs w:val="24"/>
                <w:lang w:val="en-GB"/>
              </w:rPr>
              <w:t>201</w:t>
            </w:r>
            <w:r w:rsidR="005C2BE4" w:rsidRPr="00D65844">
              <w:rPr>
                <w:rFonts w:eastAsia="Calibri" w:cstheme="minorHAnsi"/>
                <w:b/>
                <w:bCs/>
                <w:color w:val="0D0D0D"/>
                <w:sz w:val="24"/>
                <w:szCs w:val="24"/>
                <w:lang w:val="en-GB"/>
              </w:rPr>
              <w:t>9</w:t>
            </w:r>
            <w:r w:rsidRPr="00D65844">
              <w:rPr>
                <w:rFonts w:eastAsia="Calibri" w:cstheme="minorHAnsi"/>
                <w:b/>
                <w:bCs/>
                <w:color w:val="0D0D0D"/>
                <w:sz w:val="24"/>
                <w:szCs w:val="24"/>
                <w:lang w:val="en-GB"/>
              </w:rPr>
              <w:t>.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  <w:lang w:val="en-GB"/>
              </w:rPr>
              <w:t xml:space="preserve"> </w:t>
            </w:r>
            <w:r w:rsidRPr="00D65844"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  <w:t xml:space="preserve">Improved subtyping affords better discrimination of </w:t>
            </w:r>
            <w:r w:rsidRPr="00D65844">
              <w:rPr>
                <w:rFonts w:eastAsia="Calibri" w:cstheme="minorHAnsi"/>
                <w:bCs/>
                <w:i/>
                <w:iCs/>
                <w:color w:val="0D0D0D"/>
                <w:sz w:val="24"/>
                <w:szCs w:val="24"/>
                <w:lang w:val="en-GB"/>
              </w:rPr>
              <w:t xml:space="preserve">Trichomonas gallinae </w:t>
            </w:r>
            <w:r w:rsidRPr="00D65844">
              <w:rPr>
                <w:rFonts w:eastAsia="Calibri" w:cstheme="minorHAnsi"/>
                <w:bCs/>
                <w:color w:val="0D0D0D"/>
                <w:sz w:val="24"/>
                <w:szCs w:val="24"/>
                <w:lang w:val="en-GB"/>
              </w:rPr>
              <w:t xml:space="preserve">strains and suggests hybrid lineages. </w:t>
            </w:r>
            <w:r w:rsidR="005C2BE4" w:rsidRPr="00D65844">
              <w:rPr>
                <w:rFonts w:eastAsia="Calibri" w:cstheme="minorHAnsi"/>
                <w:i/>
                <w:iCs/>
                <w:color w:val="0D0D0D"/>
                <w:sz w:val="24"/>
                <w:szCs w:val="24"/>
                <w:lang w:val="en-GB"/>
              </w:rPr>
              <w:t>I</w:t>
            </w:r>
            <w:r w:rsidR="008A635C" w:rsidRPr="00D65844">
              <w:rPr>
                <w:rFonts w:eastAsia="Calibri" w:cstheme="minorHAnsi"/>
                <w:i/>
                <w:iCs/>
                <w:color w:val="0D0D0D"/>
                <w:sz w:val="24"/>
                <w:szCs w:val="24"/>
                <w:lang w:val="en-GB"/>
              </w:rPr>
              <w:t>nfection</w:t>
            </w:r>
            <w:r w:rsidR="005C2BE4" w:rsidRPr="00D65844">
              <w:rPr>
                <w:rFonts w:eastAsia="Calibri" w:cstheme="minorHAnsi"/>
                <w:i/>
                <w:iCs/>
                <w:color w:val="0D0D0D"/>
                <w:sz w:val="24"/>
                <w:szCs w:val="24"/>
                <w:lang w:val="en-GB"/>
              </w:rPr>
              <w:t>,</w:t>
            </w:r>
            <w:r w:rsidR="008A635C" w:rsidRPr="00D65844">
              <w:rPr>
                <w:rFonts w:eastAsia="Calibri" w:cstheme="minorHAnsi"/>
                <w:i/>
                <w:iCs/>
                <w:color w:val="0D0D0D"/>
                <w:sz w:val="24"/>
                <w:szCs w:val="24"/>
                <w:lang w:val="en-GB"/>
              </w:rPr>
              <w:t xml:space="preserve"> </w:t>
            </w:r>
            <w:r w:rsidR="005C2BE4" w:rsidRPr="00D65844">
              <w:rPr>
                <w:rFonts w:eastAsia="Calibri" w:cstheme="minorHAnsi"/>
                <w:i/>
                <w:iCs/>
                <w:color w:val="0D0D0D"/>
                <w:sz w:val="24"/>
                <w:szCs w:val="24"/>
                <w:lang w:val="en-GB"/>
              </w:rPr>
              <w:t>G</w:t>
            </w:r>
            <w:r w:rsidR="008A635C" w:rsidRPr="00D65844">
              <w:rPr>
                <w:rFonts w:eastAsia="Calibri" w:cstheme="minorHAnsi"/>
                <w:i/>
                <w:iCs/>
                <w:color w:val="0D0D0D"/>
                <w:sz w:val="24"/>
                <w:szCs w:val="24"/>
                <w:lang w:val="en-GB"/>
              </w:rPr>
              <w:t xml:space="preserve">enetics and </w:t>
            </w:r>
            <w:r w:rsidR="005C2BE4" w:rsidRPr="00D65844">
              <w:rPr>
                <w:rFonts w:eastAsia="Calibri" w:cstheme="minorHAnsi"/>
                <w:i/>
                <w:iCs/>
                <w:color w:val="0D0D0D"/>
                <w:sz w:val="24"/>
                <w:szCs w:val="24"/>
                <w:lang w:val="en-GB"/>
              </w:rPr>
              <w:t>E</w:t>
            </w:r>
            <w:r w:rsidR="008A635C" w:rsidRPr="00D65844">
              <w:rPr>
                <w:rFonts w:eastAsia="Calibri" w:cstheme="minorHAnsi"/>
                <w:i/>
                <w:iCs/>
                <w:color w:val="0D0D0D"/>
                <w:sz w:val="24"/>
                <w:szCs w:val="24"/>
                <w:lang w:val="en-GB"/>
              </w:rPr>
              <w:t>volution</w:t>
            </w:r>
            <w:r w:rsidR="006C205A" w:rsidRPr="00D65844">
              <w:rPr>
                <w:rFonts w:eastAsia="Calibri" w:cstheme="minorHAnsi"/>
                <w:i/>
                <w:color w:val="0D0D0D"/>
                <w:sz w:val="24"/>
                <w:szCs w:val="24"/>
                <w:lang w:val="en-GB"/>
              </w:rPr>
              <w:t xml:space="preserve">, </w:t>
            </w:r>
            <w:r w:rsidR="006C205A" w:rsidRPr="00D65844">
              <w:rPr>
                <w:rFonts w:eastAsia="Calibri" w:cstheme="minorHAnsi"/>
                <w:iCs/>
                <w:color w:val="0D0D0D"/>
                <w:sz w:val="24"/>
                <w:szCs w:val="24"/>
                <w:lang w:val="en-GB"/>
              </w:rPr>
              <w:t>73, 234-241</w:t>
            </w:r>
            <w:r w:rsidRPr="00D65844">
              <w:rPr>
                <w:rFonts w:eastAsia="Calibri" w:cstheme="minorHAnsi"/>
                <w:i/>
                <w:color w:val="0D0D0D"/>
                <w:sz w:val="24"/>
                <w:szCs w:val="24"/>
                <w:lang w:val="en-GB"/>
              </w:rPr>
              <w:t xml:space="preserve">. </w:t>
            </w:r>
          </w:p>
        </w:tc>
      </w:tr>
      <w:tr w:rsidR="00612329" w:rsidRPr="00D65844" w:rsidTr="00F63E45">
        <w:tc>
          <w:tcPr>
            <w:tcW w:w="9265" w:type="dxa"/>
          </w:tcPr>
          <w:p w:rsidR="00612329" w:rsidRPr="00D65844" w:rsidRDefault="00612329" w:rsidP="001B3609">
            <w:pPr>
              <w:numPr>
                <w:ilvl w:val="0"/>
                <w:numId w:val="2"/>
              </w:numPr>
              <w:spacing w:after="160"/>
              <w:jc w:val="both"/>
              <w:rPr>
                <w:rFonts w:eastAsia="Calibri" w:cstheme="minorHAnsi"/>
                <w:color w:val="0D0D0D"/>
                <w:sz w:val="24"/>
                <w:szCs w:val="24"/>
              </w:rPr>
            </w:pPr>
            <w:r w:rsidRPr="00D65844">
              <w:rPr>
                <w:rFonts w:eastAsia="Calibri" w:cstheme="minorHAnsi"/>
                <w:b/>
                <w:bCs/>
                <w:color w:val="0D0D0D"/>
                <w:sz w:val="24"/>
                <w:szCs w:val="24"/>
              </w:rPr>
              <w:t>ALREFAEI, A. F.,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</w:rPr>
              <w:t xml:space="preserve"> BELL, D., JARDIM, R., DAVILA, A., 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  <w:lang w:val="en-GB"/>
              </w:rPr>
              <w:t>GERHOLD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</w:rPr>
              <w:t xml:space="preserve">, R., JOHN, S., STEINBISS, S., CUNNINGHAM, A., LAWSON, B., HALL, N., &amp; TYLER, K. </w:t>
            </w:r>
            <w:r w:rsidRPr="00D65844">
              <w:rPr>
                <w:rFonts w:eastAsia="Calibri" w:cstheme="minorHAnsi"/>
                <w:b/>
                <w:bCs/>
                <w:color w:val="0D0D0D"/>
                <w:sz w:val="24"/>
                <w:szCs w:val="24"/>
              </w:rPr>
              <w:t>201</w:t>
            </w:r>
            <w:r w:rsidR="00C60B82" w:rsidRPr="00D65844">
              <w:rPr>
                <w:rFonts w:eastAsia="Calibri" w:cstheme="minorHAnsi"/>
                <w:b/>
                <w:bCs/>
                <w:color w:val="0D0D0D"/>
                <w:sz w:val="24"/>
                <w:szCs w:val="24"/>
              </w:rPr>
              <w:t>9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</w:rPr>
              <w:t xml:space="preserve">. Genomic analysis discriminates the epidemic finch strain of </w:t>
            </w:r>
            <w:r w:rsidRPr="00D65844">
              <w:rPr>
                <w:rFonts w:eastAsia="Calibri" w:cstheme="minorHAnsi"/>
                <w:i/>
                <w:iCs/>
                <w:color w:val="0D0D0D"/>
                <w:sz w:val="24"/>
                <w:szCs w:val="24"/>
              </w:rPr>
              <w:t>Trichomonas gallinae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</w:rPr>
              <w:t xml:space="preserve"> and reveals evidence of introgression between divergent trichomonad lineages. </w:t>
            </w:r>
            <w:r w:rsidR="00C60B82" w:rsidRPr="00D65844">
              <w:rPr>
                <w:rFonts w:eastAsia="Calibri" w:cstheme="minorHAnsi"/>
                <w:i/>
                <w:iCs/>
                <w:color w:val="0D0D0D"/>
                <w:sz w:val="24"/>
                <w:szCs w:val="24"/>
              </w:rPr>
              <w:t>Genome Biology and Evolution</w:t>
            </w:r>
            <w:r w:rsidR="006C205A" w:rsidRPr="00D65844">
              <w:rPr>
                <w:rFonts w:eastAsia="Calibri" w:cstheme="minorHAnsi"/>
                <w:i/>
                <w:iCs/>
                <w:color w:val="0D0D0D"/>
                <w:sz w:val="24"/>
                <w:szCs w:val="24"/>
              </w:rPr>
              <w:t xml:space="preserve">, </w:t>
            </w:r>
            <w:r w:rsidR="006C205A" w:rsidRPr="00D65844">
              <w:rPr>
                <w:rFonts w:eastAsia="Calibri" w:cstheme="minorHAnsi"/>
                <w:color w:val="0D0D0D"/>
                <w:sz w:val="24"/>
                <w:szCs w:val="24"/>
              </w:rPr>
              <w:t>11. 2391-2402</w:t>
            </w:r>
            <w:r w:rsidRPr="00D65844">
              <w:rPr>
                <w:rFonts w:eastAsia="Calibri" w:cstheme="minorHAnsi"/>
                <w:i/>
                <w:iCs/>
                <w:color w:val="0D0D0D"/>
                <w:sz w:val="24"/>
                <w:szCs w:val="24"/>
              </w:rPr>
              <w:t>.</w:t>
            </w:r>
          </w:p>
        </w:tc>
      </w:tr>
      <w:tr w:rsidR="00612329" w:rsidRPr="00D65844" w:rsidTr="00F63E45">
        <w:tc>
          <w:tcPr>
            <w:tcW w:w="9265" w:type="dxa"/>
          </w:tcPr>
          <w:p w:rsidR="00612329" w:rsidRPr="00D65844" w:rsidRDefault="006F6D72" w:rsidP="0006296E">
            <w:pPr>
              <w:numPr>
                <w:ilvl w:val="0"/>
                <w:numId w:val="2"/>
              </w:numPr>
              <w:spacing w:after="160"/>
              <w:jc w:val="both"/>
              <w:rPr>
                <w:rFonts w:eastAsia="Calibri" w:cstheme="minorHAnsi"/>
                <w:color w:val="0D0D0D"/>
                <w:sz w:val="24"/>
                <w:szCs w:val="24"/>
              </w:rPr>
            </w:pPr>
            <w:r w:rsidRPr="00D65844">
              <w:rPr>
                <w:rFonts w:eastAsia="Calibri" w:cstheme="minorHAnsi"/>
                <w:color w:val="0D0D0D"/>
                <w:sz w:val="24"/>
                <w:szCs w:val="24"/>
              </w:rPr>
              <w:t>ALBESHR, M. F. &amp;</w:t>
            </w:r>
            <w:r w:rsidRPr="00D65844">
              <w:rPr>
                <w:rFonts w:eastAsia="Calibri" w:cstheme="minorHAnsi"/>
                <w:b/>
                <w:bCs/>
                <w:color w:val="0D0D0D"/>
                <w:sz w:val="24"/>
                <w:szCs w:val="24"/>
              </w:rPr>
              <w:t xml:space="preserve"> ALREFAEI, A. F. 2019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</w:rPr>
              <w:t xml:space="preserve">. </w:t>
            </w:r>
            <w:r w:rsidRPr="00D65844">
              <w:rPr>
                <w:rFonts w:cstheme="minorHAnsi"/>
                <w:sz w:val="24"/>
                <w:szCs w:val="24"/>
              </w:rPr>
              <w:t xml:space="preserve">Isolation and characterization of novel </w:t>
            </w:r>
            <w:r w:rsidRPr="00D65844">
              <w:rPr>
                <w:rFonts w:cstheme="minorHAnsi"/>
                <w:i/>
                <w:iCs/>
                <w:sz w:val="24"/>
                <w:szCs w:val="24"/>
              </w:rPr>
              <w:t>Trichomonas gallinae</w:t>
            </w:r>
            <w:r w:rsidRPr="00D65844">
              <w:rPr>
                <w:rFonts w:cstheme="minorHAnsi"/>
                <w:sz w:val="24"/>
                <w:szCs w:val="24"/>
              </w:rPr>
              <w:t xml:space="preserve"> ribotypes infecting Domestic and Wild birds in Riyadh, Saudi Arabia.</w:t>
            </w:r>
            <w:r w:rsidRPr="00D65844">
              <w:rPr>
                <w:rFonts w:cstheme="minorHAnsi"/>
                <w:sz w:val="24"/>
                <w:szCs w:val="24"/>
              </w:rPr>
              <w:cr/>
              <w:t xml:space="preserve"> </w:t>
            </w:r>
            <w:r w:rsidRPr="00D65844">
              <w:rPr>
                <w:rFonts w:cstheme="minorHAnsi"/>
                <w:i/>
                <w:sz w:val="24"/>
                <w:szCs w:val="24"/>
              </w:rPr>
              <w:t>Avian Diseases</w:t>
            </w:r>
            <w:r w:rsidRPr="00D65844">
              <w:rPr>
                <w:rFonts w:cstheme="minorHAnsi"/>
                <w:sz w:val="24"/>
                <w:szCs w:val="24"/>
              </w:rPr>
              <w:t>, 64. 130-134.</w:t>
            </w:r>
          </w:p>
        </w:tc>
      </w:tr>
      <w:tr w:rsidR="00863339" w:rsidRPr="00D65844" w:rsidTr="00F63E45">
        <w:tc>
          <w:tcPr>
            <w:tcW w:w="9265" w:type="dxa"/>
          </w:tcPr>
          <w:p w:rsidR="00863339" w:rsidRPr="00F63E45" w:rsidRDefault="0006296E" w:rsidP="0006296E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  <w:color w:val="0D0D0D"/>
                <w:sz w:val="24"/>
                <w:szCs w:val="24"/>
              </w:rPr>
            </w:pPr>
            <w:r w:rsidRPr="0006296E">
              <w:rPr>
                <w:rFonts w:eastAsia="Calibri" w:cstheme="minorHAnsi"/>
                <w:color w:val="0D0D0D"/>
                <w:sz w:val="24"/>
                <w:szCs w:val="24"/>
              </w:rPr>
              <w:t xml:space="preserve">TITI A., ALMUTAIRI S., </w:t>
            </w:r>
            <w:r w:rsidRPr="00F63E45">
              <w:rPr>
                <w:rFonts w:eastAsia="Calibri" w:cstheme="minorHAnsi"/>
                <w:b/>
                <w:bCs/>
                <w:color w:val="0D0D0D"/>
                <w:sz w:val="24"/>
                <w:szCs w:val="24"/>
              </w:rPr>
              <w:t>ALREFAEI A.,</w:t>
            </w:r>
            <w:r w:rsidRPr="0006296E">
              <w:rPr>
                <w:rFonts w:eastAsia="Calibri" w:cstheme="minorHAnsi"/>
                <w:color w:val="0D0D0D"/>
                <w:sz w:val="24"/>
                <w:szCs w:val="24"/>
              </w:rPr>
              <w:t xml:space="preserve"> MANOHARADAS S., ALQURASHY B., SAHU P., HAMMOUTI B., TOUZANI R., MESSALI M. &amp; ALI I. </w:t>
            </w:r>
            <w:r w:rsidRPr="007803B8">
              <w:rPr>
                <w:rFonts w:eastAsia="Calibri" w:cstheme="minorHAnsi"/>
                <w:b/>
                <w:bCs/>
                <w:color w:val="0D0D0D"/>
                <w:sz w:val="24"/>
                <w:szCs w:val="24"/>
              </w:rPr>
              <w:t>2020</w:t>
            </w:r>
            <w:r w:rsidRPr="0006296E">
              <w:rPr>
                <w:rFonts w:eastAsia="Calibri" w:cstheme="minorHAnsi"/>
                <w:color w:val="0D0D0D"/>
                <w:sz w:val="24"/>
                <w:szCs w:val="24"/>
              </w:rPr>
              <w:t>. Novel phenethylimidazolium based ionic liquids: Design, microwave synthesis, in-silico, modeling and biological evaluation studies</w:t>
            </w:r>
            <w:r w:rsidRPr="0006296E">
              <w:rPr>
                <w:rFonts w:eastAsia="Calibri" w:cstheme="minorHAnsi"/>
                <w:i/>
                <w:iCs/>
                <w:color w:val="0D0D0D"/>
                <w:sz w:val="24"/>
                <w:szCs w:val="24"/>
              </w:rPr>
              <w:t>. Journal of Molecular Liquids.</w:t>
            </w:r>
          </w:p>
          <w:p w:rsidR="00F63E45" w:rsidRPr="00D65844" w:rsidRDefault="00F63E45" w:rsidP="00F63E45">
            <w:pPr>
              <w:ind w:left="1080"/>
              <w:jc w:val="both"/>
              <w:rPr>
                <w:rFonts w:eastAsia="Calibri" w:cstheme="minorHAnsi"/>
                <w:color w:val="0D0D0D"/>
                <w:sz w:val="24"/>
                <w:szCs w:val="24"/>
              </w:rPr>
            </w:pPr>
          </w:p>
        </w:tc>
      </w:tr>
      <w:tr w:rsidR="00D65844" w:rsidRPr="00D65844" w:rsidTr="00F63E45">
        <w:tc>
          <w:tcPr>
            <w:tcW w:w="9265" w:type="dxa"/>
          </w:tcPr>
          <w:p w:rsidR="00D65844" w:rsidRDefault="00D65844" w:rsidP="001B64E6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  <w:color w:val="0D0D0D"/>
                <w:sz w:val="24"/>
                <w:szCs w:val="24"/>
              </w:rPr>
            </w:pPr>
            <w:r w:rsidRPr="00D65844">
              <w:rPr>
                <w:rFonts w:eastAsia="Calibri" w:cstheme="minorHAnsi"/>
                <w:b/>
                <w:bCs/>
                <w:color w:val="0D0D0D"/>
                <w:sz w:val="24"/>
                <w:szCs w:val="24"/>
              </w:rPr>
              <w:t>ALREFAEI, A. F.,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</w:rPr>
              <w:t xml:space="preserve"> </w:t>
            </w:r>
            <w:r w:rsidR="00511233" w:rsidRPr="00D65844">
              <w:rPr>
                <w:rFonts w:eastAsia="Calibri" w:cstheme="minorHAnsi"/>
                <w:color w:val="0D0D0D"/>
                <w:sz w:val="24"/>
                <w:szCs w:val="24"/>
              </w:rPr>
              <w:t xml:space="preserve">LAWSON, B., 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</w:rPr>
              <w:t>JOHN, S.,</w:t>
            </w:r>
            <w:r w:rsidR="001B64E6">
              <w:rPr>
                <w:rFonts w:eastAsia="Calibri" w:cstheme="minorHAnsi"/>
                <w:color w:val="0D0D0D"/>
                <w:sz w:val="24"/>
                <w:szCs w:val="24"/>
              </w:rPr>
              <w:t xml:space="preserve"> BARR I.,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</w:rPr>
              <w:t xml:space="preserve"> CUNNINGHAM, A., TYLER, K.</w:t>
            </w:r>
            <w:r w:rsidR="00355C41">
              <w:rPr>
                <w:rFonts w:eastAsia="Calibri" w:cstheme="minorHAnsi"/>
                <w:color w:val="0D0D0D"/>
                <w:sz w:val="24"/>
                <w:szCs w:val="24"/>
              </w:rPr>
              <w:t xml:space="preserve"> &amp; BELL, D.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</w:rPr>
              <w:t xml:space="preserve"> </w:t>
            </w:r>
            <w:r w:rsidRPr="00D65844">
              <w:rPr>
                <w:rFonts w:eastAsia="Calibri" w:cstheme="minorHAnsi"/>
                <w:b/>
                <w:bCs/>
                <w:color w:val="0D0D0D"/>
                <w:sz w:val="24"/>
                <w:szCs w:val="24"/>
              </w:rPr>
              <w:t>20</w:t>
            </w:r>
            <w:r w:rsidR="001B64E6">
              <w:rPr>
                <w:rFonts w:eastAsia="Calibri" w:cstheme="minorHAnsi"/>
                <w:b/>
                <w:bCs/>
                <w:color w:val="0D0D0D"/>
                <w:sz w:val="24"/>
                <w:szCs w:val="24"/>
              </w:rPr>
              <w:t>20</w:t>
            </w:r>
            <w:r w:rsidRPr="00D65844">
              <w:rPr>
                <w:rFonts w:eastAsia="Calibri" w:cstheme="minorHAnsi"/>
                <w:b/>
                <w:bCs/>
                <w:color w:val="0D0D0D"/>
                <w:sz w:val="24"/>
                <w:szCs w:val="24"/>
              </w:rPr>
              <w:t>.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</w:rPr>
              <w:t xml:space="preserve"> </w:t>
            </w:r>
            <w:r w:rsidR="001B64E6" w:rsidRPr="001B64E6">
              <w:rPr>
                <w:rFonts w:eastAsia="Calibri" w:cstheme="minorHAnsi"/>
                <w:color w:val="0D0D0D"/>
                <w:sz w:val="24"/>
                <w:szCs w:val="24"/>
              </w:rPr>
              <w:t xml:space="preserve">The European finch epidemic A1 genotype of </w:t>
            </w:r>
            <w:r w:rsidR="001B64E6" w:rsidRPr="001B64E6">
              <w:rPr>
                <w:rFonts w:eastAsia="Calibri" w:cstheme="minorHAnsi"/>
                <w:i/>
                <w:iCs/>
                <w:color w:val="0D0D0D"/>
                <w:sz w:val="24"/>
                <w:szCs w:val="24"/>
              </w:rPr>
              <w:t>Trichomonas gallinae</w:t>
            </w:r>
            <w:r w:rsidR="001B64E6" w:rsidRPr="001B64E6">
              <w:rPr>
                <w:rFonts w:eastAsia="Calibri" w:cstheme="minorHAnsi"/>
                <w:color w:val="0D0D0D"/>
                <w:sz w:val="24"/>
                <w:szCs w:val="24"/>
              </w:rPr>
              <w:t xml:space="preserve"> is highly virulent in wild birds</w:t>
            </w:r>
            <w:r w:rsidRPr="00D65844">
              <w:rPr>
                <w:rFonts w:eastAsia="Calibri" w:cstheme="minorHAnsi"/>
                <w:color w:val="0D0D0D"/>
                <w:sz w:val="24"/>
                <w:szCs w:val="24"/>
              </w:rPr>
              <w:t>. (Articles in Press).</w:t>
            </w:r>
          </w:p>
          <w:p w:rsidR="00D65844" w:rsidRPr="00D65844" w:rsidRDefault="00D65844" w:rsidP="00D65844">
            <w:pPr>
              <w:ind w:left="1080"/>
              <w:jc w:val="both"/>
              <w:rPr>
                <w:rFonts w:eastAsia="Calibri" w:cstheme="minorHAnsi"/>
                <w:color w:val="0D0D0D"/>
                <w:sz w:val="24"/>
                <w:szCs w:val="24"/>
              </w:rPr>
            </w:pPr>
          </w:p>
        </w:tc>
      </w:tr>
      <w:tr w:rsidR="00D65844" w:rsidRPr="00D65844" w:rsidTr="00F63E45">
        <w:tc>
          <w:tcPr>
            <w:tcW w:w="9265" w:type="dxa"/>
          </w:tcPr>
          <w:p w:rsidR="00D65844" w:rsidRPr="00D65844" w:rsidRDefault="00D65844" w:rsidP="007A668C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  <w:color w:val="0D0D0D"/>
                <w:sz w:val="24"/>
                <w:szCs w:val="24"/>
              </w:rPr>
            </w:pPr>
            <w:r w:rsidRPr="00D65844">
              <w:rPr>
                <w:rFonts w:cstheme="minorHAnsi"/>
                <w:sz w:val="24"/>
                <w:szCs w:val="24"/>
              </w:rPr>
              <w:t>MIKHLID</w:t>
            </w:r>
            <w:r w:rsidRPr="00D6584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65844">
              <w:rPr>
                <w:rFonts w:cstheme="minorHAnsi"/>
                <w:sz w:val="24"/>
                <w:szCs w:val="24"/>
              </w:rPr>
              <w:t>H.</w:t>
            </w:r>
            <w:r w:rsidRPr="00D6584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65844">
              <w:rPr>
                <w:rFonts w:cstheme="minorHAnsi"/>
                <w:sz w:val="24"/>
                <w:szCs w:val="24"/>
              </w:rPr>
              <w:t xml:space="preserve">ALMUTAIRI, NOUF S. AL-NUMAIR, BADER O. ALMUTAIRI, </w:t>
            </w:r>
            <w:r w:rsidRPr="00D65844">
              <w:rPr>
                <w:rFonts w:cstheme="minorHAnsi"/>
                <w:b/>
                <w:sz w:val="24"/>
                <w:szCs w:val="24"/>
              </w:rPr>
              <w:t xml:space="preserve">ABDULWAHED F. ALREFAEI, </w:t>
            </w:r>
            <w:r w:rsidRPr="00D65844">
              <w:rPr>
                <w:rFonts w:cstheme="minorHAnsi"/>
                <w:sz w:val="24"/>
                <w:szCs w:val="24"/>
              </w:rPr>
              <w:t xml:space="preserve">Mahmoud Rouabhia; Narasimha Reddy Parine &amp; abdelhabib Semlali, </w:t>
            </w:r>
            <w:r w:rsidRPr="00511233">
              <w:rPr>
                <w:rFonts w:cstheme="minorHAnsi"/>
                <w:b/>
                <w:sz w:val="24"/>
                <w:szCs w:val="24"/>
              </w:rPr>
              <w:t>2020.</w:t>
            </w:r>
            <w:r w:rsidR="00383792">
              <w:rPr>
                <w:rFonts w:cstheme="minorHAnsi"/>
                <w:sz w:val="24"/>
                <w:szCs w:val="24"/>
              </w:rPr>
              <w:t xml:space="preserve"> A Possible Association </w:t>
            </w:r>
            <w:r w:rsidRPr="00D65844">
              <w:rPr>
                <w:rFonts w:cstheme="minorHAnsi"/>
                <w:sz w:val="24"/>
                <w:szCs w:val="24"/>
              </w:rPr>
              <w:t xml:space="preserve">between methylenetetrahydrofolate reductase (MTHFR) </w:t>
            </w:r>
            <w:r w:rsidR="00383792">
              <w:rPr>
                <w:rFonts w:cstheme="minorHAnsi"/>
                <w:sz w:val="24"/>
                <w:szCs w:val="24"/>
              </w:rPr>
              <w:t>polymorphism and</w:t>
            </w:r>
            <w:r w:rsidRPr="00D65844">
              <w:rPr>
                <w:rFonts w:cstheme="minorHAnsi"/>
                <w:sz w:val="24"/>
                <w:szCs w:val="24"/>
              </w:rPr>
              <w:t xml:space="preserve"> Smoking Behavior</w:t>
            </w:r>
            <w:r w:rsidR="007A668C">
              <w:rPr>
                <w:rFonts w:cstheme="minorHAnsi"/>
                <w:sz w:val="24"/>
                <w:szCs w:val="24"/>
              </w:rPr>
              <w:t xml:space="preserve"> among Saudi Arabian population</w:t>
            </w:r>
            <w:r w:rsidRPr="00D65844">
              <w:rPr>
                <w:rFonts w:cstheme="minorHAnsi"/>
                <w:sz w:val="24"/>
                <w:szCs w:val="24"/>
              </w:rPr>
              <w:t>. Submitted to</w:t>
            </w:r>
            <w:r w:rsidR="00383792">
              <w:t xml:space="preserve"> </w:t>
            </w:r>
            <w:r w:rsidR="007A668C">
              <w:rPr>
                <w:rFonts w:cstheme="minorHAnsi"/>
                <w:i/>
                <w:iCs/>
                <w:sz w:val="24"/>
                <w:szCs w:val="24"/>
              </w:rPr>
              <w:t>Gene</w:t>
            </w:r>
            <w:r w:rsidRPr="00D65844">
              <w:rPr>
                <w:rFonts w:cstheme="minorHAnsi"/>
                <w:i/>
                <w:sz w:val="24"/>
                <w:szCs w:val="24"/>
              </w:rPr>
              <w:t>.</w:t>
            </w:r>
          </w:p>
          <w:p w:rsidR="00D65844" w:rsidRPr="00D65844" w:rsidRDefault="00D65844" w:rsidP="00D65844">
            <w:pPr>
              <w:ind w:left="1080"/>
              <w:jc w:val="both"/>
              <w:rPr>
                <w:rFonts w:eastAsia="Calibri" w:cstheme="minorHAnsi"/>
                <w:color w:val="0D0D0D"/>
                <w:sz w:val="24"/>
                <w:szCs w:val="24"/>
              </w:rPr>
            </w:pPr>
          </w:p>
        </w:tc>
      </w:tr>
      <w:tr w:rsidR="00D65844" w:rsidRPr="00D65844" w:rsidTr="00013332">
        <w:tc>
          <w:tcPr>
            <w:tcW w:w="9265" w:type="dxa"/>
          </w:tcPr>
          <w:p w:rsidR="00D65844" w:rsidRPr="00D65844" w:rsidRDefault="00D65844" w:rsidP="006F6D72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  <w:color w:val="0D0D0D"/>
                <w:sz w:val="24"/>
                <w:szCs w:val="24"/>
              </w:rPr>
            </w:pPr>
            <w:r w:rsidRPr="00D65844">
              <w:rPr>
                <w:rFonts w:cstheme="minorHAnsi"/>
                <w:sz w:val="24"/>
                <w:szCs w:val="24"/>
              </w:rPr>
              <w:t xml:space="preserve">MANOHARADAS S., PRASAD D., ALTAF M., </w:t>
            </w:r>
            <w:r w:rsidRPr="00D65844">
              <w:rPr>
                <w:rFonts w:cstheme="minorHAnsi"/>
                <w:b/>
                <w:bCs/>
                <w:sz w:val="24"/>
                <w:szCs w:val="24"/>
              </w:rPr>
              <w:t>ALREFAEI A.,</w:t>
            </w:r>
            <w:r w:rsidRPr="00D65844">
              <w:rPr>
                <w:rFonts w:cstheme="minorHAnsi"/>
                <w:sz w:val="24"/>
                <w:szCs w:val="24"/>
              </w:rPr>
              <w:t xml:space="preserve"> MAMKULATIL R., AHMED Y., &amp; ABUHASIL M. </w:t>
            </w:r>
            <w:r w:rsidRPr="00511233">
              <w:rPr>
                <w:rFonts w:cstheme="minorHAnsi"/>
                <w:b/>
                <w:bCs/>
                <w:sz w:val="24"/>
                <w:szCs w:val="24"/>
              </w:rPr>
              <w:t>2020.</w:t>
            </w:r>
            <w:r w:rsidRPr="00D65844">
              <w:rPr>
                <w:rFonts w:cstheme="minorHAnsi"/>
                <w:sz w:val="24"/>
                <w:szCs w:val="24"/>
              </w:rPr>
              <w:t xml:space="preserve"> Staphylococcal biofilm formation is inhibited by Escherichia coli and pre-formed staphylococcal biofilm is disrupted by bacteriophage. </w:t>
            </w:r>
            <w:r w:rsidRPr="00D65844">
              <w:rPr>
                <w:rFonts w:eastAsia="Calibri" w:cstheme="minorHAnsi"/>
                <w:sz w:val="24"/>
                <w:szCs w:val="24"/>
              </w:rPr>
              <w:t>(Articles in Press).</w:t>
            </w:r>
          </w:p>
          <w:p w:rsidR="00D65844" w:rsidRPr="00D65844" w:rsidRDefault="00D65844" w:rsidP="00D65844">
            <w:pPr>
              <w:ind w:left="1080"/>
              <w:jc w:val="both"/>
              <w:rPr>
                <w:rFonts w:eastAsia="Calibri" w:cstheme="minorHAnsi"/>
                <w:color w:val="0D0D0D"/>
                <w:sz w:val="24"/>
                <w:szCs w:val="24"/>
              </w:rPr>
            </w:pPr>
          </w:p>
        </w:tc>
      </w:tr>
      <w:tr w:rsidR="00D65844" w:rsidRPr="00D65844" w:rsidTr="00863339">
        <w:tc>
          <w:tcPr>
            <w:tcW w:w="9265" w:type="dxa"/>
          </w:tcPr>
          <w:p w:rsidR="00D65844" w:rsidRPr="00D65844" w:rsidRDefault="00D65844" w:rsidP="006F6D72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  <w:color w:val="0D0D0D"/>
                <w:sz w:val="24"/>
                <w:szCs w:val="24"/>
              </w:rPr>
            </w:pPr>
            <w:r w:rsidRPr="00D65844">
              <w:rPr>
                <w:rFonts w:cstheme="minorHAnsi"/>
                <w:color w:val="212121"/>
                <w:sz w:val="24"/>
                <w:szCs w:val="24"/>
              </w:rPr>
              <w:t xml:space="preserve">SEMLALI A., ALMUTAIRI M., ALHARBI S., AL AMRI A., </w:t>
            </w:r>
            <w:r w:rsidRPr="00D65844">
              <w:rPr>
                <w:rFonts w:cstheme="minorHAnsi"/>
                <w:b/>
                <w:bCs/>
                <w:color w:val="212121"/>
                <w:sz w:val="24"/>
                <w:szCs w:val="24"/>
              </w:rPr>
              <w:t>ALREFAEI A.,</w:t>
            </w:r>
            <w:r w:rsidRPr="00D65844">
              <w:rPr>
                <w:rFonts w:cstheme="minorHAnsi"/>
                <w:color w:val="212121"/>
                <w:sz w:val="24"/>
                <w:szCs w:val="24"/>
              </w:rPr>
              <w:t xml:space="preserve"> ALMUTAIRI B., </w:t>
            </w:r>
            <w:r w:rsidRPr="00D65844">
              <w:rPr>
                <w:rFonts w:cstheme="minorHAnsi"/>
                <w:sz w:val="24"/>
                <w:szCs w:val="24"/>
              </w:rPr>
              <w:t xml:space="preserve">&amp; </w:t>
            </w:r>
            <w:r w:rsidRPr="00D65844">
              <w:rPr>
                <w:rFonts w:cstheme="minorHAnsi"/>
                <w:color w:val="212121"/>
                <w:sz w:val="24"/>
                <w:szCs w:val="24"/>
              </w:rPr>
              <w:t xml:space="preserve">ROUABHIA M. </w:t>
            </w:r>
            <w:r w:rsidRPr="00D65844">
              <w:rPr>
                <w:rFonts w:cstheme="minorHAnsi"/>
                <w:b/>
                <w:bCs/>
                <w:color w:val="212121"/>
                <w:sz w:val="24"/>
                <w:szCs w:val="24"/>
              </w:rPr>
              <w:t>2020.</w:t>
            </w:r>
            <w:r w:rsidRPr="00D65844">
              <w:rPr>
                <w:rFonts w:cstheme="minorHAnsi"/>
                <w:color w:val="212121"/>
                <w:sz w:val="24"/>
                <w:szCs w:val="24"/>
              </w:rPr>
              <w:t xml:space="preserve"> Impact of Expression and Single Nucleotide Polymorphisms of Thymic Stromal Lymphopoietin Receptor on Breast Cancer Progression. Submitted to BMC Cancer.</w:t>
            </w:r>
          </w:p>
          <w:p w:rsidR="00D65844" w:rsidRPr="00D65844" w:rsidRDefault="00D65844" w:rsidP="00D65844">
            <w:pPr>
              <w:ind w:left="1080"/>
              <w:jc w:val="both"/>
              <w:rPr>
                <w:rFonts w:eastAsia="Calibri" w:cstheme="minorHAnsi"/>
                <w:color w:val="0D0D0D"/>
                <w:sz w:val="24"/>
                <w:szCs w:val="24"/>
              </w:rPr>
            </w:pPr>
          </w:p>
        </w:tc>
      </w:tr>
      <w:tr w:rsidR="00D65844" w:rsidRPr="00D65844" w:rsidTr="00863339">
        <w:tc>
          <w:tcPr>
            <w:tcW w:w="9265" w:type="dxa"/>
          </w:tcPr>
          <w:p w:rsidR="00D65844" w:rsidRPr="00D65844" w:rsidRDefault="00D65844" w:rsidP="00D65844">
            <w:pPr>
              <w:numPr>
                <w:ilvl w:val="0"/>
                <w:numId w:val="2"/>
              </w:numPr>
              <w:spacing w:after="5" w:line="250" w:lineRule="auto"/>
              <w:jc w:val="both"/>
              <w:rPr>
                <w:rFonts w:cstheme="minorHAnsi"/>
                <w:sz w:val="24"/>
                <w:szCs w:val="24"/>
              </w:rPr>
            </w:pPr>
            <w:r w:rsidRPr="00D65844">
              <w:rPr>
                <w:rFonts w:cstheme="minorHAnsi"/>
                <w:sz w:val="24"/>
                <w:szCs w:val="24"/>
              </w:rPr>
              <w:t xml:space="preserve">ABDERAHIM T., RACHID T., ALMUTAIRI S., </w:t>
            </w:r>
            <w:r w:rsidRPr="00D65844">
              <w:rPr>
                <w:rFonts w:cstheme="minorHAnsi"/>
                <w:b/>
                <w:bCs/>
                <w:sz w:val="24"/>
                <w:szCs w:val="24"/>
              </w:rPr>
              <w:t>ALREFAEI A.,</w:t>
            </w:r>
            <w:r w:rsidRPr="00D65844">
              <w:rPr>
                <w:rFonts w:cstheme="minorHAnsi"/>
                <w:sz w:val="24"/>
                <w:szCs w:val="24"/>
              </w:rPr>
              <w:t xml:space="preserve"> </w:t>
            </w:r>
            <w:r w:rsidRPr="00D65844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MANOHARADAS S., ALQURASHY B., SAHU P., </w:t>
            </w:r>
            <w:r w:rsidRPr="00D65844">
              <w:rPr>
                <w:rFonts w:cstheme="minorHAnsi"/>
                <w:sz w:val="24"/>
                <w:szCs w:val="24"/>
              </w:rPr>
              <w:t xml:space="preserve">&amp; </w:t>
            </w:r>
            <w:r w:rsidRPr="00D65844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MESSALI M. </w:t>
            </w:r>
            <w:r w:rsidRPr="00D65844">
              <w:rPr>
                <w:rFonts w:cstheme="minorHAnsi"/>
                <w:b/>
                <w:bCs/>
                <w:color w:val="212121"/>
                <w:sz w:val="24"/>
                <w:szCs w:val="24"/>
                <w:shd w:val="clear" w:color="auto" w:fill="FFFFFF"/>
              </w:rPr>
              <w:t>2020</w:t>
            </w:r>
            <w:r w:rsidRPr="00D65844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. Novel phenethylimidazolium based ionic liquids: Design, microwave synthesis, in-silico, modeling and biological evaluation studies </w:t>
            </w:r>
            <w:r w:rsidRPr="00D65844">
              <w:rPr>
                <w:rFonts w:eastAsia="Calibri" w:cstheme="minorHAnsi"/>
                <w:sz w:val="24"/>
                <w:szCs w:val="24"/>
              </w:rPr>
              <w:t>(Articles in Press).</w:t>
            </w:r>
          </w:p>
          <w:p w:rsidR="00D65844" w:rsidRPr="00D65844" w:rsidRDefault="00D65844" w:rsidP="00697B7E">
            <w:pPr>
              <w:spacing w:after="5" w:line="250" w:lineRule="auto"/>
              <w:ind w:left="1080"/>
              <w:jc w:val="both"/>
              <w:rPr>
                <w:rFonts w:cstheme="minorHAnsi"/>
                <w:sz w:val="24"/>
                <w:szCs w:val="24"/>
              </w:rPr>
            </w:pPr>
          </w:p>
          <w:p w:rsidR="00D65844" w:rsidRDefault="001B64E6" w:rsidP="00D65844">
            <w:pPr>
              <w:numPr>
                <w:ilvl w:val="0"/>
                <w:numId w:val="2"/>
              </w:numPr>
              <w:spacing w:after="5" w:line="250" w:lineRule="auto"/>
              <w:jc w:val="both"/>
              <w:rPr>
                <w:rFonts w:cstheme="minorHAnsi"/>
                <w:sz w:val="24"/>
                <w:szCs w:val="24"/>
              </w:rPr>
            </w:pPr>
            <w:r w:rsidRPr="00D6584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ALREFAEI A</w:t>
            </w:r>
            <w:r w:rsidR="00D65844" w:rsidRPr="00D65844">
              <w:rPr>
                <w:rFonts w:cstheme="minorHAnsi"/>
                <w:b/>
                <w:bCs/>
                <w:sz w:val="24"/>
                <w:szCs w:val="24"/>
              </w:rPr>
              <w:t>. 2020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="00D65844" w:rsidRPr="00D65844">
              <w:rPr>
                <w:rFonts w:cstheme="minorHAnsi"/>
                <w:sz w:val="24"/>
                <w:szCs w:val="24"/>
              </w:rPr>
              <w:t xml:space="preserve"> Molecular detection and genetic characterisation of Trichomonas gallinae in falcons in Saudi Arabia. Submitted to Journal of Wildlife Diseases.</w:t>
            </w:r>
          </w:p>
          <w:p w:rsidR="00170D3F" w:rsidRPr="00D65844" w:rsidRDefault="00170D3F" w:rsidP="00170D3F">
            <w:pPr>
              <w:spacing w:after="5" w:line="250" w:lineRule="auto"/>
              <w:ind w:left="1080"/>
              <w:jc w:val="both"/>
              <w:rPr>
                <w:rFonts w:cstheme="minorHAnsi"/>
                <w:sz w:val="24"/>
                <w:szCs w:val="24"/>
              </w:rPr>
            </w:pPr>
          </w:p>
          <w:p w:rsidR="00D65844" w:rsidRPr="00170D3F" w:rsidRDefault="00065543" w:rsidP="001B64E6">
            <w:pPr>
              <w:numPr>
                <w:ilvl w:val="0"/>
                <w:numId w:val="2"/>
              </w:numPr>
              <w:spacing w:after="5" w:line="250" w:lineRule="auto"/>
              <w:jc w:val="both"/>
              <w:rPr>
                <w:rStyle w:val="Emphasis"/>
                <w:rFonts w:cstheme="minorHAnsi"/>
                <w:i w:val="0"/>
                <w:iCs w:val="0"/>
                <w:sz w:val="24"/>
                <w:szCs w:val="24"/>
              </w:rPr>
            </w:pPr>
            <w:bookmarkStart w:id="0" w:name="_GoBack"/>
            <w:r w:rsidRPr="00D65844">
              <w:rPr>
                <w:rFonts w:cstheme="minorHAnsi"/>
                <w:b/>
                <w:bCs/>
                <w:sz w:val="24"/>
                <w:szCs w:val="24"/>
              </w:rPr>
              <w:t xml:space="preserve">ALREFAEI </w:t>
            </w:r>
            <w:bookmarkEnd w:id="0"/>
            <w:r w:rsidR="00D65844" w:rsidRPr="00D65844">
              <w:rPr>
                <w:rFonts w:cstheme="minorHAnsi"/>
                <w:b/>
                <w:bCs/>
                <w:sz w:val="24"/>
                <w:szCs w:val="24"/>
              </w:rPr>
              <w:t xml:space="preserve">A., </w:t>
            </w:r>
            <w:r w:rsidR="00D65844" w:rsidRPr="00D65844">
              <w:rPr>
                <w:rFonts w:eastAsia="Calibri" w:cstheme="minorHAnsi"/>
                <w:color w:val="0D0D0D"/>
                <w:sz w:val="24"/>
                <w:szCs w:val="24"/>
              </w:rPr>
              <w:t xml:space="preserve">ALBESHR, M., </w:t>
            </w:r>
            <w:r w:rsidR="001B64E6" w:rsidRPr="00D65844">
              <w:rPr>
                <w:rFonts w:cstheme="minorHAnsi"/>
                <w:sz w:val="24"/>
                <w:szCs w:val="24"/>
              </w:rPr>
              <w:t xml:space="preserve">ALHARBI S., ALREFAEI A., </w:t>
            </w:r>
            <w:r w:rsidR="00D65844" w:rsidRPr="00D65844">
              <w:rPr>
                <w:rFonts w:cstheme="minorHAnsi"/>
                <w:color w:val="212121"/>
                <w:sz w:val="24"/>
                <w:szCs w:val="24"/>
              </w:rPr>
              <w:t>ALMUTAIRI M., ALMUTAIRI B.,</w:t>
            </w:r>
            <w:r w:rsidR="00D65844" w:rsidRPr="00D65844">
              <w:rPr>
                <w:rFonts w:eastAsia="Calibri" w:cstheme="minorHAnsi"/>
                <w:color w:val="0D0D0D"/>
                <w:sz w:val="24"/>
                <w:szCs w:val="24"/>
                <w:lang w:val="en-GB"/>
              </w:rPr>
              <w:t xml:space="preserve"> NADER J., </w:t>
            </w:r>
            <w:r w:rsidR="00D65844" w:rsidRPr="00D65844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MANOHARADAS S. </w:t>
            </w:r>
            <w:r w:rsidR="00D65844" w:rsidRPr="00D65844">
              <w:rPr>
                <w:rFonts w:cstheme="minorHAnsi"/>
                <w:b/>
                <w:bCs/>
                <w:color w:val="212121"/>
                <w:sz w:val="24"/>
                <w:szCs w:val="24"/>
                <w:shd w:val="clear" w:color="auto" w:fill="FFFFFF"/>
              </w:rPr>
              <w:t>2020</w:t>
            </w:r>
            <w:r w:rsidR="00D65844" w:rsidRPr="00D65844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 Molecular characterization of the Fe-hydrogenase gene marker in Trichomonas gallinae isolated from birds in Riyadh, Saudi Arabia. </w:t>
            </w:r>
            <w:r w:rsidR="00D65844" w:rsidRPr="00D65844">
              <w:rPr>
                <w:rFonts w:cstheme="minorHAnsi"/>
                <w:sz w:val="24"/>
                <w:szCs w:val="24"/>
              </w:rPr>
              <w:t xml:space="preserve">Submitted to </w:t>
            </w:r>
            <w:r w:rsidR="001B64E6">
              <w:rPr>
                <w:rStyle w:val="Emphasis"/>
              </w:rPr>
              <w:t>Parasitology International</w:t>
            </w:r>
            <w:r w:rsidR="00D65844" w:rsidRPr="00D65844">
              <w:rPr>
                <w:rStyle w:val="Emphasis"/>
                <w:rFonts w:cstheme="minorHAnsi"/>
                <w:sz w:val="24"/>
                <w:szCs w:val="24"/>
              </w:rPr>
              <w:t xml:space="preserve">. </w:t>
            </w:r>
          </w:p>
          <w:p w:rsidR="00170D3F" w:rsidRPr="00D65844" w:rsidRDefault="00170D3F" w:rsidP="00170D3F">
            <w:pPr>
              <w:spacing w:after="5" w:line="250" w:lineRule="auto"/>
              <w:ind w:left="1080"/>
              <w:jc w:val="both"/>
              <w:rPr>
                <w:rStyle w:val="Emphasis"/>
                <w:rFonts w:cstheme="minorHAnsi"/>
                <w:i w:val="0"/>
                <w:iCs w:val="0"/>
                <w:sz w:val="24"/>
                <w:szCs w:val="24"/>
              </w:rPr>
            </w:pPr>
          </w:p>
          <w:p w:rsidR="00D65844" w:rsidRPr="00D65844" w:rsidRDefault="001B64E6" w:rsidP="006F6D72">
            <w:pPr>
              <w:numPr>
                <w:ilvl w:val="0"/>
                <w:numId w:val="2"/>
              </w:numPr>
              <w:jc w:val="both"/>
              <w:rPr>
                <w:rFonts w:eastAsia="Calibri" w:cstheme="minorHAnsi"/>
                <w:color w:val="0D0D0D"/>
                <w:sz w:val="24"/>
                <w:szCs w:val="24"/>
              </w:rPr>
            </w:pPr>
            <w:r w:rsidRPr="00D65844">
              <w:rPr>
                <w:rFonts w:cstheme="minorHAnsi"/>
                <w:bCs/>
                <w:noProof/>
                <w:sz w:val="24"/>
                <w:szCs w:val="24"/>
              </w:rPr>
              <w:t xml:space="preserve">ALOTAIBI A.,  AHMAD Z., FAROOQ M., ALBALAWI H.,  </w:t>
            </w:r>
            <w:r w:rsidR="00170D3F" w:rsidRPr="00D65844">
              <w:rPr>
                <w:rFonts w:cstheme="minorHAnsi"/>
                <w:bCs/>
                <w:noProof/>
                <w:sz w:val="24"/>
                <w:szCs w:val="24"/>
              </w:rPr>
              <w:t xml:space="preserve">and </w:t>
            </w:r>
            <w:r w:rsidRPr="00D65844">
              <w:rPr>
                <w:rFonts w:cstheme="minorHAnsi"/>
                <w:b/>
                <w:noProof/>
                <w:sz w:val="24"/>
                <w:szCs w:val="24"/>
              </w:rPr>
              <w:t>ALREFAEI</w:t>
            </w:r>
            <w:r w:rsidR="00170D3F" w:rsidRPr="00D65844">
              <w:rPr>
                <w:rFonts w:cstheme="minorHAnsi"/>
                <w:b/>
                <w:noProof/>
                <w:sz w:val="24"/>
                <w:szCs w:val="24"/>
              </w:rPr>
              <w:t xml:space="preserve"> A., 2020.</w:t>
            </w:r>
            <w:r w:rsidR="00170D3F">
              <w:rPr>
                <w:rFonts w:cstheme="minorHAnsi"/>
                <w:bCs/>
                <w:noProof/>
                <w:sz w:val="24"/>
                <w:szCs w:val="24"/>
              </w:rPr>
              <w:t xml:space="preserve"> </w:t>
            </w:r>
            <w:r w:rsidR="00170D3F" w:rsidRPr="00D65844">
              <w:rPr>
                <w:rFonts w:cstheme="minorHAnsi"/>
                <w:bCs/>
                <w:noProof/>
                <w:sz w:val="24"/>
                <w:szCs w:val="24"/>
              </w:rPr>
              <w:t>Phylogenetic analysis of three endogenous species of fish from Saudi Arabia verified that Cyprinion acinaes hijazi is a sub-species of Cyprinion acinaces acinases</w:t>
            </w:r>
            <w:r w:rsidR="00170D3F" w:rsidRPr="00D65844">
              <w:rPr>
                <w:rFonts w:cstheme="minorHAnsi"/>
                <w:bCs/>
                <w:noProof/>
                <w:sz w:val="24"/>
                <w:szCs w:val="24"/>
              </w:rPr>
              <w:cr/>
            </w:r>
            <w:r w:rsidR="00170D3F">
              <w:rPr>
                <w:rFonts w:cstheme="minorHAnsi"/>
                <w:bCs/>
                <w:noProof/>
                <w:sz w:val="24"/>
                <w:szCs w:val="24"/>
              </w:rPr>
              <w:t xml:space="preserve">. </w:t>
            </w:r>
            <w:r w:rsidR="00170D3F" w:rsidRPr="00D65844">
              <w:rPr>
                <w:rFonts w:cstheme="minorHAnsi"/>
                <w:sz w:val="24"/>
                <w:szCs w:val="24"/>
              </w:rPr>
              <w:t>Submitted to</w:t>
            </w:r>
            <w:r w:rsidR="00170D3F">
              <w:rPr>
                <w:rFonts w:cstheme="minorHAnsi"/>
                <w:sz w:val="24"/>
                <w:szCs w:val="24"/>
              </w:rPr>
              <w:t xml:space="preserve"> </w:t>
            </w:r>
            <w:r w:rsidR="00170D3F" w:rsidRPr="00383792">
              <w:rPr>
                <w:rFonts w:cstheme="minorHAnsi"/>
                <w:i/>
                <w:iCs/>
                <w:sz w:val="24"/>
                <w:szCs w:val="24"/>
              </w:rPr>
              <w:t>Journal of King Saud University–Science.</w:t>
            </w:r>
            <w:r w:rsidR="00170D3F">
              <w:rPr>
                <w:rFonts w:cstheme="minorHAnsi"/>
                <w:sz w:val="24"/>
                <w:szCs w:val="24"/>
              </w:rPr>
              <w:t xml:space="preserve"> </w:t>
            </w:r>
            <w:r w:rsidR="00170D3F" w:rsidRPr="00D65844">
              <w:rPr>
                <w:rFonts w:cstheme="minorHAnsi"/>
                <w:color w:val="212121"/>
                <w:sz w:val="24"/>
                <w:szCs w:val="24"/>
              </w:rPr>
              <w:t xml:space="preserve"> </w:t>
            </w:r>
            <w:r w:rsidR="00170D3F" w:rsidRPr="00D65844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85211C" w:rsidRPr="00D65844" w:rsidTr="00013332">
        <w:tc>
          <w:tcPr>
            <w:tcW w:w="9265" w:type="dxa"/>
          </w:tcPr>
          <w:p w:rsidR="0085211C" w:rsidRPr="00D65844" w:rsidRDefault="0085211C" w:rsidP="00D65844">
            <w:pPr>
              <w:spacing w:after="5" w:line="250" w:lineRule="auto"/>
              <w:ind w:left="108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5211C" w:rsidRPr="00D65844" w:rsidTr="00013332">
        <w:tc>
          <w:tcPr>
            <w:tcW w:w="9265" w:type="dxa"/>
          </w:tcPr>
          <w:p w:rsidR="0085211C" w:rsidRPr="00D65844" w:rsidRDefault="0085211C" w:rsidP="00D65844">
            <w:pPr>
              <w:spacing w:after="5" w:line="250" w:lineRule="auto"/>
              <w:ind w:left="108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5211C" w:rsidRPr="00D65844" w:rsidTr="00013332">
        <w:tc>
          <w:tcPr>
            <w:tcW w:w="9265" w:type="dxa"/>
          </w:tcPr>
          <w:p w:rsidR="00123A41" w:rsidRPr="00D65844" w:rsidRDefault="00123A41" w:rsidP="00170D3F">
            <w:pPr>
              <w:spacing w:after="5" w:line="25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5A45D8" w:rsidRPr="00D65844" w:rsidRDefault="005A45D8" w:rsidP="000C29F3">
      <w:pPr>
        <w:pStyle w:val="ListParagraph"/>
        <w:ind w:left="1080"/>
        <w:rPr>
          <w:rFonts w:cstheme="minorHAnsi"/>
          <w:sz w:val="24"/>
          <w:szCs w:val="24"/>
        </w:rPr>
      </w:pPr>
    </w:p>
    <w:sectPr w:rsidR="005A45D8" w:rsidRPr="00D65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F8F" w:rsidRDefault="004A5F8F" w:rsidP="00DB06B2">
      <w:pPr>
        <w:spacing w:after="0" w:line="240" w:lineRule="auto"/>
      </w:pPr>
      <w:r>
        <w:separator/>
      </w:r>
    </w:p>
  </w:endnote>
  <w:endnote w:type="continuationSeparator" w:id="0">
    <w:p w:rsidR="004A5F8F" w:rsidRDefault="004A5F8F" w:rsidP="00DB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F8F" w:rsidRDefault="004A5F8F" w:rsidP="00DB06B2">
      <w:pPr>
        <w:spacing w:after="0" w:line="240" w:lineRule="auto"/>
      </w:pPr>
      <w:r>
        <w:separator/>
      </w:r>
    </w:p>
  </w:footnote>
  <w:footnote w:type="continuationSeparator" w:id="0">
    <w:p w:rsidR="004A5F8F" w:rsidRDefault="004A5F8F" w:rsidP="00DB0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33EE3"/>
    <w:multiLevelType w:val="hybridMultilevel"/>
    <w:tmpl w:val="18CA67FC"/>
    <w:lvl w:ilvl="0" w:tplc="CEFAFB44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E864DA"/>
    <w:multiLevelType w:val="multilevel"/>
    <w:tmpl w:val="B6F446E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B00A6"/>
    <w:multiLevelType w:val="multilevel"/>
    <w:tmpl w:val="325A0C9E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458D6"/>
    <w:multiLevelType w:val="hybridMultilevel"/>
    <w:tmpl w:val="911663EA"/>
    <w:lvl w:ilvl="0" w:tplc="6D527698">
      <w:start w:val="1"/>
      <w:numFmt w:val="bullet"/>
      <w:lvlText w:val="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AEBE3E">
      <w:start w:val="1"/>
      <w:numFmt w:val="bullet"/>
      <w:lvlText w:val="o"/>
      <w:lvlJc w:val="left"/>
      <w:pPr>
        <w:ind w:left="18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A25E10">
      <w:start w:val="1"/>
      <w:numFmt w:val="bullet"/>
      <w:lvlText w:val="▪"/>
      <w:lvlJc w:val="left"/>
      <w:pPr>
        <w:ind w:left="25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2743E">
      <w:start w:val="1"/>
      <w:numFmt w:val="bullet"/>
      <w:lvlText w:val="•"/>
      <w:lvlJc w:val="left"/>
      <w:pPr>
        <w:ind w:left="3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64DDEA">
      <w:start w:val="1"/>
      <w:numFmt w:val="bullet"/>
      <w:lvlText w:val="o"/>
      <w:lvlJc w:val="left"/>
      <w:pPr>
        <w:ind w:left="39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07D9A">
      <w:start w:val="1"/>
      <w:numFmt w:val="bullet"/>
      <w:lvlText w:val="▪"/>
      <w:lvlJc w:val="left"/>
      <w:pPr>
        <w:ind w:left="46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80B9B0">
      <w:start w:val="1"/>
      <w:numFmt w:val="bullet"/>
      <w:lvlText w:val="•"/>
      <w:lvlJc w:val="left"/>
      <w:pPr>
        <w:ind w:left="54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2AA9C">
      <w:start w:val="1"/>
      <w:numFmt w:val="bullet"/>
      <w:lvlText w:val="o"/>
      <w:lvlJc w:val="left"/>
      <w:pPr>
        <w:ind w:left="61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F6B332">
      <w:start w:val="1"/>
      <w:numFmt w:val="bullet"/>
      <w:lvlText w:val="▪"/>
      <w:lvlJc w:val="left"/>
      <w:pPr>
        <w:ind w:left="68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911377"/>
    <w:multiLevelType w:val="multilevel"/>
    <w:tmpl w:val="E15E838E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A708B"/>
    <w:multiLevelType w:val="hybridMultilevel"/>
    <w:tmpl w:val="86D623AE"/>
    <w:lvl w:ilvl="0" w:tplc="2ABE20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05"/>
    <w:rsid w:val="00013332"/>
    <w:rsid w:val="00016CA5"/>
    <w:rsid w:val="0006296E"/>
    <w:rsid w:val="00065543"/>
    <w:rsid w:val="00081AF8"/>
    <w:rsid w:val="000C29F3"/>
    <w:rsid w:val="000D121F"/>
    <w:rsid w:val="000D5A7F"/>
    <w:rsid w:val="000E0858"/>
    <w:rsid w:val="00123A41"/>
    <w:rsid w:val="00156324"/>
    <w:rsid w:val="00170D3F"/>
    <w:rsid w:val="001B3609"/>
    <w:rsid w:val="001B64E6"/>
    <w:rsid w:val="00206092"/>
    <w:rsid w:val="00216E60"/>
    <w:rsid w:val="002279F1"/>
    <w:rsid w:val="00243049"/>
    <w:rsid w:val="00252AFB"/>
    <w:rsid w:val="002A0261"/>
    <w:rsid w:val="00311547"/>
    <w:rsid w:val="00355C41"/>
    <w:rsid w:val="00356A05"/>
    <w:rsid w:val="00383645"/>
    <w:rsid w:val="00383792"/>
    <w:rsid w:val="00431D70"/>
    <w:rsid w:val="0043326D"/>
    <w:rsid w:val="004707BE"/>
    <w:rsid w:val="004778B9"/>
    <w:rsid w:val="004A14F1"/>
    <w:rsid w:val="004A5F8F"/>
    <w:rsid w:val="004C6496"/>
    <w:rsid w:val="004F18BB"/>
    <w:rsid w:val="004F77A7"/>
    <w:rsid w:val="005038EE"/>
    <w:rsid w:val="00511233"/>
    <w:rsid w:val="00522519"/>
    <w:rsid w:val="00582727"/>
    <w:rsid w:val="005A45D8"/>
    <w:rsid w:val="005B753A"/>
    <w:rsid w:val="005C2BE4"/>
    <w:rsid w:val="00601734"/>
    <w:rsid w:val="00612329"/>
    <w:rsid w:val="00631EFB"/>
    <w:rsid w:val="00635C3B"/>
    <w:rsid w:val="00642254"/>
    <w:rsid w:val="00697B7E"/>
    <w:rsid w:val="006A1172"/>
    <w:rsid w:val="006C205A"/>
    <w:rsid w:val="006D1515"/>
    <w:rsid w:val="006E4ED5"/>
    <w:rsid w:val="006F6D72"/>
    <w:rsid w:val="0075429E"/>
    <w:rsid w:val="007745B8"/>
    <w:rsid w:val="007803B8"/>
    <w:rsid w:val="007A668C"/>
    <w:rsid w:val="007B52BA"/>
    <w:rsid w:val="007D2790"/>
    <w:rsid w:val="0080576C"/>
    <w:rsid w:val="0085211C"/>
    <w:rsid w:val="00863339"/>
    <w:rsid w:val="008736D3"/>
    <w:rsid w:val="00883419"/>
    <w:rsid w:val="00886A51"/>
    <w:rsid w:val="008A635C"/>
    <w:rsid w:val="00984EAC"/>
    <w:rsid w:val="009F1C87"/>
    <w:rsid w:val="00A0185F"/>
    <w:rsid w:val="00A42EC8"/>
    <w:rsid w:val="00A5371D"/>
    <w:rsid w:val="00A662A1"/>
    <w:rsid w:val="00A94F18"/>
    <w:rsid w:val="00AF6BDA"/>
    <w:rsid w:val="00B03C3F"/>
    <w:rsid w:val="00B4071F"/>
    <w:rsid w:val="00B53357"/>
    <w:rsid w:val="00B634AF"/>
    <w:rsid w:val="00B812F9"/>
    <w:rsid w:val="00B82809"/>
    <w:rsid w:val="00BB05F9"/>
    <w:rsid w:val="00BB15E1"/>
    <w:rsid w:val="00BB3D27"/>
    <w:rsid w:val="00BC34B3"/>
    <w:rsid w:val="00BC5EEA"/>
    <w:rsid w:val="00C570C4"/>
    <w:rsid w:val="00C60B82"/>
    <w:rsid w:val="00C64F04"/>
    <w:rsid w:val="00C67153"/>
    <w:rsid w:val="00C7576E"/>
    <w:rsid w:val="00C823AC"/>
    <w:rsid w:val="00D049FC"/>
    <w:rsid w:val="00D65844"/>
    <w:rsid w:val="00D865E5"/>
    <w:rsid w:val="00D955D4"/>
    <w:rsid w:val="00DB06B2"/>
    <w:rsid w:val="00DB1C90"/>
    <w:rsid w:val="00DF1E34"/>
    <w:rsid w:val="00DF76E3"/>
    <w:rsid w:val="00E27C51"/>
    <w:rsid w:val="00E67328"/>
    <w:rsid w:val="00E752C0"/>
    <w:rsid w:val="00EA4AF7"/>
    <w:rsid w:val="00F54C99"/>
    <w:rsid w:val="00F63E45"/>
    <w:rsid w:val="00F76CF1"/>
    <w:rsid w:val="00FB1DE0"/>
    <w:rsid w:val="00FD727E"/>
    <w:rsid w:val="00FD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122CA"/>
  <w15:chartTrackingRefBased/>
  <w15:docId w15:val="{261962AC-6630-4E39-A3AB-0B594A16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05"/>
    <w:pPr>
      <w:ind w:left="720"/>
      <w:contextualSpacing/>
    </w:pPr>
  </w:style>
  <w:style w:type="table" w:styleId="TableGrid">
    <w:name w:val="Table Grid"/>
    <w:basedOn w:val="TableNormal"/>
    <w:uiPriority w:val="39"/>
    <w:rsid w:val="0035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A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6A05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8834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0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6B2"/>
  </w:style>
  <w:style w:type="paragraph" w:styleId="Footer">
    <w:name w:val="footer"/>
    <w:basedOn w:val="Normal"/>
    <w:link w:val="FooterChar"/>
    <w:uiPriority w:val="99"/>
    <w:unhideWhenUsed/>
    <w:rsid w:val="00DB0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6B2"/>
  </w:style>
  <w:style w:type="character" w:styleId="Emphasis">
    <w:name w:val="Emphasis"/>
    <w:basedOn w:val="DefaultParagraphFont"/>
    <w:uiPriority w:val="20"/>
    <w:qFormat/>
    <w:rsid w:val="004F18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9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efaei@ksu.edu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4DBFE-C297-4AE6-93E2-E6EE8C08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Abdulwahed Alrefaei</dc:creator>
  <cp:keywords/>
  <dc:description/>
  <cp:lastModifiedBy>user</cp:lastModifiedBy>
  <cp:revision>8</cp:revision>
  <cp:lastPrinted>2020-02-06T10:56:00Z</cp:lastPrinted>
  <dcterms:created xsi:type="dcterms:W3CDTF">2020-06-21T22:53:00Z</dcterms:created>
  <dcterms:modified xsi:type="dcterms:W3CDTF">2020-07-13T10:59:00Z</dcterms:modified>
</cp:coreProperties>
</file>