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F38" w:rsidRPr="00E045F0" w:rsidRDefault="00E045F0" w:rsidP="00E045F0">
      <w:pPr>
        <w:bidi/>
        <w:spacing w:after="0"/>
        <w:jc w:val="both"/>
        <w:rPr>
          <w:rFonts w:ascii="Arabic Typesetting" w:hAnsi="Arabic Typesetting" w:cs="Arabic Typesetting"/>
          <w:b/>
          <w:bCs/>
          <w:i/>
          <w:iCs/>
          <w:sz w:val="40"/>
          <w:szCs w:val="40"/>
        </w:rPr>
      </w:pPr>
      <w:r w:rsidRPr="00E045F0">
        <w:rPr>
          <w:rFonts w:ascii="Arabic Typesetting" w:hAnsi="Arabic Typesetting" w:cs="Arabic Typesetting"/>
          <w:b/>
          <w:bCs/>
          <w:i/>
          <w:iCs/>
          <w:noProof/>
          <w:sz w:val="40"/>
          <w:szCs w:val="40"/>
          <w:rtl/>
          <w:lang w:eastAsia="en-GB"/>
        </w:rPr>
        <w:drawing>
          <wp:anchor distT="0" distB="0" distL="114300" distR="114300" simplePos="0" relativeHeight="251659264" behindDoc="0" locked="0" layoutInCell="1" allowOverlap="1" wp14:anchorId="7DFDE4C6" wp14:editId="103E7D70">
            <wp:simplePos x="0" y="0"/>
            <wp:positionH relativeFrom="column">
              <wp:posOffset>-133350</wp:posOffset>
            </wp:positionH>
            <wp:positionV relativeFrom="paragraph">
              <wp:posOffset>190500</wp:posOffset>
            </wp:positionV>
            <wp:extent cx="2533650" cy="1295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u_masterlogo_colour_rgb.png"/>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2533650" cy="1295400"/>
                    </a:xfrm>
                    <a:prstGeom prst="rect">
                      <a:avLst/>
                    </a:prstGeom>
                  </pic:spPr>
                </pic:pic>
              </a:graphicData>
            </a:graphic>
            <wp14:sizeRelH relativeFrom="margin">
              <wp14:pctWidth>0</wp14:pctWidth>
            </wp14:sizeRelH>
          </wp:anchor>
        </w:drawing>
      </w:r>
      <w:r w:rsidR="00375256">
        <w:rPr>
          <w:rFonts w:ascii="Arabic Typesetting" w:hAnsi="Arabic Typesetting" w:cs="Arabic Typesetting"/>
          <w:b/>
          <w:bCs/>
          <w:i/>
          <w:iCs/>
          <w:noProof/>
          <w:sz w:val="40"/>
          <w:szCs w:val="40"/>
          <w:rtl/>
          <w:lang w:eastAsia="en-GB"/>
        </w:rPr>
        <mc:AlternateContent>
          <mc:Choice Requires="wps">
            <w:drawing>
              <wp:anchor distT="0" distB="0" distL="114300" distR="114300" simplePos="0" relativeHeight="251658240" behindDoc="0" locked="0" layoutInCell="1" allowOverlap="1">
                <wp:simplePos x="0" y="0"/>
                <wp:positionH relativeFrom="column">
                  <wp:posOffset>-257175</wp:posOffset>
                </wp:positionH>
                <wp:positionV relativeFrom="paragraph">
                  <wp:posOffset>104775</wp:posOffset>
                </wp:positionV>
                <wp:extent cx="2733675" cy="1476375"/>
                <wp:effectExtent l="19050" t="19050" r="19050"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476375"/>
                        </a:xfrm>
                        <a:prstGeom prst="flowChartProcess">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 o:spid="_x0000_s1026" type="#_x0000_t109" style="position:absolute;margin-left:-20.25pt;margin-top:8.25pt;width:215.25pt;height:11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" fillcolor="white [3201]" strokecolor="black [3200]" strokeweight="2.5pt">
                <v:shadow color="#868686"/>
              </v:shape>
            </w:pict>
          </mc:Fallback>
        </mc:AlternateContent>
      </w:r>
      <w:r w:rsidR="001F7F38" w:rsidRPr="00E045F0">
        <w:rPr>
          <w:rFonts w:ascii="Arabic Typesetting" w:hAnsi="Arabic Typesetting" w:cs="Arabic Typesetting"/>
          <w:b/>
          <w:bCs/>
          <w:i/>
          <w:iCs/>
          <w:sz w:val="40"/>
          <w:szCs w:val="40"/>
          <w:rtl/>
        </w:rPr>
        <w:t>المـــملكة الـــعربية الــسعودية</w:t>
      </w:r>
    </w:p>
    <w:p w:rsidR="001F7F38" w:rsidRPr="00E045F0" w:rsidRDefault="001F7F38" w:rsidP="00E045F0">
      <w:pPr>
        <w:bidi/>
        <w:spacing w:after="0"/>
        <w:jc w:val="both"/>
        <w:rPr>
          <w:rFonts w:ascii="Arabic Typesetting" w:hAnsi="Arabic Typesetting" w:cs="Arabic Typesetting"/>
          <w:b/>
          <w:bCs/>
          <w:i/>
          <w:iCs/>
          <w:sz w:val="40"/>
          <w:szCs w:val="40"/>
        </w:rPr>
      </w:pPr>
      <w:r w:rsidRPr="00E045F0">
        <w:rPr>
          <w:rFonts w:ascii="Arabic Typesetting" w:hAnsi="Arabic Typesetting" w:cs="Arabic Typesetting"/>
          <w:b/>
          <w:bCs/>
          <w:i/>
          <w:iCs/>
          <w:sz w:val="40"/>
          <w:szCs w:val="40"/>
          <w:rtl/>
        </w:rPr>
        <w:t>وزارة التـــعليم الــــعـــالي</w:t>
      </w:r>
    </w:p>
    <w:p w:rsidR="001F7F38" w:rsidRPr="00E045F0" w:rsidRDefault="001F7F38" w:rsidP="00E045F0">
      <w:pPr>
        <w:bidi/>
        <w:spacing w:after="0"/>
        <w:jc w:val="both"/>
        <w:rPr>
          <w:rFonts w:ascii="Arabic Typesetting" w:hAnsi="Arabic Typesetting" w:cs="Arabic Typesetting"/>
          <w:b/>
          <w:bCs/>
          <w:i/>
          <w:iCs/>
          <w:sz w:val="40"/>
          <w:szCs w:val="40"/>
        </w:rPr>
      </w:pPr>
      <w:r w:rsidRPr="00E045F0">
        <w:rPr>
          <w:rFonts w:ascii="Arabic Typesetting" w:hAnsi="Arabic Typesetting" w:cs="Arabic Typesetting"/>
          <w:b/>
          <w:bCs/>
          <w:i/>
          <w:iCs/>
          <w:sz w:val="40"/>
          <w:szCs w:val="40"/>
          <w:rtl/>
        </w:rPr>
        <w:t>جـــــامعة المــــلك سعود</w:t>
      </w:r>
    </w:p>
    <w:p w:rsidR="001F7F38" w:rsidRPr="00E045F0" w:rsidRDefault="001F7F38" w:rsidP="00E045F0">
      <w:pPr>
        <w:bidi/>
        <w:spacing w:after="0"/>
        <w:jc w:val="both"/>
        <w:rPr>
          <w:rFonts w:ascii="Arabic Typesetting" w:hAnsi="Arabic Typesetting" w:cs="Arabic Typesetting"/>
          <w:b/>
          <w:bCs/>
          <w:i/>
          <w:iCs/>
          <w:sz w:val="40"/>
          <w:szCs w:val="40"/>
        </w:rPr>
      </w:pPr>
      <w:r w:rsidRPr="00E045F0">
        <w:rPr>
          <w:rFonts w:ascii="Arabic Typesetting" w:hAnsi="Arabic Typesetting" w:cs="Arabic Typesetting"/>
          <w:b/>
          <w:bCs/>
          <w:i/>
          <w:iCs/>
          <w:sz w:val="40"/>
          <w:szCs w:val="40"/>
          <w:rtl/>
        </w:rPr>
        <w:t xml:space="preserve">    كلـــــية التربية</w:t>
      </w:r>
    </w:p>
    <w:p w:rsidR="001F7F38" w:rsidRPr="00E045F0" w:rsidRDefault="001F7F38" w:rsidP="00E045F0">
      <w:pPr>
        <w:bidi/>
        <w:spacing w:after="0"/>
        <w:jc w:val="both"/>
        <w:rPr>
          <w:rFonts w:ascii="Andalus" w:hAnsi="Andalus" w:cs="Andalus"/>
          <w:b/>
          <w:bCs/>
          <w:i/>
          <w:iCs/>
          <w:sz w:val="40"/>
          <w:szCs w:val="40"/>
          <w:rtl/>
        </w:rPr>
      </w:pPr>
      <w:r w:rsidRPr="00E045F0">
        <w:rPr>
          <w:rFonts w:ascii="Arabic Typesetting" w:hAnsi="Arabic Typesetting" w:cs="Arabic Typesetting"/>
          <w:b/>
          <w:bCs/>
          <w:i/>
          <w:iCs/>
          <w:sz w:val="40"/>
          <w:szCs w:val="40"/>
          <w:rtl/>
        </w:rPr>
        <w:t>قسم مناهج وطرق تدريس</w:t>
      </w:r>
    </w:p>
    <w:p w:rsidR="001F7F38" w:rsidRDefault="001F7F38" w:rsidP="001F7F38">
      <w:pPr>
        <w:bidi/>
        <w:spacing w:line="240" w:lineRule="auto"/>
        <w:rPr>
          <w:rFonts w:ascii="Times New Roman" w:hAnsi="Times New Roman" w:cs="DecoType Naskh Swashes"/>
          <w:b/>
          <w:bCs/>
          <w:sz w:val="36"/>
          <w:szCs w:val="36"/>
          <w:rtl/>
        </w:rPr>
      </w:pPr>
    </w:p>
    <w:p w:rsidR="001F7F38" w:rsidRDefault="001F7F38" w:rsidP="001F7F38">
      <w:pPr>
        <w:bidi/>
        <w:spacing w:line="240" w:lineRule="auto"/>
        <w:rPr>
          <w:rFonts w:ascii="Times New Roman" w:hAnsi="Times New Roman" w:cs="DecoType Naskh Swashes"/>
          <w:b/>
          <w:bCs/>
          <w:sz w:val="36"/>
          <w:szCs w:val="36"/>
          <w:rtl/>
        </w:rPr>
      </w:pPr>
    </w:p>
    <w:p w:rsidR="001F7F38" w:rsidRPr="00E045F0" w:rsidRDefault="002D1657" w:rsidP="00E045F0">
      <w:pPr>
        <w:bidi/>
        <w:spacing w:line="240" w:lineRule="auto"/>
        <w:rPr>
          <w:rFonts w:ascii="Times New Roman" w:hAnsi="Times New Roman" w:cs="Farsi Simple Bold"/>
          <w:b/>
          <w:bCs/>
          <w:sz w:val="36"/>
          <w:szCs w:val="36"/>
          <w:rtl/>
        </w:rPr>
      </w:pPr>
      <w:r w:rsidRPr="00E045F0">
        <w:rPr>
          <w:rFonts w:ascii="Times New Roman" w:hAnsi="Times New Roman" w:cs="Farsi Simple Bold" w:hint="cs"/>
          <w:b/>
          <w:bCs/>
          <w:sz w:val="36"/>
          <w:szCs w:val="36"/>
          <w:rtl/>
        </w:rPr>
        <w:t>الموضوع</w:t>
      </w:r>
      <w:r w:rsidR="00E045F0" w:rsidRPr="00E045F0">
        <w:rPr>
          <w:rFonts w:ascii="Times New Roman" w:hAnsi="Times New Roman" w:cs="Farsi Simple Bold" w:hint="cs"/>
          <w:b/>
          <w:bCs/>
          <w:sz w:val="36"/>
          <w:szCs w:val="36"/>
          <w:rtl/>
        </w:rPr>
        <w:t xml:space="preserve"> الثالث</w:t>
      </w:r>
      <w:r w:rsidRPr="00E045F0">
        <w:rPr>
          <w:rFonts w:ascii="Times New Roman" w:hAnsi="Times New Roman" w:cs="Farsi Simple Bold" w:hint="cs"/>
          <w:b/>
          <w:bCs/>
          <w:sz w:val="36"/>
          <w:szCs w:val="36"/>
          <w:rtl/>
        </w:rPr>
        <w:t xml:space="preserve"> </w:t>
      </w:r>
      <w:r w:rsidR="001F7F38" w:rsidRPr="00E045F0">
        <w:rPr>
          <w:rFonts w:ascii="Times New Roman" w:hAnsi="Times New Roman" w:cs="Farsi Simple Bold" w:hint="cs"/>
          <w:b/>
          <w:bCs/>
          <w:sz w:val="36"/>
          <w:szCs w:val="36"/>
          <w:rtl/>
        </w:rPr>
        <w:t>:</w:t>
      </w:r>
    </w:p>
    <w:p w:rsidR="001F7F38" w:rsidRPr="005F7EB0" w:rsidRDefault="005F7EB0" w:rsidP="002D1657">
      <w:pPr>
        <w:bidi/>
        <w:spacing w:after="160" w:line="256" w:lineRule="auto"/>
        <w:jc w:val="center"/>
        <w:rPr>
          <w:rFonts w:ascii="Arabic Typesetting" w:eastAsia="Calibri" w:hAnsi="Arabic Typesetting" w:cs="Arabic Typesetting"/>
          <w:b/>
          <w:bCs/>
          <w:sz w:val="200"/>
          <w:szCs w:val="200"/>
          <w:rtl/>
          <w:lang w:val="en-US"/>
        </w:rPr>
      </w:pPr>
      <w:r w:rsidRPr="005F7EB0">
        <w:rPr>
          <w:rFonts w:ascii="Arabic Typesetting" w:eastAsia="Calibri" w:hAnsi="Arabic Typesetting" w:cs="Arabic Typesetting"/>
          <w:b/>
          <w:bCs/>
          <w:sz w:val="180"/>
          <w:szCs w:val="180"/>
          <w:rtl/>
          <w:lang w:val="en-US"/>
        </w:rPr>
        <w:t>الإك</w:t>
      </w:r>
      <w:r>
        <w:rPr>
          <w:rFonts w:ascii="Arabic Typesetting" w:eastAsia="Calibri" w:hAnsi="Arabic Typesetting" w:cs="Arabic Typesetting" w:hint="cs"/>
          <w:b/>
          <w:bCs/>
          <w:sz w:val="180"/>
          <w:szCs w:val="180"/>
          <w:rtl/>
          <w:lang w:val="en-US"/>
        </w:rPr>
        <w:t>ـ</w:t>
      </w:r>
      <w:r w:rsidRPr="005F7EB0">
        <w:rPr>
          <w:rFonts w:ascii="Arabic Typesetting" w:eastAsia="Calibri" w:hAnsi="Arabic Typesetting" w:cs="Arabic Typesetting"/>
          <w:b/>
          <w:bCs/>
          <w:sz w:val="180"/>
          <w:szCs w:val="180"/>
          <w:rtl/>
          <w:lang w:val="en-US"/>
        </w:rPr>
        <w:t>تش</w:t>
      </w:r>
      <w:r>
        <w:rPr>
          <w:rFonts w:ascii="Arabic Typesetting" w:eastAsia="Calibri" w:hAnsi="Arabic Typesetting" w:cs="Arabic Typesetting" w:hint="cs"/>
          <w:b/>
          <w:bCs/>
          <w:sz w:val="180"/>
          <w:szCs w:val="180"/>
          <w:rtl/>
          <w:lang w:val="en-US"/>
        </w:rPr>
        <w:t>ــ</w:t>
      </w:r>
      <w:r w:rsidRPr="005F7EB0">
        <w:rPr>
          <w:rFonts w:ascii="Arabic Typesetting" w:eastAsia="Calibri" w:hAnsi="Arabic Typesetting" w:cs="Arabic Typesetting"/>
          <w:b/>
          <w:bCs/>
          <w:sz w:val="180"/>
          <w:szCs w:val="180"/>
          <w:rtl/>
          <w:lang w:val="en-US"/>
        </w:rPr>
        <w:t>اف الم</w:t>
      </w:r>
      <w:r>
        <w:rPr>
          <w:rFonts w:ascii="Arabic Typesetting" w:eastAsia="Calibri" w:hAnsi="Arabic Typesetting" w:cs="Arabic Typesetting" w:hint="cs"/>
          <w:b/>
          <w:bCs/>
          <w:sz w:val="180"/>
          <w:szCs w:val="180"/>
          <w:rtl/>
          <w:lang w:val="en-US"/>
        </w:rPr>
        <w:t>ـ</w:t>
      </w:r>
      <w:r w:rsidRPr="005F7EB0">
        <w:rPr>
          <w:rFonts w:ascii="Arabic Typesetting" w:eastAsia="Calibri" w:hAnsi="Arabic Typesetting" w:cs="Arabic Typesetting"/>
          <w:b/>
          <w:bCs/>
          <w:sz w:val="180"/>
          <w:szCs w:val="180"/>
          <w:rtl/>
          <w:lang w:val="en-US"/>
        </w:rPr>
        <w:t xml:space="preserve">وجه </w:t>
      </w:r>
    </w:p>
    <w:p w:rsidR="001F7F38" w:rsidRDefault="001F7F38" w:rsidP="001F7F38">
      <w:pPr>
        <w:bidi/>
        <w:jc w:val="both"/>
        <w:rPr>
          <w:rFonts w:cs="Arial"/>
          <w:b/>
          <w:bCs/>
          <w:sz w:val="32"/>
          <w:szCs w:val="32"/>
          <w:u w:val="single"/>
          <w:rtl/>
        </w:rPr>
      </w:pPr>
    </w:p>
    <w:p w:rsidR="001F7F38" w:rsidRDefault="005F7EB0" w:rsidP="001F7F38">
      <w:pPr>
        <w:bidi/>
        <w:jc w:val="both"/>
        <w:rPr>
          <w:rFonts w:cs="Arial"/>
          <w:b/>
          <w:bCs/>
          <w:sz w:val="32"/>
          <w:szCs w:val="32"/>
          <w:rtl/>
        </w:rPr>
      </w:pPr>
      <w:r>
        <w:rPr>
          <w:rFonts w:cs="Arial" w:hint="cs"/>
          <w:b/>
          <w:bCs/>
          <w:sz w:val="32"/>
          <w:szCs w:val="32"/>
          <w:rtl/>
        </w:rPr>
        <w:t>اعداد الطالب</w:t>
      </w:r>
      <w:r w:rsidR="001F7F38" w:rsidRPr="005739BD">
        <w:rPr>
          <w:rFonts w:cs="Arial" w:hint="cs"/>
          <w:b/>
          <w:bCs/>
          <w:sz w:val="32"/>
          <w:szCs w:val="32"/>
          <w:rtl/>
        </w:rPr>
        <w:t>:</w:t>
      </w:r>
      <w:r w:rsidR="001F7F38">
        <w:rPr>
          <w:rFonts w:cs="Arial" w:hint="cs"/>
          <w:b/>
          <w:bCs/>
          <w:sz w:val="32"/>
          <w:szCs w:val="32"/>
          <w:rtl/>
        </w:rPr>
        <w:t xml:space="preserve">                 </w:t>
      </w:r>
      <w:r w:rsidR="001F7F38" w:rsidRPr="005739BD">
        <w:rPr>
          <w:rFonts w:cs="Arial" w:hint="cs"/>
          <w:b/>
          <w:bCs/>
          <w:sz w:val="32"/>
          <w:szCs w:val="32"/>
          <w:rtl/>
        </w:rPr>
        <w:t xml:space="preserve"> </w:t>
      </w:r>
      <w:r w:rsidR="001F7F38">
        <w:rPr>
          <w:rFonts w:cs="Arial" w:hint="cs"/>
          <w:b/>
          <w:bCs/>
          <w:sz w:val="32"/>
          <w:szCs w:val="32"/>
          <w:rtl/>
        </w:rPr>
        <w:t xml:space="preserve">                                         تحت اشراف : </w:t>
      </w:r>
    </w:p>
    <w:p w:rsidR="005F7EB0" w:rsidRPr="002D1657" w:rsidRDefault="005F7EB0" w:rsidP="005F7EB0">
      <w:pPr>
        <w:pStyle w:val="ListParagraph"/>
        <w:numPr>
          <w:ilvl w:val="0"/>
          <w:numId w:val="32"/>
        </w:numPr>
        <w:bidi/>
        <w:jc w:val="both"/>
        <w:rPr>
          <w:rFonts w:cs="Arial"/>
          <w:b/>
          <w:bCs/>
          <w:sz w:val="32"/>
          <w:szCs w:val="32"/>
          <w:rtl/>
        </w:rPr>
      </w:pPr>
      <w:r w:rsidRPr="002D1657">
        <w:rPr>
          <w:rFonts w:cs="Arial"/>
          <w:b/>
          <w:bCs/>
          <w:sz w:val="32"/>
          <w:szCs w:val="32"/>
          <w:rtl/>
        </w:rPr>
        <w:t>طهراوي فارس</w:t>
      </w:r>
      <w:r w:rsidRPr="002D1657">
        <w:rPr>
          <w:rFonts w:cs="Arial" w:hint="cs"/>
          <w:b/>
          <w:bCs/>
          <w:sz w:val="32"/>
          <w:szCs w:val="32"/>
          <w:rtl/>
        </w:rPr>
        <w:t xml:space="preserve">                                                </w:t>
      </w:r>
      <w:r>
        <w:rPr>
          <w:rFonts w:cs="Arial" w:hint="cs"/>
          <w:b/>
          <w:bCs/>
          <w:sz w:val="32"/>
          <w:szCs w:val="32"/>
          <w:rtl/>
        </w:rPr>
        <w:t xml:space="preserve">د. راشد الجساس </w:t>
      </w:r>
      <w:r w:rsidRPr="002D1657">
        <w:rPr>
          <w:rFonts w:cs="Arial" w:hint="cs"/>
          <w:b/>
          <w:bCs/>
          <w:sz w:val="32"/>
          <w:szCs w:val="32"/>
          <w:rtl/>
        </w:rPr>
        <w:t xml:space="preserve"> </w:t>
      </w:r>
    </w:p>
    <w:p w:rsidR="001F7F38" w:rsidRDefault="001F7F38" w:rsidP="001F7F38">
      <w:pPr>
        <w:bidi/>
        <w:jc w:val="center"/>
        <w:rPr>
          <w:rFonts w:cs="Arial"/>
          <w:b/>
          <w:bCs/>
          <w:sz w:val="32"/>
          <w:szCs w:val="32"/>
          <w:u w:val="single"/>
          <w:rtl/>
        </w:rPr>
      </w:pPr>
    </w:p>
    <w:p w:rsidR="001F7F38" w:rsidRDefault="001F7F38" w:rsidP="002D1657">
      <w:pPr>
        <w:bidi/>
        <w:rPr>
          <w:rFonts w:cs="Arial"/>
          <w:b/>
          <w:bCs/>
          <w:sz w:val="32"/>
          <w:szCs w:val="32"/>
          <w:u w:val="single"/>
          <w:rtl/>
        </w:rPr>
      </w:pPr>
    </w:p>
    <w:p w:rsidR="002D1657" w:rsidRDefault="002D1657" w:rsidP="002D1657">
      <w:pPr>
        <w:bidi/>
        <w:rPr>
          <w:rFonts w:cs="Arial"/>
          <w:b/>
          <w:bCs/>
          <w:sz w:val="32"/>
          <w:szCs w:val="32"/>
          <w:u w:val="single"/>
          <w:rtl/>
        </w:rPr>
      </w:pPr>
    </w:p>
    <w:p w:rsidR="004F1AC5" w:rsidRDefault="004F1AC5" w:rsidP="004F1AC5">
      <w:pPr>
        <w:bidi/>
        <w:jc w:val="center"/>
        <w:rPr>
          <w:rFonts w:cs="Arial"/>
          <w:b/>
          <w:bCs/>
          <w:sz w:val="32"/>
          <w:szCs w:val="32"/>
          <w:u w:val="single"/>
          <w:rtl/>
        </w:rPr>
      </w:pPr>
    </w:p>
    <w:p w:rsidR="002D1657" w:rsidRDefault="002D1657" w:rsidP="002D1657">
      <w:pPr>
        <w:bidi/>
        <w:jc w:val="center"/>
        <w:rPr>
          <w:rFonts w:cs="Arial"/>
          <w:b/>
          <w:bCs/>
          <w:sz w:val="32"/>
          <w:szCs w:val="32"/>
          <w:u w:val="single"/>
          <w:rtl/>
        </w:rPr>
      </w:pPr>
    </w:p>
    <w:p w:rsidR="002C21AF" w:rsidRPr="004F1AC5" w:rsidRDefault="001F7F38" w:rsidP="004F1AC5">
      <w:pPr>
        <w:bidi/>
        <w:jc w:val="center"/>
        <w:rPr>
          <w:rFonts w:cs="Arial"/>
          <w:b/>
          <w:bCs/>
          <w:sz w:val="32"/>
          <w:szCs w:val="32"/>
          <w:rtl/>
        </w:rPr>
      </w:pPr>
      <w:r w:rsidRPr="00E20AB1">
        <w:rPr>
          <w:rFonts w:cs="Arial" w:hint="cs"/>
          <w:b/>
          <w:bCs/>
          <w:sz w:val="32"/>
          <w:szCs w:val="32"/>
          <w:rtl/>
        </w:rPr>
        <w:t>السنة الجامعية 14</w:t>
      </w:r>
      <w:r>
        <w:rPr>
          <w:rFonts w:cs="Arial" w:hint="cs"/>
          <w:b/>
          <w:bCs/>
          <w:sz w:val="32"/>
          <w:szCs w:val="32"/>
          <w:rtl/>
        </w:rPr>
        <w:t>39</w:t>
      </w:r>
      <w:r w:rsidRPr="00E20AB1">
        <w:rPr>
          <w:rFonts w:cs="Arial" w:hint="cs"/>
          <w:b/>
          <w:bCs/>
          <w:sz w:val="32"/>
          <w:szCs w:val="32"/>
          <w:rtl/>
        </w:rPr>
        <w:t>/14</w:t>
      </w:r>
      <w:r>
        <w:rPr>
          <w:rFonts w:cs="Arial" w:hint="cs"/>
          <w:b/>
          <w:bCs/>
          <w:sz w:val="32"/>
          <w:szCs w:val="32"/>
          <w:rtl/>
        </w:rPr>
        <w:t xml:space="preserve">40  </w:t>
      </w:r>
    </w:p>
    <w:p w:rsidR="002C21AF" w:rsidRDefault="002C21AF" w:rsidP="002C21AF">
      <w:pPr>
        <w:bidi/>
        <w:spacing w:after="0" w:line="240" w:lineRule="auto"/>
        <w:rPr>
          <w:rFonts w:cs="Arial"/>
          <w:sz w:val="32"/>
          <w:szCs w:val="32"/>
          <w:rtl/>
        </w:rPr>
      </w:pPr>
    </w:p>
    <w:p w:rsidR="00387E2D" w:rsidRDefault="002C21AF" w:rsidP="002C21AF">
      <w:pPr>
        <w:bidi/>
        <w:spacing w:after="0" w:line="240" w:lineRule="auto"/>
        <w:jc w:val="center"/>
        <w:rPr>
          <w:rFonts w:cs="Arial"/>
          <w:sz w:val="96"/>
          <w:szCs w:val="96"/>
          <w:rtl/>
        </w:rPr>
      </w:pPr>
      <w:r w:rsidRPr="002C21AF">
        <w:rPr>
          <w:rFonts w:cs="Arial" w:hint="cs"/>
          <w:sz w:val="96"/>
          <w:szCs w:val="96"/>
          <w:rtl/>
        </w:rPr>
        <w:lastRenderedPageBreak/>
        <w:t>المحتوى</w:t>
      </w:r>
    </w:p>
    <w:tbl>
      <w:tblPr>
        <w:bidiVisual/>
        <w:tblW w:w="9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5"/>
        <w:gridCol w:w="2040"/>
      </w:tblGrid>
      <w:tr w:rsidR="00DE052F" w:rsidTr="00DE052F">
        <w:trPr>
          <w:trHeight w:val="480"/>
        </w:trPr>
        <w:tc>
          <w:tcPr>
            <w:tcW w:w="7935" w:type="dxa"/>
          </w:tcPr>
          <w:p w:rsidR="00DE052F" w:rsidRDefault="00DE052F" w:rsidP="00DE052F">
            <w:pPr>
              <w:bidi/>
              <w:spacing w:after="0" w:line="240" w:lineRule="auto"/>
              <w:rPr>
                <w:rFonts w:cs="Arial"/>
                <w:sz w:val="48"/>
                <w:szCs w:val="48"/>
                <w:rtl/>
              </w:rPr>
            </w:pPr>
            <w:r w:rsidRPr="00DE052F">
              <w:rPr>
                <w:rFonts w:cs="Arial" w:hint="cs"/>
                <w:sz w:val="40"/>
                <w:szCs w:val="40"/>
                <w:rtl/>
              </w:rPr>
              <w:t xml:space="preserve">تعريف التعلم بلإكتشاف وتاريخه </w:t>
            </w:r>
          </w:p>
        </w:tc>
        <w:tc>
          <w:tcPr>
            <w:tcW w:w="2040" w:type="dxa"/>
            <w:shd w:val="clear" w:color="auto" w:fill="auto"/>
          </w:tcPr>
          <w:p w:rsidR="00DE052F" w:rsidRDefault="00DE052F" w:rsidP="00DE052F">
            <w:pPr>
              <w:bidi/>
              <w:spacing w:after="0" w:line="240" w:lineRule="auto"/>
              <w:ind w:left="214"/>
              <w:jc w:val="center"/>
              <w:rPr>
                <w:rFonts w:cs="Arial"/>
                <w:sz w:val="48"/>
                <w:szCs w:val="48"/>
                <w:rtl/>
              </w:rPr>
            </w:pPr>
            <w:r>
              <w:rPr>
                <w:rFonts w:cs="Arial" w:hint="cs"/>
                <w:sz w:val="48"/>
                <w:szCs w:val="48"/>
                <w:rtl/>
              </w:rPr>
              <w:t>3</w:t>
            </w:r>
          </w:p>
        </w:tc>
      </w:tr>
      <w:tr w:rsidR="007040FB" w:rsidRPr="00DE052F" w:rsidTr="00DE052F">
        <w:trPr>
          <w:trHeight w:val="645"/>
        </w:trPr>
        <w:tc>
          <w:tcPr>
            <w:tcW w:w="7935" w:type="dxa"/>
          </w:tcPr>
          <w:p w:rsidR="007040FB" w:rsidRPr="00DE052F" w:rsidRDefault="009A54EB" w:rsidP="00151966">
            <w:pPr>
              <w:pStyle w:val="NormalWeb"/>
              <w:bidi/>
              <w:spacing w:before="154" w:after="0"/>
              <w:rPr>
                <w:rFonts w:ascii="Calibri" w:eastAsia="+mn-ea" w:hAnsi="Arial" w:cs="Arial"/>
                <w:color w:val="000000"/>
                <w:kern w:val="24"/>
                <w:sz w:val="40"/>
                <w:szCs w:val="40"/>
                <w:rtl/>
              </w:rPr>
            </w:pPr>
            <w:r w:rsidRPr="00DE052F">
              <w:rPr>
                <w:rFonts w:ascii="Calibri" w:eastAsia="+mn-ea" w:hAnsi="Arial" w:cs="Arial" w:hint="cs"/>
                <w:color w:val="000000"/>
                <w:kern w:val="24"/>
                <w:sz w:val="40"/>
                <w:szCs w:val="40"/>
                <w:rtl/>
              </w:rPr>
              <w:t>اسلوب الاكتشاف الموجه</w:t>
            </w:r>
          </w:p>
        </w:tc>
        <w:tc>
          <w:tcPr>
            <w:tcW w:w="2040" w:type="dxa"/>
            <w:shd w:val="clear" w:color="auto" w:fill="auto"/>
          </w:tcPr>
          <w:p w:rsidR="007040FB" w:rsidRPr="00DE052F" w:rsidRDefault="00DE052F" w:rsidP="00151966">
            <w:pPr>
              <w:pStyle w:val="NormalWeb"/>
              <w:bidi/>
              <w:spacing w:before="154" w:after="0"/>
              <w:jc w:val="center"/>
              <w:rPr>
                <w:rFonts w:asciiTheme="minorHAnsi" w:eastAsiaTheme="minorHAnsi" w:hAnsiTheme="minorHAnsi" w:cstheme="minorBidi"/>
                <w:b/>
                <w:bCs/>
                <w:sz w:val="40"/>
                <w:szCs w:val="40"/>
                <w:rtl/>
                <w:lang w:eastAsia="en-US"/>
              </w:rPr>
            </w:pPr>
            <w:r>
              <w:rPr>
                <w:rFonts w:asciiTheme="minorHAnsi" w:eastAsiaTheme="minorHAnsi" w:hAnsiTheme="minorHAnsi" w:cstheme="minorBidi" w:hint="cs"/>
                <w:b/>
                <w:bCs/>
                <w:sz w:val="40"/>
                <w:szCs w:val="40"/>
                <w:rtl/>
                <w:lang w:eastAsia="en-US"/>
              </w:rPr>
              <w:t>4</w:t>
            </w:r>
            <w:r w:rsidR="00BC7297" w:rsidRPr="00DE052F">
              <w:rPr>
                <w:rFonts w:asciiTheme="minorHAnsi" w:eastAsiaTheme="minorHAnsi" w:hAnsiTheme="minorHAnsi" w:cstheme="minorBidi" w:hint="cs"/>
                <w:b/>
                <w:bCs/>
                <w:sz w:val="40"/>
                <w:szCs w:val="40"/>
                <w:rtl/>
                <w:lang w:eastAsia="en-US"/>
              </w:rPr>
              <w:t xml:space="preserve"> </w:t>
            </w:r>
          </w:p>
        </w:tc>
      </w:tr>
      <w:tr w:rsidR="007040FB" w:rsidRPr="00DE052F" w:rsidTr="00DE052F">
        <w:trPr>
          <w:trHeight w:val="623"/>
        </w:trPr>
        <w:tc>
          <w:tcPr>
            <w:tcW w:w="7935" w:type="dxa"/>
          </w:tcPr>
          <w:p w:rsidR="007040FB" w:rsidRPr="00DE052F" w:rsidRDefault="009A54EB" w:rsidP="00151966">
            <w:pPr>
              <w:pStyle w:val="NormalWeb"/>
              <w:bidi/>
              <w:spacing w:before="154" w:after="0"/>
              <w:rPr>
                <w:rFonts w:ascii="Calibri" w:eastAsia="+mn-ea" w:hAnsi="Arial" w:cs="Arial"/>
                <w:color w:val="000000"/>
                <w:kern w:val="24"/>
                <w:sz w:val="40"/>
                <w:szCs w:val="40"/>
                <w:rtl/>
              </w:rPr>
            </w:pPr>
            <w:r w:rsidRPr="00DE052F">
              <w:rPr>
                <w:rFonts w:ascii="Calibri" w:eastAsia="+mn-ea" w:hAnsi="Arial" w:cs="Arial"/>
                <w:color w:val="000000"/>
                <w:kern w:val="24"/>
                <w:sz w:val="40"/>
                <w:szCs w:val="40"/>
                <w:rtl/>
              </w:rPr>
              <w:t>البنية الأساسية لأسلوب الاكتشاف الموجه</w:t>
            </w:r>
          </w:p>
        </w:tc>
        <w:tc>
          <w:tcPr>
            <w:tcW w:w="2040" w:type="dxa"/>
            <w:shd w:val="clear" w:color="auto" w:fill="auto"/>
          </w:tcPr>
          <w:p w:rsidR="007040FB" w:rsidRPr="00DE052F" w:rsidRDefault="00DE052F" w:rsidP="00151966">
            <w:pPr>
              <w:pStyle w:val="NormalWeb"/>
              <w:bidi/>
              <w:spacing w:before="154" w:after="0"/>
              <w:ind w:left="214"/>
              <w:jc w:val="center"/>
              <w:rPr>
                <w:rFonts w:ascii="Calibri" w:eastAsia="+mn-ea" w:hAnsi="Arial" w:cs="Arial"/>
                <w:b/>
                <w:bCs/>
                <w:color w:val="000000"/>
                <w:kern w:val="24"/>
                <w:sz w:val="40"/>
                <w:szCs w:val="40"/>
                <w:rtl/>
                <w:lang w:eastAsia="en-US"/>
              </w:rPr>
            </w:pPr>
            <w:r>
              <w:rPr>
                <w:rFonts w:ascii="Calibri" w:eastAsia="+mn-ea" w:hAnsi="Arial" w:cs="Arial" w:hint="cs"/>
                <w:b/>
                <w:bCs/>
                <w:color w:val="000000"/>
                <w:kern w:val="24"/>
                <w:sz w:val="40"/>
                <w:szCs w:val="40"/>
                <w:rtl/>
                <w:lang w:eastAsia="en-US"/>
              </w:rPr>
              <w:t>5</w:t>
            </w:r>
          </w:p>
        </w:tc>
      </w:tr>
      <w:tr w:rsidR="007040FB" w:rsidRPr="00DE052F" w:rsidTr="00DE052F">
        <w:trPr>
          <w:trHeight w:val="788"/>
        </w:trPr>
        <w:tc>
          <w:tcPr>
            <w:tcW w:w="7935" w:type="dxa"/>
          </w:tcPr>
          <w:p w:rsidR="007040FB" w:rsidRPr="00DE052F" w:rsidRDefault="009A54EB" w:rsidP="00151966">
            <w:pPr>
              <w:pStyle w:val="NormalWeb"/>
              <w:bidi/>
              <w:spacing w:before="115" w:after="0"/>
              <w:rPr>
                <w:rFonts w:ascii="Calibri" w:eastAsia="+mn-ea" w:hAnsi="Arial" w:cs="Arial"/>
                <w:color w:val="000000"/>
                <w:kern w:val="24"/>
                <w:sz w:val="40"/>
                <w:szCs w:val="40"/>
                <w:rtl/>
              </w:rPr>
            </w:pPr>
            <w:r w:rsidRPr="00DE052F">
              <w:rPr>
                <w:rFonts w:ascii="Calibri" w:eastAsia="+mn-ea" w:hAnsi="Arial" w:cs="Arial"/>
                <w:color w:val="000000"/>
                <w:kern w:val="24"/>
                <w:sz w:val="40"/>
                <w:szCs w:val="40"/>
                <w:rtl/>
              </w:rPr>
              <w:t>أهداف أسلوب الاكتشاف الموجه</w:t>
            </w:r>
          </w:p>
        </w:tc>
        <w:tc>
          <w:tcPr>
            <w:tcW w:w="2040" w:type="dxa"/>
            <w:shd w:val="clear" w:color="auto" w:fill="auto"/>
          </w:tcPr>
          <w:p w:rsidR="007040FB" w:rsidRPr="00DE052F" w:rsidRDefault="00DE052F" w:rsidP="00151966">
            <w:pPr>
              <w:jc w:val="center"/>
              <w:rPr>
                <w:b/>
                <w:bCs/>
                <w:sz w:val="40"/>
                <w:szCs w:val="40"/>
                <w:rtl/>
              </w:rPr>
            </w:pPr>
            <w:r>
              <w:rPr>
                <w:rFonts w:hint="cs"/>
                <w:b/>
                <w:bCs/>
                <w:sz w:val="40"/>
                <w:szCs w:val="40"/>
                <w:rtl/>
              </w:rPr>
              <w:t>5</w:t>
            </w:r>
          </w:p>
        </w:tc>
      </w:tr>
      <w:tr w:rsidR="007040FB" w:rsidRPr="00DE052F" w:rsidTr="00DE052F">
        <w:trPr>
          <w:trHeight w:val="1020"/>
        </w:trPr>
        <w:tc>
          <w:tcPr>
            <w:tcW w:w="7935" w:type="dxa"/>
          </w:tcPr>
          <w:p w:rsidR="007040FB" w:rsidRPr="00DE052F" w:rsidRDefault="009A54EB" w:rsidP="00151966">
            <w:pPr>
              <w:pStyle w:val="NormalWeb"/>
              <w:bidi/>
              <w:spacing w:before="154" w:after="0"/>
              <w:rPr>
                <w:rFonts w:ascii="Calibri" w:eastAsia="+mn-ea" w:hAnsi="Arial" w:cs="Arial"/>
                <w:color w:val="000000"/>
                <w:kern w:val="24"/>
                <w:sz w:val="40"/>
                <w:szCs w:val="40"/>
                <w:rtl/>
              </w:rPr>
            </w:pPr>
            <w:r w:rsidRPr="00DE052F">
              <w:rPr>
                <w:rFonts w:ascii="Calibri" w:eastAsia="+mn-ea" w:hAnsi="Arial" w:cs="Arial" w:hint="cs"/>
                <w:color w:val="000000"/>
                <w:kern w:val="24"/>
                <w:sz w:val="40"/>
                <w:szCs w:val="40"/>
                <w:rtl/>
              </w:rPr>
              <w:t xml:space="preserve">قرار التخطيط ، التنفيذ، التقويم </w:t>
            </w:r>
          </w:p>
        </w:tc>
        <w:tc>
          <w:tcPr>
            <w:tcW w:w="2040" w:type="dxa"/>
            <w:shd w:val="clear" w:color="auto" w:fill="auto"/>
          </w:tcPr>
          <w:p w:rsidR="007040FB" w:rsidRPr="00DE052F" w:rsidRDefault="009A54EB" w:rsidP="00151966">
            <w:pPr>
              <w:pStyle w:val="NormalWeb"/>
              <w:bidi/>
              <w:spacing w:before="154" w:after="0"/>
              <w:ind w:left="214"/>
              <w:jc w:val="center"/>
              <w:rPr>
                <w:rFonts w:ascii="Calibri" w:eastAsia="+mn-ea" w:hAnsi="Arial" w:cs="Arial"/>
                <w:b/>
                <w:bCs/>
                <w:color w:val="000000"/>
                <w:kern w:val="24"/>
                <w:sz w:val="40"/>
                <w:szCs w:val="40"/>
                <w:rtl/>
                <w:lang w:eastAsia="en-US"/>
              </w:rPr>
            </w:pPr>
            <w:r w:rsidRPr="00DE052F">
              <w:rPr>
                <w:rFonts w:ascii="Calibri" w:eastAsia="+mn-ea" w:hAnsi="Arial" w:cs="Arial" w:hint="cs"/>
                <w:b/>
                <w:bCs/>
                <w:color w:val="000000"/>
                <w:kern w:val="24"/>
                <w:sz w:val="40"/>
                <w:szCs w:val="40"/>
                <w:rtl/>
                <w:lang w:eastAsia="en-US"/>
              </w:rPr>
              <w:t>5</w:t>
            </w:r>
          </w:p>
        </w:tc>
      </w:tr>
      <w:tr w:rsidR="007040FB" w:rsidRPr="00DE052F" w:rsidTr="00DE052F">
        <w:trPr>
          <w:trHeight w:val="915"/>
        </w:trPr>
        <w:tc>
          <w:tcPr>
            <w:tcW w:w="7935" w:type="dxa"/>
          </w:tcPr>
          <w:p w:rsidR="007040FB" w:rsidRPr="00DE052F" w:rsidRDefault="009A54EB" w:rsidP="009A54EB">
            <w:pPr>
              <w:pStyle w:val="NormalWeb"/>
              <w:bidi/>
              <w:spacing w:before="154" w:after="0"/>
              <w:rPr>
                <w:rFonts w:ascii="Calibri" w:eastAsia="+mn-ea" w:hAnsi="Arial" w:cs="Arial"/>
                <w:color w:val="000000"/>
                <w:kern w:val="24"/>
                <w:sz w:val="40"/>
                <w:szCs w:val="40"/>
                <w:rtl/>
              </w:rPr>
            </w:pPr>
            <w:r w:rsidRPr="00DE052F">
              <w:rPr>
                <w:rFonts w:ascii="Calibri" w:eastAsia="+mn-ea" w:hAnsi="Arial" w:cs="Arial" w:hint="cs"/>
                <w:color w:val="000000"/>
                <w:kern w:val="24"/>
                <w:sz w:val="40"/>
                <w:szCs w:val="40"/>
                <w:rtl/>
              </w:rPr>
              <w:t>مثال للإكتشاف الموجه</w:t>
            </w:r>
          </w:p>
        </w:tc>
        <w:tc>
          <w:tcPr>
            <w:tcW w:w="2040" w:type="dxa"/>
            <w:shd w:val="clear" w:color="auto" w:fill="auto"/>
          </w:tcPr>
          <w:p w:rsidR="007040FB" w:rsidRPr="00DE052F" w:rsidRDefault="00DE052F" w:rsidP="00151966">
            <w:pPr>
              <w:pStyle w:val="NormalWeb"/>
              <w:bidi/>
              <w:spacing w:before="154" w:after="0"/>
              <w:ind w:left="214"/>
              <w:jc w:val="center"/>
              <w:rPr>
                <w:rFonts w:ascii="Calibri" w:eastAsia="+mn-ea" w:hAnsi="Arial" w:cs="Arial"/>
                <w:b/>
                <w:bCs/>
                <w:color w:val="000000"/>
                <w:kern w:val="24"/>
                <w:sz w:val="40"/>
                <w:szCs w:val="40"/>
                <w:rtl/>
                <w:lang w:eastAsia="en-US"/>
              </w:rPr>
            </w:pPr>
            <w:r>
              <w:rPr>
                <w:rFonts w:ascii="Calibri" w:eastAsia="+mn-ea" w:hAnsi="Arial" w:cs="Arial" w:hint="cs"/>
                <w:b/>
                <w:bCs/>
                <w:color w:val="000000"/>
                <w:kern w:val="24"/>
                <w:sz w:val="40"/>
                <w:szCs w:val="40"/>
                <w:rtl/>
                <w:lang w:eastAsia="en-US"/>
              </w:rPr>
              <w:t>7</w:t>
            </w:r>
          </w:p>
        </w:tc>
      </w:tr>
      <w:tr w:rsidR="007040FB" w:rsidRPr="00DE052F" w:rsidTr="00DE052F">
        <w:trPr>
          <w:trHeight w:val="729"/>
        </w:trPr>
        <w:tc>
          <w:tcPr>
            <w:tcW w:w="7935" w:type="dxa"/>
          </w:tcPr>
          <w:p w:rsidR="007040FB" w:rsidRPr="00DE052F" w:rsidRDefault="009A54EB" w:rsidP="00151966">
            <w:pPr>
              <w:pStyle w:val="NormalWeb"/>
              <w:bidi/>
              <w:spacing w:before="154" w:after="0"/>
              <w:rPr>
                <w:rFonts w:ascii="Calibri" w:eastAsia="+mn-ea" w:hAnsi="Arial" w:cs="Arial"/>
                <w:color w:val="000000"/>
                <w:kern w:val="24"/>
                <w:sz w:val="40"/>
                <w:szCs w:val="40"/>
                <w:rtl/>
              </w:rPr>
            </w:pPr>
            <w:r w:rsidRPr="00DE052F">
              <w:rPr>
                <w:rFonts w:ascii="Calibri" w:eastAsia="+mn-ea" w:hAnsi="Arial" w:cs="Arial" w:hint="cs"/>
                <w:color w:val="000000"/>
                <w:kern w:val="24"/>
                <w:sz w:val="40"/>
                <w:szCs w:val="40"/>
                <w:rtl/>
              </w:rPr>
              <w:t>دور المعلم و دور الطالب في الإكتشاف الموجه</w:t>
            </w:r>
          </w:p>
        </w:tc>
        <w:tc>
          <w:tcPr>
            <w:tcW w:w="2040" w:type="dxa"/>
            <w:shd w:val="clear" w:color="auto" w:fill="auto"/>
          </w:tcPr>
          <w:p w:rsidR="007040FB" w:rsidRPr="00DE052F" w:rsidRDefault="00DE052F" w:rsidP="00151966">
            <w:pPr>
              <w:pStyle w:val="NormalWeb"/>
              <w:bidi/>
              <w:spacing w:before="154" w:after="0"/>
              <w:ind w:left="214"/>
              <w:jc w:val="center"/>
              <w:rPr>
                <w:rFonts w:ascii="Calibri" w:eastAsia="+mn-ea" w:hAnsi="Arial" w:cs="Arial"/>
                <w:b/>
                <w:bCs/>
                <w:color w:val="000000"/>
                <w:kern w:val="24"/>
                <w:sz w:val="40"/>
                <w:szCs w:val="40"/>
                <w:rtl/>
                <w:lang w:eastAsia="en-US"/>
              </w:rPr>
            </w:pPr>
            <w:r>
              <w:rPr>
                <w:rFonts w:ascii="Calibri" w:eastAsia="+mn-ea" w:hAnsi="Arial" w:cs="Arial" w:hint="cs"/>
                <w:b/>
                <w:bCs/>
                <w:color w:val="000000"/>
                <w:kern w:val="24"/>
                <w:sz w:val="40"/>
                <w:szCs w:val="40"/>
                <w:rtl/>
                <w:lang w:eastAsia="en-US"/>
              </w:rPr>
              <w:t>8</w:t>
            </w:r>
          </w:p>
        </w:tc>
      </w:tr>
      <w:tr w:rsidR="00135BE8" w:rsidRPr="00DE052F" w:rsidTr="00DE052F">
        <w:trPr>
          <w:trHeight w:val="696"/>
        </w:trPr>
        <w:tc>
          <w:tcPr>
            <w:tcW w:w="7935" w:type="dxa"/>
            <w:shd w:val="clear" w:color="auto" w:fill="auto"/>
          </w:tcPr>
          <w:p w:rsidR="00135BE8" w:rsidRPr="00DE052F" w:rsidRDefault="009A54EB" w:rsidP="00151966">
            <w:pPr>
              <w:bidi/>
              <w:spacing w:after="0" w:line="240" w:lineRule="auto"/>
              <w:rPr>
                <w:rFonts w:cs="Arial"/>
                <w:sz w:val="40"/>
                <w:szCs w:val="40"/>
                <w:rtl/>
              </w:rPr>
            </w:pPr>
            <w:r w:rsidRPr="00DE052F">
              <w:rPr>
                <w:rFonts w:cs="Arial"/>
                <w:sz w:val="40"/>
                <w:szCs w:val="40"/>
                <w:rtl/>
              </w:rPr>
              <w:t>عيوب اسلوب التعلم بلإكتشاف الموجه</w:t>
            </w:r>
          </w:p>
        </w:tc>
        <w:tc>
          <w:tcPr>
            <w:tcW w:w="2040" w:type="dxa"/>
          </w:tcPr>
          <w:p w:rsidR="00135BE8" w:rsidRPr="00DE052F" w:rsidRDefault="00DE052F" w:rsidP="00151966">
            <w:pPr>
              <w:bidi/>
              <w:spacing w:after="0" w:line="240" w:lineRule="auto"/>
              <w:jc w:val="center"/>
              <w:rPr>
                <w:rFonts w:cs="Arial"/>
                <w:b/>
                <w:bCs/>
                <w:sz w:val="40"/>
                <w:szCs w:val="40"/>
                <w:rtl/>
              </w:rPr>
            </w:pPr>
            <w:r>
              <w:rPr>
                <w:rFonts w:cs="Arial" w:hint="cs"/>
                <w:b/>
                <w:bCs/>
                <w:sz w:val="40"/>
                <w:szCs w:val="40"/>
                <w:rtl/>
              </w:rPr>
              <w:t>8</w:t>
            </w:r>
          </w:p>
        </w:tc>
      </w:tr>
      <w:tr w:rsidR="00135BE8" w:rsidRPr="00DE052F" w:rsidTr="00DE052F">
        <w:trPr>
          <w:trHeight w:val="675"/>
        </w:trPr>
        <w:tc>
          <w:tcPr>
            <w:tcW w:w="7935" w:type="dxa"/>
          </w:tcPr>
          <w:p w:rsidR="00135BE8" w:rsidRPr="00DE052F" w:rsidRDefault="009A54EB" w:rsidP="009A54EB">
            <w:pPr>
              <w:bidi/>
              <w:spacing w:after="0" w:line="240" w:lineRule="auto"/>
              <w:rPr>
                <w:rFonts w:cs="Arial"/>
                <w:sz w:val="40"/>
                <w:szCs w:val="40"/>
                <w:rtl/>
              </w:rPr>
            </w:pPr>
            <w:r w:rsidRPr="00DE052F">
              <w:rPr>
                <w:rFonts w:cs="Arial" w:hint="cs"/>
                <w:sz w:val="40"/>
                <w:szCs w:val="40"/>
                <w:rtl/>
              </w:rPr>
              <w:t>قنوات النمو في الإكتشاف الموجه</w:t>
            </w:r>
          </w:p>
        </w:tc>
        <w:tc>
          <w:tcPr>
            <w:tcW w:w="2040" w:type="dxa"/>
            <w:shd w:val="clear" w:color="auto" w:fill="auto"/>
          </w:tcPr>
          <w:p w:rsidR="00135BE8" w:rsidRPr="00DE052F" w:rsidRDefault="00DE052F" w:rsidP="00151966">
            <w:pPr>
              <w:bidi/>
              <w:spacing w:after="0" w:line="240" w:lineRule="auto"/>
              <w:ind w:left="214"/>
              <w:jc w:val="center"/>
              <w:rPr>
                <w:rFonts w:cs="Arial"/>
                <w:b/>
                <w:bCs/>
                <w:sz w:val="40"/>
                <w:szCs w:val="40"/>
                <w:rtl/>
              </w:rPr>
            </w:pPr>
            <w:r>
              <w:rPr>
                <w:rFonts w:cs="Arial" w:hint="cs"/>
                <w:b/>
                <w:bCs/>
                <w:sz w:val="40"/>
                <w:szCs w:val="40"/>
                <w:rtl/>
              </w:rPr>
              <w:t>9</w:t>
            </w:r>
          </w:p>
        </w:tc>
      </w:tr>
      <w:tr w:rsidR="00135BE8" w:rsidRPr="00DE052F" w:rsidTr="00DE052F">
        <w:trPr>
          <w:trHeight w:val="765"/>
        </w:trPr>
        <w:tc>
          <w:tcPr>
            <w:tcW w:w="7935" w:type="dxa"/>
          </w:tcPr>
          <w:p w:rsidR="00135BE8" w:rsidRPr="00DE052F" w:rsidRDefault="009A54EB" w:rsidP="009A54EB">
            <w:pPr>
              <w:bidi/>
              <w:spacing w:after="0" w:line="240" w:lineRule="auto"/>
              <w:rPr>
                <w:rFonts w:cs="Arial"/>
                <w:sz w:val="40"/>
                <w:szCs w:val="40"/>
                <w:rtl/>
              </w:rPr>
            </w:pPr>
            <w:r w:rsidRPr="00DE052F">
              <w:rPr>
                <w:rFonts w:cs="Arial"/>
                <w:sz w:val="40"/>
                <w:szCs w:val="40"/>
                <w:rtl/>
              </w:rPr>
              <w:t xml:space="preserve">نموذج التدريس أسلوب الإكتشاف الموجه </w:t>
            </w:r>
          </w:p>
        </w:tc>
        <w:tc>
          <w:tcPr>
            <w:tcW w:w="2040" w:type="dxa"/>
            <w:shd w:val="clear" w:color="auto" w:fill="auto"/>
          </w:tcPr>
          <w:p w:rsidR="00135BE8" w:rsidRPr="00DE052F" w:rsidRDefault="00151966" w:rsidP="00DE052F">
            <w:pPr>
              <w:bidi/>
              <w:spacing w:after="0" w:line="240" w:lineRule="auto"/>
              <w:ind w:left="214"/>
              <w:jc w:val="center"/>
              <w:rPr>
                <w:rFonts w:cs="Arial"/>
                <w:b/>
                <w:bCs/>
                <w:sz w:val="40"/>
                <w:szCs w:val="40"/>
                <w:rtl/>
              </w:rPr>
            </w:pPr>
            <w:r w:rsidRPr="00DE052F">
              <w:rPr>
                <w:rFonts w:cs="Arial" w:hint="cs"/>
                <w:b/>
                <w:bCs/>
                <w:sz w:val="40"/>
                <w:szCs w:val="40"/>
                <w:rtl/>
              </w:rPr>
              <w:t>1</w:t>
            </w:r>
            <w:r w:rsidR="00DE052F">
              <w:rPr>
                <w:rFonts w:cs="Arial" w:hint="cs"/>
                <w:b/>
                <w:bCs/>
                <w:sz w:val="40"/>
                <w:szCs w:val="40"/>
                <w:rtl/>
              </w:rPr>
              <w:t>2</w:t>
            </w:r>
          </w:p>
        </w:tc>
      </w:tr>
      <w:tr w:rsidR="00151966" w:rsidRPr="00DE052F" w:rsidTr="00DE052F">
        <w:trPr>
          <w:trHeight w:val="960"/>
        </w:trPr>
        <w:tc>
          <w:tcPr>
            <w:tcW w:w="7935" w:type="dxa"/>
          </w:tcPr>
          <w:p w:rsidR="00151966" w:rsidRPr="00DE052F" w:rsidRDefault="00151966" w:rsidP="00151966">
            <w:pPr>
              <w:bidi/>
              <w:spacing w:after="0" w:line="240" w:lineRule="auto"/>
              <w:rPr>
                <w:rFonts w:cs="Arial"/>
                <w:sz w:val="40"/>
                <w:szCs w:val="40"/>
              </w:rPr>
            </w:pPr>
            <w:r w:rsidRPr="00DE052F">
              <w:rPr>
                <w:rFonts w:cs="Arial" w:hint="cs"/>
                <w:sz w:val="40"/>
                <w:szCs w:val="40"/>
                <w:rtl/>
              </w:rPr>
              <w:t>المراجع</w:t>
            </w:r>
          </w:p>
          <w:p w:rsidR="00151966" w:rsidRPr="00DE052F" w:rsidRDefault="00151966" w:rsidP="00151966">
            <w:pPr>
              <w:bidi/>
              <w:spacing w:after="0" w:line="240" w:lineRule="auto"/>
              <w:ind w:left="214"/>
              <w:rPr>
                <w:rFonts w:cs="Arial"/>
                <w:sz w:val="40"/>
                <w:szCs w:val="40"/>
                <w:rtl/>
              </w:rPr>
            </w:pPr>
          </w:p>
        </w:tc>
        <w:tc>
          <w:tcPr>
            <w:tcW w:w="2040" w:type="dxa"/>
            <w:shd w:val="clear" w:color="auto" w:fill="auto"/>
          </w:tcPr>
          <w:p w:rsidR="00151966" w:rsidRPr="00DE052F" w:rsidRDefault="00151966" w:rsidP="00DE052F">
            <w:pPr>
              <w:bidi/>
              <w:spacing w:after="0" w:line="240" w:lineRule="auto"/>
              <w:ind w:left="214"/>
              <w:jc w:val="center"/>
              <w:rPr>
                <w:rFonts w:cs="Arial"/>
                <w:b/>
                <w:bCs/>
                <w:sz w:val="40"/>
                <w:szCs w:val="40"/>
                <w:rtl/>
              </w:rPr>
            </w:pPr>
            <w:r w:rsidRPr="00DE052F">
              <w:rPr>
                <w:rFonts w:cs="Arial" w:hint="cs"/>
                <w:b/>
                <w:bCs/>
                <w:sz w:val="40"/>
                <w:szCs w:val="40"/>
                <w:rtl/>
              </w:rPr>
              <w:t>1</w:t>
            </w:r>
            <w:r w:rsidR="00DE052F">
              <w:rPr>
                <w:rFonts w:cs="Arial" w:hint="cs"/>
                <w:b/>
                <w:bCs/>
                <w:sz w:val="40"/>
                <w:szCs w:val="40"/>
                <w:rtl/>
              </w:rPr>
              <w:t>3</w:t>
            </w:r>
          </w:p>
        </w:tc>
      </w:tr>
    </w:tbl>
    <w:p w:rsidR="002C21AF" w:rsidRDefault="002C21AF" w:rsidP="002C21AF">
      <w:pPr>
        <w:bidi/>
        <w:spacing w:after="0" w:line="240" w:lineRule="auto"/>
        <w:rPr>
          <w:rFonts w:cs="Arial"/>
          <w:sz w:val="32"/>
          <w:szCs w:val="32"/>
        </w:rPr>
      </w:pPr>
    </w:p>
    <w:p w:rsidR="002C21AF" w:rsidRDefault="002C21AF" w:rsidP="002C21AF">
      <w:pPr>
        <w:bidi/>
        <w:spacing w:after="0" w:line="240" w:lineRule="auto"/>
        <w:rPr>
          <w:rFonts w:cs="Arial"/>
          <w:sz w:val="32"/>
          <w:szCs w:val="32"/>
        </w:rPr>
      </w:pPr>
    </w:p>
    <w:p w:rsidR="002C21AF" w:rsidRDefault="002C21AF" w:rsidP="002C21AF">
      <w:pPr>
        <w:bidi/>
        <w:spacing w:after="0" w:line="240" w:lineRule="auto"/>
        <w:rPr>
          <w:rFonts w:cs="Arial"/>
          <w:sz w:val="32"/>
          <w:szCs w:val="32"/>
        </w:rPr>
      </w:pPr>
    </w:p>
    <w:p w:rsidR="002D1657" w:rsidRDefault="002D1657" w:rsidP="002D1657">
      <w:pPr>
        <w:bidi/>
        <w:rPr>
          <w:rFonts w:cs="Arial"/>
          <w:b/>
          <w:bCs/>
          <w:sz w:val="32"/>
          <w:szCs w:val="32"/>
          <w:rtl/>
        </w:rPr>
      </w:pPr>
    </w:p>
    <w:p w:rsidR="00135BE8" w:rsidRDefault="00135BE8" w:rsidP="00135BE8">
      <w:pPr>
        <w:bidi/>
        <w:rPr>
          <w:rFonts w:cs="Arial"/>
          <w:b/>
          <w:bCs/>
          <w:sz w:val="32"/>
          <w:szCs w:val="32"/>
          <w:rtl/>
        </w:rPr>
      </w:pPr>
    </w:p>
    <w:p w:rsidR="00151966" w:rsidRDefault="00151966" w:rsidP="00151966">
      <w:pPr>
        <w:bidi/>
        <w:rPr>
          <w:rFonts w:cs="Arial"/>
          <w:b/>
          <w:bCs/>
          <w:sz w:val="32"/>
          <w:szCs w:val="32"/>
          <w:rtl/>
        </w:rPr>
      </w:pPr>
    </w:p>
    <w:p w:rsidR="00151966" w:rsidRDefault="00151966" w:rsidP="00151966">
      <w:pPr>
        <w:bidi/>
        <w:rPr>
          <w:rFonts w:cs="Arial"/>
          <w:b/>
          <w:bCs/>
          <w:sz w:val="32"/>
          <w:szCs w:val="32"/>
          <w:rtl/>
        </w:rPr>
      </w:pPr>
    </w:p>
    <w:p w:rsidR="00135BE8" w:rsidRDefault="00135BE8" w:rsidP="00135BE8">
      <w:pPr>
        <w:bidi/>
        <w:rPr>
          <w:rFonts w:cs="Arial"/>
          <w:b/>
          <w:bCs/>
          <w:sz w:val="32"/>
          <w:szCs w:val="32"/>
          <w:rtl/>
        </w:rPr>
      </w:pPr>
    </w:p>
    <w:p w:rsidR="005E0365" w:rsidRPr="005E0365" w:rsidRDefault="005E0365" w:rsidP="005E0365">
      <w:pPr>
        <w:bidi/>
        <w:spacing w:line="240" w:lineRule="auto"/>
        <w:rPr>
          <w:rFonts w:asciiTheme="minorBidi" w:hAnsiTheme="minorBidi" w:cs="Arial"/>
          <w:b/>
          <w:bCs/>
          <w:sz w:val="32"/>
          <w:szCs w:val="32"/>
          <w:u w:val="single"/>
          <w:rtl/>
        </w:rPr>
      </w:pPr>
      <w:r w:rsidRPr="005E0365">
        <w:rPr>
          <w:rFonts w:asciiTheme="minorBidi" w:hAnsiTheme="minorBidi" w:cs="Arial"/>
          <w:b/>
          <w:bCs/>
          <w:sz w:val="32"/>
          <w:szCs w:val="32"/>
          <w:u w:val="single"/>
          <w:rtl/>
        </w:rPr>
        <w:lastRenderedPageBreak/>
        <w:t>تعريف التعلم بالاكتشاف :</w:t>
      </w:r>
    </w:p>
    <w:p w:rsidR="005E0365" w:rsidRPr="005E0365" w:rsidRDefault="005E0365" w:rsidP="005E0365">
      <w:pPr>
        <w:bidi/>
        <w:spacing w:line="240" w:lineRule="auto"/>
        <w:rPr>
          <w:rFonts w:asciiTheme="minorBidi" w:hAnsiTheme="minorBidi"/>
          <w:sz w:val="32"/>
          <w:szCs w:val="32"/>
          <w:rtl/>
        </w:rPr>
      </w:pPr>
      <w:r w:rsidRPr="005E0365">
        <w:rPr>
          <w:rFonts w:asciiTheme="minorBidi" w:hAnsiTheme="minorBidi" w:cs="Arial"/>
          <w:sz w:val="32"/>
          <w:szCs w:val="32"/>
          <w:rtl/>
        </w:rPr>
        <w:t>اختلفت الآراء والرؤى حول مفهوم التعلم بالاكتشاف ، لكن هذا الاختلاف ظل طفيفا لكونه مفهوما يشرح نفسه بنفسه، ولا يستوجب إلماما كبيرا بعلوم التربية والبيداغوجيات حتى نستوعبه، ومن هذه التعاريف نذكر</w:t>
      </w:r>
      <w:r w:rsidRPr="005E0365">
        <w:rPr>
          <w:rFonts w:asciiTheme="minorBidi" w:hAnsiTheme="minorBidi"/>
          <w:sz w:val="32"/>
          <w:szCs w:val="32"/>
        </w:rPr>
        <w:t>:</w:t>
      </w:r>
    </w:p>
    <w:p w:rsidR="005E0365" w:rsidRPr="005E0365" w:rsidRDefault="005E0365" w:rsidP="005E0365">
      <w:pPr>
        <w:bidi/>
        <w:spacing w:line="240" w:lineRule="auto"/>
        <w:rPr>
          <w:rFonts w:asciiTheme="minorBidi" w:hAnsiTheme="minorBidi"/>
          <w:sz w:val="32"/>
          <w:szCs w:val="32"/>
          <w:rtl/>
        </w:rPr>
      </w:pPr>
      <w:r w:rsidRPr="005E0365">
        <w:rPr>
          <w:rFonts w:asciiTheme="minorBidi" w:hAnsiTheme="minorBidi" w:cs="Arial"/>
          <w:sz w:val="32"/>
          <w:szCs w:val="32"/>
          <w:rtl/>
        </w:rPr>
        <w:t>التعلم بالاكتشاف استراتيجية وعملية تفكير تتطلب من الفرد إعادة تنظيم معلوماته وتكييفها بشكل يمكنه من رؤية علاقات جديدة لم تكن معروفة لديه من قبل</w:t>
      </w:r>
      <w:r w:rsidRPr="005E0365">
        <w:rPr>
          <w:rFonts w:asciiTheme="minorBidi" w:hAnsiTheme="minorBidi"/>
          <w:sz w:val="32"/>
          <w:szCs w:val="32"/>
        </w:rPr>
        <w:t>.</w:t>
      </w:r>
    </w:p>
    <w:p w:rsidR="005E0365" w:rsidRDefault="005E0365" w:rsidP="005E0365">
      <w:pPr>
        <w:bidi/>
        <w:spacing w:line="240" w:lineRule="auto"/>
        <w:rPr>
          <w:rFonts w:asciiTheme="minorBidi" w:hAnsiTheme="minorBidi" w:cs="Arial"/>
          <w:sz w:val="32"/>
          <w:szCs w:val="32"/>
          <w:rtl/>
        </w:rPr>
      </w:pPr>
      <w:r w:rsidRPr="005E0365">
        <w:rPr>
          <w:rFonts w:asciiTheme="minorBidi" w:hAnsiTheme="minorBidi" w:cs="Arial"/>
          <w:sz w:val="32"/>
          <w:szCs w:val="32"/>
          <w:rtl/>
        </w:rPr>
        <w:t>تعلم يحدث كنتيجة لمعالجة الطالب للمعلومات وتركيبها وتحويلها، حتى يصل إلى معلومات جديدة باستخدام عمليات الاستقراء أو الاستنباط أو أي طريقة أخرى .</w:t>
      </w:r>
    </w:p>
    <w:p w:rsidR="005E0365" w:rsidRDefault="005E0365" w:rsidP="005E0365">
      <w:pPr>
        <w:bidi/>
        <w:spacing w:line="240" w:lineRule="auto"/>
        <w:rPr>
          <w:rFonts w:asciiTheme="minorBidi" w:hAnsiTheme="minorBidi" w:cs="Arial"/>
          <w:sz w:val="32"/>
          <w:szCs w:val="32"/>
          <w:rtl/>
        </w:rPr>
      </w:pPr>
      <w:r w:rsidRPr="005E0365">
        <w:rPr>
          <w:rFonts w:asciiTheme="minorBidi" w:hAnsiTheme="minorBidi" w:cs="Arial"/>
          <w:sz w:val="32"/>
          <w:szCs w:val="32"/>
          <w:rtl/>
        </w:rPr>
        <w:t>وتعرفه ويكيبديا على أنه أحد أساليب التعلم القائم على الاستقصاء، كما يعتبر بمثابة منهج تعليمي يعتمد على النظرية البنائية في التعليم، لكونه مدعوما من قبل منظرين وعلماء النفس مثل سيمور بابيرت و بياجيه و جيروم برونر.</w:t>
      </w:r>
    </w:p>
    <w:p w:rsidR="005E0365" w:rsidRPr="005E0365" w:rsidRDefault="005E0365" w:rsidP="005E0365">
      <w:pPr>
        <w:bidi/>
        <w:spacing w:line="240" w:lineRule="auto"/>
        <w:rPr>
          <w:rFonts w:asciiTheme="minorBidi" w:hAnsiTheme="minorBidi"/>
          <w:b/>
          <w:bCs/>
          <w:sz w:val="32"/>
          <w:szCs w:val="32"/>
          <w:u w:val="single"/>
          <w:rtl/>
        </w:rPr>
      </w:pPr>
      <w:r w:rsidRPr="005E0365">
        <w:rPr>
          <w:rFonts w:asciiTheme="minorBidi" w:hAnsiTheme="minorBidi" w:cs="Arial"/>
          <w:b/>
          <w:bCs/>
          <w:sz w:val="32"/>
          <w:szCs w:val="32"/>
          <w:u w:val="single"/>
          <w:rtl/>
        </w:rPr>
        <w:t>التعلم بالاكتشاف وتطوره التاريخي</w:t>
      </w:r>
    </w:p>
    <w:p w:rsidR="00F26295" w:rsidRDefault="005E0365" w:rsidP="005E0365">
      <w:pPr>
        <w:bidi/>
        <w:spacing w:line="240" w:lineRule="auto"/>
        <w:rPr>
          <w:rFonts w:asciiTheme="minorBidi" w:hAnsiTheme="minorBidi"/>
          <w:sz w:val="32"/>
          <w:szCs w:val="32"/>
          <w:rtl/>
        </w:rPr>
      </w:pPr>
      <w:r w:rsidRPr="005E0365">
        <w:rPr>
          <w:rFonts w:asciiTheme="minorBidi" w:hAnsiTheme="minorBidi"/>
          <w:sz w:val="32"/>
          <w:szCs w:val="32"/>
          <w:rtl/>
        </w:rPr>
        <w:t>عكس ما قد يعتقده البعض عكس ما يعتقده البعض، فإن التعلم بالاكتشاف ليس مفهوما جديدا على ميدان التربية والتعليم، فقد استعمله</w:t>
      </w:r>
      <w:r w:rsidR="00F26295">
        <w:rPr>
          <w:rFonts w:asciiTheme="minorBidi" w:hAnsiTheme="minorBidi" w:hint="cs"/>
          <w:sz w:val="32"/>
          <w:szCs w:val="32"/>
          <w:rtl/>
        </w:rPr>
        <w:t xml:space="preserve"> النبي صلى الله عليه وسلم مع صاحبته لتعليمهم دين الإسلام من خلال الطريقة الحوارية التي تبنى على طرح الأسئلة فقد ورد عن </w:t>
      </w:r>
      <w:r w:rsidR="00F26295" w:rsidRPr="00F26295">
        <w:rPr>
          <w:rFonts w:asciiTheme="minorBidi" w:hAnsiTheme="minorBidi" w:cs="Arial"/>
          <w:sz w:val="32"/>
          <w:szCs w:val="32"/>
          <w:rtl/>
        </w:rPr>
        <w:t>عن عمر بن الخطاب رضي الله عنه قال : بينما نحن جلوس عند رسول الله صلى الله عليه وسلم ذات يوم ، إذ طلع علينا رجل شديد بياض الثياب ، شديد سواد الشعر ، لا يرى عليه أثر السفر ، ولا يعرفه منا أحد ، حتى جلس إلى النبي صلى الله عليه وسلم فأسند ركبته إلى ركبتيه ، ووضع كفيه على فخذيه ، وقال : " يا محمد أخبرني عن الإسلام " ، فقال له : ( الإسلام أن تشهد أن لا إله إلا الله وأن محمدا رسول الله ، وتقيم الصلاة وتؤتي الزكاة ، وتصوم رمضان ، وتحج البيت إن استطعت إليه سبيلا ) ، قال : " صدقت " ، فعجبنا له يسأله ويصدقه ، قال : " أخبرني عن الإيمان " قال : ( أن تؤمن بالله وملائكته وكتبه ورسله واليوم الآخر ، وتؤمن بالقدر خيره وشره ) ، قال : " صدقت " ، قال : " فأخبرني عن الإحسان " ، قال : ( أن تعبد الله كأنك تراه ، فإن لم تكن تراه فإنه يراك ) ، قال : " فأخبرني عن الساعة " ، قال : ( ما المسؤول بأعلم من السائل ) ، قال : " فأخبرني عن أماراتها " ، قال : ( أن تلد الأمة ربتها ، وأن ترى الحفاة العراة العالة رعاء الشاء ، يتطاولون في البنيان ) ثم انطلق فلبث مليا ، ثم قال : ( يا عمر ، أتدري من السائل ؟ ) ، قلت : "الله ورسوله أعلم " ، قال : ( فإنه جبريل أتاكم يعلمكم دينكم ) رواه مسلم .</w:t>
      </w:r>
    </w:p>
    <w:p w:rsidR="005E0365" w:rsidRPr="005E0365" w:rsidRDefault="00F26295" w:rsidP="00F26295">
      <w:pPr>
        <w:bidi/>
        <w:spacing w:line="240" w:lineRule="auto"/>
        <w:rPr>
          <w:rFonts w:asciiTheme="minorBidi" w:hAnsiTheme="minorBidi"/>
          <w:sz w:val="32"/>
          <w:szCs w:val="32"/>
          <w:rtl/>
        </w:rPr>
      </w:pPr>
      <w:r>
        <w:rPr>
          <w:rFonts w:asciiTheme="minorBidi" w:hAnsiTheme="minorBidi" w:hint="cs"/>
          <w:sz w:val="32"/>
          <w:szCs w:val="32"/>
          <w:rtl/>
        </w:rPr>
        <w:t>وايضا</w:t>
      </w:r>
      <w:r w:rsidR="005E0365" w:rsidRPr="005E0365">
        <w:rPr>
          <w:rFonts w:asciiTheme="minorBidi" w:hAnsiTheme="minorBidi"/>
          <w:sz w:val="32"/>
          <w:szCs w:val="32"/>
          <w:rtl/>
        </w:rPr>
        <w:t xml:space="preserve"> سقراط من خلال الطريقة الحوارية في التعليم، حيث كان يوجه سلسلة من الأسئلة، ومن خلال الأجوبة يكتشف المتعلم بمساعدة معلمه سقراط ما قد وقع فيه من أخطاء. فسقراط يرى أن التعليم يكون عبر إثارة الطلاب بالعديد من الأسئلة التي توجههم نحو اكتشاف الحلول الذاتية وحل المشكلات، بدلا من اعتماد أسلوب التلقين</w:t>
      </w:r>
      <w:r w:rsidR="005E0365" w:rsidRPr="005E0365">
        <w:rPr>
          <w:rFonts w:asciiTheme="minorBidi" w:hAnsiTheme="minorBidi"/>
          <w:sz w:val="32"/>
          <w:szCs w:val="32"/>
        </w:rPr>
        <w:t>.</w:t>
      </w:r>
    </w:p>
    <w:p w:rsidR="005E0365" w:rsidRPr="005E0365" w:rsidRDefault="005E0365" w:rsidP="005E0365">
      <w:pPr>
        <w:bidi/>
        <w:spacing w:line="240" w:lineRule="auto"/>
        <w:rPr>
          <w:rFonts w:asciiTheme="minorBidi" w:hAnsiTheme="minorBidi"/>
          <w:sz w:val="32"/>
          <w:szCs w:val="32"/>
          <w:rtl/>
        </w:rPr>
      </w:pPr>
      <w:r w:rsidRPr="005E0365">
        <w:rPr>
          <w:rFonts w:asciiTheme="minorBidi" w:hAnsiTheme="minorBidi"/>
          <w:sz w:val="32"/>
          <w:szCs w:val="32"/>
          <w:rtl/>
        </w:rPr>
        <w:lastRenderedPageBreak/>
        <w:t>ويذهب جون جاك روسو إلى ضرورة تعويض التوجيهات والتعليمات التي يتلقاها المتعلم بنوع من الحرية، لجعل المتعلم يدرك الحقيقة بنفسه عوض تلقيها جاهزة. وهكذا يقول روسو حول التعلم بالاكتشاف ” ضعوا الأسئلة في متناول التلميذ و دعوه يجيب عليها، و يكتشف العلم بدلاً من أن يحفظه وعندئذ سوف يستعمل عقله بدلاً من أن يعتمد على عقل غيره</w:t>
      </w:r>
      <w:r w:rsidRPr="005E0365">
        <w:rPr>
          <w:rFonts w:asciiTheme="minorBidi" w:hAnsiTheme="minorBidi"/>
          <w:sz w:val="32"/>
          <w:szCs w:val="32"/>
        </w:rPr>
        <w:t xml:space="preserve"> “.</w:t>
      </w:r>
      <w:r>
        <w:rPr>
          <w:rFonts w:asciiTheme="minorBidi" w:hAnsiTheme="minorBidi" w:hint="cs"/>
          <w:sz w:val="32"/>
          <w:szCs w:val="32"/>
          <w:rtl/>
        </w:rPr>
        <w:t xml:space="preserve"> </w:t>
      </w:r>
      <w:r w:rsidRPr="005E0365">
        <w:rPr>
          <w:rFonts w:asciiTheme="minorBidi" w:hAnsiTheme="minorBidi"/>
          <w:sz w:val="32"/>
          <w:szCs w:val="32"/>
          <w:rtl/>
        </w:rPr>
        <w:t>وبدوره أوصى أفلاطون باعتماد طريقة المناقشة والحوار والجدل عبر الاكتشاف والاستقصاء لتنمية جوانب عقلية متعددة كالاستنتاج والاستدلال</w:t>
      </w:r>
      <w:r w:rsidRPr="005E0365">
        <w:rPr>
          <w:rFonts w:asciiTheme="minorBidi" w:hAnsiTheme="minorBidi"/>
          <w:sz w:val="32"/>
          <w:szCs w:val="32"/>
        </w:rPr>
        <w:t>.</w:t>
      </w:r>
      <w:r w:rsidRPr="005E0365">
        <w:rPr>
          <w:rFonts w:asciiTheme="minorBidi" w:hAnsiTheme="minorBidi"/>
          <w:sz w:val="32"/>
          <w:szCs w:val="32"/>
          <w:rtl/>
        </w:rPr>
        <w:t>وكذلك شدد سبنسر على ضرورة مد الأطفال بأقل قدر ممكن من المعلومات، لنتركهم بعدها يكتشفون الحقائق بأنفسهم، عبر أسئلة موجهة أو عبر أسئلة واستدلالات يصلون إليها لوحدهم ولهذا اهتم سبنسر بطريقة التدريس الاستقرائية (أي تتبع الحالات الخاصة وصولا إلى الحكم أو الحالات العامة</w:t>
      </w:r>
      <w:r>
        <w:rPr>
          <w:rFonts w:asciiTheme="minorBidi" w:hAnsiTheme="minorBidi" w:hint="cs"/>
          <w:sz w:val="32"/>
          <w:szCs w:val="32"/>
          <w:rtl/>
        </w:rPr>
        <w:t>)</w:t>
      </w:r>
      <w:r w:rsidRPr="005E0365">
        <w:rPr>
          <w:rFonts w:asciiTheme="minorBidi" w:hAnsiTheme="minorBidi"/>
          <w:sz w:val="32"/>
          <w:szCs w:val="32"/>
        </w:rPr>
        <w:t>.</w:t>
      </w:r>
      <w:r>
        <w:rPr>
          <w:rFonts w:asciiTheme="minorBidi" w:hAnsiTheme="minorBidi" w:hint="cs"/>
          <w:sz w:val="32"/>
          <w:szCs w:val="32"/>
          <w:rtl/>
        </w:rPr>
        <w:t xml:space="preserve"> </w:t>
      </w:r>
      <w:r w:rsidRPr="005E0365">
        <w:rPr>
          <w:rFonts w:asciiTheme="minorBidi" w:hAnsiTheme="minorBidi"/>
          <w:sz w:val="32"/>
          <w:szCs w:val="32"/>
          <w:rtl/>
        </w:rPr>
        <w:t>ورغم تشابه أفكار برونر مع أفكار كتاب مبكرين، مثل جون ديوي إلا أنه تم الجزم أن الفضل في تأسيس مفهوم وطريقة التعلم بالاكتشاف يرجع إلى جيروم برونر في عقد الستينيات من القرن العشرين، حيث يشير إلى أن ” ممارسة الفرد للاكتشاف بنفسه تعلمه الحصول على معلومات بطريقة تجعل هذه المعلومات ملائمة لحل المشكلات”. ويحث برونر على التمسك بتطبيق شعار هذه الحركة الفلسفية وهو أننا يجب أن نتعلم بالممارسة “.</w:t>
      </w:r>
    </w:p>
    <w:p w:rsidR="005F7EB0" w:rsidRPr="005F7EB0" w:rsidRDefault="005F7EB0" w:rsidP="005E0365">
      <w:pPr>
        <w:bidi/>
        <w:jc w:val="both"/>
        <w:rPr>
          <w:rFonts w:ascii="Traditional Arabic" w:hAnsi="Traditional Arabic" w:cs="Traditional Arabic"/>
          <w:b/>
          <w:bCs/>
          <w:sz w:val="40"/>
          <w:szCs w:val="40"/>
          <w:u w:val="single"/>
          <w:rtl/>
        </w:rPr>
      </w:pPr>
      <w:r w:rsidRPr="005F7EB0">
        <w:rPr>
          <w:rFonts w:ascii="Traditional Arabic" w:hAnsi="Traditional Arabic" w:cs="Traditional Arabic"/>
          <w:b/>
          <w:bCs/>
          <w:sz w:val="40"/>
          <w:szCs w:val="40"/>
          <w:u w:val="single"/>
          <w:rtl/>
        </w:rPr>
        <w:t>أسلوب الاكتشاف الموجه:</w:t>
      </w:r>
    </w:p>
    <w:p w:rsidR="005F7EB0" w:rsidRPr="005F7EB0" w:rsidRDefault="005F7EB0" w:rsidP="005F7EB0">
      <w:pPr>
        <w:bidi/>
        <w:jc w:val="both"/>
        <w:rPr>
          <w:sz w:val="32"/>
          <w:szCs w:val="32"/>
          <w:rtl/>
        </w:rPr>
      </w:pPr>
      <w:r w:rsidRPr="005F7EB0">
        <w:rPr>
          <w:sz w:val="32"/>
          <w:szCs w:val="32"/>
          <w:rtl/>
        </w:rPr>
        <w:t>يُعد هذا الأسلوب من أكثر أساليب التدريس فاعلية في تنمية التفكير العلمي لدى الطلاب لممارسة عمليات التعلم, وهنا يسلك الطالب سلوك العالم الصغير في بحثه وتوصله إلى النتائج, كما أنه يعتبر مدخلاً وأسلوب تدريس يتيح للطلاب فرص النشاط والإيجابية والتفكير المستقل في عمليات التعلم, حيث يبذلون جهداً في اكتساب خبرات التعلم والحصول عليها باستخدام العمليات العقلية, ولا تعطى خبرات التعلم كاملة, بل يُترك لهم الوصول إليها من خلال تنظيم المواقف التعليمية في صورة مشكلات تحتاج إلى حل.</w:t>
      </w:r>
    </w:p>
    <w:p w:rsidR="005F7EB0" w:rsidRPr="005F7EB0" w:rsidRDefault="005F7EB0" w:rsidP="005E0365">
      <w:pPr>
        <w:bidi/>
        <w:jc w:val="both"/>
        <w:rPr>
          <w:sz w:val="32"/>
          <w:szCs w:val="32"/>
          <w:rtl/>
        </w:rPr>
      </w:pPr>
      <w:r w:rsidRPr="005F7EB0">
        <w:rPr>
          <w:sz w:val="32"/>
          <w:szCs w:val="32"/>
          <w:rtl/>
        </w:rPr>
        <w:t>ويكمن مضمون هذا ا</w:t>
      </w:r>
      <w:r w:rsidR="00471F4B">
        <w:rPr>
          <w:sz w:val="32"/>
          <w:szCs w:val="32"/>
          <w:rtl/>
        </w:rPr>
        <w:t>لأسلوب في مس</w:t>
      </w:r>
      <w:r w:rsidR="00471F4B">
        <w:rPr>
          <w:rFonts w:hint="cs"/>
          <w:sz w:val="32"/>
          <w:szCs w:val="32"/>
          <w:rtl/>
        </w:rPr>
        <w:t>ؤ</w:t>
      </w:r>
      <w:r w:rsidRPr="005F7EB0">
        <w:rPr>
          <w:sz w:val="32"/>
          <w:szCs w:val="32"/>
          <w:rtl/>
        </w:rPr>
        <w:t>لية المعلم عن تخطيط الدرس, وتحديد الهدف الحركي المراد تحقيقه, وهو ما يتطلب من المعلم إعداد قائمة من الواجبات أو الأسئلة المتسلسلة والمناسبة قبل تنفيذ الدرس في ضوء الاستجابات الحركية المتوقعة من قِبل الطلاب, أي وضع خبرات الطلاب في الاعتبار في إعداد محتوى الدرس, وكذلك اشتراك المعلم مع الطلاب في تنفيذ النشاط من خلال طرح الأسئلة (الاعتراضات) وتقديم التغذية الراجعة أثناء تنفيذ النشاط (التجريب والممارسة) لتعزيز الاستجابات. وهنا يتخذ المعلم قرارات التخطيط للدرس, فيما يشترك مع الطالب في قرارات التنفيذ والتقويم.</w:t>
      </w:r>
    </w:p>
    <w:p w:rsidR="005F7EB0" w:rsidRDefault="005F7EB0" w:rsidP="005F7EB0">
      <w:pPr>
        <w:bidi/>
        <w:jc w:val="both"/>
        <w:rPr>
          <w:sz w:val="32"/>
          <w:szCs w:val="32"/>
          <w:rtl/>
        </w:rPr>
      </w:pPr>
      <w:r w:rsidRPr="005F7EB0">
        <w:rPr>
          <w:sz w:val="32"/>
          <w:szCs w:val="32"/>
          <w:rtl/>
        </w:rPr>
        <w:t>ويعتمد نجاح هذا الأسلوب بشكلٍ عام على قدرة المعلم في الإجابة المستمرة على أسئلة الطلاب فيما يخص عمليات التجريب الملازمة للحركة – تركيز</w:t>
      </w:r>
      <w:r w:rsidRPr="005F7EB0">
        <w:rPr>
          <w:rFonts w:hint="cs"/>
          <w:sz w:val="32"/>
          <w:szCs w:val="32"/>
          <w:rtl/>
        </w:rPr>
        <w:t xml:space="preserve"> </w:t>
      </w:r>
      <w:r w:rsidRPr="005F7EB0">
        <w:rPr>
          <w:sz w:val="32"/>
          <w:szCs w:val="32"/>
          <w:rtl/>
        </w:rPr>
        <w:t xml:space="preserve">الانتباه نحو الواجب الحركي المراد الوصول إليه – من أجل مساعدة الطلاب على تطوير الصورة الإيجابية </w:t>
      </w:r>
      <w:r w:rsidRPr="005F7EB0">
        <w:rPr>
          <w:sz w:val="32"/>
          <w:szCs w:val="32"/>
          <w:rtl/>
        </w:rPr>
        <w:lastRenderedPageBreak/>
        <w:t>للتصور الذاتي لأداء المهارة المراد تعلمها, مع ملاحظة أهمية إعطاء المعلم الوقت الكافي للطلاب للاستكشاف الحركي, وأن يكون المعلم على درجةٍ عالية من سعة الصدر وطول البال</w:t>
      </w:r>
      <w:r>
        <w:rPr>
          <w:rFonts w:hint="cs"/>
          <w:sz w:val="32"/>
          <w:szCs w:val="32"/>
          <w:rtl/>
        </w:rPr>
        <w:t>،</w:t>
      </w:r>
      <w:r w:rsidRPr="005F7EB0">
        <w:rPr>
          <w:sz w:val="32"/>
          <w:szCs w:val="32"/>
          <w:rtl/>
        </w:rPr>
        <w:t xml:space="preserve"> مع ملاحظة عدم إعطاء واجب</w:t>
      </w:r>
      <w:r>
        <w:rPr>
          <w:sz w:val="32"/>
          <w:szCs w:val="32"/>
          <w:rtl/>
        </w:rPr>
        <w:t xml:space="preserve"> جديد قبل استكشاف الواجب القديم</w:t>
      </w:r>
      <w:r>
        <w:rPr>
          <w:rFonts w:hint="cs"/>
          <w:sz w:val="32"/>
          <w:szCs w:val="32"/>
          <w:rtl/>
        </w:rPr>
        <w:t>.</w:t>
      </w:r>
    </w:p>
    <w:p w:rsidR="005F7EB0" w:rsidRPr="005F7EB0" w:rsidRDefault="005F7EB0" w:rsidP="005F7EB0">
      <w:pPr>
        <w:bidi/>
        <w:jc w:val="both"/>
        <w:rPr>
          <w:rFonts w:ascii="Traditional Arabic" w:hAnsi="Traditional Arabic" w:cs="Traditional Arabic"/>
          <w:sz w:val="40"/>
          <w:szCs w:val="40"/>
          <w:rtl/>
        </w:rPr>
      </w:pPr>
      <w:r w:rsidRPr="005F7EB0">
        <w:rPr>
          <w:rFonts w:ascii="Traditional Arabic" w:hAnsi="Traditional Arabic" w:cs="Traditional Arabic"/>
          <w:b/>
          <w:bCs/>
          <w:sz w:val="44"/>
          <w:szCs w:val="44"/>
          <w:u w:val="single"/>
          <w:rtl/>
        </w:rPr>
        <w:t>الاكتشاف الحر</w:t>
      </w:r>
      <w:r w:rsidRPr="005F7EB0">
        <w:rPr>
          <w:rFonts w:ascii="Traditional Arabic" w:hAnsi="Traditional Arabic" w:cs="Traditional Arabic"/>
          <w:sz w:val="44"/>
          <w:szCs w:val="44"/>
          <w:rtl/>
        </w:rPr>
        <w:t xml:space="preserve"> </w:t>
      </w:r>
      <w:r w:rsidRPr="005F7EB0">
        <w:rPr>
          <w:rFonts w:ascii="Traditional Arabic" w:hAnsi="Traditional Arabic" w:cs="Traditional Arabic"/>
          <w:sz w:val="40"/>
          <w:szCs w:val="40"/>
          <w:rtl/>
        </w:rPr>
        <w:t>:</w:t>
      </w:r>
    </w:p>
    <w:p w:rsidR="005F7EB0" w:rsidRDefault="005F7EB0" w:rsidP="009031B9">
      <w:pPr>
        <w:bidi/>
        <w:jc w:val="both"/>
        <w:rPr>
          <w:rFonts w:cs="Arial"/>
          <w:sz w:val="32"/>
          <w:szCs w:val="32"/>
          <w:rtl/>
        </w:rPr>
      </w:pPr>
      <w:r w:rsidRPr="005F7EB0">
        <w:rPr>
          <w:rFonts w:cs="Arial"/>
          <w:sz w:val="32"/>
          <w:szCs w:val="32"/>
          <w:rtl/>
        </w:rPr>
        <w:t xml:space="preserve"> هو أعلى من الإكتشاف الموجه اذ يترك الطالب فيه ليختار مشكلة بحثه من </w:t>
      </w:r>
      <w:r>
        <w:rPr>
          <w:rFonts w:cs="Arial"/>
          <w:sz w:val="32"/>
          <w:szCs w:val="32"/>
          <w:rtl/>
        </w:rPr>
        <w:t>خلال ملاحظاته و مطالعته الخارجي</w:t>
      </w:r>
      <w:r>
        <w:rPr>
          <w:rFonts w:cs="Arial" w:hint="cs"/>
          <w:sz w:val="32"/>
          <w:szCs w:val="32"/>
          <w:rtl/>
        </w:rPr>
        <w:t>ة</w:t>
      </w:r>
      <w:r w:rsidRPr="005F7EB0">
        <w:rPr>
          <w:rFonts w:cs="Arial"/>
          <w:sz w:val="32"/>
          <w:szCs w:val="32"/>
          <w:rtl/>
        </w:rPr>
        <w:t xml:space="preserve"> وتتبع مصا</w:t>
      </w:r>
      <w:r>
        <w:rPr>
          <w:rFonts w:cs="Arial" w:hint="cs"/>
          <w:sz w:val="32"/>
          <w:szCs w:val="32"/>
          <w:rtl/>
        </w:rPr>
        <w:t>د</w:t>
      </w:r>
      <w:r w:rsidRPr="005F7EB0">
        <w:rPr>
          <w:rFonts w:cs="Arial"/>
          <w:sz w:val="32"/>
          <w:szCs w:val="32"/>
          <w:rtl/>
        </w:rPr>
        <w:t>ر المعرفة ويكون دور المدرس هنا دورا بسيطا وغير ملزم احيانا</w:t>
      </w:r>
      <w:r>
        <w:rPr>
          <w:rFonts w:cs="Arial" w:hint="cs"/>
          <w:sz w:val="32"/>
          <w:szCs w:val="32"/>
          <w:rtl/>
        </w:rPr>
        <w:t>.</w:t>
      </w:r>
    </w:p>
    <w:p w:rsidR="005F7EB0" w:rsidRDefault="005F7EB0" w:rsidP="005F7EB0">
      <w:pPr>
        <w:bidi/>
        <w:jc w:val="both"/>
        <w:rPr>
          <w:rFonts w:cs="Arial"/>
          <w:sz w:val="32"/>
          <w:szCs w:val="32"/>
          <w:rtl/>
        </w:rPr>
      </w:pPr>
    </w:p>
    <w:p w:rsidR="005F7EB0" w:rsidRDefault="005F7EB0" w:rsidP="005F7EB0">
      <w:pPr>
        <w:bidi/>
        <w:jc w:val="both"/>
        <w:rPr>
          <w:rFonts w:cs="Arial"/>
          <w:sz w:val="32"/>
          <w:szCs w:val="32"/>
          <w:rtl/>
        </w:rPr>
      </w:pPr>
    </w:p>
    <w:p w:rsidR="005F7EB0" w:rsidRDefault="005F7EB0" w:rsidP="005F7EB0">
      <w:pPr>
        <w:bidi/>
        <w:jc w:val="both"/>
        <w:rPr>
          <w:rFonts w:cs="Arial"/>
          <w:sz w:val="32"/>
          <w:szCs w:val="32"/>
          <w:rtl/>
        </w:rPr>
      </w:pPr>
    </w:p>
    <w:p w:rsidR="005F7EB0" w:rsidRPr="005F7EB0" w:rsidRDefault="005F7EB0" w:rsidP="005F7EB0">
      <w:pPr>
        <w:bidi/>
        <w:jc w:val="both"/>
        <w:rPr>
          <w:rFonts w:cs="Arial"/>
          <w:b/>
          <w:bCs/>
          <w:sz w:val="32"/>
          <w:szCs w:val="32"/>
          <w:rtl/>
        </w:rPr>
      </w:pPr>
      <w:r w:rsidRPr="005F7EB0">
        <w:rPr>
          <w:rFonts w:cs="Arial"/>
          <w:b/>
          <w:bCs/>
          <w:sz w:val="32"/>
          <w:szCs w:val="32"/>
          <w:rtl/>
        </w:rPr>
        <w:t>البنية الأساسية لأسلوب الاكتشاف الموجه:</w:t>
      </w:r>
    </w:p>
    <w:tbl>
      <w:tblPr>
        <w:bidiVisual/>
        <w:tblW w:w="0" w:type="auto"/>
        <w:tblInd w:w="1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1"/>
      </w:tblGrid>
      <w:tr w:rsidR="005F7EB0" w:rsidRPr="005F7EB0" w:rsidTr="008B6E0D">
        <w:tc>
          <w:tcPr>
            <w:tcW w:w="3260" w:type="dxa"/>
            <w:vAlign w:val="center"/>
          </w:tcPr>
          <w:p w:rsidR="005F7EB0" w:rsidRPr="005F7EB0" w:rsidRDefault="005F7EB0" w:rsidP="005F7EB0">
            <w:pPr>
              <w:bidi/>
              <w:jc w:val="both"/>
              <w:rPr>
                <w:b/>
                <w:bCs/>
                <w:sz w:val="32"/>
                <w:szCs w:val="32"/>
                <w:rtl/>
              </w:rPr>
            </w:pPr>
            <w:r w:rsidRPr="005F7EB0">
              <w:rPr>
                <w:b/>
                <w:bCs/>
                <w:sz w:val="32"/>
                <w:szCs w:val="32"/>
                <w:rtl/>
              </w:rPr>
              <w:t>القرارات</w:t>
            </w:r>
          </w:p>
        </w:tc>
        <w:tc>
          <w:tcPr>
            <w:tcW w:w="3261" w:type="dxa"/>
            <w:vAlign w:val="center"/>
          </w:tcPr>
          <w:p w:rsidR="005F7EB0" w:rsidRPr="005F7EB0" w:rsidRDefault="005F7EB0" w:rsidP="005F7EB0">
            <w:pPr>
              <w:bidi/>
              <w:jc w:val="both"/>
              <w:rPr>
                <w:b/>
                <w:bCs/>
                <w:sz w:val="32"/>
                <w:szCs w:val="32"/>
                <w:rtl/>
              </w:rPr>
            </w:pPr>
            <w:r w:rsidRPr="005F7EB0">
              <w:rPr>
                <w:b/>
                <w:bCs/>
                <w:sz w:val="32"/>
                <w:szCs w:val="32"/>
                <w:rtl/>
              </w:rPr>
              <w:t>متخذ القرار</w:t>
            </w:r>
          </w:p>
        </w:tc>
      </w:tr>
      <w:tr w:rsidR="005F7EB0" w:rsidRPr="005F7EB0" w:rsidTr="008B6E0D">
        <w:tc>
          <w:tcPr>
            <w:tcW w:w="3260" w:type="dxa"/>
            <w:vAlign w:val="center"/>
          </w:tcPr>
          <w:p w:rsidR="005F7EB0" w:rsidRPr="005F7EB0" w:rsidRDefault="005F7EB0" w:rsidP="005F7EB0">
            <w:pPr>
              <w:bidi/>
              <w:jc w:val="both"/>
              <w:rPr>
                <w:sz w:val="32"/>
                <w:szCs w:val="32"/>
                <w:rtl/>
              </w:rPr>
            </w:pPr>
            <w:r w:rsidRPr="005F7EB0">
              <w:rPr>
                <w:sz w:val="32"/>
                <w:szCs w:val="32"/>
                <w:rtl/>
              </w:rPr>
              <w:t>التخطيط</w:t>
            </w:r>
          </w:p>
        </w:tc>
        <w:tc>
          <w:tcPr>
            <w:tcW w:w="3261" w:type="dxa"/>
            <w:vAlign w:val="center"/>
          </w:tcPr>
          <w:p w:rsidR="005F7EB0" w:rsidRPr="005F7EB0" w:rsidRDefault="005F7EB0" w:rsidP="005F7EB0">
            <w:pPr>
              <w:bidi/>
              <w:jc w:val="both"/>
              <w:rPr>
                <w:sz w:val="32"/>
                <w:szCs w:val="32"/>
                <w:rtl/>
              </w:rPr>
            </w:pPr>
            <w:r w:rsidRPr="005F7EB0">
              <w:rPr>
                <w:sz w:val="32"/>
                <w:szCs w:val="32"/>
                <w:rtl/>
              </w:rPr>
              <w:t>المعلم</w:t>
            </w:r>
          </w:p>
        </w:tc>
      </w:tr>
      <w:tr w:rsidR="005F7EB0" w:rsidRPr="005F7EB0" w:rsidTr="008B6E0D">
        <w:tc>
          <w:tcPr>
            <w:tcW w:w="3260" w:type="dxa"/>
            <w:vAlign w:val="center"/>
          </w:tcPr>
          <w:p w:rsidR="005F7EB0" w:rsidRPr="005F7EB0" w:rsidRDefault="005F7EB0" w:rsidP="005F7EB0">
            <w:pPr>
              <w:bidi/>
              <w:jc w:val="both"/>
              <w:rPr>
                <w:sz w:val="32"/>
                <w:szCs w:val="32"/>
                <w:rtl/>
              </w:rPr>
            </w:pPr>
            <w:r w:rsidRPr="005F7EB0">
              <w:rPr>
                <w:sz w:val="32"/>
                <w:szCs w:val="32"/>
                <w:rtl/>
              </w:rPr>
              <w:t>التنفيذ</w:t>
            </w:r>
          </w:p>
        </w:tc>
        <w:tc>
          <w:tcPr>
            <w:tcW w:w="3261" w:type="dxa"/>
            <w:vAlign w:val="center"/>
          </w:tcPr>
          <w:p w:rsidR="005F7EB0" w:rsidRPr="005F7EB0" w:rsidRDefault="005F7EB0" w:rsidP="005F7EB0">
            <w:pPr>
              <w:bidi/>
              <w:jc w:val="both"/>
              <w:rPr>
                <w:sz w:val="32"/>
                <w:szCs w:val="32"/>
                <w:rtl/>
              </w:rPr>
            </w:pPr>
            <w:r w:rsidRPr="005F7EB0">
              <w:rPr>
                <w:sz w:val="32"/>
                <w:szCs w:val="32"/>
                <w:rtl/>
              </w:rPr>
              <w:t>المعلم – الطالب</w:t>
            </w:r>
          </w:p>
        </w:tc>
      </w:tr>
      <w:tr w:rsidR="005F7EB0" w:rsidRPr="005F7EB0" w:rsidTr="008B6E0D">
        <w:tc>
          <w:tcPr>
            <w:tcW w:w="3260" w:type="dxa"/>
            <w:vAlign w:val="center"/>
          </w:tcPr>
          <w:p w:rsidR="005F7EB0" w:rsidRPr="005F7EB0" w:rsidRDefault="005F7EB0" w:rsidP="005F7EB0">
            <w:pPr>
              <w:bidi/>
              <w:jc w:val="both"/>
              <w:rPr>
                <w:sz w:val="32"/>
                <w:szCs w:val="32"/>
                <w:rtl/>
              </w:rPr>
            </w:pPr>
            <w:r w:rsidRPr="005F7EB0">
              <w:rPr>
                <w:sz w:val="32"/>
                <w:szCs w:val="32"/>
                <w:rtl/>
              </w:rPr>
              <w:t>التقويم</w:t>
            </w:r>
          </w:p>
        </w:tc>
        <w:tc>
          <w:tcPr>
            <w:tcW w:w="3261" w:type="dxa"/>
            <w:vAlign w:val="center"/>
          </w:tcPr>
          <w:p w:rsidR="005F7EB0" w:rsidRPr="005F7EB0" w:rsidRDefault="005F7EB0" w:rsidP="005F7EB0">
            <w:pPr>
              <w:bidi/>
              <w:jc w:val="both"/>
              <w:rPr>
                <w:sz w:val="32"/>
                <w:szCs w:val="32"/>
                <w:rtl/>
              </w:rPr>
            </w:pPr>
            <w:r w:rsidRPr="005F7EB0">
              <w:rPr>
                <w:sz w:val="32"/>
                <w:szCs w:val="32"/>
                <w:rtl/>
              </w:rPr>
              <w:t>المعلم – الطالب</w:t>
            </w:r>
          </w:p>
        </w:tc>
      </w:tr>
    </w:tbl>
    <w:p w:rsidR="005F7EB0" w:rsidRDefault="005F7EB0" w:rsidP="005F7EB0">
      <w:pPr>
        <w:bidi/>
        <w:rPr>
          <w:b/>
          <w:bCs/>
          <w:sz w:val="32"/>
          <w:szCs w:val="32"/>
          <w:rtl/>
        </w:rPr>
      </w:pPr>
    </w:p>
    <w:p w:rsidR="005F7EB0" w:rsidRPr="005F7EB0" w:rsidRDefault="005F7EB0" w:rsidP="005F7EB0">
      <w:pPr>
        <w:bidi/>
        <w:rPr>
          <w:sz w:val="32"/>
          <w:szCs w:val="32"/>
          <w:rtl/>
        </w:rPr>
      </w:pPr>
      <w:r w:rsidRPr="005F7EB0">
        <w:rPr>
          <w:b/>
          <w:bCs/>
          <w:sz w:val="32"/>
          <w:szCs w:val="32"/>
          <w:rtl/>
        </w:rPr>
        <w:t>أهداف أسلوب الاكتشاف الموجه:</w:t>
      </w:r>
    </w:p>
    <w:p w:rsidR="005F7EB0" w:rsidRPr="005F7EB0" w:rsidRDefault="005F7EB0" w:rsidP="005F7EB0">
      <w:pPr>
        <w:bidi/>
        <w:rPr>
          <w:sz w:val="32"/>
          <w:szCs w:val="32"/>
          <w:rtl/>
        </w:rPr>
      </w:pPr>
      <w:r w:rsidRPr="00D9142D">
        <w:rPr>
          <w:rtl/>
        </w:rPr>
        <w:t xml:space="preserve">1- </w:t>
      </w:r>
      <w:r w:rsidRPr="005F7EB0">
        <w:rPr>
          <w:sz w:val="32"/>
          <w:szCs w:val="32"/>
          <w:rtl/>
        </w:rPr>
        <w:t>شغل الطالب في عملية استكشاف معينة.</w:t>
      </w:r>
    </w:p>
    <w:p w:rsidR="005F7EB0" w:rsidRPr="005F7EB0" w:rsidRDefault="005F7EB0" w:rsidP="005F7EB0">
      <w:pPr>
        <w:bidi/>
        <w:rPr>
          <w:sz w:val="32"/>
          <w:szCs w:val="32"/>
          <w:rtl/>
        </w:rPr>
      </w:pPr>
      <w:r w:rsidRPr="005F7EB0">
        <w:rPr>
          <w:sz w:val="32"/>
          <w:szCs w:val="32"/>
          <w:rtl/>
        </w:rPr>
        <w:t>2- تنمية علاقة صحيحة بين استجابة الطالب المكتشفة والمثير (السؤال) الذي يقدمه المعلم.</w:t>
      </w:r>
    </w:p>
    <w:p w:rsidR="005F7EB0" w:rsidRPr="005F7EB0" w:rsidRDefault="005F7EB0" w:rsidP="005F7EB0">
      <w:pPr>
        <w:bidi/>
        <w:rPr>
          <w:sz w:val="32"/>
          <w:szCs w:val="32"/>
          <w:rtl/>
        </w:rPr>
      </w:pPr>
      <w:r w:rsidRPr="005F7EB0">
        <w:rPr>
          <w:sz w:val="32"/>
          <w:szCs w:val="32"/>
          <w:rtl/>
        </w:rPr>
        <w:t>3- تنمية مهارات اكتشاف متعاقبة, تؤدي منطقياً إلى اكتشاف المفهوم.</w:t>
      </w:r>
    </w:p>
    <w:p w:rsidR="005F7EB0" w:rsidRPr="005F7EB0" w:rsidRDefault="005F7EB0" w:rsidP="005F7EB0">
      <w:pPr>
        <w:bidi/>
        <w:rPr>
          <w:sz w:val="32"/>
          <w:szCs w:val="32"/>
          <w:rtl/>
        </w:rPr>
      </w:pPr>
      <w:r w:rsidRPr="005F7EB0">
        <w:rPr>
          <w:sz w:val="32"/>
          <w:szCs w:val="32"/>
          <w:rtl/>
        </w:rPr>
        <w:t>4- تنمية الصبر لدى كلاً من المعلم والطالب, والمطلوبة لعملية الاكتشاف.</w:t>
      </w:r>
    </w:p>
    <w:p w:rsidR="005F7EB0" w:rsidRPr="005F7EB0" w:rsidRDefault="005F7EB0" w:rsidP="005F7EB0">
      <w:pPr>
        <w:bidi/>
        <w:rPr>
          <w:sz w:val="32"/>
          <w:szCs w:val="32"/>
        </w:rPr>
      </w:pPr>
      <w:r w:rsidRPr="005F7EB0">
        <w:rPr>
          <w:sz w:val="32"/>
          <w:szCs w:val="32"/>
          <w:rtl/>
        </w:rPr>
        <w:t>5- تنمية علاقة بين المعلم والطالب تعتمد على الطالب.</w:t>
      </w:r>
    </w:p>
    <w:p w:rsidR="005F7EB0" w:rsidRPr="005F7EB0" w:rsidRDefault="005F7EB0" w:rsidP="005F7EB0">
      <w:pPr>
        <w:bidi/>
        <w:rPr>
          <w:sz w:val="32"/>
          <w:szCs w:val="32"/>
          <w:rtl/>
        </w:rPr>
      </w:pPr>
      <w:r w:rsidRPr="005F7EB0">
        <w:rPr>
          <w:rFonts w:hint="cs"/>
          <w:sz w:val="32"/>
          <w:szCs w:val="32"/>
          <w:rtl/>
          <w:lang w:bidi="ar-DZ"/>
        </w:rPr>
        <w:t>6- يتيح للتلمي</w:t>
      </w:r>
      <w:r w:rsidRPr="005F7EB0">
        <w:rPr>
          <w:rFonts w:hint="cs"/>
          <w:sz w:val="32"/>
          <w:szCs w:val="32"/>
          <w:rtl/>
        </w:rPr>
        <w:t>ذ الفرصة ليفكر على نحو مستقل .</w:t>
      </w:r>
    </w:p>
    <w:p w:rsidR="005F7EB0" w:rsidRPr="005F7EB0" w:rsidRDefault="005F7EB0" w:rsidP="009031B9">
      <w:pPr>
        <w:bidi/>
        <w:rPr>
          <w:rFonts w:hint="cs"/>
          <w:sz w:val="32"/>
          <w:szCs w:val="32"/>
          <w:rtl/>
        </w:rPr>
      </w:pPr>
      <w:r w:rsidRPr="005F7EB0">
        <w:rPr>
          <w:rFonts w:hint="cs"/>
          <w:sz w:val="32"/>
          <w:szCs w:val="32"/>
          <w:rtl/>
        </w:rPr>
        <w:lastRenderedPageBreak/>
        <w:t xml:space="preserve">7- ينمي التعلم بلإكتشاف مهارات التفكير كالتحليل و التركيب و التقويم فهو يهتم برفع مستوى تفكير التلاميذ </w:t>
      </w:r>
      <w:r w:rsidR="009031B9">
        <w:rPr>
          <w:sz w:val="32"/>
          <w:szCs w:val="32"/>
        </w:rPr>
        <w:t>.</w:t>
      </w:r>
      <w:r w:rsidR="005D649F">
        <w:rPr>
          <w:rFonts w:hint="cs"/>
          <w:sz w:val="32"/>
          <w:szCs w:val="32"/>
          <w:rtl/>
        </w:rPr>
        <w:t>(زينب عمر،ص220)</w:t>
      </w:r>
    </w:p>
    <w:p w:rsidR="005F7EB0" w:rsidRPr="005F7EB0" w:rsidRDefault="005F7EB0" w:rsidP="005F7EB0">
      <w:pPr>
        <w:bidi/>
        <w:rPr>
          <w:b/>
          <w:bCs/>
          <w:sz w:val="32"/>
          <w:szCs w:val="32"/>
          <w:rtl/>
        </w:rPr>
      </w:pPr>
      <w:r w:rsidRPr="005F7EB0">
        <w:rPr>
          <w:rFonts w:hint="cs"/>
          <w:b/>
          <w:bCs/>
          <w:sz w:val="32"/>
          <w:szCs w:val="32"/>
          <w:rtl/>
        </w:rPr>
        <w:t>قرارات التخطيط :</w:t>
      </w:r>
    </w:p>
    <w:p w:rsidR="005F7EB0" w:rsidRPr="005F7EB0" w:rsidRDefault="005F7EB0" w:rsidP="005F7EB0">
      <w:pPr>
        <w:bidi/>
        <w:rPr>
          <w:sz w:val="32"/>
          <w:szCs w:val="32"/>
          <w:rtl/>
        </w:rPr>
      </w:pPr>
      <w:r w:rsidRPr="005F7EB0">
        <w:rPr>
          <w:rFonts w:hint="cs"/>
          <w:sz w:val="32"/>
          <w:szCs w:val="32"/>
          <w:rtl/>
        </w:rPr>
        <w:t xml:space="preserve">يتم تحديد الموضوع الدراسي بناء عليه تحدد مجموعة اسئلة توجه للمتعلم بالتدرج لكي تساعده على اكتشاف الحل ، كما ان كل سؤال يبنى على الاستجابة التي يتم تحقيقها في الخطوة السابقة ، فإذا وجد ان التلميذ خرج عن الاجابة الصحيحة يقوم المدرس بتصميم اسئلة أخرى لتضييق الاستجابة الخاطئة والوصول الى الاستجابة الصحيحة بحيث تؤدي الى استجابة واحدة لسؤال واحد ، فإذا تم اكثر من استجابة فيجب على المدرس  إعطاء سؤال اخر لكي يرشد التلميذ الى اختيار استجابة واحدة فقط وعموما تظهر هذه الاستجابة المتشعبة في الاكتشاف الموجه نظرا للفروق الفردية وقد تختلف الاستجابة من فرد الى اخر وهنا يجب على المدرس ان يوحه المتعلم للإستجابة الصحيحة من خلال سؤال إضافي . </w:t>
      </w:r>
    </w:p>
    <w:p w:rsidR="005F7EB0" w:rsidRPr="005F7EB0" w:rsidRDefault="005F7EB0" w:rsidP="005F7EB0">
      <w:pPr>
        <w:bidi/>
        <w:rPr>
          <w:sz w:val="32"/>
          <w:szCs w:val="32"/>
          <w:rtl/>
        </w:rPr>
      </w:pPr>
      <w:r w:rsidRPr="005F7EB0">
        <w:rPr>
          <w:sz w:val="32"/>
          <w:szCs w:val="32"/>
        </w:rPr>
        <w:t xml:space="preserve"> </w:t>
      </w:r>
      <w:r w:rsidRPr="005F7EB0">
        <w:rPr>
          <w:rFonts w:hint="cs"/>
          <w:sz w:val="32"/>
          <w:szCs w:val="32"/>
          <w:rtl/>
        </w:rPr>
        <w:t xml:space="preserve">  وأسلوب الاستكشاف الموجه يشمل على عدة علاقات في كل خطوة من خطواته بين المثير والوسيط  والاستجابة ، قالمثير هو الذي يتم على شكل سؤال من المدرس ويحرك المتعلم الى الوسيط وفيه يبحث المتعلم عن إجابة وقد تتحقق الاستجابة حينما يكون المتعلم (التلميذ) مستعد ، وتستمر هذه العملية من خلال تقديم الدرس للمثير التالي والذي يحرك التلميذ نحو الوسيط فالوسيط  هو</w:t>
      </w:r>
    </w:p>
    <w:p w:rsidR="009031B9" w:rsidRDefault="005F7EB0" w:rsidP="009031B9">
      <w:pPr>
        <w:bidi/>
        <w:rPr>
          <w:sz w:val="32"/>
          <w:szCs w:val="32"/>
        </w:rPr>
      </w:pPr>
      <w:r w:rsidRPr="005F7EB0">
        <w:rPr>
          <w:rFonts w:hint="cs"/>
          <w:sz w:val="32"/>
          <w:szCs w:val="32"/>
          <w:rtl/>
        </w:rPr>
        <w:t xml:space="preserve">العمليات الفكرية التي يبحث فيها التلميذ عن أنواع  الحلول التي تساعد على حل المشكلة ، حتى يصل في النهاية إلى الاستجابة التي تمثل اكتشاف الحركة المطلوبة . </w:t>
      </w:r>
    </w:p>
    <w:p w:rsidR="005F7EB0" w:rsidRPr="005F7EB0" w:rsidRDefault="005F7EB0" w:rsidP="009031B9">
      <w:pPr>
        <w:bidi/>
        <w:rPr>
          <w:b/>
          <w:bCs/>
          <w:sz w:val="32"/>
          <w:szCs w:val="32"/>
        </w:rPr>
      </w:pPr>
      <w:r w:rsidRPr="005F7EB0">
        <w:rPr>
          <w:rFonts w:hint="cs"/>
          <w:b/>
          <w:bCs/>
          <w:sz w:val="32"/>
          <w:szCs w:val="32"/>
          <w:rtl/>
        </w:rPr>
        <w:t>قرارات التنفيذ :</w:t>
      </w:r>
    </w:p>
    <w:p w:rsidR="005F7EB0" w:rsidRPr="005F7EB0" w:rsidRDefault="005F7EB0" w:rsidP="005F7EB0">
      <w:pPr>
        <w:bidi/>
        <w:rPr>
          <w:sz w:val="32"/>
          <w:szCs w:val="32"/>
          <w:rtl/>
        </w:rPr>
      </w:pPr>
      <w:r w:rsidRPr="005F7EB0">
        <w:rPr>
          <w:rFonts w:hint="cs"/>
          <w:sz w:val="32"/>
          <w:szCs w:val="32"/>
          <w:rtl/>
        </w:rPr>
        <w:t xml:space="preserve">وفيما يتم تجريب الاسئلة المصممة من قبل المعلم على بعض التلاميذ، ثم يعاد تصميمه وتجريبه مرة أخرى حتى يصبح هذا التصميم محققا للهدف المطلوب ويستخدم هذا التصميم من خلال تعاقب الأسئلة على إعتبار أن اي فشل في الاستجابة من قبل التلاميذ تشير الى أن هذا التصميم للأسئة غير كاف وأن التلامبذ في حاجة الى تصميم  على </w:t>
      </w:r>
      <w:r w:rsidR="009031B9">
        <w:rPr>
          <w:rFonts w:hint="cs"/>
          <w:sz w:val="32"/>
          <w:szCs w:val="32"/>
          <w:rtl/>
        </w:rPr>
        <w:t>نطاق أوسع  حتى يمكن استيعاب الهد</w:t>
      </w:r>
      <w:r w:rsidRPr="005F7EB0">
        <w:rPr>
          <w:rFonts w:hint="cs"/>
          <w:sz w:val="32"/>
          <w:szCs w:val="32"/>
          <w:rtl/>
        </w:rPr>
        <w:t>ف المطلوب .</w:t>
      </w:r>
    </w:p>
    <w:p w:rsidR="005F7EB0" w:rsidRPr="005F7EB0" w:rsidRDefault="005F7EB0" w:rsidP="005F7EB0">
      <w:pPr>
        <w:bidi/>
        <w:rPr>
          <w:sz w:val="32"/>
          <w:szCs w:val="32"/>
          <w:rtl/>
        </w:rPr>
      </w:pPr>
      <w:r w:rsidRPr="005F7EB0">
        <w:rPr>
          <w:rFonts w:hint="cs"/>
          <w:sz w:val="32"/>
          <w:szCs w:val="32"/>
          <w:rtl/>
        </w:rPr>
        <w:t>بلإضافة الى ذلك يجب على المدرس أن يضع في اعتباره النقاط التالية عند اتخاذ قرارات التنفيذ :</w:t>
      </w:r>
    </w:p>
    <w:p w:rsidR="005F7EB0" w:rsidRPr="005F7EB0" w:rsidRDefault="005F7EB0" w:rsidP="005F7EB0">
      <w:pPr>
        <w:pStyle w:val="ListParagraph"/>
        <w:numPr>
          <w:ilvl w:val="0"/>
          <w:numId w:val="42"/>
        </w:numPr>
        <w:bidi/>
        <w:rPr>
          <w:sz w:val="32"/>
          <w:szCs w:val="32"/>
        </w:rPr>
      </w:pPr>
      <w:r w:rsidRPr="005F7EB0">
        <w:rPr>
          <w:rFonts w:hint="cs"/>
          <w:sz w:val="32"/>
          <w:szCs w:val="32"/>
          <w:rtl/>
        </w:rPr>
        <w:t>عدم اعطاء الاجابة للمتعلم بحيث يكون كل الموضوع الدراسي والهدف الذي سيكشف غير معروفين للمتعلم ، فالتلميذ لا يمكن ان يكتشف شيئا يعرفه .</w:t>
      </w:r>
    </w:p>
    <w:p w:rsidR="005F7EB0" w:rsidRPr="005F7EB0" w:rsidRDefault="005F7EB0" w:rsidP="005F7EB0">
      <w:pPr>
        <w:pStyle w:val="ListParagraph"/>
        <w:numPr>
          <w:ilvl w:val="0"/>
          <w:numId w:val="42"/>
        </w:numPr>
        <w:bidi/>
        <w:rPr>
          <w:sz w:val="32"/>
          <w:szCs w:val="32"/>
        </w:rPr>
      </w:pPr>
      <w:r w:rsidRPr="005F7EB0">
        <w:rPr>
          <w:rFonts w:hint="cs"/>
          <w:sz w:val="32"/>
          <w:szCs w:val="32"/>
          <w:rtl/>
        </w:rPr>
        <w:lastRenderedPageBreak/>
        <w:t>إعطاء فرصة للتلميذ لكي يبحث عن حل ربما يستغرق بضع ثوان وعلى المدرس ألا يتدخل أثناء هذه الفترة بإعتبارها جزءا مهما حتى يكتشف المتعلم الإجابة .</w:t>
      </w:r>
    </w:p>
    <w:p w:rsidR="005F7EB0" w:rsidRPr="005F7EB0" w:rsidRDefault="005F7EB0" w:rsidP="00EA19E3">
      <w:pPr>
        <w:pStyle w:val="ListParagraph"/>
        <w:numPr>
          <w:ilvl w:val="0"/>
          <w:numId w:val="42"/>
        </w:numPr>
        <w:bidi/>
        <w:rPr>
          <w:sz w:val="32"/>
          <w:szCs w:val="32"/>
        </w:rPr>
      </w:pPr>
      <w:r w:rsidRPr="005F7EB0">
        <w:rPr>
          <w:rFonts w:hint="cs"/>
          <w:sz w:val="32"/>
          <w:szCs w:val="32"/>
          <w:rtl/>
        </w:rPr>
        <w:t xml:space="preserve"> إعطاء المدرس الت</w:t>
      </w:r>
      <w:r w:rsidR="00EA19E3">
        <w:rPr>
          <w:rFonts w:hint="cs"/>
          <w:sz w:val="32"/>
          <w:szCs w:val="32"/>
          <w:rtl/>
        </w:rPr>
        <w:t>غ</w:t>
      </w:r>
      <w:r w:rsidRPr="005F7EB0">
        <w:rPr>
          <w:rFonts w:hint="cs"/>
          <w:sz w:val="32"/>
          <w:szCs w:val="32"/>
          <w:rtl/>
        </w:rPr>
        <w:t>ذية الراجعة المناسبة للمتعلم بحيث يكون دوره تعاقب الأسئلة التي توضح للتلميذ أنه على الطريق الصحيح .</w:t>
      </w:r>
    </w:p>
    <w:p w:rsidR="005F7EB0" w:rsidRPr="005F7EB0" w:rsidRDefault="005F7EB0" w:rsidP="005F7EB0">
      <w:pPr>
        <w:pStyle w:val="ListParagraph"/>
        <w:numPr>
          <w:ilvl w:val="0"/>
          <w:numId w:val="42"/>
        </w:numPr>
        <w:bidi/>
        <w:rPr>
          <w:sz w:val="32"/>
          <w:szCs w:val="32"/>
        </w:rPr>
      </w:pPr>
      <w:r w:rsidRPr="005F7EB0">
        <w:rPr>
          <w:rFonts w:hint="cs"/>
          <w:sz w:val="32"/>
          <w:szCs w:val="32"/>
          <w:rtl/>
        </w:rPr>
        <w:t>أن يلتزم المدرس بالصبر والقبول باعتباره مطلوبا في عملية الإكتشاف وأن يثق في قدرة التلميذ الفكرية.</w:t>
      </w:r>
    </w:p>
    <w:p w:rsidR="005F7EB0" w:rsidRPr="005F7EB0" w:rsidRDefault="005F7EB0" w:rsidP="005F7EB0">
      <w:pPr>
        <w:bidi/>
        <w:rPr>
          <w:b/>
          <w:bCs/>
          <w:sz w:val="32"/>
          <w:szCs w:val="32"/>
          <w:rtl/>
        </w:rPr>
      </w:pPr>
      <w:r w:rsidRPr="005F7EB0">
        <w:rPr>
          <w:rFonts w:hint="cs"/>
          <w:b/>
          <w:bCs/>
          <w:sz w:val="32"/>
          <w:szCs w:val="32"/>
          <w:rtl/>
        </w:rPr>
        <w:t>قرارات التقويم :</w:t>
      </w:r>
    </w:p>
    <w:p w:rsidR="005F7EB0" w:rsidRPr="005F7EB0" w:rsidRDefault="005F7EB0" w:rsidP="005F7EB0">
      <w:pPr>
        <w:bidi/>
        <w:rPr>
          <w:sz w:val="32"/>
          <w:szCs w:val="32"/>
          <w:rtl/>
        </w:rPr>
      </w:pPr>
      <w:r w:rsidRPr="005F7EB0">
        <w:rPr>
          <w:rFonts w:hint="cs"/>
          <w:sz w:val="32"/>
          <w:szCs w:val="32"/>
          <w:rtl/>
        </w:rPr>
        <w:t>تحدث قرارات التقويم الكلي عندما يتحقق الغرض المطلوب ويتم الموقف التعليمي ، وفيه تعطى التغذية الراجعة في كل خطوة من عملية الاكتشاف ، وتعتبر الاستجابة الصحيحة في كل خطوة من خطوات الأداء بمثابة  تقويم مباشر  ودقيق ، وبالتالي فإن سرعة إعطاء التغذية الراجعة يساعد على الفهم وتعزيز الإجابة الصحيحة .</w:t>
      </w:r>
    </w:p>
    <w:p w:rsidR="005F7EB0" w:rsidRDefault="005F7EB0" w:rsidP="005F7EB0">
      <w:pPr>
        <w:bidi/>
        <w:rPr>
          <w:b/>
          <w:bCs/>
          <w:sz w:val="32"/>
          <w:szCs w:val="32"/>
          <w:rtl/>
        </w:rPr>
      </w:pPr>
    </w:p>
    <w:p w:rsidR="005F7EB0" w:rsidRPr="005F7EB0" w:rsidRDefault="005F7EB0" w:rsidP="005F7EB0">
      <w:pPr>
        <w:bidi/>
        <w:rPr>
          <w:b/>
          <w:bCs/>
          <w:sz w:val="32"/>
          <w:szCs w:val="32"/>
          <w:rtl/>
        </w:rPr>
      </w:pPr>
      <w:r w:rsidRPr="005F7EB0">
        <w:rPr>
          <w:rFonts w:hint="cs"/>
          <w:b/>
          <w:bCs/>
          <w:sz w:val="32"/>
          <w:szCs w:val="32"/>
          <w:rtl/>
        </w:rPr>
        <w:t>الخطوات الأساسية لإعداد درس التربية البدنية ضمن طريقة الاكتشاف الموجه هما :</w:t>
      </w:r>
    </w:p>
    <w:p w:rsidR="005F7EB0" w:rsidRPr="005F7EB0" w:rsidRDefault="005F7EB0" w:rsidP="005F7EB0">
      <w:pPr>
        <w:pStyle w:val="ListParagraph"/>
        <w:numPr>
          <w:ilvl w:val="0"/>
          <w:numId w:val="43"/>
        </w:numPr>
        <w:bidi/>
        <w:rPr>
          <w:sz w:val="32"/>
          <w:szCs w:val="32"/>
        </w:rPr>
      </w:pPr>
      <w:r w:rsidRPr="005F7EB0">
        <w:rPr>
          <w:rFonts w:hint="cs"/>
          <w:sz w:val="32"/>
          <w:szCs w:val="32"/>
          <w:rtl/>
        </w:rPr>
        <w:t>تحديد مادة الدرس .</w:t>
      </w:r>
    </w:p>
    <w:p w:rsidR="005F7EB0" w:rsidRPr="005F7EB0" w:rsidRDefault="005F7EB0" w:rsidP="005F7EB0">
      <w:pPr>
        <w:pStyle w:val="ListParagraph"/>
        <w:numPr>
          <w:ilvl w:val="0"/>
          <w:numId w:val="43"/>
        </w:numPr>
        <w:bidi/>
        <w:rPr>
          <w:sz w:val="32"/>
          <w:szCs w:val="32"/>
        </w:rPr>
      </w:pPr>
      <w:r w:rsidRPr="005F7EB0">
        <w:rPr>
          <w:rFonts w:hint="cs"/>
          <w:sz w:val="32"/>
          <w:szCs w:val="32"/>
          <w:rtl/>
        </w:rPr>
        <w:t>ترتيب الخطوات .</w:t>
      </w:r>
    </w:p>
    <w:p w:rsidR="005F7EB0" w:rsidRPr="005F7EB0" w:rsidRDefault="005F7EB0" w:rsidP="005F7EB0">
      <w:pPr>
        <w:bidi/>
        <w:rPr>
          <w:sz w:val="32"/>
          <w:szCs w:val="32"/>
          <w:rtl/>
        </w:rPr>
      </w:pPr>
      <w:r w:rsidRPr="005F7EB0">
        <w:rPr>
          <w:rFonts w:hint="cs"/>
          <w:sz w:val="32"/>
          <w:szCs w:val="32"/>
          <w:rtl/>
        </w:rPr>
        <w:t>حيث أن كل خطوة تكون مبنية على الاستجابة في الخطوة السابقة ، وهذا أن يعني كل خطوة يجب أن تكون مجربة بدقة من أجل استخدامها في الجزء المناسب .</w:t>
      </w:r>
    </w:p>
    <w:p w:rsidR="005F7EB0" w:rsidRDefault="005F7EB0" w:rsidP="00EA19E3">
      <w:pPr>
        <w:bidi/>
        <w:rPr>
          <w:sz w:val="32"/>
          <w:szCs w:val="32"/>
          <w:rtl/>
        </w:rPr>
      </w:pPr>
      <w:r w:rsidRPr="005F7EB0">
        <w:rPr>
          <w:rFonts w:hint="cs"/>
          <w:sz w:val="32"/>
          <w:szCs w:val="32"/>
          <w:rtl/>
        </w:rPr>
        <w:t>و</w:t>
      </w:r>
      <w:r w:rsidR="00EA19E3">
        <w:rPr>
          <w:rFonts w:hint="cs"/>
          <w:sz w:val="32"/>
          <w:szCs w:val="32"/>
          <w:rtl/>
        </w:rPr>
        <w:t>أ</w:t>
      </w:r>
      <w:r w:rsidRPr="005F7EB0">
        <w:rPr>
          <w:rFonts w:hint="cs"/>
          <w:sz w:val="32"/>
          <w:szCs w:val="32"/>
          <w:rtl/>
        </w:rPr>
        <w:t>سلوب الإكتشاف الموجه يعني وجود عملية فكرية خاصة تنمو في ذهن التلميذ ويكون هناك ترحيب لرأيه وعليه تعتبر مرخ=حلة التنفيذ عملية ذات ابعاد فكرية ووجدانية تجري بين المعلم والتلميذ ، فكلاهما مرتبط بمادة الدرس ، اما مرحلة التقويم فلها طابع مميز، حيث أن نجاح المعلم كل خطوة تشير إلى تقويم إيجابي لما تعلمه أنجزه ، فالموافقة على الاستجابة في كل خطوة تمثل عملية تقويم فورية وبالتالي فإن هذا التقويم الإيجابي يعمل على البحث عن مزيد من الحلول .</w:t>
      </w:r>
    </w:p>
    <w:p w:rsidR="005F7EB0" w:rsidRPr="005F7EB0" w:rsidRDefault="005F7EB0" w:rsidP="005F7EB0">
      <w:pPr>
        <w:bidi/>
        <w:rPr>
          <w:b/>
          <w:bCs/>
          <w:sz w:val="32"/>
          <w:szCs w:val="32"/>
          <w:rtl/>
        </w:rPr>
      </w:pPr>
      <w:r w:rsidRPr="005F7EB0">
        <w:rPr>
          <w:rFonts w:hint="cs"/>
          <w:b/>
          <w:bCs/>
          <w:sz w:val="32"/>
          <w:szCs w:val="32"/>
          <w:rtl/>
        </w:rPr>
        <w:t>مثال للإكتشاف الموجه :</w:t>
      </w:r>
    </w:p>
    <w:p w:rsidR="005F7EB0" w:rsidRPr="005F7EB0" w:rsidRDefault="005F7EB0" w:rsidP="005F7EB0">
      <w:pPr>
        <w:bidi/>
        <w:rPr>
          <w:sz w:val="32"/>
          <w:szCs w:val="32"/>
          <w:rtl/>
        </w:rPr>
      </w:pPr>
      <w:r w:rsidRPr="005F7EB0">
        <w:rPr>
          <w:rFonts w:hint="cs"/>
          <w:b/>
          <w:bCs/>
          <w:sz w:val="32"/>
          <w:szCs w:val="32"/>
          <w:rtl/>
        </w:rPr>
        <w:t>الموضوع :</w:t>
      </w:r>
      <w:r w:rsidRPr="005F7EB0">
        <w:rPr>
          <w:rFonts w:hint="cs"/>
          <w:sz w:val="32"/>
          <w:szCs w:val="32"/>
          <w:rtl/>
        </w:rPr>
        <w:t xml:space="preserve"> تمرينات لياقة بدنية </w:t>
      </w:r>
      <w:r w:rsidRPr="005F7EB0">
        <w:rPr>
          <w:sz w:val="32"/>
          <w:szCs w:val="32"/>
          <w:rtl/>
        </w:rPr>
        <w:t>–</w:t>
      </w:r>
      <w:r w:rsidRPr="005F7EB0">
        <w:rPr>
          <w:rFonts w:hint="cs"/>
          <w:sz w:val="32"/>
          <w:szCs w:val="32"/>
          <w:rtl/>
        </w:rPr>
        <w:t xml:space="preserve"> ألعاب قوى .</w:t>
      </w:r>
    </w:p>
    <w:p w:rsidR="005F7EB0" w:rsidRPr="005F7EB0" w:rsidRDefault="005F7EB0" w:rsidP="005F7EB0">
      <w:pPr>
        <w:bidi/>
        <w:rPr>
          <w:sz w:val="32"/>
          <w:szCs w:val="32"/>
          <w:rtl/>
        </w:rPr>
      </w:pPr>
      <w:r w:rsidRPr="005F7EB0">
        <w:rPr>
          <w:rFonts w:hint="cs"/>
          <w:b/>
          <w:bCs/>
          <w:sz w:val="32"/>
          <w:szCs w:val="32"/>
          <w:rtl/>
        </w:rPr>
        <w:t>الهدف :</w:t>
      </w:r>
      <w:r w:rsidRPr="005F7EB0">
        <w:rPr>
          <w:rFonts w:hint="cs"/>
          <w:sz w:val="32"/>
          <w:szCs w:val="32"/>
          <w:rtl/>
        </w:rPr>
        <w:t xml:space="preserve"> إكتشاف تأثير القوة على مسافة الرمي .</w:t>
      </w:r>
    </w:p>
    <w:p w:rsidR="005F7EB0" w:rsidRPr="005F7EB0" w:rsidRDefault="005F7EB0" w:rsidP="005F7EB0">
      <w:pPr>
        <w:bidi/>
        <w:rPr>
          <w:sz w:val="32"/>
          <w:szCs w:val="32"/>
          <w:rtl/>
        </w:rPr>
      </w:pPr>
      <w:r w:rsidRPr="005F7EB0">
        <w:rPr>
          <w:rFonts w:hint="cs"/>
          <w:b/>
          <w:bCs/>
          <w:sz w:val="32"/>
          <w:szCs w:val="32"/>
          <w:rtl/>
        </w:rPr>
        <w:t>الفصل الدراسية :</w:t>
      </w:r>
      <w:r w:rsidRPr="005F7EB0">
        <w:rPr>
          <w:rFonts w:hint="cs"/>
          <w:sz w:val="32"/>
          <w:szCs w:val="32"/>
          <w:rtl/>
        </w:rPr>
        <w:t xml:space="preserve"> الخامس ابتدائي .</w:t>
      </w:r>
    </w:p>
    <w:p w:rsidR="005F7EB0" w:rsidRPr="005F7EB0" w:rsidRDefault="005F7EB0" w:rsidP="005F7EB0">
      <w:pPr>
        <w:bidi/>
        <w:rPr>
          <w:sz w:val="32"/>
          <w:szCs w:val="32"/>
          <w:rtl/>
        </w:rPr>
      </w:pPr>
      <w:r w:rsidRPr="005F7EB0">
        <w:rPr>
          <w:rFonts w:hint="cs"/>
          <w:sz w:val="32"/>
          <w:szCs w:val="32"/>
          <w:rtl/>
        </w:rPr>
        <w:lastRenderedPageBreak/>
        <w:t>سؤال: هل تعرف ماهي القوة ؟</w:t>
      </w:r>
    </w:p>
    <w:p w:rsidR="005F7EB0" w:rsidRPr="005F7EB0" w:rsidRDefault="005F7EB0" w:rsidP="005F7EB0">
      <w:pPr>
        <w:bidi/>
        <w:rPr>
          <w:sz w:val="32"/>
          <w:szCs w:val="32"/>
          <w:rtl/>
        </w:rPr>
      </w:pPr>
      <w:r w:rsidRPr="005F7EB0">
        <w:rPr>
          <w:rFonts w:hint="cs"/>
          <w:sz w:val="32"/>
          <w:szCs w:val="32"/>
          <w:rtl/>
        </w:rPr>
        <w:t>الإجابة المتوقعة : وهنا تختلف الإجابات ، البحث يتخذ أوضاعا تعتبر عن القوة ، والبعض الأخر يؤدي مع الزميل مستخدما القوة ، والبعض يستخدم الأداة لإبراز القوة .</w:t>
      </w:r>
    </w:p>
    <w:p w:rsidR="005F7EB0" w:rsidRPr="005F7EB0" w:rsidRDefault="005F7EB0" w:rsidP="005F7EB0">
      <w:pPr>
        <w:bidi/>
        <w:rPr>
          <w:sz w:val="32"/>
          <w:szCs w:val="32"/>
          <w:rtl/>
        </w:rPr>
      </w:pPr>
      <w:r w:rsidRPr="005F7EB0">
        <w:rPr>
          <w:rFonts w:hint="cs"/>
          <w:sz w:val="32"/>
          <w:szCs w:val="32"/>
          <w:rtl/>
        </w:rPr>
        <w:t>سؤال : هل هذه الأوضاع تمثل أقصى قوة عندك ؟ (ويتابع المدرس استجابة التلاميذ للأسئلة).</w:t>
      </w:r>
    </w:p>
    <w:p w:rsidR="005F7EB0" w:rsidRPr="005F7EB0" w:rsidRDefault="005F7EB0" w:rsidP="005F7EB0">
      <w:pPr>
        <w:bidi/>
        <w:rPr>
          <w:sz w:val="32"/>
          <w:szCs w:val="32"/>
          <w:rtl/>
        </w:rPr>
      </w:pPr>
      <w:r w:rsidRPr="005F7EB0">
        <w:rPr>
          <w:rFonts w:hint="cs"/>
          <w:sz w:val="32"/>
          <w:szCs w:val="32"/>
          <w:rtl/>
        </w:rPr>
        <w:t>سؤال: هل يمكن إبراز قوتك بإستخدام أداة ؟</w:t>
      </w:r>
    </w:p>
    <w:p w:rsidR="005F7EB0" w:rsidRPr="005F7EB0" w:rsidRDefault="005F7EB0" w:rsidP="005F7EB0">
      <w:pPr>
        <w:bidi/>
        <w:rPr>
          <w:sz w:val="32"/>
          <w:szCs w:val="32"/>
          <w:rtl/>
        </w:rPr>
      </w:pPr>
      <w:r w:rsidRPr="005F7EB0">
        <w:rPr>
          <w:sz w:val="32"/>
          <w:szCs w:val="32"/>
          <w:rtl/>
        </w:rPr>
        <w:t>الإجابة المتوقعة :</w:t>
      </w:r>
      <w:r w:rsidRPr="005F7EB0">
        <w:rPr>
          <w:rFonts w:hint="cs"/>
          <w:sz w:val="32"/>
          <w:szCs w:val="32"/>
          <w:rtl/>
        </w:rPr>
        <w:t xml:space="preserve"> أغلب التلاميذ يؤدون ةحركات المختلفة لإبراز قوتهم.</w:t>
      </w:r>
    </w:p>
    <w:p w:rsidR="005F7EB0" w:rsidRPr="005F7EB0" w:rsidRDefault="005F7EB0" w:rsidP="005F7EB0">
      <w:pPr>
        <w:bidi/>
        <w:rPr>
          <w:sz w:val="32"/>
          <w:szCs w:val="32"/>
          <w:rtl/>
        </w:rPr>
      </w:pPr>
      <w:r w:rsidRPr="005F7EB0">
        <w:rPr>
          <w:rFonts w:hint="cs"/>
          <w:sz w:val="32"/>
          <w:szCs w:val="32"/>
          <w:rtl/>
        </w:rPr>
        <w:t>سؤال : ماهو أفضل وضع يمكنك من الرمي لأبعد مسافة ؟</w:t>
      </w:r>
    </w:p>
    <w:p w:rsidR="005F7EB0" w:rsidRPr="005F7EB0" w:rsidRDefault="005F7EB0" w:rsidP="005F7EB0">
      <w:pPr>
        <w:bidi/>
        <w:rPr>
          <w:sz w:val="32"/>
          <w:szCs w:val="32"/>
          <w:rtl/>
        </w:rPr>
      </w:pPr>
      <w:r w:rsidRPr="005F7EB0">
        <w:rPr>
          <w:sz w:val="32"/>
          <w:szCs w:val="32"/>
          <w:rtl/>
        </w:rPr>
        <w:t xml:space="preserve">الإجابة المتوقعة : </w:t>
      </w:r>
      <w:r w:rsidRPr="005F7EB0">
        <w:rPr>
          <w:rFonts w:hint="cs"/>
          <w:sz w:val="32"/>
          <w:szCs w:val="32"/>
          <w:rtl/>
        </w:rPr>
        <w:t>يحاول كل تلميذ أن يأخذ الوضع الصحيح ثم يرمي لأبعد مسافة .</w:t>
      </w:r>
    </w:p>
    <w:p w:rsidR="005F7EB0" w:rsidRPr="005F7EB0" w:rsidRDefault="005F7EB0" w:rsidP="005F7EB0">
      <w:pPr>
        <w:bidi/>
        <w:rPr>
          <w:sz w:val="32"/>
          <w:szCs w:val="32"/>
          <w:rtl/>
        </w:rPr>
      </w:pPr>
      <w:r w:rsidRPr="005F7EB0">
        <w:rPr>
          <w:rFonts w:hint="cs"/>
          <w:sz w:val="32"/>
          <w:szCs w:val="32"/>
          <w:rtl/>
        </w:rPr>
        <w:t xml:space="preserve">فمن خلال استخدام الأسئلة التي تؤدي إلى الاجابة الصحيحة يصل المتعلم إلى الحركة المطلوبة ، ويكتشفون كيف يمكن ابرازه القوة من خلال الرمي لأبعد مسافة ، ومن خلال الفروق الفردية يظهر عامل المنافسة ، وإذا كان هناك أكثر من استجابة على المدرس ـن يكون مستعدا لكي يرشد التلميذ على اختيار واحد فقط ليصل الى الاجابة </w:t>
      </w:r>
      <w:r w:rsidRPr="005F7EB0">
        <w:rPr>
          <w:sz w:val="32"/>
          <w:szCs w:val="32"/>
        </w:rPr>
        <w:t xml:space="preserve"> </w:t>
      </w:r>
      <w:r w:rsidRPr="005F7EB0">
        <w:rPr>
          <w:rFonts w:hint="cs"/>
          <w:sz w:val="32"/>
          <w:szCs w:val="32"/>
          <w:rtl/>
        </w:rPr>
        <w:t>الصحيحة .</w:t>
      </w:r>
    </w:p>
    <w:p w:rsidR="005F7EB0" w:rsidRPr="005F7EB0" w:rsidRDefault="005F7EB0" w:rsidP="005F7EB0">
      <w:pPr>
        <w:bidi/>
        <w:rPr>
          <w:b/>
          <w:bCs/>
          <w:sz w:val="32"/>
          <w:szCs w:val="32"/>
          <w:rtl/>
        </w:rPr>
      </w:pPr>
      <w:r w:rsidRPr="005F7EB0">
        <w:rPr>
          <w:b/>
          <w:bCs/>
          <w:sz w:val="32"/>
          <w:szCs w:val="32"/>
          <w:rtl/>
        </w:rPr>
        <w:t>دور المعلم في أسلوب الاكتشاف الموجه:</w:t>
      </w:r>
    </w:p>
    <w:p w:rsidR="005F7EB0" w:rsidRPr="005F7EB0" w:rsidRDefault="005F7EB0" w:rsidP="005F7EB0">
      <w:pPr>
        <w:bidi/>
        <w:rPr>
          <w:sz w:val="32"/>
          <w:szCs w:val="32"/>
          <w:rtl/>
        </w:rPr>
      </w:pPr>
      <w:r w:rsidRPr="005F7EB0">
        <w:rPr>
          <w:sz w:val="32"/>
          <w:szCs w:val="32"/>
          <w:rtl/>
        </w:rPr>
        <w:t>1- التخطيط للدرس, وتحديد الهدف الحركي المراد تحقيقه, وذلك بإعداد قائمة من الأسئلة المتسلسلة, مع وضع خبرات الطلاب في الاعتبار.</w:t>
      </w:r>
    </w:p>
    <w:p w:rsidR="005F7EB0" w:rsidRPr="005F7EB0" w:rsidRDefault="005F7EB0" w:rsidP="005F7EB0">
      <w:pPr>
        <w:bidi/>
        <w:rPr>
          <w:sz w:val="32"/>
          <w:szCs w:val="32"/>
          <w:rtl/>
        </w:rPr>
      </w:pPr>
      <w:r w:rsidRPr="005F7EB0">
        <w:rPr>
          <w:sz w:val="32"/>
          <w:szCs w:val="32"/>
          <w:rtl/>
        </w:rPr>
        <w:t>2- طرح الأسئلة بشكل متسلسل حتى بلوغ الهدف, وتقديم التغذية الراجعة للطلاب أثناء تنفيذ النشاط.</w:t>
      </w:r>
    </w:p>
    <w:p w:rsidR="005F7EB0" w:rsidRPr="005F7EB0" w:rsidRDefault="005F7EB0" w:rsidP="005F7EB0">
      <w:pPr>
        <w:bidi/>
        <w:rPr>
          <w:sz w:val="32"/>
          <w:szCs w:val="32"/>
          <w:rtl/>
        </w:rPr>
      </w:pPr>
      <w:r w:rsidRPr="005F7EB0">
        <w:rPr>
          <w:sz w:val="32"/>
          <w:szCs w:val="32"/>
          <w:rtl/>
        </w:rPr>
        <w:t>3- إعطاء فرصة للطلاب للتجريب والاستكشاف في كل مرحلة. وعدم الانتقال إلى واجب جديد قبل استكشاف الواجب القديم.</w:t>
      </w:r>
    </w:p>
    <w:p w:rsidR="005F7EB0" w:rsidRPr="005F7EB0" w:rsidRDefault="005F7EB0" w:rsidP="005F7EB0">
      <w:pPr>
        <w:bidi/>
        <w:rPr>
          <w:sz w:val="32"/>
          <w:szCs w:val="32"/>
          <w:rtl/>
        </w:rPr>
      </w:pPr>
      <w:r w:rsidRPr="005F7EB0">
        <w:rPr>
          <w:sz w:val="32"/>
          <w:szCs w:val="32"/>
          <w:rtl/>
        </w:rPr>
        <w:t>4- الإجابة المستمرة لأسئلة الطلاب فيما يخص عمليات التجريب والاستكشاف لتطوير الأداء.</w:t>
      </w:r>
    </w:p>
    <w:p w:rsidR="005F7EB0" w:rsidRPr="005F7EB0" w:rsidRDefault="005F7EB0" w:rsidP="005F7EB0">
      <w:pPr>
        <w:bidi/>
        <w:rPr>
          <w:b/>
          <w:bCs/>
          <w:sz w:val="32"/>
          <w:szCs w:val="32"/>
          <w:rtl/>
        </w:rPr>
      </w:pPr>
      <w:r w:rsidRPr="005F7EB0">
        <w:rPr>
          <w:b/>
          <w:bCs/>
          <w:sz w:val="32"/>
          <w:szCs w:val="32"/>
          <w:rtl/>
        </w:rPr>
        <w:t>دور الطالب في أسلوب الاكتشاف الموجه:</w:t>
      </w:r>
    </w:p>
    <w:p w:rsidR="005F7EB0" w:rsidRPr="005F7EB0" w:rsidRDefault="005F7EB0" w:rsidP="005F7EB0">
      <w:pPr>
        <w:bidi/>
        <w:rPr>
          <w:sz w:val="32"/>
          <w:szCs w:val="32"/>
          <w:rtl/>
        </w:rPr>
      </w:pPr>
      <w:r w:rsidRPr="005F7EB0">
        <w:rPr>
          <w:sz w:val="32"/>
          <w:szCs w:val="32"/>
          <w:rtl/>
        </w:rPr>
        <w:t>1- اكتشاف الإجابات بعد سماع السؤال, فهو يتخذ القرارات بناءً على أسئلة المعلم.</w:t>
      </w:r>
    </w:p>
    <w:p w:rsidR="005F7EB0" w:rsidRPr="005F7EB0" w:rsidRDefault="005F7EB0" w:rsidP="005F7EB0">
      <w:pPr>
        <w:bidi/>
        <w:rPr>
          <w:sz w:val="32"/>
          <w:szCs w:val="32"/>
          <w:rtl/>
        </w:rPr>
      </w:pPr>
      <w:r w:rsidRPr="005F7EB0">
        <w:rPr>
          <w:sz w:val="32"/>
          <w:szCs w:val="32"/>
          <w:rtl/>
        </w:rPr>
        <w:lastRenderedPageBreak/>
        <w:t>2- الاشتراك في عملية التقويم مع المعلم من خلال إجابته على سلسلة الأسئلة الموجهة له من قِبل المعلم.</w:t>
      </w:r>
    </w:p>
    <w:p w:rsidR="005F7EB0" w:rsidRPr="005F7EB0" w:rsidRDefault="005F7EB0" w:rsidP="005F7EB0">
      <w:pPr>
        <w:bidi/>
        <w:rPr>
          <w:b/>
          <w:bCs/>
          <w:sz w:val="32"/>
          <w:szCs w:val="32"/>
          <w:rtl/>
        </w:rPr>
      </w:pPr>
      <w:r w:rsidRPr="005F7EB0">
        <w:rPr>
          <w:rFonts w:hint="cs"/>
          <w:b/>
          <w:bCs/>
          <w:sz w:val="32"/>
          <w:szCs w:val="32"/>
          <w:rtl/>
        </w:rPr>
        <w:t>عيوب اسلوب التعلم بلإكتشاف الموجه:</w:t>
      </w:r>
    </w:p>
    <w:p w:rsidR="005F7EB0" w:rsidRPr="005F7EB0" w:rsidRDefault="005F7EB0" w:rsidP="005F7EB0">
      <w:pPr>
        <w:numPr>
          <w:ilvl w:val="0"/>
          <w:numId w:val="44"/>
        </w:numPr>
        <w:bidi/>
        <w:rPr>
          <w:sz w:val="32"/>
          <w:szCs w:val="32"/>
        </w:rPr>
      </w:pPr>
      <w:r w:rsidRPr="005F7EB0">
        <w:rPr>
          <w:rFonts w:hint="cs"/>
          <w:sz w:val="32"/>
          <w:szCs w:val="32"/>
          <w:rtl/>
        </w:rPr>
        <w:t>بطيئ ويستغرق وقتا طويلا في التعلم .</w:t>
      </w:r>
    </w:p>
    <w:p w:rsidR="005F7EB0" w:rsidRPr="005F7EB0" w:rsidRDefault="005F7EB0" w:rsidP="005F7EB0">
      <w:pPr>
        <w:numPr>
          <w:ilvl w:val="0"/>
          <w:numId w:val="44"/>
        </w:numPr>
        <w:bidi/>
        <w:rPr>
          <w:sz w:val="32"/>
          <w:szCs w:val="32"/>
        </w:rPr>
      </w:pPr>
      <w:r w:rsidRPr="005F7EB0">
        <w:rPr>
          <w:rFonts w:hint="cs"/>
          <w:sz w:val="32"/>
          <w:szCs w:val="32"/>
          <w:rtl/>
        </w:rPr>
        <w:t>يصعب احيانا جعل التلاميذ يكتشفون بعض الحقائق والمعلومات .</w:t>
      </w:r>
    </w:p>
    <w:p w:rsidR="005F7EB0" w:rsidRPr="005F7EB0" w:rsidRDefault="005F7EB0" w:rsidP="005F7EB0">
      <w:pPr>
        <w:numPr>
          <w:ilvl w:val="0"/>
          <w:numId w:val="44"/>
        </w:numPr>
        <w:bidi/>
        <w:rPr>
          <w:sz w:val="32"/>
          <w:szCs w:val="32"/>
        </w:rPr>
      </w:pPr>
      <w:r w:rsidRPr="005F7EB0">
        <w:rPr>
          <w:rFonts w:hint="cs"/>
          <w:sz w:val="32"/>
          <w:szCs w:val="32"/>
          <w:rtl/>
        </w:rPr>
        <w:t>يحتاج إلى مدرس ذو كفاءة عالية حيث أنه لا يتقيد يالكتاب المدرسي .</w:t>
      </w:r>
    </w:p>
    <w:p w:rsidR="005F7EB0" w:rsidRPr="00EA19E3" w:rsidRDefault="005F7EB0" w:rsidP="005F7EB0">
      <w:pPr>
        <w:numPr>
          <w:ilvl w:val="0"/>
          <w:numId w:val="44"/>
        </w:numPr>
        <w:bidi/>
        <w:rPr>
          <w:sz w:val="32"/>
          <w:szCs w:val="32"/>
          <w:rtl/>
        </w:rPr>
      </w:pPr>
      <w:r w:rsidRPr="00EA19E3">
        <w:rPr>
          <w:rFonts w:hint="cs"/>
          <w:sz w:val="32"/>
          <w:szCs w:val="32"/>
          <w:rtl/>
        </w:rPr>
        <w:t xml:space="preserve">لايلائم جميع التلاميذ ومن الأجدى أن نستخدم أساليب متنوعة وهذا افضل من الاستخدام الشامل لاتجاه واحد فمن النادر أن يكون هنالك اسلوب واحد للتدريس يؤثر ايجابيا على العملية التعليمية مع </w:t>
      </w:r>
      <w:r w:rsidR="00EA19E3" w:rsidRPr="00EA19E3">
        <w:rPr>
          <w:rFonts w:hint="cs"/>
          <w:sz w:val="32"/>
          <w:szCs w:val="32"/>
          <w:rtl/>
        </w:rPr>
        <w:t>ج</w:t>
      </w:r>
      <w:r w:rsidRPr="00EA19E3">
        <w:rPr>
          <w:rFonts w:hint="cs"/>
          <w:sz w:val="32"/>
          <w:szCs w:val="32"/>
          <w:rtl/>
        </w:rPr>
        <w:t>ميع التلاميذ</w:t>
      </w:r>
      <w:r w:rsidR="005D649F">
        <w:rPr>
          <w:rFonts w:hint="cs"/>
          <w:sz w:val="32"/>
          <w:szCs w:val="32"/>
          <w:rtl/>
        </w:rPr>
        <w:t>.(زيب عمر،ص220)</w:t>
      </w:r>
    </w:p>
    <w:p w:rsidR="005F7EB0" w:rsidRPr="005F7EB0" w:rsidRDefault="005F7EB0" w:rsidP="005F7EB0">
      <w:pPr>
        <w:bidi/>
        <w:jc w:val="both"/>
        <w:rPr>
          <w:sz w:val="44"/>
          <w:szCs w:val="44"/>
          <w:rtl/>
        </w:rPr>
      </w:pPr>
    </w:p>
    <w:p w:rsidR="00EA19E3" w:rsidRDefault="00EA19E3" w:rsidP="006A1CE5">
      <w:pPr>
        <w:bidi/>
        <w:jc w:val="both"/>
        <w:rPr>
          <w:b/>
          <w:bCs/>
          <w:sz w:val="32"/>
          <w:szCs w:val="32"/>
          <w:rtl/>
        </w:rPr>
      </w:pPr>
    </w:p>
    <w:p w:rsidR="006A1CE5" w:rsidRPr="00E56B94" w:rsidRDefault="006A1CE5" w:rsidP="00EA19E3">
      <w:pPr>
        <w:bidi/>
        <w:jc w:val="both"/>
        <w:rPr>
          <w:b/>
          <w:bCs/>
          <w:sz w:val="32"/>
          <w:szCs w:val="32"/>
          <w:rtl/>
        </w:rPr>
      </w:pPr>
      <w:r w:rsidRPr="00E56B94">
        <w:rPr>
          <w:rFonts w:hint="cs"/>
          <w:b/>
          <w:bCs/>
          <w:sz w:val="32"/>
          <w:szCs w:val="32"/>
          <w:rtl/>
        </w:rPr>
        <w:t xml:space="preserve">قنوات النمو في الإكتشاف الموجه: </w:t>
      </w:r>
    </w:p>
    <w:p w:rsidR="006A1CE5" w:rsidRPr="006A1CE5" w:rsidRDefault="006A1CE5" w:rsidP="006A1CE5">
      <w:pPr>
        <w:numPr>
          <w:ilvl w:val="0"/>
          <w:numId w:val="45"/>
        </w:numPr>
        <w:bidi/>
        <w:jc w:val="both"/>
        <w:rPr>
          <w:sz w:val="32"/>
          <w:szCs w:val="32"/>
        </w:rPr>
      </w:pPr>
      <w:r w:rsidRPr="00EA19E3">
        <w:rPr>
          <w:rFonts w:hint="cs"/>
          <w:b/>
          <w:bCs/>
          <w:sz w:val="32"/>
          <w:szCs w:val="32"/>
          <w:rtl/>
        </w:rPr>
        <w:t>الجانب المهاري :</w:t>
      </w:r>
      <w:r w:rsidRPr="006A1CE5">
        <w:rPr>
          <w:rFonts w:hint="cs"/>
          <w:sz w:val="32"/>
          <w:szCs w:val="32"/>
          <w:rtl/>
        </w:rPr>
        <w:t xml:space="preserve"> يركز الطالب على الأمور التي يريد المعلم استكشافها مما يجعل النمو في الجانب المهاري في حدود مايريده المعلم .</w:t>
      </w:r>
    </w:p>
    <w:p w:rsidR="006A1CE5" w:rsidRPr="006A1CE5" w:rsidRDefault="006A1CE5" w:rsidP="006A1CE5">
      <w:pPr>
        <w:numPr>
          <w:ilvl w:val="0"/>
          <w:numId w:val="45"/>
        </w:numPr>
        <w:bidi/>
        <w:jc w:val="both"/>
        <w:rPr>
          <w:sz w:val="32"/>
          <w:szCs w:val="32"/>
        </w:rPr>
      </w:pPr>
      <w:r w:rsidRPr="00EA19E3">
        <w:rPr>
          <w:rFonts w:hint="cs"/>
          <w:b/>
          <w:bCs/>
          <w:sz w:val="32"/>
          <w:szCs w:val="32"/>
          <w:rtl/>
        </w:rPr>
        <w:t>الجانب الإجتماعي :</w:t>
      </w:r>
      <w:r w:rsidRPr="006A1CE5">
        <w:rPr>
          <w:rFonts w:hint="cs"/>
          <w:sz w:val="32"/>
          <w:szCs w:val="32"/>
          <w:rtl/>
        </w:rPr>
        <w:t xml:space="preserve"> تكون علاقة الطالب مع المهلم أكثر من علاقته بالطالب فيكون النمو محدودا في الناحية الإجتماعية .</w:t>
      </w:r>
    </w:p>
    <w:p w:rsidR="006A1CE5" w:rsidRPr="006A1CE5" w:rsidRDefault="006A1CE5" w:rsidP="006A1CE5">
      <w:pPr>
        <w:numPr>
          <w:ilvl w:val="0"/>
          <w:numId w:val="45"/>
        </w:numPr>
        <w:bidi/>
        <w:jc w:val="both"/>
        <w:rPr>
          <w:sz w:val="32"/>
          <w:szCs w:val="32"/>
        </w:rPr>
      </w:pPr>
      <w:r w:rsidRPr="00EA19E3">
        <w:rPr>
          <w:rFonts w:hint="cs"/>
          <w:b/>
          <w:bCs/>
          <w:sz w:val="32"/>
          <w:szCs w:val="32"/>
          <w:rtl/>
        </w:rPr>
        <w:t>الجانب الانفعالي :</w:t>
      </w:r>
      <w:r w:rsidRPr="006A1CE5">
        <w:rPr>
          <w:rFonts w:hint="cs"/>
          <w:sz w:val="32"/>
          <w:szCs w:val="32"/>
          <w:rtl/>
        </w:rPr>
        <w:t xml:space="preserve"> يتحرك النمو الإنفعالي إلى اقصى مدى له وذلك حسب نجاح كل طالب في عملية الإكتشاف .</w:t>
      </w:r>
    </w:p>
    <w:p w:rsidR="006A1CE5" w:rsidRPr="006A1CE5" w:rsidRDefault="006A1CE5" w:rsidP="006A1CE5">
      <w:pPr>
        <w:numPr>
          <w:ilvl w:val="0"/>
          <w:numId w:val="45"/>
        </w:numPr>
        <w:bidi/>
        <w:jc w:val="both"/>
        <w:rPr>
          <w:sz w:val="32"/>
          <w:szCs w:val="32"/>
        </w:rPr>
      </w:pPr>
      <w:r w:rsidRPr="00EA19E3">
        <w:rPr>
          <w:rFonts w:hint="cs"/>
          <w:b/>
          <w:bCs/>
          <w:sz w:val="32"/>
          <w:szCs w:val="32"/>
          <w:rtl/>
        </w:rPr>
        <w:t>الجانب المعرفي :</w:t>
      </w:r>
      <w:r w:rsidRPr="006A1CE5">
        <w:rPr>
          <w:rFonts w:hint="cs"/>
          <w:sz w:val="32"/>
          <w:szCs w:val="32"/>
          <w:rtl/>
        </w:rPr>
        <w:t xml:space="preserve"> في هذا الاسلوب ينشغل الطالب في عملية فكرية معينة وبذلك يكون النمو المعرفي في أقصى مدى له عن باقي الأساليب السابقة.</w:t>
      </w:r>
      <w:r w:rsidR="00474D81">
        <w:rPr>
          <w:rFonts w:hint="cs"/>
          <w:sz w:val="32"/>
          <w:szCs w:val="32"/>
          <w:rtl/>
        </w:rPr>
        <w:t>(اسماعيل عبد زيد،ص223).</w:t>
      </w:r>
      <w:bookmarkStart w:id="0" w:name="_GoBack"/>
      <w:bookmarkEnd w:id="0"/>
    </w:p>
    <w:p w:rsidR="006A1CE5" w:rsidRPr="00E56B94" w:rsidRDefault="006A1CE5" w:rsidP="006A1CE5">
      <w:pPr>
        <w:bidi/>
        <w:jc w:val="both"/>
        <w:rPr>
          <w:b/>
          <w:bCs/>
          <w:sz w:val="32"/>
          <w:szCs w:val="32"/>
          <w:rtl/>
        </w:rPr>
      </w:pPr>
      <w:r w:rsidRPr="00E56B94">
        <w:rPr>
          <w:rFonts w:hint="cs"/>
          <w:b/>
          <w:bCs/>
          <w:sz w:val="32"/>
          <w:szCs w:val="32"/>
          <w:rtl/>
        </w:rPr>
        <w:t>خطوات تنفيذ اسلوب الإكتشاف الموجه:</w:t>
      </w:r>
    </w:p>
    <w:p w:rsidR="006A1CE5" w:rsidRPr="006A1CE5" w:rsidRDefault="006A1CE5" w:rsidP="006A1CE5">
      <w:pPr>
        <w:numPr>
          <w:ilvl w:val="0"/>
          <w:numId w:val="46"/>
        </w:numPr>
        <w:bidi/>
        <w:jc w:val="both"/>
        <w:rPr>
          <w:sz w:val="32"/>
          <w:szCs w:val="32"/>
        </w:rPr>
      </w:pPr>
      <w:r w:rsidRPr="006A1CE5">
        <w:rPr>
          <w:rFonts w:hint="cs"/>
          <w:sz w:val="32"/>
          <w:szCs w:val="32"/>
          <w:rtl/>
        </w:rPr>
        <w:t>تحديد الهدف : مثل أن يكتشف الطالب الطريقة الصحيحة للحجل .</w:t>
      </w:r>
    </w:p>
    <w:p w:rsidR="006A1CE5" w:rsidRPr="006A1CE5" w:rsidRDefault="006A1CE5" w:rsidP="006A1CE5">
      <w:pPr>
        <w:numPr>
          <w:ilvl w:val="0"/>
          <w:numId w:val="46"/>
        </w:numPr>
        <w:bidi/>
        <w:jc w:val="both"/>
        <w:rPr>
          <w:sz w:val="32"/>
          <w:szCs w:val="32"/>
        </w:rPr>
      </w:pPr>
      <w:r w:rsidRPr="006A1CE5">
        <w:rPr>
          <w:rFonts w:hint="cs"/>
          <w:sz w:val="32"/>
          <w:szCs w:val="32"/>
          <w:rtl/>
        </w:rPr>
        <w:t>وضع البدائل أو الحركات التي تشبه الحجل متضمنة طريقة الحجل الصحيحة .</w:t>
      </w:r>
    </w:p>
    <w:p w:rsidR="006A1CE5" w:rsidRPr="006A1CE5" w:rsidRDefault="006A1CE5" w:rsidP="006A1CE5">
      <w:pPr>
        <w:numPr>
          <w:ilvl w:val="0"/>
          <w:numId w:val="46"/>
        </w:numPr>
        <w:bidi/>
        <w:jc w:val="both"/>
        <w:rPr>
          <w:sz w:val="32"/>
          <w:szCs w:val="32"/>
        </w:rPr>
      </w:pPr>
      <w:r w:rsidRPr="006A1CE5">
        <w:rPr>
          <w:rFonts w:hint="cs"/>
          <w:sz w:val="32"/>
          <w:szCs w:val="32"/>
          <w:rtl/>
        </w:rPr>
        <w:lastRenderedPageBreak/>
        <w:t>يقوم الطالب بأداة المهارة بأوضاع مختلفة على حسب البدائل المعروفة .</w:t>
      </w:r>
    </w:p>
    <w:p w:rsidR="006A1CE5" w:rsidRPr="006A1CE5" w:rsidRDefault="006A1CE5" w:rsidP="006A1CE5">
      <w:pPr>
        <w:numPr>
          <w:ilvl w:val="0"/>
          <w:numId w:val="46"/>
        </w:numPr>
        <w:bidi/>
        <w:jc w:val="both"/>
        <w:rPr>
          <w:sz w:val="32"/>
          <w:szCs w:val="32"/>
        </w:rPr>
      </w:pPr>
      <w:r w:rsidRPr="006A1CE5">
        <w:rPr>
          <w:rFonts w:hint="cs"/>
          <w:sz w:val="32"/>
          <w:szCs w:val="32"/>
          <w:rtl/>
        </w:rPr>
        <w:t>بعد تجريب الاوضاع يطلب المعلم المقارنة بين جميع البدائل .</w:t>
      </w:r>
    </w:p>
    <w:p w:rsidR="006A1CE5" w:rsidRPr="006A1CE5" w:rsidRDefault="006A1CE5" w:rsidP="006A1CE5">
      <w:pPr>
        <w:numPr>
          <w:ilvl w:val="0"/>
          <w:numId w:val="46"/>
        </w:numPr>
        <w:bidi/>
        <w:jc w:val="both"/>
        <w:rPr>
          <w:sz w:val="32"/>
          <w:szCs w:val="32"/>
        </w:rPr>
      </w:pPr>
      <w:r w:rsidRPr="006A1CE5">
        <w:rPr>
          <w:rFonts w:hint="cs"/>
          <w:sz w:val="32"/>
          <w:szCs w:val="32"/>
          <w:rtl/>
        </w:rPr>
        <w:t>يسأل المعلم الطالب مالطريقة الصحيحة للحجل .</w:t>
      </w:r>
    </w:p>
    <w:p w:rsidR="006A1CE5" w:rsidRPr="006A1CE5" w:rsidRDefault="006A1CE5" w:rsidP="006A1CE5">
      <w:pPr>
        <w:numPr>
          <w:ilvl w:val="0"/>
          <w:numId w:val="46"/>
        </w:numPr>
        <w:bidi/>
        <w:jc w:val="both"/>
        <w:rPr>
          <w:sz w:val="32"/>
          <w:szCs w:val="32"/>
        </w:rPr>
      </w:pPr>
      <w:r w:rsidRPr="006A1CE5">
        <w:rPr>
          <w:rFonts w:hint="cs"/>
          <w:sz w:val="32"/>
          <w:szCs w:val="32"/>
          <w:rtl/>
        </w:rPr>
        <w:t>يرجع المعلم الطريقة الصحيحة للحجل بطريقة منطقية مثل: الحجل لأبعد مسافة في كل وضع ، لذا يقوم المعلم بعمل سباق الحجل ، من خذخ الأوضاع حتى يتأكد الطالب من الوضع الصحيح أو الطريقة الصحيحة للحجل .</w:t>
      </w:r>
    </w:p>
    <w:p w:rsidR="006A1CE5" w:rsidRDefault="006A1CE5" w:rsidP="006A1CE5">
      <w:pPr>
        <w:numPr>
          <w:ilvl w:val="0"/>
          <w:numId w:val="46"/>
        </w:numPr>
        <w:bidi/>
        <w:jc w:val="both"/>
        <w:rPr>
          <w:sz w:val="32"/>
          <w:szCs w:val="32"/>
        </w:rPr>
      </w:pPr>
      <w:r w:rsidRPr="006A1CE5">
        <w:rPr>
          <w:rFonts w:hint="cs"/>
          <w:sz w:val="32"/>
          <w:szCs w:val="32"/>
          <w:rtl/>
        </w:rPr>
        <w:t>يمار</w:t>
      </w:r>
      <w:r w:rsidR="00EA19E3">
        <w:rPr>
          <w:rFonts w:hint="cs"/>
          <w:sz w:val="32"/>
          <w:szCs w:val="32"/>
          <w:rtl/>
        </w:rPr>
        <w:t>س</w:t>
      </w:r>
      <w:r w:rsidRPr="006A1CE5">
        <w:rPr>
          <w:rFonts w:hint="cs"/>
          <w:sz w:val="32"/>
          <w:szCs w:val="32"/>
          <w:rtl/>
        </w:rPr>
        <w:t xml:space="preserve"> الطالب مهارة الحجل بالطريقة الصحيحة للوصول إلى درجة الإتقان .</w:t>
      </w:r>
    </w:p>
    <w:p w:rsidR="00E56B94" w:rsidRDefault="00E56B94" w:rsidP="00E56B94">
      <w:pPr>
        <w:bidi/>
        <w:jc w:val="both"/>
        <w:rPr>
          <w:sz w:val="32"/>
          <w:szCs w:val="32"/>
          <w:rtl/>
        </w:rPr>
      </w:pPr>
    </w:p>
    <w:p w:rsidR="00E56B94" w:rsidRDefault="00E56B94" w:rsidP="00E56B94">
      <w:pPr>
        <w:bidi/>
        <w:jc w:val="both"/>
        <w:rPr>
          <w:sz w:val="32"/>
          <w:szCs w:val="32"/>
          <w:rtl/>
        </w:rPr>
      </w:pPr>
    </w:p>
    <w:p w:rsidR="00E56B94" w:rsidRDefault="00E56B94" w:rsidP="00E56B94">
      <w:pPr>
        <w:bidi/>
        <w:jc w:val="both"/>
        <w:rPr>
          <w:sz w:val="32"/>
          <w:szCs w:val="32"/>
          <w:rtl/>
        </w:rPr>
      </w:pPr>
    </w:p>
    <w:p w:rsidR="00E56B94" w:rsidRDefault="00E56B94" w:rsidP="00E56B94">
      <w:pPr>
        <w:bidi/>
        <w:jc w:val="both"/>
        <w:rPr>
          <w:sz w:val="32"/>
          <w:szCs w:val="32"/>
          <w:rtl/>
        </w:rPr>
      </w:pPr>
    </w:p>
    <w:p w:rsidR="00E56B94" w:rsidRDefault="00E56B94" w:rsidP="00E56B94">
      <w:pPr>
        <w:bidi/>
        <w:jc w:val="both"/>
        <w:rPr>
          <w:sz w:val="32"/>
          <w:szCs w:val="32"/>
          <w:rtl/>
        </w:rPr>
      </w:pPr>
    </w:p>
    <w:tbl>
      <w:tblPr>
        <w:bidiVisual/>
        <w:tblW w:w="9705"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3641"/>
        <w:gridCol w:w="4894"/>
      </w:tblGrid>
      <w:tr w:rsidR="00E56B94" w:rsidRPr="00E56B94" w:rsidTr="005A1DD0">
        <w:trPr>
          <w:trHeight w:val="699"/>
        </w:trPr>
        <w:tc>
          <w:tcPr>
            <w:tcW w:w="4811" w:type="dxa"/>
            <w:gridSpan w:val="2"/>
          </w:tcPr>
          <w:p w:rsidR="00E56B94" w:rsidRPr="00E56B94" w:rsidRDefault="00E56B94" w:rsidP="00E56B94">
            <w:pPr>
              <w:bidi/>
              <w:jc w:val="both"/>
              <w:rPr>
                <w:sz w:val="32"/>
                <w:szCs w:val="32"/>
                <w:rtl/>
              </w:rPr>
            </w:pPr>
            <w:r w:rsidRPr="00E56B94">
              <w:rPr>
                <w:rFonts w:hint="cs"/>
                <w:sz w:val="32"/>
                <w:szCs w:val="32"/>
                <w:rtl/>
              </w:rPr>
              <w:t xml:space="preserve">عنوان الدرس : الحجل الصحيح </w:t>
            </w:r>
          </w:p>
        </w:tc>
        <w:tc>
          <w:tcPr>
            <w:tcW w:w="4894" w:type="dxa"/>
          </w:tcPr>
          <w:p w:rsidR="00E56B94" w:rsidRPr="00E56B94" w:rsidRDefault="00E56B94" w:rsidP="00E56B94">
            <w:pPr>
              <w:bidi/>
              <w:jc w:val="both"/>
              <w:rPr>
                <w:sz w:val="32"/>
                <w:szCs w:val="32"/>
                <w:rtl/>
              </w:rPr>
            </w:pPr>
            <w:r w:rsidRPr="00E56B94">
              <w:rPr>
                <w:rFonts w:hint="cs"/>
                <w:sz w:val="32"/>
                <w:szCs w:val="32"/>
                <w:rtl/>
              </w:rPr>
              <w:t>الصف  : الثاني</w:t>
            </w:r>
          </w:p>
        </w:tc>
      </w:tr>
      <w:tr w:rsidR="00E56B94" w:rsidRPr="00E56B94" w:rsidTr="005A1DD0">
        <w:trPr>
          <w:trHeight w:val="425"/>
        </w:trPr>
        <w:tc>
          <w:tcPr>
            <w:tcW w:w="4811" w:type="dxa"/>
            <w:gridSpan w:val="2"/>
          </w:tcPr>
          <w:p w:rsidR="00E56B94" w:rsidRPr="00E56B94" w:rsidRDefault="00E56B94" w:rsidP="00E56B94">
            <w:pPr>
              <w:bidi/>
              <w:jc w:val="both"/>
              <w:rPr>
                <w:sz w:val="32"/>
                <w:szCs w:val="32"/>
                <w:rtl/>
              </w:rPr>
            </w:pPr>
            <w:r w:rsidRPr="00E56B94">
              <w:rPr>
                <w:rFonts w:hint="cs"/>
                <w:sz w:val="32"/>
                <w:szCs w:val="32"/>
                <w:rtl/>
              </w:rPr>
              <w:t xml:space="preserve">الأهداف السلوكية </w:t>
            </w:r>
          </w:p>
        </w:tc>
        <w:tc>
          <w:tcPr>
            <w:tcW w:w="4894" w:type="dxa"/>
          </w:tcPr>
          <w:p w:rsidR="00E56B94" w:rsidRPr="00E56B94" w:rsidRDefault="00E56B94" w:rsidP="00E56B94">
            <w:pPr>
              <w:bidi/>
              <w:jc w:val="both"/>
              <w:rPr>
                <w:sz w:val="32"/>
                <w:szCs w:val="32"/>
                <w:rtl/>
              </w:rPr>
            </w:pPr>
            <w:r w:rsidRPr="00E56B94">
              <w:rPr>
                <w:rFonts w:hint="cs"/>
                <w:sz w:val="32"/>
                <w:szCs w:val="32"/>
                <w:rtl/>
              </w:rPr>
              <w:t>رقم الدرس : (4)</w:t>
            </w:r>
          </w:p>
        </w:tc>
      </w:tr>
      <w:tr w:rsidR="00E56B94" w:rsidRPr="00E56B94" w:rsidTr="005A1DD0">
        <w:trPr>
          <w:trHeight w:val="888"/>
        </w:trPr>
        <w:tc>
          <w:tcPr>
            <w:tcW w:w="1170" w:type="dxa"/>
          </w:tcPr>
          <w:p w:rsidR="00E56B94" w:rsidRPr="00E56B94" w:rsidRDefault="00E56B94" w:rsidP="00E56B94">
            <w:pPr>
              <w:bidi/>
              <w:jc w:val="both"/>
              <w:rPr>
                <w:sz w:val="32"/>
                <w:szCs w:val="32"/>
                <w:rtl/>
              </w:rPr>
            </w:pPr>
            <w:r w:rsidRPr="00E56B94">
              <w:rPr>
                <w:rFonts w:hint="cs"/>
                <w:sz w:val="32"/>
                <w:szCs w:val="32"/>
                <w:rtl/>
              </w:rPr>
              <w:t>المعرفي</w:t>
            </w:r>
          </w:p>
        </w:tc>
        <w:tc>
          <w:tcPr>
            <w:tcW w:w="3641" w:type="dxa"/>
            <w:shd w:val="clear" w:color="auto" w:fill="auto"/>
          </w:tcPr>
          <w:p w:rsidR="00E56B94" w:rsidRPr="00E56B94" w:rsidRDefault="00E56B94" w:rsidP="00E56B94">
            <w:pPr>
              <w:numPr>
                <w:ilvl w:val="0"/>
                <w:numId w:val="47"/>
              </w:numPr>
              <w:bidi/>
              <w:jc w:val="both"/>
              <w:rPr>
                <w:sz w:val="32"/>
                <w:szCs w:val="32"/>
                <w:rtl/>
              </w:rPr>
            </w:pPr>
            <w:r w:rsidRPr="00E56B94">
              <w:rPr>
                <w:rFonts w:hint="cs"/>
                <w:sz w:val="32"/>
                <w:szCs w:val="32"/>
                <w:rtl/>
              </w:rPr>
              <w:t xml:space="preserve">أن يكتشف الطالب الطريقة الصحيحة للحجل </w:t>
            </w:r>
          </w:p>
        </w:tc>
        <w:tc>
          <w:tcPr>
            <w:tcW w:w="4894" w:type="dxa"/>
            <w:shd w:val="clear" w:color="auto" w:fill="auto"/>
          </w:tcPr>
          <w:p w:rsidR="00E56B94" w:rsidRPr="00E56B94" w:rsidRDefault="00E56B94" w:rsidP="00E56B94">
            <w:pPr>
              <w:bidi/>
              <w:jc w:val="both"/>
              <w:rPr>
                <w:sz w:val="32"/>
                <w:szCs w:val="32"/>
                <w:rtl/>
              </w:rPr>
            </w:pPr>
            <w:r w:rsidRPr="00E56B94">
              <w:rPr>
                <w:rFonts w:hint="cs"/>
                <w:sz w:val="32"/>
                <w:szCs w:val="32"/>
                <w:rtl/>
              </w:rPr>
              <w:t>مواعيد تنفيذ الدرس</w:t>
            </w:r>
          </w:p>
        </w:tc>
      </w:tr>
      <w:tr w:rsidR="00E56B94" w:rsidRPr="00E56B94" w:rsidTr="005A1DD0">
        <w:trPr>
          <w:trHeight w:val="959"/>
        </w:trPr>
        <w:tc>
          <w:tcPr>
            <w:tcW w:w="1170" w:type="dxa"/>
          </w:tcPr>
          <w:p w:rsidR="00E56B94" w:rsidRPr="00E56B94" w:rsidRDefault="00E56B94" w:rsidP="00E56B94">
            <w:pPr>
              <w:bidi/>
              <w:jc w:val="both"/>
              <w:rPr>
                <w:sz w:val="32"/>
                <w:szCs w:val="32"/>
                <w:rtl/>
              </w:rPr>
            </w:pPr>
            <w:r w:rsidRPr="00E56B94">
              <w:rPr>
                <w:rFonts w:hint="cs"/>
                <w:sz w:val="32"/>
                <w:szCs w:val="32"/>
                <w:rtl/>
              </w:rPr>
              <w:t xml:space="preserve">الحركي </w:t>
            </w:r>
          </w:p>
        </w:tc>
        <w:tc>
          <w:tcPr>
            <w:tcW w:w="3641" w:type="dxa"/>
            <w:shd w:val="clear" w:color="auto" w:fill="auto"/>
          </w:tcPr>
          <w:p w:rsidR="00E56B94" w:rsidRPr="00E56B94" w:rsidRDefault="00E56B94" w:rsidP="00E56B94">
            <w:pPr>
              <w:numPr>
                <w:ilvl w:val="0"/>
                <w:numId w:val="48"/>
              </w:numPr>
              <w:bidi/>
              <w:jc w:val="both"/>
              <w:rPr>
                <w:sz w:val="32"/>
                <w:szCs w:val="32"/>
              </w:rPr>
            </w:pPr>
            <w:r w:rsidRPr="00E56B94">
              <w:rPr>
                <w:rFonts w:hint="cs"/>
                <w:sz w:val="32"/>
                <w:szCs w:val="32"/>
                <w:rtl/>
              </w:rPr>
              <w:t>أن يؤدي الطالب الحجل بالطريقة الصحيحة .</w:t>
            </w:r>
          </w:p>
          <w:p w:rsidR="00E56B94" w:rsidRPr="00E56B94" w:rsidRDefault="00E56B94" w:rsidP="00E56B94">
            <w:pPr>
              <w:bidi/>
              <w:jc w:val="both"/>
              <w:rPr>
                <w:sz w:val="32"/>
                <w:szCs w:val="32"/>
                <w:rtl/>
              </w:rPr>
            </w:pPr>
          </w:p>
        </w:tc>
        <w:tc>
          <w:tcPr>
            <w:tcW w:w="4894" w:type="dxa"/>
            <w:shd w:val="clear" w:color="auto" w:fill="auto"/>
          </w:tcPr>
          <w:p w:rsidR="00E56B94" w:rsidRPr="00E56B94" w:rsidRDefault="00E56B94" w:rsidP="00E56B94">
            <w:pPr>
              <w:bidi/>
              <w:jc w:val="both"/>
              <w:rPr>
                <w:sz w:val="32"/>
                <w:szCs w:val="32"/>
                <w:rtl/>
              </w:rPr>
            </w:pPr>
            <w:r w:rsidRPr="00E56B94">
              <w:rPr>
                <w:rFonts w:hint="cs"/>
                <w:sz w:val="32"/>
                <w:szCs w:val="32"/>
                <w:rtl/>
              </w:rPr>
              <w:t>من 02/02/2019</w:t>
            </w:r>
          </w:p>
        </w:tc>
      </w:tr>
      <w:tr w:rsidR="00E56B94" w:rsidRPr="00E56B94" w:rsidTr="005A1DD0">
        <w:trPr>
          <w:trHeight w:val="537"/>
        </w:trPr>
        <w:tc>
          <w:tcPr>
            <w:tcW w:w="1170" w:type="dxa"/>
          </w:tcPr>
          <w:p w:rsidR="00E56B94" w:rsidRPr="00E56B94" w:rsidRDefault="00E56B94" w:rsidP="00E56B94">
            <w:pPr>
              <w:bidi/>
              <w:jc w:val="both"/>
              <w:rPr>
                <w:sz w:val="32"/>
                <w:szCs w:val="32"/>
                <w:rtl/>
              </w:rPr>
            </w:pPr>
            <w:r w:rsidRPr="00E56B94">
              <w:rPr>
                <w:rFonts w:hint="cs"/>
                <w:sz w:val="32"/>
                <w:szCs w:val="32"/>
                <w:rtl/>
              </w:rPr>
              <w:t xml:space="preserve">الوجداني </w:t>
            </w:r>
          </w:p>
        </w:tc>
        <w:tc>
          <w:tcPr>
            <w:tcW w:w="3641" w:type="dxa"/>
            <w:shd w:val="clear" w:color="auto" w:fill="auto"/>
          </w:tcPr>
          <w:p w:rsidR="00E56B94" w:rsidRPr="00E56B94" w:rsidRDefault="00E56B94" w:rsidP="00E56B94">
            <w:pPr>
              <w:bidi/>
              <w:jc w:val="both"/>
              <w:rPr>
                <w:sz w:val="32"/>
                <w:szCs w:val="32"/>
                <w:rtl/>
              </w:rPr>
            </w:pPr>
            <w:r w:rsidRPr="00E56B94">
              <w:rPr>
                <w:rFonts w:hint="cs"/>
                <w:sz w:val="32"/>
                <w:szCs w:val="32"/>
                <w:rtl/>
              </w:rPr>
              <w:t xml:space="preserve">أن يبرز الطالب قدراته الصحيحة </w:t>
            </w:r>
          </w:p>
        </w:tc>
        <w:tc>
          <w:tcPr>
            <w:tcW w:w="4894" w:type="dxa"/>
            <w:shd w:val="clear" w:color="auto" w:fill="auto"/>
          </w:tcPr>
          <w:p w:rsidR="00E56B94" w:rsidRPr="00E56B94" w:rsidRDefault="00E56B94" w:rsidP="00E56B94">
            <w:pPr>
              <w:bidi/>
              <w:jc w:val="both"/>
              <w:rPr>
                <w:sz w:val="32"/>
                <w:szCs w:val="32"/>
                <w:rtl/>
              </w:rPr>
            </w:pPr>
            <w:r w:rsidRPr="00E56B94">
              <w:rPr>
                <w:rFonts w:hint="cs"/>
                <w:sz w:val="32"/>
                <w:szCs w:val="32"/>
                <w:rtl/>
              </w:rPr>
              <w:t>الى 20/02/2019</w:t>
            </w:r>
          </w:p>
        </w:tc>
      </w:tr>
    </w:tbl>
    <w:p w:rsidR="005A1DD0" w:rsidRDefault="005A1DD0" w:rsidP="00E56B94">
      <w:pPr>
        <w:bidi/>
        <w:jc w:val="both"/>
        <w:rPr>
          <w:b/>
          <w:bCs/>
          <w:sz w:val="32"/>
          <w:szCs w:val="32"/>
        </w:rPr>
      </w:pPr>
    </w:p>
    <w:p w:rsidR="005A1DD0" w:rsidRDefault="005A1DD0" w:rsidP="005A1DD0">
      <w:pPr>
        <w:bidi/>
        <w:jc w:val="both"/>
        <w:rPr>
          <w:b/>
          <w:bCs/>
          <w:sz w:val="32"/>
          <w:szCs w:val="32"/>
        </w:rPr>
      </w:pPr>
      <w:r>
        <w:rPr>
          <w:rFonts w:cs="Arial"/>
          <w:b/>
          <w:bCs/>
          <w:noProof/>
          <w:sz w:val="32"/>
          <w:szCs w:val="32"/>
          <w:rtl/>
          <w:lang w:eastAsia="en-GB"/>
        </w:rPr>
        <w:lastRenderedPageBreak/>
        <w:drawing>
          <wp:inline distT="0" distB="0" distL="0" distR="0" wp14:anchorId="7D326F14" wp14:editId="12DC43B6">
            <wp:extent cx="6143625" cy="4714875"/>
            <wp:effectExtent l="0" t="0" r="9525" b="9525"/>
            <wp:docPr id="4" name="Picture 4" descr="C:\Users\user\Downloads\IMG_20190123_00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123_0011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2967" cy="4714370"/>
                    </a:xfrm>
                    <a:prstGeom prst="rect">
                      <a:avLst/>
                    </a:prstGeom>
                    <a:noFill/>
                    <a:ln>
                      <a:noFill/>
                    </a:ln>
                  </pic:spPr>
                </pic:pic>
              </a:graphicData>
            </a:graphic>
          </wp:inline>
        </w:drawing>
      </w:r>
    </w:p>
    <w:p w:rsidR="005A1DD0" w:rsidRDefault="005A1DD0" w:rsidP="005A1DD0">
      <w:pPr>
        <w:bidi/>
        <w:jc w:val="both"/>
        <w:rPr>
          <w:b/>
          <w:bCs/>
          <w:sz w:val="32"/>
          <w:szCs w:val="32"/>
        </w:rPr>
      </w:pPr>
    </w:p>
    <w:p w:rsidR="005A1DD0" w:rsidRDefault="00555AE0" w:rsidP="005A1DD0">
      <w:pPr>
        <w:bidi/>
        <w:jc w:val="both"/>
        <w:rPr>
          <w:b/>
          <w:bCs/>
          <w:sz w:val="32"/>
          <w:szCs w:val="32"/>
        </w:rPr>
      </w:pPr>
      <w:r>
        <w:rPr>
          <w:rFonts w:cs="Arial"/>
          <w:b/>
          <w:bCs/>
          <w:noProof/>
          <w:sz w:val="32"/>
          <w:szCs w:val="32"/>
          <w:rtl/>
          <w:lang w:eastAsia="en-GB"/>
        </w:rPr>
        <w:lastRenderedPageBreak/>
        <w:drawing>
          <wp:inline distT="0" distB="0" distL="0" distR="0">
            <wp:extent cx="5731510" cy="7642013"/>
            <wp:effectExtent l="0" t="0" r="2540" b="0"/>
            <wp:docPr id="5" name="Picture 5" descr="C:\Users\user\Downloads\IMG_20190123_0013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123_001313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5A1DD0" w:rsidRDefault="005A1DD0" w:rsidP="005A1DD0">
      <w:pPr>
        <w:bidi/>
        <w:jc w:val="both"/>
        <w:rPr>
          <w:b/>
          <w:bCs/>
          <w:sz w:val="32"/>
          <w:szCs w:val="32"/>
        </w:rPr>
      </w:pPr>
    </w:p>
    <w:p w:rsidR="005A1DD0" w:rsidRDefault="005A1DD0" w:rsidP="005A1DD0">
      <w:pPr>
        <w:bidi/>
        <w:jc w:val="both"/>
        <w:rPr>
          <w:b/>
          <w:bCs/>
          <w:sz w:val="32"/>
          <w:szCs w:val="32"/>
        </w:rPr>
      </w:pPr>
    </w:p>
    <w:p w:rsidR="00E56B94" w:rsidRPr="00E56B94" w:rsidRDefault="00E56B94" w:rsidP="005A1DD0">
      <w:pPr>
        <w:bidi/>
        <w:jc w:val="both"/>
        <w:rPr>
          <w:b/>
          <w:bCs/>
          <w:sz w:val="32"/>
          <w:szCs w:val="32"/>
          <w:rtl/>
        </w:rPr>
      </w:pPr>
      <w:r w:rsidRPr="00E56B94">
        <w:rPr>
          <w:rFonts w:hint="cs"/>
          <w:b/>
          <w:bCs/>
          <w:sz w:val="32"/>
          <w:szCs w:val="32"/>
          <w:rtl/>
        </w:rPr>
        <w:lastRenderedPageBreak/>
        <w:t>نموذج التدريس أسلوب الإكتشاف الموجه :</w:t>
      </w:r>
    </w:p>
    <w:p w:rsidR="00E56B94" w:rsidRPr="00E56B94" w:rsidRDefault="00E56B94" w:rsidP="00E56B94">
      <w:pPr>
        <w:bidi/>
        <w:jc w:val="both"/>
        <w:rPr>
          <w:sz w:val="32"/>
          <w:szCs w:val="32"/>
          <w:rtl/>
        </w:rPr>
      </w:pPr>
      <w:r w:rsidRPr="00E56B94">
        <w:rPr>
          <w:rFonts w:hint="cs"/>
          <w:sz w:val="32"/>
          <w:szCs w:val="32"/>
          <w:rtl/>
        </w:rPr>
        <w:t>المهارة - الوثب من الثبات (الحركات الأساسية).</w:t>
      </w:r>
    </w:p>
    <w:p w:rsidR="00E56B94" w:rsidRPr="00E56B94" w:rsidRDefault="00E56B94" w:rsidP="00E56B94">
      <w:pPr>
        <w:bidi/>
        <w:jc w:val="both"/>
        <w:rPr>
          <w:sz w:val="32"/>
          <w:szCs w:val="32"/>
          <w:rtl/>
        </w:rPr>
      </w:pPr>
      <w:r w:rsidRPr="00E56B94">
        <w:rPr>
          <w:rFonts w:hint="cs"/>
          <w:sz w:val="32"/>
          <w:szCs w:val="32"/>
          <w:rtl/>
        </w:rPr>
        <w:t>الوثب من الحركات الحركية الأساسية الانتقالية مفهوم الوثب .</w:t>
      </w:r>
    </w:p>
    <w:p w:rsidR="00E56B94" w:rsidRPr="00E56B94" w:rsidRDefault="00E56B94" w:rsidP="00E56B94">
      <w:pPr>
        <w:bidi/>
        <w:jc w:val="both"/>
        <w:rPr>
          <w:b/>
          <w:bCs/>
          <w:sz w:val="32"/>
          <w:szCs w:val="32"/>
          <w:rtl/>
        </w:rPr>
      </w:pPr>
      <w:r w:rsidRPr="00E56B94">
        <w:rPr>
          <w:rFonts w:hint="cs"/>
          <w:b/>
          <w:bCs/>
          <w:sz w:val="32"/>
          <w:szCs w:val="32"/>
          <w:rtl/>
        </w:rPr>
        <w:t>طريقة الأداء:</w:t>
      </w:r>
    </w:p>
    <w:p w:rsidR="00E56B94" w:rsidRPr="00E56B94" w:rsidRDefault="00E56B94" w:rsidP="00E56B94">
      <w:pPr>
        <w:numPr>
          <w:ilvl w:val="0"/>
          <w:numId w:val="49"/>
        </w:numPr>
        <w:bidi/>
        <w:jc w:val="both"/>
        <w:rPr>
          <w:sz w:val="32"/>
          <w:szCs w:val="32"/>
        </w:rPr>
      </w:pPr>
      <w:r w:rsidRPr="00E56B94">
        <w:rPr>
          <w:rFonts w:hint="cs"/>
          <w:sz w:val="32"/>
          <w:szCs w:val="32"/>
          <w:rtl/>
        </w:rPr>
        <w:t>مرجحة الذراعين من الخلف إلى الأمام ثم إلى الخلف .</w:t>
      </w:r>
    </w:p>
    <w:p w:rsidR="00E56B94" w:rsidRPr="00E56B94" w:rsidRDefault="00E56B94" w:rsidP="00E56B94">
      <w:pPr>
        <w:numPr>
          <w:ilvl w:val="0"/>
          <w:numId w:val="49"/>
        </w:numPr>
        <w:bidi/>
        <w:jc w:val="both"/>
        <w:rPr>
          <w:sz w:val="32"/>
          <w:szCs w:val="32"/>
        </w:rPr>
      </w:pPr>
      <w:r w:rsidRPr="00E56B94">
        <w:rPr>
          <w:rFonts w:hint="cs"/>
          <w:sz w:val="32"/>
          <w:szCs w:val="32"/>
          <w:rtl/>
        </w:rPr>
        <w:t>الارتقاء بالقدمين معا والهبوط على القدمين .</w:t>
      </w:r>
    </w:p>
    <w:p w:rsidR="00E56B94" w:rsidRDefault="00E56B94" w:rsidP="00E56B94">
      <w:pPr>
        <w:tabs>
          <w:tab w:val="left" w:pos="7496"/>
        </w:tabs>
        <w:bidi/>
        <w:jc w:val="both"/>
        <w:rPr>
          <w:sz w:val="32"/>
          <w:szCs w:val="32"/>
          <w:rtl/>
        </w:rPr>
      </w:pPr>
      <w:r w:rsidRPr="00E56B94">
        <w:rPr>
          <w:rFonts w:hint="cs"/>
          <w:sz w:val="32"/>
          <w:szCs w:val="32"/>
          <w:rtl/>
        </w:rPr>
        <w:t>يكون الهبوط بخفة على الجزءالأمامي من باطن القدم مع ثني الركبتين</w:t>
      </w:r>
      <w:r>
        <w:rPr>
          <w:sz w:val="32"/>
          <w:szCs w:val="32"/>
          <w:rtl/>
        </w:rPr>
        <w:tab/>
      </w:r>
    </w:p>
    <w:p w:rsidR="00E56B94" w:rsidRPr="00E56B94" w:rsidRDefault="00E56B94" w:rsidP="00E56B94">
      <w:pPr>
        <w:tabs>
          <w:tab w:val="left" w:pos="7496"/>
        </w:tabs>
        <w:bidi/>
        <w:jc w:val="both"/>
        <w:rPr>
          <w:b/>
          <w:bCs/>
          <w:sz w:val="32"/>
          <w:szCs w:val="32"/>
          <w:rtl/>
        </w:rPr>
      </w:pPr>
      <w:r w:rsidRPr="00E56B94">
        <w:rPr>
          <w:rFonts w:hint="cs"/>
          <w:b/>
          <w:bCs/>
          <w:sz w:val="32"/>
          <w:szCs w:val="32"/>
          <w:rtl/>
        </w:rPr>
        <w:t>البدائل :</w:t>
      </w:r>
    </w:p>
    <w:p w:rsidR="00E56B94" w:rsidRPr="00E56B94" w:rsidRDefault="00E56B94" w:rsidP="00E56B94">
      <w:pPr>
        <w:numPr>
          <w:ilvl w:val="0"/>
          <w:numId w:val="50"/>
        </w:numPr>
        <w:tabs>
          <w:tab w:val="left" w:pos="7496"/>
        </w:tabs>
        <w:bidi/>
        <w:jc w:val="both"/>
        <w:rPr>
          <w:sz w:val="32"/>
          <w:szCs w:val="32"/>
        </w:rPr>
      </w:pPr>
      <w:r w:rsidRPr="00E56B94">
        <w:rPr>
          <w:rFonts w:hint="cs"/>
          <w:sz w:val="32"/>
          <w:szCs w:val="32"/>
          <w:rtl/>
        </w:rPr>
        <w:t>وقوف الوثب في المكان بالقدمين معا .</w:t>
      </w:r>
    </w:p>
    <w:p w:rsidR="00E56B94" w:rsidRPr="00E56B94" w:rsidRDefault="00E56B94" w:rsidP="00E56B94">
      <w:pPr>
        <w:numPr>
          <w:ilvl w:val="0"/>
          <w:numId w:val="50"/>
        </w:numPr>
        <w:tabs>
          <w:tab w:val="left" w:pos="7496"/>
        </w:tabs>
        <w:bidi/>
        <w:jc w:val="both"/>
        <w:rPr>
          <w:sz w:val="32"/>
          <w:szCs w:val="32"/>
        </w:rPr>
      </w:pPr>
      <w:r w:rsidRPr="00E56B94">
        <w:rPr>
          <w:rFonts w:hint="cs"/>
          <w:sz w:val="32"/>
          <w:szCs w:val="32"/>
          <w:rtl/>
        </w:rPr>
        <w:t>وقوف ثبات الوسط الوثب أماما .</w:t>
      </w:r>
    </w:p>
    <w:p w:rsidR="00E56B94" w:rsidRPr="00E56B94" w:rsidRDefault="00E56B94" w:rsidP="00E56B94">
      <w:pPr>
        <w:numPr>
          <w:ilvl w:val="0"/>
          <w:numId w:val="50"/>
        </w:numPr>
        <w:tabs>
          <w:tab w:val="left" w:pos="7496"/>
        </w:tabs>
        <w:bidi/>
        <w:jc w:val="both"/>
        <w:rPr>
          <w:sz w:val="32"/>
          <w:szCs w:val="32"/>
        </w:rPr>
      </w:pPr>
      <w:r w:rsidRPr="00E56B94">
        <w:rPr>
          <w:rFonts w:hint="cs"/>
          <w:sz w:val="32"/>
          <w:szCs w:val="32"/>
          <w:rtl/>
        </w:rPr>
        <w:t>وقوف الذراعين أماما مع الوثب للأمام .</w:t>
      </w:r>
    </w:p>
    <w:p w:rsidR="00E56B94" w:rsidRPr="00E56B94" w:rsidRDefault="00E56B94" w:rsidP="00E56B94">
      <w:pPr>
        <w:numPr>
          <w:ilvl w:val="0"/>
          <w:numId w:val="50"/>
        </w:numPr>
        <w:tabs>
          <w:tab w:val="left" w:pos="7496"/>
        </w:tabs>
        <w:bidi/>
        <w:jc w:val="both"/>
        <w:rPr>
          <w:sz w:val="32"/>
          <w:szCs w:val="32"/>
        </w:rPr>
      </w:pPr>
      <w:r w:rsidRPr="00E56B94">
        <w:rPr>
          <w:rFonts w:hint="cs"/>
          <w:sz w:val="32"/>
          <w:szCs w:val="32"/>
          <w:rtl/>
        </w:rPr>
        <w:t xml:space="preserve">وقون الذراعين جانبا </w:t>
      </w:r>
      <w:r w:rsidRPr="00E56B94">
        <w:rPr>
          <w:sz w:val="32"/>
          <w:szCs w:val="32"/>
          <w:rtl/>
        </w:rPr>
        <w:t>–</w:t>
      </w:r>
      <w:r w:rsidRPr="00E56B94">
        <w:rPr>
          <w:rFonts w:hint="cs"/>
          <w:sz w:val="32"/>
          <w:szCs w:val="32"/>
          <w:rtl/>
        </w:rPr>
        <w:t xml:space="preserve"> الوثب للأمام .</w:t>
      </w:r>
    </w:p>
    <w:p w:rsidR="00E56B94" w:rsidRPr="00E56B94" w:rsidRDefault="00E56B94" w:rsidP="00E56B94">
      <w:pPr>
        <w:numPr>
          <w:ilvl w:val="0"/>
          <w:numId w:val="50"/>
        </w:numPr>
        <w:tabs>
          <w:tab w:val="left" w:pos="7496"/>
        </w:tabs>
        <w:bidi/>
        <w:jc w:val="both"/>
        <w:rPr>
          <w:sz w:val="32"/>
          <w:szCs w:val="32"/>
        </w:rPr>
      </w:pPr>
      <w:r w:rsidRPr="00E56B94">
        <w:rPr>
          <w:rFonts w:hint="cs"/>
          <w:sz w:val="32"/>
          <w:szCs w:val="32"/>
          <w:rtl/>
        </w:rPr>
        <w:t>وقوف ثني الركبتين الوثب للأمام .</w:t>
      </w:r>
    </w:p>
    <w:p w:rsidR="00E56B94" w:rsidRPr="00E56B94" w:rsidRDefault="00E56B94" w:rsidP="00E56B94">
      <w:pPr>
        <w:numPr>
          <w:ilvl w:val="0"/>
          <w:numId w:val="50"/>
        </w:numPr>
        <w:tabs>
          <w:tab w:val="left" w:pos="7496"/>
        </w:tabs>
        <w:bidi/>
        <w:jc w:val="both"/>
        <w:rPr>
          <w:sz w:val="32"/>
          <w:szCs w:val="32"/>
        </w:rPr>
      </w:pPr>
      <w:r w:rsidRPr="00E56B94">
        <w:rPr>
          <w:rFonts w:hint="cs"/>
          <w:sz w:val="32"/>
          <w:szCs w:val="32"/>
          <w:rtl/>
        </w:rPr>
        <w:t>وقوف ثني الركبيتين ثم مرحجة الذراعين من الخلف إلى الأمام ثم الوثب للأمام .</w:t>
      </w:r>
    </w:p>
    <w:p w:rsidR="00E56B94" w:rsidRPr="00E56B94" w:rsidRDefault="00E56B94" w:rsidP="00E56B94">
      <w:pPr>
        <w:numPr>
          <w:ilvl w:val="0"/>
          <w:numId w:val="50"/>
        </w:numPr>
        <w:tabs>
          <w:tab w:val="left" w:pos="7496"/>
        </w:tabs>
        <w:bidi/>
        <w:jc w:val="both"/>
        <w:rPr>
          <w:sz w:val="32"/>
          <w:szCs w:val="32"/>
        </w:rPr>
      </w:pPr>
      <w:r w:rsidRPr="00E56B94">
        <w:rPr>
          <w:rFonts w:hint="cs"/>
          <w:sz w:val="32"/>
          <w:szCs w:val="32"/>
          <w:rtl/>
        </w:rPr>
        <w:t>يقوم الطالب بتجريب جميع البدائل المقدمة من المعلم.</w:t>
      </w:r>
    </w:p>
    <w:p w:rsidR="00E56B94" w:rsidRPr="00E56B94" w:rsidRDefault="00E56B94" w:rsidP="00E56B94">
      <w:pPr>
        <w:numPr>
          <w:ilvl w:val="0"/>
          <w:numId w:val="50"/>
        </w:numPr>
        <w:tabs>
          <w:tab w:val="left" w:pos="7496"/>
        </w:tabs>
        <w:bidi/>
        <w:jc w:val="both"/>
        <w:rPr>
          <w:sz w:val="32"/>
          <w:szCs w:val="32"/>
        </w:rPr>
      </w:pPr>
      <w:r w:rsidRPr="00E56B94">
        <w:rPr>
          <w:rFonts w:hint="cs"/>
          <w:sz w:val="32"/>
          <w:szCs w:val="32"/>
          <w:rtl/>
        </w:rPr>
        <w:t>يسأل المعلم الطالب أي من هذه البدائل يستطيع الوثب بها إلى ابعد مسافة (طبعا الواجب الصحيح هورقم (6) .)</w:t>
      </w:r>
    </w:p>
    <w:p w:rsidR="00E56B94" w:rsidRDefault="00E56B94" w:rsidP="00E56B94">
      <w:pPr>
        <w:numPr>
          <w:ilvl w:val="0"/>
          <w:numId w:val="50"/>
        </w:numPr>
        <w:tabs>
          <w:tab w:val="left" w:pos="7496"/>
        </w:tabs>
        <w:bidi/>
        <w:jc w:val="both"/>
        <w:rPr>
          <w:sz w:val="32"/>
          <w:szCs w:val="32"/>
        </w:rPr>
      </w:pPr>
      <w:r w:rsidRPr="00E56B94">
        <w:rPr>
          <w:rFonts w:hint="cs"/>
          <w:sz w:val="32"/>
          <w:szCs w:val="32"/>
          <w:rtl/>
        </w:rPr>
        <w:t>ربما يبد المعلم طالب أو اكثر ي}دون مثال الحركة رقم (3) لذلك يجب على الملعم أن يوضح أن الطريقة رقم (6) هي الصحيحة بأسلوب منطقي وعمل مقنع من خلال جعل الطالب في عملية التجريب (مثال) يقوم الطالب بالوثب مرة بطرقة رقم (3) ومرة بطريقة رقم (6) سيجد أنه استعمل الطريقة رقم (6) بمعنى  يعكي المعلم الطالب فرصة للتجريب.</w:t>
      </w:r>
    </w:p>
    <w:p w:rsidR="00453871" w:rsidRDefault="00453871" w:rsidP="00453871">
      <w:pPr>
        <w:tabs>
          <w:tab w:val="left" w:pos="7496"/>
        </w:tabs>
        <w:bidi/>
        <w:ind w:left="720"/>
        <w:jc w:val="both"/>
        <w:rPr>
          <w:sz w:val="32"/>
          <w:szCs w:val="32"/>
        </w:rPr>
      </w:pPr>
    </w:p>
    <w:tbl>
      <w:tblPr>
        <w:bidiVisual/>
        <w:tblW w:w="8986"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7"/>
        <w:gridCol w:w="3097"/>
        <w:gridCol w:w="11"/>
        <w:gridCol w:w="198"/>
        <w:gridCol w:w="4278"/>
        <w:gridCol w:w="55"/>
      </w:tblGrid>
      <w:tr w:rsidR="00E56B94" w:rsidRPr="00453871" w:rsidTr="00453871">
        <w:trPr>
          <w:gridAfter w:val="1"/>
          <w:wAfter w:w="55" w:type="dxa"/>
          <w:trHeight w:val="265"/>
        </w:trPr>
        <w:tc>
          <w:tcPr>
            <w:tcW w:w="4444" w:type="dxa"/>
            <w:gridSpan w:val="2"/>
          </w:tcPr>
          <w:p w:rsidR="00E56B94" w:rsidRPr="00453871" w:rsidRDefault="00E56B94" w:rsidP="00E56B94">
            <w:pPr>
              <w:tabs>
                <w:tab w:val="left" w:pos="7496"/>
              </w:tabs>
              <w:bidi/>
              <w:ind w:left="360"/>
              <w:jc w:val="both"/>
              <w:rPr>
                <w:sz w:val="28"/>
                <w:szCs w:val="28"/>
                <w:rtl/>
              </w:rPr>
            </w:pPr>
            <w:r w:rsidRPr="00453871">
              <w:rPr>
                <w:rFonts w:hint="cs"/>
                <w:sz w:val="28"/>
                <w:szCs w:val="28"/>
                <w:rtl/>
              </w:rPr>
              <w:lastRenderedPageBreak/>
              <w:t xml:space="preserve">عنوان الدرس : الوثب الصحيح </w:t>
            </w:r>
          </w:p>
        </w:tc>
        <w:tc>
          <w:tcPr>
            <w:tcW w:w="4487" w:type="dxa"/>
            <w:gridSpan w:val="3"/>
          </w:tcPr>
          <w:p w:rsidR="00E56B94" w:rsidRPr="00453871" w:rsidRDefault="00E56B94" w:rsidP="00E56B94">
            <w:pPr>
              <w:tabs>
                <w:tab w:val="left" w:pos="7496"/>
              </w:tabs>
              <w:bidi/>
              <w:ind w:left="360"/>
              <w:jc w:val="both"/>
              <w:rPr>
                <w:sz w:val="28"/>
                <w:szCs w:val="28"/>
                <w:rtl/>
              </w:rPr>
            </w:pPr>
            <w:r w:rsidRPr="00453871">
              <w:rPr>
                <w:rFonts w:hint="cs"/>
                <w:sz w:val="28"/>
                <w:szCs w:val="28"/>
                <w:rtl/>
              </w:rPr>
              <w:t>الصف  : الثاني</w:t>
            </w:r>
          </w:p>
        </w:tc>
      </w:tr>
      <w:tr w:rsidR="00E56B94" w:rsidRPr="00453871" w:rsidTr="00453871">
        <w:trPr>
          <w:gridAfter w:val="1"/>
          <w:wAfter w:w="55" w:type="dxa"/>
          <w:trHeight w:val="348"/>
        </w:trPr>
        <w:tc>
          <w:tcPr>
            <w:tcW w:w="4455" w:type="dxa"/>
            <w:gridSpan w:val="3"/>
          </w:tcPr>
          <w:p w:rsidR="00E56B94" w:rsidRPr="00453871" w:rsidRDefault="00E56B94" w:rsidP="00E56B94">
            <w:pPr>
              <w:tabs>
                <w:tab w:val="left" w:pos="7496"/>
              </w:tabs>
              <w:bidi/>
              <w:ind w:left="360"/>
              <w:jc w:val="both"/>
              <w:rPr>
                <w:sz w:val="28"/>
                <w:szCs w:val="28"/>
                <w:rtl/>
              </w:rPr>
            </w:pPr>
            <w:r w:rsidRPr="00453871">
              <w:rPr>
                <w:rFonts w:hint="cs"/>
                <w:sz w:val="28"/>
                <w:szCs w:val="28"/>
                <w:rtl/>
              </w:rPr>
              <w:t xml:space="preserve">الأهداف السلوكية </w:t>
            </w:r>
          </w:p>
        </w:tc>
        <w:tc>
          <w:tcPr>
            <w:tcW w:w="4476" w:type="dxa"/>
            <w:gridSpan w:val="2"/>
          </w:tcPr>
          <w:p w:rsidR="00E56B94" w:rsidRPr="00453871" w:rsidRDefault="00E56B94" w:rsidP="00E56B94">
            <w:pPr>
              <w:tabs>
                <w:tab w:val="left" w:pos="7496"/>
              </w:tabs>
              <w:bidi/>
              <w:ind w:left="360"/>
              <w:jc w:val="both"/>
              <w:rPr>
                <w:sz w:val="28"/>
                <w:szCs w:val="28"/>
                <w:rtl/>
              </w:rPr>
            </w:pPr>
            <w:r w:rsidRPr="00453871">
              <w:rPr>
                <w:rFonts w:hint="cs"/>
                <w:sz w:val="28"/>
                <w:szCs w:val="28"/>
                <w:rtl/>
              </w:rPr>
              <w:t>رقم الدرس : (4)</w:t>
            </w:r>
          </w:p>
        </w:tc>
      </w:tr>
      <w:tr w:rsidR="00E56B94" w:rsidRPr="00453871" w:rsidTr="00453871">
        <w:trPr>
          <w:trHeight w:val="420"/>
        </w:trPr>
        <w:tc>
          <w:tcPr>
            <w:tcW w:w="1347" w:type="dxa"/>
          </w:tcPr>
          <w:p w:rsidR="00E56B94" w:rsidRPr="00453871" w:rsidRDefault="00E56B94" w:rsidP="00E56B94">
            <w:pPr>
              <w:tabs>
                <w:tab w:val="left" w:pos="7496"/>
              </w:tabs>
              <w:bidi/>
              <w:ind w:left="360"/>
              <w:jc w:val="both"/>
              <w:rPr>
                <w:sz w:val="28"/>
                <w:szCs w:val="28"/>
                <w:rtl/>
              </w:rPr>
            </w:pPr>
            <w:r w:rsidRPr="00453871">
              <w:rPr>
                <w:rFonts w:hint="cs"/>
                <w:sz w:val="28"/>
                <w:szCs w:val="28"/>
                <w:rtl/>
              </w:rPr>
              <w:t>المعرفي</w:t>
            </w:r>
          </w:p>
        </w:tc>
        <w:tc>
          <w:tcPr>
            <w:tcW w:w="3306" w:type="dxa"/>
            <w:gridSpan w:val="3"/>
            <w:shd w:val="clear" w:color="auto" w:fill="auto"/>
          </w:tcPr>
          <w:p w:rsidR="00E56B94" w:rsidRPr="00453871" w:rsidRDefault="00E56B94" w:rsidP="00E56B94">
            <w:pPr>
              <w:numPr>
                <w:ilvl w:val="0"/>
                <w:numId w:val="47"/>
              </w:numPr>
              <w:tabs>
                <w:tab w:val="left" w:pos="7496"/>
              </w:tabs>
              <w:bidi/>
              <w:jc w:val="both"/>
              <w:rPr>
                <w:sz w:val="28"/>
                <w:szCs w:val="28"/>
                <w:rtl/>
              </w:rPr>
            </w:pPr>
            <w:r w:rsidRPr="00453871">
              <w:rPr>
                <w:rFonts w:hint="cs"/>
                <w:sz w:val="28"/>
                <w:szCs w:val="28"/>
                <w:rtl/>
              </w:rPr>
              <w:t>أن يكتشف الطالب الطريقة الصحيحة للوثب</w:t>
            </w:r>
          </w:p>
        </w:tc>
        <w:tc>
          <w:tcPr>
            <w:tcW w:w="4333" w:type="dxa"/>
            <w:gridSpan w:val="2"/>
            <w:shd w:val="clear" w:color="auto" w:fill="auto"/>
          </w:tcPr>
          <w:p w:rsidR="00E56B94" w:rsidRPr="00453871" w:rsidRDefault="00E56B94" w:rsidP="00E56B94">
            <w:pPr>
              <w:tabs>
                <w:tab w:val="left" w:pos="7496"/>
              </w:tabs>
              <w:bidi/>
              <w:ind w:left="360"/>
              <w:jc w:val="both"/>
              <w:rPr>
                <w:sz w:val="28"/>
                <w:szCs w:val="28"/>
                <w:rtl/>
              </w:rPr>
            </w:pPr>
            <w:r w:rsidRPr="00453871">
              <w:rPr>
                <w:rFonts w:hint="cs"/>
                <w:sz w:val="28"/>
                <w:szCs w:val="28"/>
                <w:rtl/>
              </w:rPr>
              <w:t>مواعيد تنفيذ الدرس</w:t>
            </w:r>
          </w:p>
        </w:tc>
      </w:tr>
      <w:tr w:rsidR="00E56B94" w:rsidRPr="00453871" w:rsidTr="00453871">
        <w:trPr>
          <w:trHeight w:val="594"/>
        </w:trPr>
        <w:tc>
          <w:tcPr>
            <w:tcW w:w="1347" w:type="dxa"/>
          </w:tcPr>
          <w:p w:rsidR="00E56B94" w:rsidRPr="00453871" w:rsidRDefault="00E56B94" w:rsidP="00E56B94">
            <w:pPr>
              <w:tabs>
                <w:tab w:val="left" w:pos="7496"/>
              </w:tabs>
              <w:bidi/>
              <w:ind w:left="360"/>
              <w:jc w:val="both"/>
              <w:rPr>
                <w:sz w:val="28"/>
                <w:szCs w:val="28"/>
                <w:rtl/>
              </w:rPr>
            </w:pPr>
            <w:r w:rsidRPr="00453871">
              <w:rPr>
                <w:rFonts w:hint="cs"/>
                <w:sz w:val="28"/>
                <w:szCs w:val="28"/>
                <w:rtl/>
              </w:rPr>
              <w:t xml:space="preserve">الحركي </w:t>
            </w:r>
          </w:p>
        </w:tc>
        <w:tc>
          <w:tcPr>
            <w:tcW w:w="3306" w:type="dxa"/>
            <w:gridSpan w:val="3"/>
            <w:shd w:val="clear" w:color="auto" w:fill="auto"/>
          </w:tcPr>
          <w:p w:rsidR="00E56B94" w:rsidRPr="00453871" w:rsidRDefault="00E56B94" w:rsidP="00E56B94">
            <w:pPr>
              <w:numPr>
                <w:ilvl w:val="0"/>
                <w:numId w:val="48"/>
              </w:numPr>
              <w:tabs>
                <w:tab w:val="left" w:pos="7496"/>
              </w:tabs>
              <w:bidi/>
              <w:jc w:val="both"/>
              <w:rPr>
                <w:sz w:val="28"/>
                <w:szCs w:val="28"/>
              </w:rPr>
            </w:pPr>
            <w:r w:rsidRPr="00453871">
              <w:rPr>
                <w:rFonts w:hint="cs"/>
                <w:sz w:val="28"/>
                <w:szCs w:val="28"/>
                <w:rtl/>
              </w:rPr>
              <w:t>أن يؤدي الطالب الوثب  بالطريقة الصحيحة .</w:t>
            </w:r>
          </w:p>
          <w:p w:rsidR="00E56B94" w:rsidRPr="00453871" w:rsidRDefault="00E56B94" w:rsidP="00E56B94">
            <w:pPr>
              <w:tabs>
                <w:tab w:val="left" w:pos="7496"/>
              </w:tabs>
              <w:bidi/>
              <w:ind w:left="360"/>
              <w:jc w:val="both"/>
              <w:rPr>
                <w:sz w:val="28"/>
                <w:szCs w:val="28"/>
                <w:rtl/>
              </w:rPr>
            </w:pPr>
          </w:p>
        </w:tc>
        <w:tc>
          <w:tcPr>
            <w:tcW w:w="4333" w:type="dxa"/>
            <w:gridSpan w:val="2"/>
            <w:shd w:val="clear" w:color="auto" w:fill="auto"/>
          </w:tcPr>
          <w:p w:rsidR="00E56B94" w:rsidRPr="00453871" w:rsidRDefault="00E56B94" w:rsidP="00E56B94">
            <w:pPr>
              <w:tabs>
                <w:tab w:val="left" w:pos="7496"/>
              </w:tabs>
              <w:bidi/>
              <w:ind w:left="360"/>
              <w:jc w:val="both"/>
              <w:rPr>
                <w:sz w:val="28"/>
                <w:szCs w:val="28"/>
                <w:rtl/>
              </w:rPr>
            </w:pPr>
            <w:r w:rsidRPr="00453871">
              <w:rPr>
                <w:rFonts w:hint="cs"/>
                <w:sz w:val="28"/>
                <w:szCs w:val="28"/>
                <w:rtl/>
              </w:rPr>
              <w:t>من 20/02/2019</w:t>
            </w:r>
          </w:p>
        </w:tc>
      </w:tr>
      <w:tr w:rsidR="00E56B94" w:rsidRPr="00453871" w:rsidTr="00453871">
        <w:trPr>
          <w:trHeight w:val="187"/>
        </w:trPr>
        <w:tc>
          <w:tcPr>
            <w:tcW w:w="1347" w:type="dxa"/>
          </w:tcPr>
          <w:p w:rsidR="00E56B94" w:rsidRPr="00453871" w:rsidRDefault="00E56B94" w:rsidP="00E56B94">
            <w:pPr>
              <w:tabs>
                <w:tab w:val="left" w:pos="7496"/>
              </w:tabs>
              <w:bidi/>
              <w:ind w:left="360"/>
              <w:jc w:val="both"/>
              <w:rPr>
                <w:sz w:val="28"/>
                <w:szCs w:val="28"/>
                <w:rtl/>
              </w:rPr>
            </w:pPr>
            <w:r w:rsidRPr="00453871">
              <w:rPr>
                <w:rFonts w:hint="cs"/>
                <w:sz w:val="28"/>
                <w:szCs w:val="28"/>
                <w:rtl/>
              </w:rPr>
              <w:t xml:space="preserve">الوجداني </w:t>
            </w:r>
          </w:p>
        </w:tc>
        <w:tc>
          <w:tcPr>
            <w:tcW w:w="3306" w:type="dxa"/>
            <w:gridSpan w:val="3"/>
            <w:shd w:val="clear" w:color="auto" w:fill="auto"/>
          </w:tcPr>
          <w:p w:rsidR="00E56B94" w:rsidRPr="00453871" w:rsidRDefault="00E56B94" w:rsidP="00E56B94">
            <w:pPr>
              <w:tabs>
                <w:tab w:val="left" w:pos="7496"/>
              </w:tabs>
              <w:bidi/>
              <w:ind w:left="360"/>
              <w:jc w:val="both"/>
              <w:rPr>
                <w:sz w:val="28"/>
                <w:szCs w:val="28"/>
                <w:rtl/>
              </w:rPr>
            </w:pPr>
            <w:r w:rsidRPr="00453871">
              <w:rPr>
                <w:rFonts w:hint="cs"/>
                <w:sz w:val="28"/>
                <w:szCs w:val="28"/>
                <w:rtl/>
              </w:rPr>
              <w:t xml:space="preserve">أن يبرز الطالب قدراته الشخصية  </w:t>
            </w:r>
          </w:p>
        </w:tc>
        <w:tc>
          <w:tcPr>
            <w:tcW w:w="4333" w:type="dxa"/>
            <w:gridSpan w:val="2"/>
            <w:shd w:val="clear" w:color="auto" w:fill="auto"/>
          </w:tcPr>
          <w:p w:rsidR="00E56B94" w:rsidRPr="00453871" w:rsidRDefault="00E56B94" w:rsidP="00E56B94">
            <w:pPr>
              <w:tabs>
                <w:tab w:val="left" w:pos="7496"/>
              </w:tabs>
              <w:bidi/>
              <w:ind w:left="360"/>
              <w:jc w:val="both"/>
              <w:rPr>
                <w:sz w:val="28"/>
                <w:szCs w:val="28"/>
                <w:rtl/>
              </w:rPr>
            </w:pPr>
            <w:r w:rsidRPr="00453871">
              <w:rPr>
                <w:rFonts w:hint="cs"/>
                <w:sz w:val="28"/>
                <w:szCs w:val="28"/>
                <w:rtl/>
              </w:rPr>
              <w:t>الى 02/03/2019</w:t>
            </w:r>
          </w:p>
        </w:tc>
      </w:tr>
    </w:tbl>
    <w:p w:rsidR="00E56B94" w:rsidRPr="00E56B94" w:rsidRDefault="00E56B94" w:rsidP="00E56B94">
      <w:pPr>
        <w:tabs>
          <w:tab w:val="left" w:pos="7496"/>
        </w:tabs>
        <w:bidi/>
        <w:ind w:left="360"/>
        <w:jc w:val="both"/>
        <w:rPr>
          <w:sz w:val="32"/>
          <w:szCs w:val="32"/>
        </w:rPr>
      </w:pPr>
    </w:p>
    <w:p w:rsidR="00E56B94" w:rsidRPr="00E56B94" w:rsidRDefault="00453871" w:rsidP="00E56B94">
      <w:pPr>
        <w:tabs>
          <w:tab w:val="left" w:pos="7496"/>
        </w:tabs>
        <w:bidi/>
        <w:jc w:val="both"/>
        <w:rPr>
          <w:sz w:val="32"/>
          <w:szCs w:val="32"/>
          <w:rtl/>
        </w:rPr>
      </w:pPr>
      <w:r>
        <w:rPr>
          <w:rFonts w:cs="Arial"/>
          <w:noProof/>
          <w:sz w:val="32"/>
          <w:szCs w:val="32"/>
          <w:rtl/>
          <w:lang w:eastAsia="en-GB"/>
        </w:rPr>
        <w:drawing>
          <wp:inline distT="0" distB="0" distL="0" distR="0">
            <wp:extent cx="6505575" cy="5429250"/>
            <wp:effectExtent l="0" t="0" r="9525" b="0"/>
            <wp:docPr id="8" name="Picture 8" descr="C:\Users\user\Downloads\IMG_20190123_00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0123_0015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3514" cy="5435875"/>
                    </a:xfrm>
                    <a:prstGeom prst="rect">
                      <a:avLst/>
                    </a:prstGeom>
                    <a:noFill/>
                    <a:ln>
                      <a:noFill/>
                    </a:ln>
                  </pic:spPr>
                </pic:pic>
              </a:graphicData>
            </a:graphic>
          </wp:inline>
        </w:drawing>
      </w:r>
    </w:p>
    <w:p w:rsidR="00555AE0" w:rsidRPr="00453871" w:rsidRDefault="00555AE0" w:rsidP="00453871">
      <w:pPr>
        <w:bidi/>
        <w:rPr>
          <w:b/>
          <w:bCs/>
          <w:sz w:val="40"/>
          <w:szCs w:val="40"/>
        </w:rPr>
      </w:pPr>
      <w:r>
        <w:rPr>
          <w:rFonts w:cs="Arial"/>
          <w:b/>
          <w:bCs/>
          <w:noProof/>
          <w:sz w:val="40"/>
          <w:szCs w:val="40"/>
          <w:rtl/>
          <w:lang w:eastAsia="en-GB"/>
        </w:rPr>
        <w:lastRenderedPageBreak/>
        <w:drawing>
          <wp:inline distT="0" distB="0" distL="0" distR="0" wp14:anchorId="003DE82F" wp14:editId="6200FAEF">
            <wp:extent cx="6229350" cy="8489238"/>
            <wp:effectExtent l="0" t="0" r="0" b="7620"/>
            <wp:docPr id="6" name="Picture 6" descr="C:\Users\user\Downloads\IMG_20190123_0015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123_00152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6951" cy="8499596"/>
                    </a:xfrm>
                    <a:prstGeom prst="rect">
                      <a:avLst/>
                    </a:prstGeom>
                    <a:noFill/>
                    <a:ln>
                      <a:noFill/>
                    </a:ln>
                  </pic:spPr>
                </pic:pic>
              </a:graphicData>
            </a:graphic>
          </wp:inline>
        </w:drawing>
      </w:r>
    </w:p>
    <w:p w:rsidR="009A54EB" w:rsidRPr="009A54EB" w:rsidRDefault="009A54EB" w:rsidP="00555AE0">
      <w:pPr>
        <w:bidi/>
        <w:jc w:val="center"/>
        <w:rPr>
          <w:b/>
          <w:bCs/>
          <w:sz w:val="144"/>
          <w:szCs w:val="144"/>
          <w:rtl/>
        </w:rPr>
      </w:pPr>
      <w:r w:rsidRPr="009A54EB">
        <w:rPr>
          <w:rFonts w:hint="cs"/>
          <w:b/>
          <w:bCs/>
          <w:sz w:val="144"/>
          <w:szCs w:val="144"/>
          <w:rtl/>
        </w:rPr>
        <w:lastRenderedPageBreak/>
        <w:t>المراجع</w:t>
      </w:r>
    </w:p>
    <w:p w:rsidR="009A54EB" w:rsidRPr="006A1CE5" w:rsidRDefault="009A54EB" w:rsidP="009A54EB">
      <w:pPr>
        <w:bidi/>
        <w:jc w:val="both"/>
        <w:rPr>
          <w:sz w:val="32"/>
          <w:szCs w:val="32"/>
        </w:rPr>
      </w:pPr>
    </w:p>
    <w:p w:rsidR="00FB7B78" w:rsidRPr="00FB7B78" w:rsidRDefault="00FB7B78" w:rsidP="00931370">
      <w:pPr>
        <w:pStyle w:val="ListParagraph"/>
        <w:numPr>
          <w:ilvl w:val="0"/>
          <w:numId w:val="32"/>
        </w:numPr>
        <w:bidi/>
        <w:rPr>
          <w:rFonts w:cs="Arial"/>
          <w:sz w:val="36"/>
          <w:szCs w:val="36"/>
        </w:rPr>
      </w:pPr>
      <w:r w:rsidRPr="00FB7B78">
        <w:rPr>
          <w:rFonts w:cs="Arial" w:hint="cs"/>
          <w:sz w:val="36"/>
          <w:szCs w:val="36"/>
          <w:rtl/>
        </w:rPr>
        <w:t xml:space="preserve">كتاب صحيح مسلم للأحاديث النبوية </w:t>
      </w:r>
    </w:p>
    <w:p w:rsidR="00931370" w:rsidRPr="00931370" w:rsidRDefault="00931370" w:rsidP="00FB7B78">
      <w:pPr>
        <w:pStyle w:val="ListParagraph"/>
        <w:numPr>
          <w:ilvl w:val="0"/>
          <w:numId w:val="32"/>
        </w:numPr>
        <w:bidi/>
        <w:rPr>
          <w:rFonts w:cs="Arial"/>
          <w:b/>
          <w:bCs/>
          <w:sz w:val="44"/>
          <w:szCs w:val="44"/>
        </w:rPr>
      </w:pPr>
      <w:r>
        <w:rPr>
          <w:rFonts w:hint="cs"/>
          <w:sz w:val="32"/>
          <w:szCs w:val="32"/>
          <w:rtl/>
        </w:rPr>
        <w:t>د.اسماعيل عبد زيد و عماد طعمة راضي</w:t>
      </w:r>
      <w:r w:rsidRPr="00931370">
        <w:rPr>
          <w:rFonts w:hint="cs"/>
          <w:b/>
          <w:bCs/>
          <w:sz w:val="32"/>
          <w:szCs w:val="32"/>
          <w:u w:val="single"/>
          <w:rtl/>
        </w:rPr>
        <w:t>، أساسيات التدريس في التربية البدنية</w:t>
      </w:r>
      <w:r>
        <w:rPr>
          <w:rFonts w:hint="cs"/>
          <w:sz w:val="32"/>
          <w:szCs w:val="32"/>
          <w:rtl/>
        </w:rPr>
        <w:t>،عمان،الأردن،2016.</w:t>
      </w:r>
    </w:p>
    <w:p w:rsidR="00931370" w:rsidRPr="00931370" w:rsidRDefault="00931370" w:rsidP="00931370">
      <w:pPr>
        <w:pStyle w:val="ListParagraph"/>
        <w:numPr>
          <w:ilvl w:val="0"/>
          <w:numId w:val="32"/>
        </w:numPr>
        <w:bidi/>
        <w:rPr>
          <w:rFonts w:cs="Arial"/>
          <w:b/>
          <w:bCs/>
          <w:sz w:val="44"/>
          <w:szCs w:val="44"/>
        </w:rPr>
      </w:pPr>
      <w:r>
        <w:rPr>
          <w:rFonts w:hint="cs"/>
          <w:sz w:val="32"/>
          <w:szCs w:val="32"/>
          <w:rtl/>
        </w:rPr>
        <w:t>د.أحمد ماهر أنور حسن،علي محمد عبد المجيد،</w:t>
      </w:r>
      <w:r w:rsidRPr="00931370">
        <w:rPr>
          <w:rFonts w:hint="cs"/>
          <w:b/>
          <w:bCs/>
          <w:sz w:val="32"/>
          <w:szCs w:val="32"/>
          <w:u w:val="single"/>
          <w:rtl/>
        </w:rPr>
        <w:t>التدريس في التربية الرياضية بين النظرية و التطبيق</w:t>
      </w:r>
      <w:r>
        <w:rPr>
          <w:rFonts w:hint="cs"/>
          <w:sz w:val="32"/>
          <w:szCs w:val="32"/>
          <w:rtl/>
        </w:rPr>
        <w:t>،القاهرة،مصر،</w:t>
      </w:r>
      <w:r w:rsidRPr="00931370">
        <w:rPr>
          <w:rFonts w:hint="cs"/>
          <w:sz w:val="32"/>
          <w:szCs w:val="32"/>
          <w:rtl/>
        </w:rPr>
        <w:t>2008</w:t>
      </w:r>
      <w:r>
        <w:rPr>
          <w:rFonts w:hint="cs"/>
          <w:sz w:val="32"/>
          <w:szCs w:val="32"/>
          <w:rtl/>
        </w:rPr>
        <w:t>.</w:t>
      </w:r>
    </w:p>
    <w:p w:rsidR="002564F6" w:rsidRPr="002564F6" w:rsidRDefault="00931370" w:rsidP="002564F6">
      <w:pPr>
        <w:pStyle w:val="ListParagraph"/>
        <w:numPr>
          <w:ilvl w:val="0"/>
          <w:numId w:val="32"/>
        </w:numPr>
        <w:bidi/>
        <w:rPr>
          <w:rFonts w:cs="Arial"/>
          <w:b/>
          <w:bCs/>
          <w:sz w:val="44"/>
          <w:szCs w:val="44"/>
        </w:rPr>
      </w:pPr>
      <w:r>
        <w:rPr>
          <w:rFonts w:hint="cs"/>
          <w:sz w:val="32"/>
          <w:szCs w:val="32"/>
          <w:rtl/>
        </w:rPr>
        <w:t>د.أمر الله أحمد البساطي،</w:t>
      </w:r>
      <w:r w:rsidRPr="002564F6">
        <w:rPr>
          <w:rFonts w:hint="cs"/>
          <w:b/>
          <w:bCs/>
          <w:sz w:val="32"/>
          <w:szCs w:val="32"/>
          <w:u w:val="single"/>
          <w:rtl/>
        </w:rPr>
        <w:t>التدريس</w:t>
      </w:r>
      <w:r w:rsidR="002564F6" w:rsidRPr="002564F6">
        <w:rPr>
          <w:rFonts w:hint="cs"/>
          <w:b/>
          <w:bCs/>
          <w:sz w:val="32"/>
          <w:szCs w:val="32"/>
          <w:u w:val="single"/>
          <w:rtl/>
        </w:rPr>
        <w:t xml:space="preserve"> ف</w:t>
      </w:r>
      <w:r w:rsidRPr="002564F6">
        <w:rPr>
          <w:rFonts w:hint="cs"/>
          <w:b/>
          <w:bCs/>
          <w:sz w:val="32"/>
          <w:szCs w:val="32"/>
          <w:u w:val="single"/>
          <w:rtl/>
        </w:rPr>
        <w:t>ي التربية البدنية والرياضية</w:t>
      </w:r>
      <w:r>
        <w:rPr>
          <w:rFonts w:hint="cs"/>
          <w:sz w:val="32"/>
          <w:szCs w:val="32"/>
          <w:rtl/>
        </w:rPr>
        <w:t>.جامعة المللك سعود، الرياض</w:t>
      </w:r>
      <w:r w:rsidR="002564F6">
        <w:rPr>
          <w:rFonts w:hint="cs"/>
          <w:sz w:val="32"/>
          <w:szCs w:val="32"/>
          <w:rtl/>
        </w:rPr>
        <w:t>،</w:t>
      </w:r>
      <w:r>
        <w:rPr>
          <w:rFonts w:hint="cs"/>
          <w:sz w:val="32"/>
          <w:szCs w:val="32"/>
          <w:rtl/>
        </w:rPr>
        <w:t>السعودية</w:t>
      </w:r>
      <w:r w:rsidR="002564F6">
        <w:rPr>
          <w:rFonts w:hint="cs"/>
          <w:sz w:val="32"/>
          <w:szCs w:val="32"/>
          <w:rtl/>
        </w:rPr>
        <w:t>،2008.</w:t>
      </w:r>
    </w:p>
    <w:p w:rsidR="00912359" w:rsidRPr="00912359" w:rsidRDefault="00912359" w:rsidP="002564F6">
      <w:pPr>
        <w:pStyle w:val="ListParagraph"/>
        <w:numPr>
          <w:ilvl w:val="0"/>
          <w:numId w:val="32"/>
        </w:numPr>
        <w:bidi/>
        <w:rPr>
          <w:rFonts w:cs="Arial"/>
          <w:b/>
          <w:bCs/>
          <w:sz w:val="44"/>
          <w:szCs w:val="44"/>
        </w:rPr>
      </w:pPr>
      <w:r>
        <w:rPr>
          <w:rFonts w:hint="cs"/>
          <w:sz w:val="32"/>
          <w:szCs w:val="32"/>
          <w:rtl/>
        </w:rPr>
        <w:t>د.زينب علي عمر،غادة جلال عبد الحكيم،</w:t>
      </w:r>
      <w:r w:rsidRPr="00912359">
        <w:rPr>
          <w:rFonts w:hint="cs"/>
          <w:b/>
          <w:bCs/>
          <w:sz w:val="32"/>
          <w:szCs w:val="32"/>
          <w:u w:val="single"/>
          <w:rtl/>
        </w:rPr>
        <w:t>طرق تدريس التربية البدنية</w:t>
      </w:r>
      <w:r>
        <w:rPr>
          <w:rFonts w:hint="cs"/>
          <w:sz w:val="32"/>
          <w:szCs w:val="32"/>
          <w:rtl/>
        </w:rPr>
        <w:t>،القاهرة،مصر،2008.</w:t>
      </w:r>
    </w:p>
    <w:p w:rsidR="005F7EB0" w:rsidRPr="00931370" w:rsidRDefault="005F7EB0" w:rsidP="00912359">
      <w:pPr>
        <w:pStyle w:val="ListParagraph"/>
        <w:bidi/>
        <w:rPr>
          <w:rFonts w:cs="Arial"/>
          <w:b/>
          <w:bCs/>
          <w:sz w:val="44"/>
          <w:szCs w:val="44"/>
          <w:rtl/>
        </w:rPr>
      </w:pPr>
      <w:r w:rsidRPr="00931370">
        <w:rPr>
          <w:sz w:val="32"/>
          <w:szCs w:val="32"/>
        </w:rPr>
        <w:br/>
      </w:r>
    </w:p>
    <w:sectPr w:rsidR="005F7EB0" w:rsidRPr="00931370" w:rsidSect="00DD4A96">
      <w:footerReference w:type="default" r:id="rId13"/>
      <w:pgSz w:w="11906" w:h="16838"/>
      <w:pgMar w:top="1440" w:right="1440" w:bottom="1440" w:left="1440"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095" w:rsidRDefault="00942095" w:rsidP="00DD4A96">
      <w:pPr>
        <w:spacing w:after="0" w:line="240" w:lineRule="auto"/>
      </w:pPr>
      <w:r>
        <w:separator/>
      </w:r>
    </w:p>
  </w:endnote>
  <w:endnote w:type="continuationSeparator" w:id="0">
    <w:p w:rsidR="00942095" w:rsidRDefault="00942095" w:rsidP="00DD4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Andalus">
    <w:panose1 w:val="02020603050405020304"/>
    <w:charset w:val="00"/>
    <w:family w:val="roman"/>
    <w:pitch w:val="variable"/>
    <w:sig w:usb0="00002003" w:usb1="80000000" w:usb2="00000008" w:usb3="00000000" w:csb0="00000041" w:csb1="00000000"/>
  </w:font>
  <w:font w:name="DecoType Naskh Swashes">
    <w:altName w:val="Courier New"/>
    <w:panose1 w:val="02010400000000000000"/>
    <w:charset w:val="B2"/>
    <w:family w:val="auto"/>
    <w:pitch w:val="variable"/>
    <w:sig w:usb0="00002001" w:usb1="80000000" w:usb2="00000008" w:usb3="00000000" w:csb0="00000040" w:csb1="00000000"/>
  </w:font>
  <w:font w:name="Farsi Simple Bold">
    <w:panose1 w:val="02010400000000000000"/>
    <w:charset w:val="B2"/>
    <w:family w:val="auto"/>
    <w:pitch w:val="variable"/>
    <w:sig w:usb0="00002001" w:usb1="80000000" w:usb2="00000008" w:usb3="00000000" w:csb0="00000040" w:csb1="00000000"/>
  </w:font>
  <w:font w:name="+mn-ea">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1016"/>
      <w:docPartObj>
        <w:docPartGallery w:val="Page Numbers (Bottom of Page)"/>
        <w:docPartUnique/>
      </w:docPartObj>
    </w:sdtPr>
    <w:sdtEndPr>
      <w:rPr>
        <w:rFonts w:asciiTheme="majorBidi" w:hAnsiTheme="majorBidi" w:cstheme="majorBidi"/>
        <w:sz w:val="28"/>
        <w:szCs w:val="28"/>
      </w:rPr>
    </w:sdtEndPr>
    <w:sdtContent>
      <w:p w:rsidR="00DD4A96" w:rsidRDefault="00DD4A96">
        <w:pPr>
          <w:pStyle w:val="Footer"/>
          <w:jc w:val="center"/>
        </w:pPr>
        <w:r w:rsidRPr="00DD4A96">
          <w:rPr>
            <w:rFonts w:asciiTheme="majorBidi" w:hAnsiTheme="majorBidi" w:cstheme="majorBidi"/>
            <w:sz w:val="28"/>
            <w:szCs w:val="28"/>
          </w:rPr>
          <w:fldChar w:fldCharType="begin"/>
        </w:r>
        <w:r w:rsidRPr="00DD4A96">
          <w:rPr>
            <w:rFonts w:asciiTheme="majorBidi" w:hAnsiTheme="majorBidi" w:cstheme="majorBidi"/>
            <w:sz w:val="28"/>
            <w:szCs w:val="28"/>
          </w:rPr>
          <w:instrText xml:space="preserve"> PAGE   \* MERGEFORMAT </w:instrText>
        </w:r>
        <w:r w:rsidRPr="00DD4A96">
          <w:rPr>
            <w:rFonts w:asciiTheme="majorBidi" w:hAnsiTheme="majorBidi" w:cstheme="majorBidi"/>
            <w:sz w:val="28"/>
            <w:szCs w:val="28"/>
          </w:rPr>
          <w:fldChar w:fldCharType="separate"/>
        </w:r>
        <w:r w:rsidR="00474D81">
          <w:rPr>
            <w:rFonts w:asciiTheme="majorBidi" w:hAnsiTheme="majorBidi" w:cstheme="majorBidi"/>
            <w:noProof/>
            <w:sz w:val="28"/>
            <w:szCs w:val="28"/>
          </w:rPr>
          <w:t>10</w:t>
        </w:r>
        <w:r w:rsidRPr="00DD4A96">
          <w:rPr>
            <w:rFonts w:asciiTheme="majorBidi" w:hAnsiTheme="majorBidi" w:cstheme="majorBidi"/>
            <w:sz w:val="28"/>
            <w:szCs w:val="28"/>
          </w:rPr>
          <w:fldChar w:fldCharType="end"/>
        </w:r>
      </w:p>
    </w:sdtContent>
  </w:sdt>
  <w:p w:rsidR="00DD4A96" w:rsidRDefault="00DD4A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095" w:rsidRDefault="00942095" w:rsidP="00DD4A96">
      <w:pPr>
        <w:spacing w:after="0" w:line="240" w:lineRule="auto"/>
      </w:pPr>
      <w:r>
        <w:separator/>
      </w:r>
    </w:p>
  </w:footnote>
  <w:footnote w:type="continuationSeparator" w:id="0">
    <w:p w:rsidR="00942095" w:rsidRDefault="00942095" w:rsidP="00DD4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62AD6"/>
    <w:multiLevelType w:val="hybridMultilevel"/>
    <w:tmpl w:val="E85A579A"/>
    <w:lvl w:ilvl="0" w:tplc="EB1056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C07EE7"/>
    <w:multiLevelType w:val="hybridMultilevel"/>
    <w:tmpl w:val="8F1C92B0"/>
    <w:lvl w:ilvl="0" w:tplc="8D4AC75E">
      <w:start w:val="1"/>
      <w:numFmt w:val="decimal"/>
      <w:lvlText w:val="%1-"/>
      <w:lvlJc w:val="left"/>
      <w:pPr>
        <w:ind w:left="720" w:hanging="360"/>
      </w:pPr>
      <w:rPr>
        <w:rFonts w:asciiTheme="majorHAnsi" w:eastAsiaTheme="majorEastAsia" w:hAnsiTheme="majorHAnsi" w:cstheme="majorBidi"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EA2F51"/>
    <w:multiLevelType w:val="hybridMultilevel"/>
    <w:tmpl w:val="DF3CB6CA"/>
    <w:lvl w:ilvl="0" w:tplc="327419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5466C9"/>
    <w:multiLevelType w:val="hybridMultilevel"/>
    <w:tmpl w:val="1480BC1E"/>
    <w:lvl w:ilvl="0" w:tplc="9A24BF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F16C2F"/>
    <w:multiLevelType w:val="hybridMultilevel"/>
    <w:tmpl w:val="A21CBBBC"/>
    <w:lvl w:ilvl="0" w:tplc="6F428F34">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AA7EE3"/>
    <w:multiLevelType w:val="hybridMultilevel"/>
    <w:tmpl w:val="44583B6E"/>
    <w:lvl w:ilvl="0" w:tplc="80EA18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FC0B0A"/>
    <w:multiLevelType w:val="hybridMultilevel"/>
    <w:tmpl w:val="6BA4016A"/>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6F447E"/>
    <w:multiLevelType w:val="hybridMultilevel"/>
    <w:tmpl w:val="A184CA72"/>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5377F1"/>
    <w:multiLevelType w:val="hybridMultilevel"/>
    <w:tmpl w:val="C2E6AEC6"/>
    <w:lvl w:ilvl="0" w:tplc="EEBAF0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BA75C1"/>
    <w:multiLevelType w:val="hybridMultilevel"/>
    <w:tmpl w:val="135AC48E"/>
    <w:lvl w:ilvl="0" w:tplc="4BAC63B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ED0F52"/>
    <w:multiLevelType w:val="hybridMultilevel"/>
    <w:tmpl w:val="65DAC664"/>
    <w:lvl w:ilvl="0" w:tplc="C5F852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EF7E34"/>
    <w:multiLevelType w:val="hybridMultilevel"/>
    <w:tmpl w:val="6B96E2FC"/>
    <w:lvl w:ilvl="0" w:tplc="5094B5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2CE6A02"/>
    <w:multiLevelType w:val="hybridMultilevel"/>
    <w:tmpl w:val="4470ED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D73F86"/>
    <w:multiLevelType w:val="hybridMultilevel"/>
    <w:tmpl w:val="4E486E64"/>
    <w:lvl w:ilvl="0" w:tplc="BEEE38F6">
      <w:start w:val="1"/>
      <w:numFmt w:val="bullet"/>
      <w:lvlText w:val="-"/>
      <w:lvlJc w:val="left"/>
      <w:pPr>
        <w:ind w:left="720" w:hanging="360"/>
      </w:pPr>
      <w:rPr>
        <w:rFonts w:ascii="Arial" w:eastAsiaTheme="minorHAnsi" w:hAnsi="Arial" w:cs="Arial" w:hint="default"/>
      </w:rPr>
    </w:lvl>
    <w:lvl w:ilvl="1" w:tplc="8D4AC75E">
      <w:start w:val="1"/>
      <w:numFmt w:val="decimal"/>
      <w:lvlText w:val="%2-"/>
      <w:lvlJc w:val="left"/>
      <w:pPr>
        <w:ind w:left="1440" w:hanging="360"/>
      </w:pPr>
      <w:rPr>
        <w:rFonts w:asciiTheme="majorHAnsi" w:eastAsiaTheme="majorEastAsia" w:hAnsiTheme="majorHAnsi" w:cstheme="majorBidi" w:hint="default"/>
        <w:b/>
        <w:sz w:val="2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046C04"/>
    <w:multiLevelType w:val="hybridMultilevel"/>
    <w:tmpl w:val="5920BD9C"/>
    <w:lvl w:ilvl="0" w:tplc="0DB63E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AC7C3F"/>
    <w:multiLevelType w:val="hybridMultilevel"/>
    <w:tmpl w:val="D08E6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805F02"/>
    <w:multiLevelType w:val="hybridMultilevel"/>
    <w:tmpl w:val="531E38F0"/>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996A25"/>
    <w:multiLevelType w:val="hybridMultilevel"/>
    <w:tmpl w:val="AA46DD44"/>
    <w:lvl w:ilvl="0" w:tplc="AAC240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F33F2E"/>
    <w:multiLevelType w:val="hybridMultilevel"/>
    <w:tmpl w:val="F86839EC"/>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9D0F6F"/>
    <w:multiLevelType w:val="hybridMultilevel"/>
    <w:tmpl w:val="7C3A29AC"/>
    <w:lvl w:ilvl="0" w:tplc="D296459A">
      <w:start w:val="1"/>
      <w:numFmt w:val="arabicAlpha"/>
      <w:lvlText w:val="%1-"/>
      <w:lvlJc w:val="left"/>
      <w:pPr>
        <w:ind w:left="435" w:hanging="360"/>
      </w:pPr>
      <w:rPr>
        <w:rFonts w:hint="default"/>
        <w:sz w:val="32"/>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20">
    <w:nsid w:val="3B403A5C"/>
    <w:multiLevelType w:val="hybridMultilevel"/>
    <w:tmpl w:val="45043836"/>
    <w:lvl w:ilvl="0" w:tplc="6F428F34">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BB37B3"/>
    <w:multiLevelType w:val="hybridMultilevel"/>
    <w:tmpl w:val="3E768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AA0CCA"/>
    <w:multiLevelType w:val="hybridMultilevel"/>
    <w:tmpl w:val="C6961BE2"/>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623688"/>
    <w:multiLevelType w:val="hybridMultilevel"/>
    <w:tmpl w:val="11AC6782"/>
    <w:lvl w:ilvl="0" w:tplc="3FF63A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07E6211"/>
    <w:multiLevelType w:val="hybridMultilevel"/>
    <w:tmpl w:val="D13EDCF0"/>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DE6193"/>
    <w:multiLevelType w:val="hybridMultilevel"/>
    <w:tmpl w:val="0A4C59CE"/>
    <w:lvl w:ilvl="0" w:tplc="BEEE38F6">
      <w:start w:val="1"/>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4384EBD"/>
    <w:multiLevelType w:val="hybridMultilevel"/>
    <w:tmpl w:val="E6E8D4EA"/>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2F03F7"/>
    <w:multiLevelType w:val="hybridMultilevel"/>
    <w:tmpl w:val="FD6A8B30"/>
    <w:lvl w:ilvl="0" w:tplc="630C23F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871271"/>
    <w:multiLevelType w:val="hybridMultilevel"/>
    <w:tmpl w:val="9D9AAC38"/>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E10B97"/>
    <w:multiLevelType w:val="hybridMultilevel"/>
    <w:tmpl w:val="E4183212"/>
    <w:lvl w:ilvl="0" w:tplc="21DA19E6">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0F76BB"/>
    <w:multiLevelType w:val="hybridMultilevel"/>
    <w:tmpl w:val="83B08182"/>
    <w:lvl w:ilvl="0" w:tplc="A1801B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DEE4955"/>
    <w:multiLevelType w:val="hybridMultilevel"/>
    <w:tmpl w:val="FC4A5244"/>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D826B2"/>
    <w:multiLevelType w:val="hybridMultilevel"/>
    <w:tmpl w:val="AB7AE04E"/>
    <w:lvl w:ilvl="0" w:tplc="B0A2A4CC">
      <w:start w:val="1"/>
      <w:numFmt w:val="decimal"/>
      <w:lvlText w:val="%1."/>
      <w:lvlJc w:val="left"/>
      <w:pPr>
        <w:ind w:left="644" w:hanging="360"/>
      </w:pPr>
      <w:rPr>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1BF1F43"/>
    <w:multiLevelType w:val="hybridMultilevel"/>
    <w:tmpl w:val="5EAE9236"/>
    <w:lvl w:ilvl="0" w:tplc="E0C0AD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45608D3"/>
    <w:multiLevelType w:val="hybridMultilevel"/>
    <w:tmpl w:val="D91E0148"/>
    <w:lvl w:ilvl="0" w:tplc="6E9CBB2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385FC9"/>
    <w:multiLevelType w:val="hybridMultilevel"/>
    <w:tmpl w:val="F6D62E98"/>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B1A132D"/>
    <w:multiLevelType w:val="hybridMultilevel"/>
    <w:tmpl w:val="9D4A9D3C"/>
    <w:lvl w:ilvl="0" w:tplc="BEEE38F6">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BE213D8"/>
    <w:multiLevelType w:val="hybridMultilevel"/>
    <w:tmpl w:val="086C51BA"/>
    <w:lvl w:ilvl="0" w:tplc="51FC8B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E3A6567"/>
    <w:multiLevelType w:val="hybridMultilevel"/>
    <w:tmpl w:val="009E0DCA"/>
    <w:lvl w:ilvl="0" w:tplc="22D4A9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FB41A4A"/>
    <w:multiLevelType w:val="hybridMultilevel"/>
    <w:tmpl w:val="41C474C8"/>
    <w:lvl w:ilvl="0" w:tplc="CCC63F3C">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152860"/>
    <w:multiLevelType w:val="hybridMultilevel"/>
    <w:tmpl w:val="3656CDA8"/>
    <w:lvl w:ilvl="0" w:tplc="B0A2A4CC">
      <w:start w:val="1"/>
      <w:numFmt w:val="decimal"/>
      <w:lvlText w:val="%1."/>
      <w:lvlJc w:val="left"/>
      <w:pPr>
        <w:ind w:left="644" w:hanging="360"/>
      </w:pPr>
      <w:rPr>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0165175"/>
    <w:multiLevelType w:val="hybridMultilevel"/>
    <w:tmpl w:val="EEEEA2CA"/>
    <w:lvl w:ilvl="0" w:tplc="B1B02658">
      <w:start w:val="1"/>
      <w:numFmt w:val="decimal"/>
      <w:lvlText w:val="%1."/>
      <w:lvlJc w:val="left"/>
      <w:pPr>
        <w:ind w:left="360" w:hanging="360"/>
      </w:pPr>
      <w:rPr>
        <w:b/>
        <w:bCs/>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09A0BE0"/>
    <w:multiLevelType w:val="hybridMultilevel"/>
    <w:tmpl w:val="DAFECDEA"/>
    <w:lvl w:ilvl="0" w:tplc="498850B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AE3CA7"/>
    <w:multiLevelType w:val="hybridMultilevel"/>
    <w:tmpl w:val="08642D04"/>
    <w:lvl w:ilvl="0" w:tplc="B588D3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3346B98"/>
    <w:multiLevelType w:val="hybridMultilevel"/>
    <w:tmpl w:val="923C974C"/>
    <w:lvl w:ilvl="0" w:tplc="8D4AC75E">
      <w:start w:val="1"/>
      <w:numFmt w:val="decimal"/>
      <w:lvlText w:val="%1-"/>
      <w:lvlJc w:val="left"/>
      <w:pPr>
        <w:ind w:left="720" w:hanging="360"/>
      </w:pPr>
      <w:rPr>
        <w:rFonts w:asciiTheme="majorHAnsi" w:eastAsiaTheme="majorEastAsia" w:hAnsiTheme="majorHAnsi" w:cstheme="majorBidi" w:hint="default"/>
        <w:b/>
        <w:sz w:val="28"/>
      </w:rPr>
    </w:lvl>
    <w:lvl w:ilvl="1" w:tplc="B3F670D0">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85B0B16"/>
    <w:multiLevelType w:val="hybridMultilevel"/>
    <w:tmpl w:val="871E0C0C"/>
    <w:lvl w:ilvl="0" w:tplc="14CC34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AA8557A"/>
    <w:multiLevelType w:val="hybridMultilevel"/>
    <w:tmpl w:val="EE06E4D2"/>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AC64F78"/>
    <w:multiLevelType w:val="hybridMultilevel"/>
    <w:tmpl w:val="03FC476E"/>
    <w:lvl w:ilvl="0" w:tplc="E1FAEC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BCA583B"/>
    <w:multiLevelType w:val="hybridMultilevel"/>
    <w:tmpl w:val="66C4D406"/>
    <w:lvl w:ilvl="0" w:tplc="B02656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E72269C"/>
    <w:multiLevelType w:val="hybridMultilevel"/>
    <w:tmpl w:val="E6B68E5A"/>
    <w:lvl w:ilvl="0" w:tplc="BEEE38F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0"/>
  </w:num>
  <w:num w:numId="3">
    <w:abstractNumId w:val="43"/>
  </w:num>
  <w:num w:numId="4">
    <w:abstractNumId w:val="37"/>
  </w:num>
  <w:num w:numId="5">
    <w:abstractNumId w:val="5"/>
  </w:num>
  <w:num w:numId="6">
    <w:abstractNumId w:val="33"/>
  </w:num>
  <w:num w:numId="7">
    <w:abstractNumId w:val="28"/>
  </w:num>
  <w:num w:numId="8">
    <w:abstractNumId w:val="41"/>
  </w:num>
  <w:num w:numId="9">
    <w:abstractNumId w:val="21"/>
  </w:num>
  <w:num w:numId="10">
    <w:abstractNumId w:val="44"/>
  </w:num>
  <w:num w:numId="11">
    <w:abstractNumId w:val="36"/>
  </w:num>
  <w:num w:numId="12">
    <w:abstractNumId w:val="13"/>
  </w:num>
  <w:num w:numId="13">
    <w:abstractNumId w:val="25"/>
  </w:num>
  <w:num w:numId="14">
    <w:abstractNumId w:val="26"/>
  </w:num>
  <w:num w:numId="15">
    <w:abstractNumId w:val="19"/>
  </w:num>
  <w:num w:numId="16">
    <w:abstractNumId w:val="2"/>
  </w:num>
  <w:num w:numId="17">
    <w:abstractNumId w:val="24"/>
  </w:num>
  <w:num w:numId="18">
    <w:abstractNumId w:val="30"/>
  </w:num>
  <w:num w:numId="19">
    <w:abstractNumId w:val="46"/>
  </w:num>
  <w:num w:numId="20">
    <w:abstractNumId w:val="12"/>
  </w:num>
  <w:num w:numId="21">
    <w:abstractNumId w:val="1"/>
  </w:num>
  <w:num w:numId="22">
    <w:abstractNumId w:val="18"/>
  </w:num>
  <w:num w:numId="23">
    <w:abstractNumId w:val="16"/>
  </w:num>
  <w:num w:numId="24">
    <w:abstractNumId w:val="31"/>
  </w:num>
  <w:num w:numId="25">
    <w:abstractNumId w:val="22"/>
  </w:num>
  <w:num w:numId="26">
    <w:abstractNumId w:val="7"/>
  </w:num>
  <w:num w:numId="27">
    <w:abstractNumId w:val="49"/>
  </w:num>
  <w:num w:numId="28">
    <w:abstractNumId w:val="6"/>
  </w:num>
  <w:num w:numId="29">
    <w:abstractNumId w:val="35"/>
  </w:num>
  <w:num w:numId="30">
    <w:abstractNumId w:val="32"/>
  </w:num>
  <w:num w:numId="31">
    <w:abstractNumId w:val="40"/>
  </w:num>
  <w:num w:numId="32">
    <w:abstractNumId w:val="15"/>
  </w:num>
  <w:num w:numId="33">
    <w:abstractNumId w:val="20"/>
  </w:num>
  <w:num w:numId="34">
    <w:abstractNumId w:val="11"/>
  </w:num>
  <w:num w:numId="35">
    <w:abstractNumId w:val="4"/>
  </w:num>
  <w:num w:numId="36">
    <w:abstractNumId w:val="39"/>
  </w:num>
  <w:num w:numId="37">
    <w:abstractNumId w:val="29"/>
  </w:num>
  <w:num w:numId="38">
    <w:abstractNumId w:val="9"/>
  </w:num>
  <w:num w:numId="39">
    <w:abstractNumId w:val="42"/>
  </w:num>
  <w:num w:numId="40">
    <w:abstractNumId w:val="34"/>
  </w:num>
  <w:num w:numId="41">
    <w:abstractNumId w:val="27"/>
  </w:num>
  <w:num w:numId="42">
    <w:abstractNumId w:val="47"/>
  </w:num>
  <w:num w:numId="43">
    <w:abstractNumId w:val="8"/>
  </w:num>
  <w:num w:numId="44">
    <w:abstractNumId w:val="23"/>
  </w:num>
  <w:num w:numId="45">
    <w:abstractNumId w:val="45"/>
  </w:num>
  <w:num w:numId="46">
    <w:abstractNumId w:val="17"/>
  </w:num>
  <w:num w:numId="47">
    <w:abstractNumId w:val="38"/>
  </w:num>
  <w:num w:numId="48">
    <w:abstractNumId w:val="0"/>
  </w:num>
  <w:num w:numId="49">
    <w:abstractNumId w:val="3"/>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751"/>
    <w:rsid w:val="00052CBD"/>
    <w:rsid w:val="00092B70"/>
    <w:rsid w:val="000E7F24"/>
    <w:rsid w:val="00100C0E"/>
    <w:rsid w:val="00135BE8"/>
    <w:rsid w:val="00143AE0"/>
    <w:rsid w:val="00151966"/>
    <w:rsid w:val="001F7F38"/>
    <w:rsid w:val="002564F6"/>
    <w:rsid w:val="002A25F7"/>
    <w:rsid w:val="002A5585"/>
    <w:rsid w:val="002B5CCB"/>
    <w:rsid w:val="002C21AF"/>
    <w:rsid w:val="002D1657"/>
    <w:rsid w:val="002E361B"/>
    <w:rsid w:val="002F0FCD"/>
    <w:rsid w:val="002F724B"/>
    <w:rsid w:val="00310751"/>
    <w:rsid w:val="00375256"/>
    <w:rsid w:val="00387E2D"/>
    <w:rsid w:val="00392C46"/>
    <w:rsid w:val="003B0337"/>
    <w:rsid w:val="003C65EE"/>
    <w:rsid w:val="003F5ACE"/>
    <w:rsid w:val="0043295E"/>
    <w:rsid w:val="00453871"/>
    <w:rsid w:val="00471F4B"/>
    <w:rsid w:val="00474D81"/>
    <w:rsid w:val="004B4527"/>
    <w:rsid w:val="004D7D91"/>
    <w:rsid w:val="004F1AC5"/>
    <w:rsid w:val="00555AE0"/>
    <w:rsid w:val="00575920"/>
    <w:rsid w:val="005A1DD0"/>
    <w:rsid w:val="005A3D45"/>
    <w:rsid w:val="005B1BEE"/>
    <w:rsid w:val="005D649F"/>
    <w:rsid w:val="005E0365"/>
    <w:rsid w:val="005F7EB0"/>
    <w:rsid w:val="00617610"/>
    <w:rsid w:val="006A1CE5"/>
    <w:rsid w:val="006B5E61"/>
    <w:rsid w:val="006D4F51"/>
    <w:rsid w:val="007040FB"/>
    <w:rsid w:val="00756E3B"/>
    <w:rsid w:val="007E5AAA"/>
    <w:rsid w:val="007F7649"/>
    <w:rsid w:val="00860A12"/>
    <w:rsid w:val="008E211E"/>
    <w:rsid w:val="008F19D4"/>
    <w:rsid w:val="009031B9"/>
    <w:rsid w:val="00912359"/>
    <w:rsid w:val="00931370"/>
    <w:rsid w:val="00942095"/>
    <w:rsid w:val="0096475C"/>
    <w:rsid w:val="009A54EB"/>
    <w:rsid w:val="009C0584"/>
    <w:rsid w:val="00A2711D"/>
    <w:rsid w:val="00AB5BEB"/>
    <w:rsid w:val="00AE4ECE"/>
    <w:rsid w:val="00B24B63"/>
    <w:rsid w:val="00BC7297"/>
    <w:rsid w:val="00C3044E"/>
    <w:rsid w:val="00C466D9"/>
    <w:rsid w:val="00C86064"/>
    <w:rsid w:val="00C90C93"/>
    <w:rsid w:val="00D15E3F"/>
    <w:rsid w:val="00D3097C"/>
    <w:rsid w:val="00DA071C"/>
    <w:rsid w:val="00DD3159"/>
    <w:rsid w:val="00DD4A96"/>
    <w:rsid w:val="00DE052F"/>
    <w:rsid w:val="00E045F0"/>
    <w:rsid w:val="00E25C5D"/>
    <w:rsid w:val="00E56B94"/>
    <w:rsid w:val="00EA19E3"/>
    <w:rsid w:val="00EB6642"/>
    <w:rsid w:val="00EC08F2"/>
    <w:rsid w:val="00EC5147"/>
    <w:rsid w:val="00EF7E66"/>
    <w:rsid w:val="00F26295"/>
    <w:rsid w:val="00FB7B78"/>
    <w:rsid w:val="00FC625D"/>
    <w:rsid w:val="00FE0B4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751"/>
  </w:style>
  <w:style w:type="paragraph" w:styleId="Heading1">
    <w:name w:val="heading 1"/>
    <w:basedOn w:val="Normal"/>
    <w:next w:val="Normal"/>
    <w:link w:val="Heading1Char"/>
    <w:uiPriority w:val="9"/>
    <w:qFormat/>
    <w:rsid w:val="00310751"/>
    <w:pPr>
      <w:keepNext/>
      <w:keepLines/>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310751"/>
    <w:pPr>
      <w:keepNext/>
      <w:keepLines/>
      <w:spacing w:before="200" w:after="0"/>
      <w:outlineLvl w:val="1"/>
    </w:pPr>
    <w:rPr>
      <w:rFonts w:asciiTheme="majorHAnsi" w:eastAsiaTheme="majorEastAsia" w:hAnsiTheme="majorHAnsi"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751"/>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310751"/>
    <w:rPr>
      <w:rFonts w:asciiTheme="majorHAnsi" w:eastAsiaTheme="majorEastAsia" w:hAnsiTheme="majorHAnsi" w:cstheme="majorBidi"/>
      <w:b/>
      <w:bCs/>
      <w:sz w:val="28"/>
      <w:szCs w:val="26"/>
    </w:rPr>
  </w:style>
  <w:style w:type="paragraph" w:styleId="ListParagraph">
    <w:name w:val="List Paragraph"/>
    <w:basedOn w:val="Normal"/>
    <w:uiPriority w:val="34"/>
    <w:qFormat/>
    <w:rsid w:val="00310751"/>
    <w:pPr>
      <w:ind w:left="720"/>
      <w:contextualSpacing/>
    </w:pPr>
  </w:style>
  <w:style w:type="paragraph" w:styleId="Title">
    <w:name w:val="Title"/>
    <w:basedOn w:val="Normal"/>
    <w:next w:val="Normal"/>
    <w:link w:val="TitleChar"/>
    <w:uiPriority w:val="10"/>
    <w:qFormat/>
    <w:rsid w:val="00310751"/>
    <w:pPr>
      <w:pBdr>
        <w:bottom w:val="single" w:sz="8" w:space="4" w:color="4F81BD" w:themeColor="accent1"/>
      </w:pBdr>
      <w:spacing w:after="180" w:line="240" w:lineRule="auto"/>
      <w:ind w:left="1440"/>
      <w:contextualSpacing/>
      <w:jc w:val="right"/>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0751"/>
    <w:rPr>
      <w:rFonts w:asciiTheme="majorHAnsi" w:eastAsiaTheme="majorEastAsia" w:hAnsiTheme="majorHAnsi" w:cstheme="majorBidi"/>
      <w:spacing w:val="5"/>
      <w:kern w:val="28"/>
      <w:sz w:val="52"/>
      <w:szCs w:val="52"/>
    </w:rPr>
  </w:style>
  <w:style w:type="paragraph" w:styleId="NoSpacing">
    <w:name w:val="No Spacing"/>
    <w:uiPriority w:val="1"/>
    <w:qFormat/>
    <w:rsid w:val="00310751"/>
    <w:pPr>
      <w:spacing w:after="0" w:line="240" w:lineRule="auto"/>
    </w:pPr>
  </w:style>
  <w:style w:type="paragraph" w:styleId="NormalWeb">
    <w:name w:val="Normal (Web)"/>
    <w:basedOn w:val="Normal"/>
    <w:uiPriority w:val="99"/>
    <w:unhideWhenUsed/>
    <w:rsid w:val="007F76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4A9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D4A96"/>
  </w:style>
  <w:style w:type="paragraph" w:styleId="Footer">
    <w:name w:val="footer"/>
    <w:basedOn w:val="Normal"/>
    <w:link w:val="FooterChar"/>
    <w:uiPriority w:val="99"/>
    <w:unhideWhenUsed/>
    <w:rsid w:val="00DD4A9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D4A96"/>
  </w:style>
  <w:style w:type="paragraph" w:styleId="BalloonText">
    <w:name w:val="Balloon Text"/>
    <w:basedOn w:val="Normal"/>
    <w:link w:val="BalloonTextChar"/>
    <w:uiPriority w:val="99"/>
    <w:semiHidden/>
    <w:unhideWhenUsed/>
    <w:rsid w:val="00EB6642"/>
    <w:pPr>
      <w:bidi/>
      <w:spacing w:after="0" w:line="240" w:lineRule="auto"/>
    </w:pPr>
    <w:rPr>
      <w:rFonts w:ascii="Tahoma" w:hAnsi="Tahoma" w:cs="Tahoma"/>
      <w:sz w:val="18"/>
      <w:szCs w:val="18"/>
      <w:lang w:val="en-US"/>
    </w:rPr>
  </w:style>
  <w:style w:type="character" w:customStyle="1" w:styleId="BalloonTextChar">
    <w:name w:val="Balloon Text Char"/>
    <w:basedOn w:val="DefaultParagraphFont"/>
    <w:link w:val="BalloonText"/>
    <w:uiPriority w:val="99"/>
    <w:semiHidden/>
    <w:rsid w:val="00EB6642"/>
    <w:rPr>
      <w:rFonts w:ascii="Tahoma" w:hAnsi="Tahoma" w:cs="Tahoma"/>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751"/>
  </w:style>
  <w:style w:type="paragraph" w:styleId="Heading1">
    <w:name w:val="heading 1"/>
    <w:basedOn w:val="Normal"/>
    <w:next w:val="Normal"/>
    <w:link w:val="Heading1Char"/>
    <w:uiPriority w:val="9"/>
    <w:qFormat/>
    <w:rsid w:val="00310751"/>
    <w:pPr>
      <w:keepNext/>
      <w:keepLines/>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310751"/>
    <w:pPr>
      <w:keepNext/>
      <w:keepLines/>
      <w:spacing w:before="200" w:after="0"/>
      <w:outlineLvl w:val="1"/>
    </w:pPr>
    <w:rPr>
      <w:rFonts w:asciiTheme="majorHAnsi" w:eastAsiaTheme="majorEastAsia" w:hAnsiTheme="majorHAnsi"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751"/>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310751"/>
    <w:rPr>
      <w:rFonts w:asciiTheme="majorHAnsi" w:eastAsiaTheme="majorEastAsia" w:hAnsiTheme="majorHAnsi" w:cstheme="majorBidi"/>
      <w:b/>
      <w:bCs/>
      <w:sz w:val="28"/>
      <w:szCs w:val="26"/>
    </w:rPr>
  </w:style>
  <w:style w:type="paragraph" w:styleId="ListParagraph">
    <w:name w:val="List Paragraph"/>
    <w:basedOn w:val="Normal"/>
    <w:uiPriority w:val="34"/>
    <w:qFormat/>
    <w:rsid w:val="00310751"/>
    <w:pPr>
      <w:ind w:left="720"/>
      <w:contextualSpacing/>
    </w:pPr>
  </w:style>
  <w:style w:type="paragraph" w:styleId="Title">
    <w:name w:val="Title"/>
    <w:basedOn w:val="Normal"/>
    <w:next w:val="Normal"/>
    <w:link w:val="TitleChar"/>
    <w:uiPriority w:val="10"/>
    <w:qFormat/>
    <w:rsid w:val="00310751"/>
    <w:pPr>
      <w:pBdr>
        <w:bottom w:val="single" w:sz="8" w:space="4" w:color="4F81BD" w:themeColor="accent1"/>
      </w:pBdr>
      <w:spacing w:after="180" w:line="240" w:lineRule="auto"/>
      <w:ind w:left="1440"/>
      <w:contextualSpacing/>
      <w:jc w:val="right"/>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0751"/>
    <w:rPr>
      <w:rFonts w:asciiTheme="majorHAnsi" w:eastAsiaTheme="majorEastAsia" w:hAnsiTheme="majorHAnsi" w:cstheme="majorBidi"/>
      <w:spacing w:val="5"/>
      <w:kern w:val="28"/>
      <w:sz w:val="52"/>
      <w:szCs w:val="52"/>
    </w:rPr>
  </w:style>
  <w:style w:type="paragraph" w:styleId="NoSpacing">
    <w:name w:val="No Spacing"/>
    <w:uiPriority w:val="1"/>
    <w:qFormat/>
    <w:rsid w:val="00310751"/>
    <w:pPr>
      <w:spacing w:after="0" w:line="240" w:lineRule="auto"/>
    </w:pPr>
  </w:style>
  <w:style w:type="paragraph" w:styleId="NormalWeb">
    <w:name w:val="Normal (Web)"/>
    <w:basedOn w:val="Normal"/>
    <w:uiPriority w:val="99"/>
    <w:unhideWhenUsed/>
    <w:rsid w:val="007F76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4A9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D4A96"/>
  </w:style>
  <w:style w:type="paragraph" w:styleId="Footer">
    <w:name w:val="footer"/>
    <w:basedOn w:val="Normal"/>
    <w:link w:val="FooterChar"/>
    <w:uiPriority w:val="99"/>
    <w:unhideWhenUsed/>
    <w:rsid w:val="00DD4A9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D4A96"/>
  </w:style>
  <w:style w:type="paragraph" w:styleId="BalloonText">
    <w:name w:val="Balloon Text"/>
    <w:basedOn w:val="Normal"/>
    <w:link w:val="BalloonTextChar"/>
    <w:uiPriority w:val="99"/>
    <w:semiHidden/>
    <w:unhideWhenUsed/>
    <w:rsid w:val="00EB6642"/>
    <w:pPr>
      <w:bidi/>
      <w:spacing w:after="0" w:line="240" w:lineRule="auto"/>
    </w:pPr>
    <w:rPr>
      <w:rFonts w:ascii="Tahoma" w:hAnsi="Tahoma" w:cs="Tahoma"/>
      <w:sz w:val="18"/>
      <w:szCs w:val="18"/>
      <w:lang w:val="en-US"/>
    </w:rPr>
  </w:style>
  <w:style w:type="character" w:customStyle="1" w:styleId="BalloonTextChar">
    <w:name w:val="Balloon Text Char"/>
    <w:basedOn w:val="DefaultParagraphFont"/>
    <w:link w:val="BalloonText"/>
    <w:uiPriority w:val="99"/>
    <w:semiHidden/>
    <w:rsid w:val="00EB6642"/>
    <w:rPr>
      <w:rFonts w:ascii="Tahoma" w:hAnsi="Tahoma" w:cs="Tahoma"/>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95792">
      <w:bodyDiv w:val="1"/>
      <w:marLeft w:val="0"/>
      <w:marRight w:val="0"/>
      <w:marTop w:val="0"/>
      <w:marBottom w:val="0"/>
      <w:divBdr>
        <w:top w:val="none" w:sz="0" w:space="0" w:color="auto"/>
        <w:left w:val="none" w:sz="0" w:space="0" w:color="auto"/>
        <w:bottom w:val="none" w:sz="0" w:space="0" w:color="auto"/>
        <w:right w:val="none" w:sz="0" w:space="0" w:color="auto"/>
      </w:divBdr>
    </w:div>
    <w:div w:id="196203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716</TotalTime>
  <Pages>16</Pages>
  <Words>2206</Words>
  <Characters>12576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21</cp:revision>
  <cp:lastPrinted>2019-02-03T19:46:00Z</cp:lastPrinted>
  <dcterms:created xsi:type="dcterms:W3CDTF">2019-01-28T15:36:00Z</dcterms:created>
  <dcterms:modified xsi:type="dcterms:W3CDTF">2019-02-07T13:25:00Z</dcterms:modified>
</cp:coreProperties>
</file>