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46" w:rsidRPr="002076CF" w:rsidRDefault="00220E46" w:rsidP="00E660BF">
      <w:pPr>
        <w:ind w:left="-694" w:right="-694"/>
        <w:jc w:val="center"/>
        <w:rPr>
          <w:sz w:val="24"/>
          <w:szCs w:val="24"/>
          <w:lang w:eastAsia="en-US"/>
        </w:rPr>
      </w:pPr>
      <w:r w:rsidRPr="002076CF">
        <w:rPr>
          <w:sz w:val="24"/>
          <w:szCs w:val="24"/>
          <w:lang w:eastAsia="en-US"/>
        </w:rPr>
        <w:t xml:space="preserve">KING </w:t>
      </w:r>
      <w:smartTag w:uri="urn:schemas-microsoft-com:office:smarttags" w:element="PlaceName">
        <w:r w:rsidRPr="002076CF">
          <w:rPr>
            <w:sz w:val="24"/>
            <w:szCs w:val="24"/>
            <w:lang w:eastAsia="en-US"/>
          </w:rPr>
          <w:t>SAUD</w:t>
        </w:r>
      </w:smartTag>
      <w:r w:rsidRPr="002076CF">
        <w:rPr>
          <w:sz w:val="24"/>
          <w:szCs w:val="24"/>
          <w:lang w:eastAsia="en-US"/>
        </w:rPr>
        <w:t xml:space="preserve"> UNIVERSITY</w:t>
      </w:r>
      <w:r w:rsidR="00E660BF">
        <w:rPr>
          <w:sz w:val="24"/>
          <w:szCs w:val="24"/>
          <w:lang w:eastAsia="en-US"/>
        </w:rPr>
        <w:t xml:space="preserve"> - </w:t>
      </w:r>
      <w:r w:rsidRPr="002076CF">
        <w:rPr>
          <w:sz w:val="24"/>
          <w:szCs w:val="24"/>
          <w:lang w:eastAsia="en-US"/>
        </w:rPr>
        <w:t xml:space="preserve">College of </w:t>
      </w:r>
      <w:smartTag w:uri="urn:schemas-microsoft-com:office:smarttags" w:element="PlaceName">
        <w:r w:rsidRPr="002076CF">
          <w:rPr>
            <w:sz w:val="24"/>
            <w:szCs w:val="24"/>
            <w:lang w:eastAsia="en-US"/>
          </w:rPr>
          <w:t>Engineering</w:t>
        </w:r>
      </w:smartTag>
    </w:p>
    <w:p w:rsidR="00220E46" w:rsidRPr="0067510F" w:rsidRDefault="00220E46" w:rsidP="00E351CB">
      <w:pPr>
        <w:ind w:left="-694" w:right="-694"/>
        <w:jc w:val="center"/>
        <w:rPr>
          <w:sz w:val="24"/>
          <w:szCs w:val="24"/>
          <w:lang w:eastAsia="en-US"/>
        </w:rPr>
      </w:pPr>
      <w:r w:rsidRPr="002076CF">
        <w:rPr>
          <w:sz w:val="24"/>
          <w:szCs w:val="24"/>
          <w:lang w:eastAsia="en-US"/>
        </w:rPr>
        <w:t xml:space="preserve">GE </w:t>
      </w:r>
      <w:r w:rsidR="0067510F" w:rsidRPr="0067510F">
        <w:rPr>
          <w:sz w:val="24"/>
          <w:szCs w:val="24"/>
          <w:lang w:eastAsia="en-US"/>
        </w:rPr>
        <w:t>403</w:t>
      </w:r>
      <w:r w:rsidRPr="0067510F">
        <w:rPr>
          <w:sz w:val="24"/>
          <w:szCs w:val="24"/>
          <w:lang w:eastAsia="en-US"/>
        </w:rPr>
        <w:t>: Engineering Economy (</w:t>
      </w:r>
      <w:r w:rsidR="0028565F">
        <w:rPr>
          <w:sz w:val="24"/>
          <w:szCs w:val="24"/>
          <w:lang w:eastAsia="en-US"/>
        </w:rPr>
        <w:t>First</w:t>
      </w:r>
      <w:r w:rsidRPr="0067510F">
        <w:rPr>
          <w:sz w:val="24"/>
          <w:szCs w:val="24"/>
          <w:lang w:eastAsia="en-US"/>
        </w:rPr>
        <w:t xml:space="preserve"> Semester 143</w:t>
      </w:r>
      <w:r w:rsidR="00E351CB">
        <w:rPr>
          <w:sz w:val="24"/>
          <w:szCs w:val="24"/>
          <w:lang w:eastAsia="en-US"/>
        </w:rPr>
        <w:t>7</w:t>
      </w:r>
      <w:r w:rsidRPr="0067510F">
        <w:rPr>
          <w:sz w:val="24"/>
          <w:szCs w:val="24"/>
          <w:lang w:eastAsia="en-US"/>
        </w:rPr>
        <w:t>-143</w:t>
      </w:r>
      <w:r w:rsidR="00E351CB">
        <w:rPr>
          <w:sz w:val="24"/>
          <w:szCs w:val="24"/>
          <w:lang w:eastAsia="en-US"/>
        </w:rPr>
        <w:t>8</w:t>
      </w:r>
      <w:r w:rsidRPr="0067510F">
        <w:rPr>
          <w:sz w:val="24"/>
          <w:szCs w:val="24"/>
          <w:lang w:eastAsia="en-US"/>
        </w:rPr>
        <w:t>H, 201</w:t>
      </w:r>
      <w:r w:rsidR="00E351CB">
        <w:rPr>
          <w:sz w:val="24"/>
          <w:szCs w:val="24"/>
          <w:lang w:eastAsia="en-US"/>
        </w:rPr>
        <w:t>6</w:t>
      </w:r>
      <w:r w:rsidRPr="0067510F">
        <w:rPr>
          <w:sz w:val="24"/>
          <w:szCs w:val="24"/>
          <w:lang w:eastAsia="en-US"/>
        </w:rPr>
        <w:t>-201</w:t>
      </w:r>
      <w:r w:rsidR="00E351CB">
        <w:rPr>
          <w:sz w:val="24"/>
          <w:szCs w:val="24"/>
          <w:lang w:eastAsia="en-US"/>
        </w:rPr>
        <w:t>7</w:t>
      </w:r>
      <w:r w:rsidRPr="0067510F">
        <w:rPr>
          <w:sz w:val="24"/>
          <w:szCs w:val="24"/>
          <w:lang w:eastAsia="en-US"/>
        </w:rPr>
        <w:t>G)</w:t>
      </w:r>
    </w:p>
    <w:p w:rsidR="0028565F" w:rsidRDefault="00220E46" w:rsidP="0028565F">
      <w:pPr>
        <w:ind w:left="-694" w:right="-694"/>
        <w:jc w:val="center"/>
        <w:rPr>
          <w:rStyle w:val="c2"/>
          <w:rFonts w:asciiTheme="majorBidi" w:hAnsiTheme="majorBidi" w:cstheme="majorBidi"/>
          <w:b w:val="0"/>
          <w:bCs w:val="0"/>
          <w:color w:val="000000"/>
          <w:sz w:val="22"/>
          <w:shd w:val="clear" w:color="auto" w:fill="FFFFFF"/>
        </w:rPr>
      </w:pPr>
      <w:r w:rsidRPr="008019DE">
        <w:rPr>
          <w:sz w:val="22"/>
          <w:szCs w:val="22"/>
          <w:lang w:eastAsia="en-US"/>
        </w:rPr>
        <w:t>INSTRUCTORS</w:t>
      </w:r>
      <w:r w:rsidRPr="008019DE">
        <w:rPr>
          <w:rFonts w:cs="Times New Roman"/>
          <w:sz w:val="22"/>
          <w:szCs w:val="22"/>
          <w:lang w:eastAsia="en-US"/>
        </w:rPr>
        <w:t>:</w:t>
      </w:r>
      <w:r w:rsidRPr="00FB2E89">
        <w:t xml:space="preserve"> </w:t>
      </w:r>
      <w:r w:rsidR="00167BC6">
        <w:rPr>
          <w:b w:val="0"/>
          <w:bCs w:val="0"/>
          <w:sz w:val="24"/>
          <w:szCs w:val="24"/>
          <w:lang w:eastAsia="en-US"/>
        </w:rPr>
        <w:t>Prof.</w:t>
      </w:r>
      <w:r w:rsidR="00167BC6" w:rsidRPr="009219C9">
        <w:rPr>
          <w:rFonts w:cs="Times New Roman"/>
          <w:b w:val="0"/>
          <w:bCs w:val="0"/>
          <w:sz w:val="24"/>
          <w:szCs w:val="24"/>
          <w:lang w:eastAsia="en-US"/>
        </w:rPr>
        <w:t xml:space="preserve"> </w:t>
      </w:r>
      <w:r w:rsidR="00167BC6">
        <w:rPr>
          <w:rFonts w:cs="Times New Roman"/>
          <w:b w:val="0"/>
          <w:bCs w:val="0"/>
          <w:sz w:val="24"/>
          <w:szCs w:val="24"/>
          <w:lang w:eastAsia="en-US"/>
        </w:rPr>
        <w:t>T. Al-Refeai</w:t>
      </w:r>
      <w:r w:rsidR="0052394E">
        <w:rPr>
          <w:rFonts w:cs="Times New Roman"/>
          <w:b w:val="0"/>
          <w:bCs w:val="0"/>
          <w:sz w:val="24"/>
          <w:szCs w:val="24"/>
          <w:lang w:eastAsia="en-US"/>
        </w:rPr>
        <w:t>, Prof. A. A</w:t>
      </w:r>
      <w:r w:rsidR="003543B7">
        <w:rPr>
          <w:rFonts w:cs="Times New Roman"/>
          <w:b w:val="0"/>
          <w:bCs w:val="0"/>
          <w:sz w:val="24"/>
          <w:szCs w:val="24"/>
          <w:lang w:eastAsia="en-US"/>
        </w:rPr>
        <w:t>l-</w:t>
      </w:r>
      <w:r w:rsidR="00EA6915">
        <w:rPr>
          <w:rFonts w:cs="Times New Roman"/>
          <w:b w:val="0"/>
          <w:bCs w:val="0"/>
          <w:sz w:val="24"/>
          <w:szCs w:val="24"/>
          <w:lang w:eastAsia="en-US"/>
        </w:rPr>
        <w:t>S</w:t>
      </w:r>
      <w:r w:rsidR="003543B7">
        <w:rPr>
          <w:rFonts w:cs="Times New Roman"/>
          <w:b w:val="0"/>
          <w:bCs w:val="0"/>
          <w:sz w:val="24"/>
          <w:szCs w:val="24"/>
          <w:lang w:eastAsia="en-US"/>
        </w:rPr>
        <w:t>uhaibani,</w:t>
      </w:r>
      <w:r w:rsidR="002B3510" w:rsidRPr="002B3510">
        <w:rPr>
          <w:rFonts w:ascii="Arial" w:hAnsi="Arial" w:cs="Arial" w:hint="eastAsia"/>
          <w:color w:val="000000"/>
          <w:sz w:val="22"/>
          <w:shd w:val="clear" w:color="auto" w:fill="FFFFFF"/>
        </w:rPr>
        <w:t xml:space="preserve"> </w:t>
      </w:r>
    </w:p>
    <w:p w:rsidR="00220E46" w:rsidRPr="00FB2E89" w:rsidRDefault="00317FC2" w:rsidP="00317FC2">
      <w:pPr>
        <w:ind w:left="-694" w:right="-694"/>
        <w:jc w:val="center"/>
        <w:rPr>
          <w:b w:val="0"/>
          <w:bCs w:val="0"/>
          <w:sz w:val="24"/>
          <w:szCs w:val="24"/>
          <w:lang w:eastAsia="en-US"/>
        </w:rPr>
      </w:pPr>
      <w:r>
        <w:rPr>
          <w:rStyle w:val="c2"/>
          <w:rFonts w:asciiTheme="majorBidi" w:hAnsiTheme="majorBidi" w:cstheme="majorBidi"/>
          <w:b w:val="0"/>
          <w:bCs w:val="0"/>
          <w:color w:val="000000"/>
          <w:sz w:val="22"/>
          <w:shd w:val="clear" w:color="auto" w:fill="FFFFFF"/>
        </w:rPr>
        <w:t xml:space="preserve">and </w:t>
      </w:r>
      <w:r w:rsidR="002B3510">
        <w:rPr>
          <w:rStyle w:val="c2"/>
          <w:rFonts w:asciiTheme="majorBidi" w:hAnsiTheme="majorBidi" w:cstheme="majorBidi"/>
          <w:b w:val="0"/>
          <w:bCs w:val="0"/>
          <w:color w:val="000000"/>
          <w:sz w:val="22"/>
          <w:shd w:val="clear" w:color="auto" w:fill="FFFFFF"/>
        </w:rPr>
        <w:t xml:space="preserve">Dr. </w:t>
      </w:r>
      <w:r w:rsidR="002B3510" w:rsidRPr="002B3510">
        <w:rPr>
          <w:rStyle w:val="c2"/>
          <w:rFonts w:asciiTheme="majorBidi" w:hAnsiTheme="majorBidi" w:cstheme="majorBidi"/>
          <w:b w:val="0"/>
          <w:bCs w:val="0"/>
          <w:color w:val="000000"/>
          <w:sz w:val="22"/>
          <w:shd w:val="clear" w:color="auto" w:fill="FFFFFF"/>
        </w:rPr>
        <w:t>S</w:t>
      </w:r>
      <w:r w:rsidR="0028565F">
        <w:rPr>
          <w:rStyle w:val="c2"/>
          <w:rFonts w:asciiTheme="majorBidi" w:hAnsiTheme="majorBidi" w:cstheme="majorBidi"/>
          <w:b w:val="0"/>
          <w:bCs w:val="0"/>
          <w:color w:val="000000"/>
          <w:sz w:val="22"/>
          <w:shd w:val="clear" w:color="auto" w:fill="FFFFFF"/>
        </w:rPr>
        <w:t>eongkwan</w:t>
      </w:r>
      <w:r w:rsidR="002B3510" w:rsidRPr="002B3510">
        <w:rPr>
          <w:rStyle w:val="c2"/>
          <w:rFonts w:asciiTheme="majorBidi" w:hAnsiTheme="majorBidi" w:cstheme="majorBidi"/>
          <w:b w:val="0"/>
          <w:bCs w:val="0"/>
          <w:color w:val="000000"/>
          <w:sz w:val="22"/>
          <w:shd w:val="clear" w:color="auto" w:fill="FFFFFF"/>
        </w:rPr>
        <w:t xml:space="preserve"> M</w:t>
      </w:r>
      <w:r w:rsidR="0028565F">
        <w:rPr>
          <w:rStyle w:val="c2"/>
          <w:rFonts w:asciiTheme="majorBidi" w:hAnsiTheme="majorBidi" w:cstheme="majorBidi"/>
          <w:b w:val="0"/>
          <w:bCs w:val="0"/>
          <w:color w:val="000000"/>
          <w:sz w:val="22"/>
          <w:shd w:val="clear" w:color="auto" w:fill="FFFFFF"/>
        </w:rPr>
        <w:t>.</w:t>
      </w:r>
      <w:r w:rsidR="002B3510" w:rsidRPr="002B3510">
        <w:rPr>
          <w:rStyle w:val="c2"/>
          <w:rFonts w:asciiTheme="majorBidi" w:hAnsiTheme="majorBidi" w:cstheme="majorBidi"/>
          <w:b w:val="0"/>
          <w:bCs w:val="0"/>
          <w:color w:val="000000"/>
          <w:sz w:val="22"/>
          <w:shd w:val="clear" w:color="auto" w:fill="FFFFFF"/>
        </w:rPr>
        <w:t xml:space="preserve"> L</w:t>
      </w:r>
      <w:r w:rsidR="0028565F">
        <w:rPr>
          <w:rStyle w:val="c2"/>
          <w:rFonts w:asciiTheme="majorBidi" w:hAnsiTheme="majorBidi" w:cstheme="majorBidi"/>
          <w:b w:val="0"/>
          <w:bCs w:val="0"/>
          <w:color w:val="000000"/>
          <w:sz w:val="22"/>
          <w:shd w:val="clear" w:color="auto" w:fill="FFFFFF"/>
        </w:rPr>
        <w:t>ee</w:t>
      </w:r>
      <w:r>
        <w:rPr>
          <w:b w:val="0"/>
          <w:bCs w:val="0"/>
          <w:sz w:val="24"/>
          <w:szCs w:val="24"/>
          <w:lang w:eastAsia="en-US"/>
        </w:rPr>
        <w:t>.</w:t>
      </w:r>
    </w:p>
    <w:p w:rsidR="00220E46" w:rsidRPr="002076CF" w:rsidRDefault="00220E46" w:rsidP="00852D0B">
      <w:pPr>
        <w:ind w:left="-694" w:right="-694"/>
        <w:jc w:val="center"/>
        <w:rPr>
          <w:b w:val="0"/>
          <w:bCs w:val="0"/>
          <w:sz w:val="24"/>
          <w:szCs w:val="24"/>
          <w:lang w:eastAsia="en-US"/>
        </w:rPr>
      </w:pPr>
      <w:r w:rsidRPr="002076CF">
        <w:rPr>
          <w:sz w:val="24"/>
          <w:szCs w:val="24"/>
          <w:lang w:eastAsia="en-US"/>
        </w:rPr>
        <w:t>TEXT:</w:t>
      </w:r>
      <w:r w:rsidRPr="002076CF">
        <w:rPr>
          <w:b w:val="0"/>
          <w:bCs w:val="0"/>
          <w:sz w:val="24"/>
          <w:szCs w:val="24"/>
          <w:lang w:eastAsia="en-US"/>
        </w:rPr>
        <w:t xml:space="preserve"> White, Case, </w:t>
      </w:r>
      <w:r>
        <w:rPr>
          <w:b w:val="0"/>
          <w:bCs w:val="0"/>
          <w:sz w:val="24"/>
          <w:szCs w:val="24"/>
          <w:lang w:eastAsia="en-US"/>
        </w:rPr>
        <w:t xml:space="preserve">and </w:t>
      </w:r>
      <w:r w:rsidRPr="002076CF">
        <w:rPr>
          <w:b w:val="0"/>
          <w:bCs w:val="0"/>
          <w:sz w:val="24"/>
          <w:szCs w:val="24"/>
          <w:lang w:eastAsia="en-US"/>
        </w:rPr>
        <w:t xml:space="preserve">Pratt,  "Principles of Engineering Economic Analysis," </w:t>
      </w:r>
      <w:r>
        <w:rPr>
          <w:b w:val="0"/>
          <w:bCs w:val="0"/>
          <w:sz w:val="24"/>
          <w:szCs w:val="24"/>
          <w:lang w:eastAsia="en-US"/>
        </w:rPr>
        <w:t>5</w:t>
      </w:r>
      <w:r w:rsidRPr="002076CF">
        <w:rPr>
          <w:b w:val="0"/>
          <w:bCs w:val="0"/>
          <w:sz w:val="24"/>
          <w:szCs w:val="24"/>
          <w:vertAlign w:val="superscript"/>
          <w:lang w:eastAsia="en-US"/>
        </w:rPr>
        <w:t>th</w:t>
      </w:r>
      <w:r w:rsidRPr="002076CF">
        <w:rPr>
          <w:b w:val="0"/>
          <w:bCs w:val="0"/>
          <w:sz w:val="24"/>
          <w:szCs w:val="24"/>
          <w:lang w:eastAsia="en-US"/>
        </w:rPr>
        <w:t xml:space="preserve"> Edition.</w:t>
      </w: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978"/>
        <w:gridCol w:w="7071"/>
        <w:gridCol w:w="1985"/>
      </w:tblGrid>
      <w:tr w:rsidR="00220E46" w:rsidRPr="002076CF" w:rsidTr="003B0A04">
        <w:tc>
          <w:tcPr>
            <w:tcW w:w="9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0E46" w:rsidRPr="002076CF" w:rsidRDefault="00220E46" w:rsidP="00054DE8">
            <w:pPr>
              <w:ind w:left="-694" w:right="-694"/>
              <w:jc w:val="center"/>
              <w:rPr>
                <w:sz w:val="24"/>
                <w:szCs w:val="24"/>
                <w:lang w:eastAsia="en-US"/>
              </w:rPr>
            </w:pPr>
            <w:r w:rsidRPr="002076CF">
              <w:rPr>
                <w:sz w:val="24"/>
                <w:szCs w:val="24"/>
                <w:lang w:eastAsia="en-US"/>
              </w:rPr>
              <w:t>Chapter</w:t>
            </w:r>
          </w:p>
        </w:tc>
        <w:tc>
          <w:tcPr>
            <w:tcW w:w="72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0E46" w:rsidRPr="002076CF" w:rsidRDefault="00220E46" w:rsidP="00054DE8">
            <w:pPr>
              <w:jc w:val="center"/>
              <w:rPr>
                <w:sz w:val="24"/>
                <w:szCs w:val="24"/>
                <w:lang w:eastAsia="en-US"/>
              </w:rPr>
            </w:pPr>
            <w:r w:rsidRPr="002076CF">
              <w:rPr>
                <w:sz w:val="24"/>
                <w:szCs w:val="24"/>
                <w:lang w:eastAsia="en-US"/>
              </w:rPr>
              <w:t>Topics</w:t>
            </w:r>
          </w:p>
        </w:tc>
        <w:tc>
          <w:tcPr>
            <w:tcW w:w="20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220E46" w:rsidRPr="002076CF" w:rsidRDefault="00220E46" w:rsidP="00054DE8">
            <w:pPr>
              <w:jc w:val="center"/>
              <w:rPr>
                <w:sz w:val="24"/>
                <w:szCs w:val="24"/>
                <w:lang w:eastAsia="en-US"/>
              </w:rPr>
            </w:pPr>
            <w:r w:rsidRPr="002076CF">
              <w:rPr>
                <w:sz w:val="24"/>
                <w:szCs w:val="24"/>
                <w:lang w:eastAsia="en-US"/>
              </w:rPr>
              <w:t>Homework</w:t>
            </w:r>
          </w:p>
        </w:tc>
      </w:tr>
      <w:tr w:rsidR="00220E46" w:rsidRPr="002076CF" w:rsidTr="003B0A04">
        <w:trPr>
          <w:trHeight w:val="895"/>
        </w:trPr>
        <w:tc>
          <w:tcPr>
            <w:tcW w:w="9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2076CF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6C4887" w:rsidRDefault="00220E46" w:rsidP="00167BC6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Introduction to Engineering Economic Analysis: Principles of Engineering Economic Analysis, Economic Analysis Techniques.  </w:t>
            </w:r>
            <w:r w:rsidRPr="00167BC6">
              <w:rPr>
                <w:b w:val="0"/>
                <w:bCs w:val="0"/>
                <w:sz w:val="24"/>
                <w:szCs w:val="24"/>
                <w:lang w:eastAsia="en-US"/>
              </w:rPr>
              <w:t>Sections 1-</w:t>
            </w:r>
            <w:r w:rsidR="00167BC6" w:rsidRPr="00167BC6"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FB2E89" w:rsidRPr="00167BC6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→</w:t>
            </w:r>
            <w:r w:rsidRPr="00167BC6">
              <w:rPr>
                <w:b w:val="0"/>
                <w:bCs w:val="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0E46" w:rsidRPr="00CA2265" w:rsidRDefault="00220E46" w:rsidP="00054DE8">
            <w:pPr>
              <w:jc w:val="lowKashida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A2265">
              <w:rPr>
                <w:b w:val="0"/>
                <w:bCs w:val="0"/>
                <w:sz w:val="24"/>
                <w:szCs w:val="24"/>
                <w:lang w:eastAsia="en-US"/>
              </w:rPr>
              <w:t>8, 9, 10</w:t>
            </w:r>
          </w:p>
        </w:tc>
      </w:tr>
      <w:tr w:rsidR="00220E46" w:rsidRPr="002076CF" w:rsidTr="003B0A04">
        <w:trPr>
          <w:trHeight w:val="1269"/>
        </w:trPr>
        <w:tc>
          <w:tcPr>
            <w:tcW w:w="9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 w:rsidRPr="002076CF">
              <w:rPr>
                <w:sz w:val="24"/>
                <w:szCs w:val="24"/>
                <w:lang w:eastAsia="en-US"/>
              </w:rPr>
              <w:t>2</w:t>
            </w:r>
          </w:p>
          <w:p w:rsidR="00220E46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Pr="002076CF" w:rsidRDefault="00220E46" w:rsidP="00054DE8">
            <w:pPr>
              <w:ind w:right="-6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2076CF" w:rsidRDefault="00220E46" w:rsidP="00054DE8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D383A">
              <w:rPr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Time Value Of Money</w:t>
            </w:r>
            <w:r w:rsidRPr="002076CF">
              <w:rPr>
                <w:b w:val="0"/>
                <w:bCs w:val="0"/>
                <w:sz w:val="24"/>
                <w:szCs w:val="24"/>
                <w:lang w:eastAsia="en-US"/>
              </w:rPr>
              <w:t>: Cash Flow Diagrams, Simple Interest Calculations, Compound  Interest Calculations, Multiple Compounding Periods in a year and Continuous Compound  Interest Calculations.</w:t>
            </w:r>
          </w:p>
          <w:p w:rsidR="00220E46" w:rsidRPr="002076CF" w:rsidRDefault="00220E46" w:rsidP="00054DE8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076CF">
              <w:rPr>
                <w:b w:val="0"/>
                <w:bCs w:val="0"/>
                <w:sz w:val="24"/>
                <w:szCs w:val="24"/>
                <w:lang w:eastAsia="en-US"/>
              </w:rPr>
              <w:t>Sections: 2-1</w:t>
            </w:r>
            <w:r w:rsidR="00FB2E89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→</w:t>
            </w:r>
            <w:r w:rsidRPr="002076CF">
              <w:rPr>
                <w:b w:val="0"/>
                <w:bCs w:val="0"/>
                <w:sz w:val="24"/>
                <w:szCs w:val="24"/>
                <w:lang w:eastAsia="en-US"/>
              </w:rPr>
              <w:t>2-6, 2-A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0E46" w:rsidRPr="0060060F" w:rsidRDefault="00220E46" w:rsidP="00054DE8">
            <w:pPr>
              <w:jc w:val="lowKashida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0060F">
              <w:rPr>
                <w:b w:val="0"/>
                <w:bCs w:val="0"/>
                <w:sz w:val="24"/>
                <w:szCs w:val="24"/>
                <w:lang w:eastAsia="en-US"/>
              </w:rPr>
              <w:t>6, 8, 9, 13, 15, 16, 24, 32, 56, 90, 98, 130,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60060F">
              <w:rPr>
                <w:b w:val="0"/>
                <w:bCs w:val="0"/>
                <w:sz w:val="24"/>
                <w:szCs w:val="24"/>
                <w:lang w:eastAsia="en-US"/>
              </w:rPr>
              <w:t>156, 164, 172.</w:t>
            </w:r>
          </w:p>
        </w:tc>
      </w:tr>
      <w:tr w:rsidR="00220E46" w:rsidRPr="002076CF" w:rsidTr="003B0A04">
        <w:trPr>
          <w:trHeight w:val="584"/>
        </w:trPr>
        <w:tc>
          <w:tcPr>
            <w:tcW w:w="9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 w:rsidRPr="001F1D9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FB2E89" w:rsidRDefault="00220E46" w:rsidP="00FB2E89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B46BD">
              <w:rPr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Equivalence and Indiffrence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. Section 3-7, 3-9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0E46" w:rsidRPr="006C4887" w:rsidRDefault="00220E46" w:rsidP="00054DE8">
            <w:pPr>
              <w:jc w:val="lowKashida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40, 41, 42, 43, 44, 45, 58, 60</w:t>
            </w:r>
          </w:p>
        </w:tc>
      </w:tr>
      <w:tr w:rsidR="00220E46" w:rsidRPr="002076CF" w:rsidTr="003B0A04">
        <w:trPr>
          <w:trHeight w:val="584"/>
        </w:trPr>
        <w:tc>
          <w:tcPr>
            <w:tcW w:w="9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 w:rsidRPr="001F1D9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1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Comparison of Alternatives: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, Choosing Planning Horizons,  </w:t>
            </w:r>
          </w:p>
          <w:p w:rsidR="00220E46" w:rsidRPr="002076CF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Sections</w:t>
            </w:r>
            <w:r w:rsidRPr="002076CF">
              <w:rPr>
                <w:rFonts w:cs="Times New Roman"/>
                <w:sz w:val="24"/>
                <w:szCs w:val="24"/>
                <w:lang w:eastAsia="en-US"/>
              </w:rPr>
              <w:t>: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4-1, 4-2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0E46" w:rsidRPr="006C4887" w:rsidRDefault="00220E46" w:rsidP="00054DE8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C4887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4, 5, 6</w:t>
            </w:r>
          </w:p>
          <w:p w:rsidR="00220E46" w:rsidRPr="006C4887" w:rsidRDefault="00220E46" w:rsidP="00054DE8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220E46" w:rsidRPr="002076CF" w:rsidTr="003B0A04">
        <w:trPr>
          <w:trHeight w:val="4827"/>
        </w:trPr>
        <w:tc>
          <w:tcPr>
            <w:tcW w:w="9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 w:rsidRPr="001F1D92">
              <w:rPr>
                <w:sz w:val="24"/>
                <w:szCs w:val="24"/>
                <w:lang w:eastAsia="en-US"/>
              </w:rPr>
              <w:t>5</w:t>
            </w: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 w:rsidRPr="001F1D92">
              <w:rPr>
                <w:sz w:val="24"/>
                <w:szCs w:val="24"/>
                <w:lang w:eastAsia="en-US"/>
              </w:rPr>
              <w:t>6</w:t>
            </w: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 w:rsidRPr="001F1D92">
              <w:rPr>
                <w:sz w:val="24"/>
                <w:szCs w:val="24"/>
                <w:lang w:eastAsia="en-US"/>
              </w:rPr>
              <w:t>7</w:t>
            </w: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Pr="001F1D92" w:rsidRDefault="00FB2E89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2076CF" w:rsidRDefault="00220E46" w:rsidP="00054DE8">
            <w:pPr>
              <w:rPr>
                <w:rFonts w:cs="Times New Roman"/>
                <w:sz w:val="24"/>
                <w:szCs w:val="24"/>
                <w:u w:val="single"/>
                <w:lang w:eastAsia="en-US"/>
              </w:rPr>
            </w:pPr>
            <w:r w:rsidRPr="002076CF">
              <w:rPr>
                <w:rFonts w:cs="Times New Roman"/>
                <w:sz w:val="24"/>
                <w:szCs w:val="24"/>
                <w:u w:val="single"/>
                <w:lang w:eastAsia="en-US"/>
              </w:rPr>
              <w:t>Measure of Worth:</w:t>
            </w:r>
          </w:p>
          <w:p w:rsidR="00220E46" w:rsidRPr="002076CF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Present Worth Analysis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: Single Alternative, Multiple Alternatives, One shot investiment, </w:t>
            </w:r>
            <w:r w:rsidR="009C6A41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Sections: 5-3, 5-4, 5-5</w:t>
            </w:r>
          </w:p>
          <w:p w:rsidR="00220E46" w:rsidRPr="002076CF" w:rsidRDefault="00220E46" w:rsidP="0085339D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Payback Period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: Single Alternative, Multip</w:t>
            </w:r>
            <w:r w:rsidR="0085339D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le Alternatives, </w:t>
            </w:r>
            <w:r w:rsidR="0085339D" w:rsidRPr="003B0A04">
              <w:rPr>
                <w:rFonts w:cs="Times New Roman"/>
                <w:b w:val="0"/>
                <w:bCs w:val="0"/>
                <w:sz w:val="24"/>
                <w:szCs w:val="24"/>
                <w:u w:val="single"/>
                <w:lang w:eastAsia="en-US"/>
              </w:rPr>
              <w:t>Section: 5-6</w:t>
            </w:r>
          </w:p>
          <w:p w:rsidR="009C6A41" w:rsidRPr="00167BC6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67BC6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Capitalized Worth:</w:t>
            </w:r>
            <w:r w:rsidRPr="00167BC6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Single Alternative, Multiple Alternatives, </w:t>
            </w:r>
          </w:p>
          <w:p w:rsidR="00220E46" w:rsidRPr="00167BC6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67BC6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Sections: 5-8, 5-9</w:t>
            </w:r>
          </w:p>
          <w:p w:rsidR="00220E46" w:rsidRPr="002076CF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 xml:space="preserve">Fut </w:t>
            </w:r>
            <w:smartTag w:uri="urn:schemas-microsoft-com:office:smarttags" w:element="place">
              <w:smartTag w:uri="urn:schemas-microsoft-com:office:smarttags" w:element="City">
                <w:r w:rsidRPr="002076CF">
                  <w:rPr>
                    <w:rFonts w:cs="Times New Roman"/>
                    <w:b w:val="0"/>
                    <w:bCs w:val="0"/>
                    <w:i/>
                    <w:iCs/>
                    <w:sz w:val="24"/>
                    <w:szCs w:val="24"/>
                    <w:u w:val="single"/>
                    <w:lang w:eastAsia="en-US"/>
                  </w:rPr>
                  <w:t>ur</w:t>
                </w:r>
              </w:smartTag>
            </w:smartTag>
            <w:r w:rsidRPr="002076CF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 xml:space="preserve"> Worth Analysis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: Single Alternative, Multiple Alternatives, One shot investiment, Sections: 6-2, 6-3, 6-5</w:t>
            </w:r>
          </w:p>
          <w:p w:rsidR="00220E46" w:rsidRPr="002076CF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Annual Worth Analysis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: Single Alternative, Multiple Alternatives, Least Common Multiple of Lives Assumption, Sections: 7-2, 7-3, 7-4</w:t>
            </w:r>
          </w:p>
          <w:p w:rsidR="00220E46" w:rsidRPr="00167BC6" w:rsidRDefault="00220E46" w:rsidP="0055508B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67BC6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Capital Recovery Cost</w:t>
            </w:r>
            <w:r w:rsidRPr="00167BC6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: Section 7-6</w:t>
            </w:r>
          </w:p>
          <w:p w:rsidR="00220E46" w:rsidRPr="002076CF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Internal Rate of Return: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Single Alternative, Multiple Alternatives, Sections: 8-2, 8-3</w:t>
            </w:r>
          </w:p>
          <w:p w:rsidR="00220E46" w:rsidRPr="002076CF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External Rate of Return: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Single Alternative, Multiple Alternatives, Sections: 8-4, 8-5</w:t>
            </w:r>
          </w:p>
          <w:p w:rsidR="00220E46" w:rsidRPr="00167BC6" w:rsidRDefault="00220E46" w:rsidP="00054DE8">
            <w:pPr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167BC6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Analizing Alternatives With no Positive Cash Flow</w:t>
            </w:r>
            <w:r w:rsidRPr="00167BC6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: Section 8-6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0E46" w:rsidRDefault="00220E46" w:rsidP="00054DE8">
            <w:pPr>
              <w:jc w:val="lowKashida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20E46" w:rsidRPr="006C4887" w:rsidRDefault="00220E46" w:rsidP="0085339D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C4887">
              <w:rPr>
                <w:rFonts w:cs="Times New Roman"/>
                <w:sz w:val="24"/>
                <w:szCs w:val="24"/>
                <w:lang w:eastAsia="en-US"/>
              </w:rPr>
              <w:t>CH5:</w:t>
            </w:r>
            <w:r w:rsidRPr="006C4887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9, 10, 12, 13, 25, 27, 61, 62, 65, 66, 72, 74</w:t>
            </w:r>
          </w:p>
          <w:p w:rsidR="00220E46" w:rsidRPr="006C4887" w:rsidRDefault="00220E46" w:rsidP="00054DE8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220E46" w:rsidRDefault="00220E46" w:rsidP="00054DE8">
            <w:pPr>
              <w:jc w:val="lowKashida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20E46" w:rsidRDefault="00220E46" w:rsidP="00054DE8">
            <w:pPr>
              <w:jc w:val="lowKashida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20E46" w:rsidRPr="006C4887" w:rsidRDefault="00220E46" w:rsidP="00054DE8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C4887">
              <w:rPr>
                <w:rFonts w:cs="Times New Roman"/>
                <w:sz w:val="24"/>
                <w:szCs w:val="24"/>
                <w:lang w:eastAsia="en-US"/>
              </w:rPr>
              <w:t>CH6:</w:t>
            </w:r>
            <w:r w:rsidRPr="006C4887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4, 7, 9, 18, 31, 32, 36, 67, 68</w:t>
            </w:r>
          </w:p>
          <w:p w:rsidR="00220E46" w:rsidRPr="006C4887" w:rsidRDefault="00220E46" w:rsidP="00054DE8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220E46" w:rsidRPr="006C4887" w:rsidRDefault="00220E46" w:rsidP="00054DE8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C4887">
              <w:rPr>
                <w:rFonts w:cs="Times New Roman"/>
                <w:sz w:val="24"/>
                <w:szCs w:val="24"/>
                <w:lang w:eastAsia="en-US"/>
              </w:rPr>
              <w:t>CH7:</w:t>
            </w:r>
            <w:r w:rsidRPr="006C4887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4, 5, 8, 23, 24, 25, 28, 51, 53, 60, 61, 63</w:t>
            </w:r>
          </w:p>
          <w:p w:rsidR="00220E46" w:rsidRPr="006C4887" w:rsidRDefault="00220E46" w:rsidP="00054DE8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220E46" w:rsidRPr="006C4887" w:rsidRDefault="00220E46" w:rsidP="00054DE8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C4887">
              <w:rPr>
                <w:rFonts w:cs="Times New Roman"/>
                <w:sz w:val="24"/>
                <w:szCs w:val="24"/>
                <w:lang w:eastAsia="en-US"/>
              </w:rPr>
              <w:t>CH8:</w:t>
            </w:r>
            <w:r w:rsidRPr="006C4887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3, 5, 8, 15, 34, 51, 53, 54, 65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6C4887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68, 70</w:t>
            </w:r>
          </w:p>
        </w:tc>
      </w:tr>
      <w:tr w:rsidR="00220E46" w:rsidRPr="002076CF" w:rsidTr="003B0A04">
        <w:tc>
          <w:tcPr>
            <w:tcW w:w="9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 w:rsidRPr="001F1D9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85339D" w:rsidRDefault="00220E46" w:rsidP="0085339D">
            <w:pPr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AE6F1B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Depreciation.</w:t>
            </w:r>
            <w:r w:rsidRPr="00AE6F1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Sections: 9.1, 9.3, 9.4, 9.5, 9.A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0E46" w:rsidRPr="00AE6F1B" w:rsidRDefault="00220E46" w:rsidP="00054DE8">
            <w:pPr>
              <w:jc w:val="lowKashida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E6F1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9,10,11,12,13,14</w:t>
            </w:r>
          </w:p>
        </w:tc>
      </w:tr>
      <w:tr w:rsidR="00220E46" w:rsidRPr="002076CF" w:rsidTr="003B0A04">
        <w:tc>
          <w:tcPr>
            <w:tcW w:w="9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1F1D92" w:rsidRDefault="00220E46" w:rsidP="00054DE8">
            <w:pPr>
              <w:ind w:left="15" w:right="-15"/>
              <w:jc w:val="center"/>
              <w:rPr>
                <w:sz w:val="24"/>
                <w:szCs w:val="24"/>
                <w:lang w:eastAsia="en-US"/>
              </w:rPr>
            </w:pPr>
            <w:r w:rsidRPr="001F1D9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60146F" w:rsidRDefault="00220E46" w:rsidP="00054DE8">
            <w:pPr>
              <w:rPr>
                <w:rFonts w:cs="Times New Roman"/>
                <w:b w:val="0"/>
                <w:bCs w:val="0"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Replacement Analysis:</w:t>
            </w:r>
            <w:r w:rsidRPr="002076CF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Sections 11-1, 11-2, 11-2-1, </w:t>
            </w:r>
            <w:r w:rsidRPr="001A74F6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11-3, 11-3-1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0E46" w:rsidRPr="002076CF" w:rsidRDefault="00220E46" w:rsidP="00054DE8">
            <w:pPr>
              <w:jc w:val="lowKashida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C4887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 4, 5, 7</w:t>
            </w:r>
          </w:p>
        </w:tc>
      </w:tr>
      <w:tr w:rsidR="00220E46" w:rsidRPr="002076CF" w:rsidTr="003B0A04">
        <w:tc>
          <w:tcPr>
            <w:tcW w:w="9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1F1D92" w:rsidRDefault="00220E46" w:rsidP="00054DE8">
            <w:pPr>
              <w:ind w:left="-694" w:right="-694"/>
              <w:jc w:val="center"/>
              <w:rPr>
                <w:sz w:val="24"/>
                <w:szCs w:val="24"/>
                <w:lang w:eastAsia="en-US"/>
              </w:rPr>
            </w:pPr>
            <w:r w:rsidRPr="001F1D9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46" w:rsidRPr="00167BC6" w:rsidRDefault="00220E46" w:rsidP="00054DE8">
            <w:pP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67BC6">
              <w:rPr>
                <w:rFonts w:cs="Times New Roman"/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Economic Analysis of Public Projects</w:t>
            </w:r>
            <w:r w:rsidRPr="00167BC6">
              <w:rPr>
                <w:rFonts w:cs="Times New Roman"/>
                <w:b w:val="0"/>
                <w:bCs w:val="0"/>
                <w:sz w:val="24"/>
                <w:szCs w:val="24"/>
                <w:u w:val="single"/>
                <w:lang w:eastAsia="en-US"/>
              </w:rPr>
              <w:t>.</w:t>
            </w:r>
            <w:r w:rsidRPr="00167BC6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Sections: 14-1 to 14-8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0E46" w:rsidRPr="002076CF" w:rsidRDefault="00220E46" w:rsidP="00054DE8">
            <w:pPr>
              <w:jc w:val="lowKashida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076CF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6, 8, 9, 13, 15</w:t>
            </w:r>
          </w:p>
        </w:tc>
      </w:tr>
      <w:tr w:rsidR="00220E46" w:rsidRPr="002076CF" w:rsidTr="003B0A04">
        <w:tc>
          <w:tcPr>
            <w:tcW w:w="9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20E46" w:rsidRPr="002076CF" w:rsidRDefault="00220E46" w:rsidP="00054DE8">
            <w:pPr>
              <w:ind w:left="-694" w:right="-69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20E46" w:rsidRPr="00167BC6" w:rsidRDefault="00220E46" w:rsidP="00054DE8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67BC6">
              <w:rPr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Cost Terminology</w:t>
            </w:r>
            <w:r w:rsidRPr="00167BC6">
              <w:rPr>
                <w:b w:val="0"/>
                <w:bCs w:val="0"/>
                <w:sz w:val="24"/>
                <w:szCs w:val="24"/>
                <w:lang w:eastAsia="en-US"/>
              </w:rPr>
              <w:t xml:space="preserve">: Life Cycle Viewpoint, Past/Future Viewpoint, Manufacturing Cost Structure  Viewpoint , Fixed/Variable  Viewpoint and Average/Marginal Viewpoint.Section  16-2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20E46" w:rsidRPr="0060060F" w:rsidRDefault="00220E46" w:rsidP="00054DE8">
            <w:pPr>
              <w:jc w:val="lowKashida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0060F">
              <w:rPr>
                <w:b w:val="0"/>
                <w:bCs w:val="0"/>
                <w:sz w:val="24"/>
                <w:szCs w:val="24"/>
                <w:lang w:eastAsia="en-US"/>
              </w:rPr>
              <w:t>3, 4, 6, 10, 12</w:t>
            </w:r>
          </w:p>
        </w:tc>
      </w:tr>
    </w:tbl>
    <w:p w:rsidR="00220E46" w:rsidRPr="00E660BF" w:rsidRDefault="00220E46" w:rsidP="00E660BF">
      <w:pPr>
        <w:ind w:right="27"/>
        <w:rPr>
          <w:b w:val="0"/>
          <w:bCs w:val="0"/>
          <w:sz w:val="16"/>
          <w:szCs w:val="16"/>
          <w:lang w:eastAsia="en-US"/>
        </w:rPr>
      </w:pPr>
    </w:p>
    <w:p w:rsidR="00220E46" w:rsidRPr="00942AFD" w:rsidRDefault="00220E46" w:rsidP="00E660BF">
      <w:pPr>
        <w:ind w:right="27"/>
        <w:rPr>
          <w:sz w:val="24"/>
          <w:szCs w:val="24"/>
          <w:u w:val="single"/>
          <w:lang w:eastAsia="en-US"/>
        </w:rPr>
      </w:pPr>
      <w:r w:rsidRPr="00942AFD">
        <w:rPr>
          <w:sz w:val="24"/>
          <w:szCs w:val="24"/>
          <w:u w:val="single"/>
          <w:lang w:eastAsia="en-US"/>
        </w:rPr>
        <w:t>Grade Distribution</w:t>
      </w:r>
    </w:p>
    <w:p w:rsidR="0020642A" w:rsidRPr="00E660BF" w:rsidRDefault="0020642A" w:rsidP="00E660BF">
      <w:pPr>
        <w:ind w:right="-692"/>
        <w:rPr>
          <w:b w:val="0"/>
          <w:bCs w:val="0"/>
          <w:sz w:val="16"/>
          <w:szCs w:val="16"/>
          <w:lang w:eastAsia="en-US"/>
        </w:rPr>
      </w:pPr>
    </w:p>
    <w:p w:rsidR="001278F1" w:rsidRPr="002076CF" w:rsidRDefault="001278F1" w:rsidP="00867651">
      <w:pPr>
        <w:ind w:right="-692"/>
        <w:rPr>
          <w:b w:val="0"/>
          <w:bCs w:val="0"/>
          <w:sz w:val="24"/>
          <w:szCs w:val="24"/>
          <w:lang w:eastAsia="en-US"/>
        </w:rPr>
      </w:pPr>
      <w:r w:rsidRPr="002076CF">
        <w:rPr>
          <w:b w:val="0"/>
          <w:bCs w:val="0"/>
          <w:sz w:val="24"/>
          <w:szCs w:val="24"/>
          <w:lang w:eastAsia="en-US"/>
        </w:rPr>
        <w:t>Quizzes</w:t>
      </w:r>
      <w:r>
        <w:rPr>
          <w:b w:val="0"/>
          <w:bCs w:val="0"/>
          <w:sz w:val="24"/>
          <w:szCs w:val="24"/>
          <w:lang w:eastAsia="en-US"/>
        </w:rPr>
        <w:t xml:space="preserve">                 </w:t>
      </w:r>
      <w:r w:rsidR="00E63A0D">
        <w:rPr>
          <w:b w:val="0"/>
          <w:bCs w:val="0"/>
          <w:sz w:val="24"/>
          <w:szCs w:val="24"/>
          <w:lang w:eastAsia="en-US"/>
        </w:rPr>
        <w:t xml:space="preserve">                        </w:t>
      </w:r>
      <w:r w:rsidR="00E63A0D">
        <w:rPr>
          <w:sz w:val="24"/>
          <w:szCs w:val="24"/>
          <w:lang w:eastAsia="en-US"/>
        </w:rPr>
        <w:t xml:space="preserve"> </w:t>
      </w:r>
      <w:r w:rsidR="009C090A" w:rsidRPr="009C090A">
        <w:rPr>
          <w:sz w:val="24"/>
          <w:szCs w:val="24"/>
          <w:lang w:eastAsia="en-US"/>
        </w:rPr>
        <w:t>Weekly</w:t>
      </w:r>
      <w:r w:rsidR="00867651">
        <w:rPr>
          <w:b w:val="0"/>
          <w:bCs w:val="0"/>
          <w:sz w:val="24"/>
          <w:szCs w:val="24"/>
          <w:lang w:eastAsia="en-US"/>
        </w:rPr>
        <w:t xml:space="preserve"> (</w:t>
      </w:r>
      <w:r w:rsidR="009C090A">
        <w:rPr>
          <w:b w:val="0"/>
          <w:bCs w:val="0"/>
          <w:sz w:val="24"/>
          <w:szCs w:val="24"/>
          <w:lang w:eastAsia="en-US"/>
        </w:rPr>
        <w:t>Given by TA)</w:t>
      </w:r>
      <w:r>
        <w:rPr>
          <w:b w:val="0"/>
          <w:bCs w:val="0"/>
          <w:sz w:val="24"/>
          <w:szCs w:val="24"/>
          <w:lang w:eastAsia="en-US"/>
        </w:rPr>
        <w:t xml:space="preserve">      </w:t>
      </w:r>
      <w:r w:rsidR="00867651">
        <w:rPr>
          <w:b w:val="0"/>
          <w:bCs w:val="0"/>
          <w:sz w:val="24"/>
          <w:szCs w:val="24"/>
          <w:lang w:eastAsia="en-US"/>
        </w:rPr>
        <w:tab/>
      </w:r>
      <w:r>
        <w:rPr>
          <w:b w:val="0"/>
          <w:bCs w:val="0"/>
          <w:sz w:val="24"/>
          <w:szCs w:val="24"/>
          <w:lang w:eastAsia="en-US"/>
        </w:rPr>
        <w:t xml:space="preserve">               </w:t>
      </w:r>
      <w:r w:rsidR="009219C9">
        <w:rPr>
          <w:b w:val="0"/>
          <w:bCs w:val="0"/>
          <w:sz w:val="24"/>
          <w:szCs w:val="24"/>
          <w:lang w:eastAsia="en-US"/>
        </w:rPr>
        <w:t xml:space="preserve"> </w:t>
      </w:r>
      <w:r w:rsidR="000342D0">
        <w:rPr>
          <w:b w:val="0"/>
          <w:bCs w:val="0"/>
          <w:sz w:val="24"/>
          <w:szCs w:val="24"/>
          <w:lang w:eastAsia="en-US"/>
        </w:rPr>
        <w:t xml:space="preserve">  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E63A0D">
        <w:rPr>
          <w:sz w:val="24"/>
          <w:szCs w:val="24"/>
          <w:lang w:eastAsia="en-US"/>
        </w:rPr>
        <w:t xml:space="preserve">     </w:t>
      </w:r>
      <w:r w:rsidR="0020642A">
        <w:rPr>
          <w:sz w:val="24"/>
          <w:szCs w:val="24"/>
          <w:lang w:eastAsia="en-US"/>
        </w:rPr>
        <w:t>10</w:t>
      </w:r>
      <w:r w:rsidRPr="002076CF">
        <w:rPr>
          <w:sz w:val="24"/>
          <w:szCs w:val="24"/>
          <w:lang w:eastAsia="en-US"/>
        </w:rPr>
        <w:t>%</w:t>
      </w:r>
      <w:r w:rsidRPr="002076CF">
        <w:rPr>
          <w:b w:val="0"/>
          <w:bCs w:val="0"/>
          <w:sz w:val="24"/>
          <w:szCs w:val="24"/>
          <w:lang w:eastAsia="en-US"/>
        </w:rPr>
        <w:t xml:space="preserve"> of final grade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1278F1" w:rsidRPr="001A74F6" w:rsidRDefault="001278F1" w:rsidP="00BA1497">
      <w:pPr>
        <w:ind w:right="-692"/>
        <w:rPr>
          <w:b w:val="0"/>
          <w:bCs w:val="0"/>
          <w:sz w:val="24"/>
          <w:szCs w:val="24"/>
          <w:lang w:eastAsia="en-US"/>
        </w:rPr>
      </w:pPr>
      <w:r w:rsidRPr="00FB43DD">
        <w:rPr>
          <w:b w:val="0"/>
          <w:bCs w:val="0"/>
          <w:color w:val="000000"/>
          <w:sz w:val="24"/>
          <w:szCs w:val="24"/>
          <w:lang w:eastAsia="en-US"/>
        </w:rPr>
        <w:t>1</w:t>
      </w:r>
      <w:r w:rsidRPr="00FB43DD">
        <w:rPr>
          <w:b w:val="0"/>
          <w:bCs w:val="0"/>
          <w:color w:val="000000"/>
          <w:sz w:val="24"/>
          <w:szCs w:val="24"/>
          <w:vertAlign w:val="superscript"/>
          <w:lang w:eastAsia="en-US"/>
        </w:rPr>
        <w:t>st</w:t>
      </w:r>
      <w:r w:rsidRPr="00FB43DD">
        <w:rPr>
          <w:b w:val="0"/>
          <w:bCs w:val="0"/>
          <w:color w:val="000000"/>
          <w:sz w:val="24"/>
          <w:szCs w:val="24"/>
          <w:lang w:eastAsia="en-US"/>
        </w:rPr>
        <w:t xml:space="preserve"> Midterm</w:t>
      </w:r>
      <w:r w:rsidR="009219C9">
        <w:rPr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FB43DD">
        <w:rPr>
          <w:b w:val="0"/>
          <w:bCs w:val="0"/>
          <w:color w:val="000000"/>
          <w:sz w:val="24"/>
          <w:szCs w:val="24"/>
          <w:lang w:eastAsia="en-US"/>
        </w:rPr>
        <w:t xml:space="preserve"> (</w:t>
      </w:r>
      <w:r w:rsidR="00317FC2">
        <w:rPr>
          <w:b w:val="0"/>
          <w:bCs w:val="0"/>
          <w:color w:val="000000"/>
          <w:sz w:val="24"/>
          <w:szCs w:val="24"/>
          <w:lang w:eastAsia="en-US"/>
        </w:rPr>
        <w:t xml:space="preserve">After </w:t>
      </w:r>
      <w:r w:rsidR="00D9048A">
        <w:rPr>
          <w:b w:val="0"/>
          <w:bCs w:val="0"/>
          <w:color w:val="000000"/>
          <w:sz w:val="24"/>
          <w:szCs w:val="24"/>
          <w:lang w:eastAsia="en-US"/>
        </w:rPr>
        <w:t>Al</w:t>
      </w:r>
      <w:r w:rsidR="00317FC2">
        <w:rPr>
          <w:b w:val="0"/>
          <w:bCs w:val="0"/>
          <w:color w:val="000000"/>
          <w:sz w:val="24"/>
          <w:szCs w:val="24"/>
          <w:lang w:eastAsia="en-US"/>
        </w:rPr>
        <w:t>Maghrib</w:t>
      </w:r>
      <w:r w:rsidRPr="00FB43DD">
        <w:rPr>
          <w:b w:val="0"/>
          <w:bCs w:val="0"/>
          <w:color w:val="000000"/>
          <w:sz w:val="24"/>
          <w:szCs w:val="24"/>
          <w:lang w:eastAsia="en-US"/>
        </w:rPr>
        <w:t>)</w:t>
      </w:r>
      <w:r w:rsidR="000342D0">
        <w:rPr>
          <w:b w:val="0"/>
          <w:bCs w:val="0"/>
          <w:color w:val="000000"/>
          <w:sz w:val="24"/>
          <w:szCs w:val="24"/>
          <w:lang w:eastAsia="en-US"/>
        </w:rPr>
        <w:t xml:space="preserve">     </w:t>
      </w:r>
      <w:r w:rsidR="00BA1497">
        <w:rPr>
          <w:sz w:val="28"/>
          <w:szCs w:val="28"/>
          <w:lang w:eastAsia="en-US"/>
        </w:rPr>
        <w:t>Tuesday</w:t>
      </w:r>
      <w:r w:rsidR="005949B9" w:rsidRPr="001A74F6">
        <w:rPr>
          <w:sz w:val="28"/>
          <w:szCs w:val="28"/>
          <w:lang w:eastAsia="en-US"/>
        </w:rPr>
        <w:t xml:space="preserve"> </w:t>
      </w:r>
      <w:r w:rsidRPr="001A74F6">
        <w:rPr>
          <w:b w:val="0"/>
          <w:bCs w:val="0"/>
          <w:sz w:val="24"/>
          <w:szCs w:val="24"/>
          <w:lang w:eastAsia="en-US"/>
        </w:rPr>
        <w:t xml:space="preserve"> </w:t>
      </w:r>
      <w:r w:rsidR="00317FC2">
        <w:rPr>
          <w:b w:val="0"/>
          <w:bCs w:val="0"/>
          <w:sz w:val="24"/>
          <w:szCs w:val="24"/>
          <w:lang w:eastAsia="en-US"/>
        </w:rPr>
        <w:t>1</w:t>
      </w:r>
      <w:r w:rsidR="00BA1497">
        <w:rPr>
          <w:b w:val="0"/>
          <w:bCs w:val="0"/>
          <w:sz w:val="24"/>
          <w:szCs w:val="24"/>
          <w:lang w:eastAsia="en-US"/>
        </w:rPr>
        <w:t>1</w:t>
      </w:r>
      <w:r w:rsidRPr="001A74F6">
        <w:rPr>
          <w:b w:val="0"/>
          <w:bCs w:val="0"/>
          <w:sz w:val="24"/>
          <w:szCs w:val="24"/>
          <w:lang w:eastAsia="en-US"/>
        </w:rPr>
        <w:t>/</w:t>
      </w:r>
      <w:r w:rsidR="00CD0602">
        <w:rPr>
          <w:b w:val="0"/>
          <w:bCs w:val="0"/>
          <w:sz w:val="24"/>
          <w:szCs w:val="24"/>
          <w:lang w:eastAsia="en-US"/>
        </w:rPr>
        <w:t>0</w:t>
      </w:r>
      <w:r w:rsidR="00E351CB">
        <w:rPr>
          <w:b w:val="0"/>
          <w:bCs w:val="0"/>
          <w:sz w:val="24"/>
          <w:szCs w:val="24"/>
          <w:lang w:eastAsia="en-US"/>
        </w:rPr>
        <w:t>2</w:t>
      </w:r>
      <w:r w:rsidRPr="001A74F6">
        <w:rPr>
          <w:b w:val="0"/>
          <w:bCs w:val="0"/>
          <w:sz w:val="24"/>
          <w:szCs w:val="24"/>
          <w:lang w:eastAsia="en-US"/>
        </w:rPr>
        <w:t>/143</w:t>
      </w:r>
      <w:r w:rsidR="00317FC2">
        <w:rPr>
          <w:b w:val="0"/>
          <w:bCs w:val="0"/>
          <w:sz w:val="24"/>
          <w:szCs w:val="24"/>
          <w:lang w:eastAsia="en-US"/>
        </w:rPr>
        <w:t>9</w:t>
      </w:r>
      <w:r w:rsidR="00E63A0D">
        <w:rPr>
          <w:b w:val="0"/>
          <w:bCs w:val="0"/>
          <w:sz w:val="24"/>
          <w:szCs w:val="24"/>
          <w:lang w:eastAsia="en-US"/>
        </w:rPr>
        <w:t xml:space="preserve"> </w:t>
      </w:r>
      <w:r w:rsidRPr="001A74F6">
        <w:rPr>
          <w:b w:val="0"/>
          <w:bCs w:val="0"/>
          <w:sz w:val="24"/>
          <w:szCs w:val="24"/>
          <w:lang w:eastAsia="en-US"/>
        </w:rPr>
        <w:t>(</w:t>
      </w:r>
      <w:r w:rsidR="00317FC2">
        <w:rPr>
          <w:b w:val="0"/>
          <w:bCs w:val="0"/>
          <w:sz w:val="24"/>
          <w:szCs w:val="24"/>
          <w:lang w:eastAsia="en-US"/>
        </w:rPr>
        <w:t>3</w:t>
      </w:r>
      <w:r w:rsidR="00BA1497">
        <w:rPr>
          <w:b w:val="0"/>
          <w:bCs w:val="0"/>
          <w:sz w:val="24"/>
          <w:szCs w:val="24"/>
          <w:lang w:eastAsia="en-US"/>
        </w:rPr>
        <w:t>1</w:t>
      </w:r>
      <w:r w:rsidRPr="001A74F6">
        <w:rPr>
          <w:b w:val="0"/>
          <w:bCs w:val="0"/>
          <w:sz w:val="24"/>
          <w:szCs w:val="24"/>
          <w:lang w:eastAsia="en-US"/>
        </w:rPr>
        <w:t>/</w:t>
      </w:r>
      <w:r w:rsidR="00E63A0D">
        <w:rPr>
          <w:b w:val="0"/>
          <w:bCs w:val="0"/>
          <w:sz w:val="24"/>
          <w:szCs w:val="24"/>
          <w:lang w:eastAsia="en-US"/>
        </w:rPr>
        <w:t>1</w:t>
      </w:r>
      <w:r w:rsidR="00317FC2">
        <w:rPr>
          <w:b w:val="0"/>
          <w:bCs w:val="0"/>
          <w:sz w:val="24"/>
          <w:szCs w:val="24"/>
          <w:lang w:eastAsia="en-US"/>
        </w:rPr>
        <w:t>0</w:t>
      </w:r>
      <w:r w:rsidRPr="001A74F6">
        <w:rPr>
          <w:b w:val="0"/>
          <w:bCs w:val="0"/>
          <w:sz w:val="24"/>
          <w:szCs w:val="24"/>
          <w:lang w:eastAsia="en-US"/>
        </w:rPr>
        <w:t>/201</w:t>
      </w:r>
      <w:r w:rsidR="00317FC2">
        <w:rPr>
          <w:b w:val="0"/>
          <w:bCs w:val="0"/>
          <w:sz w:val="24"/>
          <w:szCs w:val="24"/>
          <w:lang w:eastAsia="en-US"/>
        </w:rPr>
        <w:t>7</w:t>
      </w:r>
      <w:r w:rsidRPr="001A74F6">
        <w:rPr>
          <w:b w:val="0"/>
          <w:bCs w:val="0"/>
          <w:sz w:val="24"/>
          <w:szCs w:val="24"/>
          <w:lang w:eastAsia="en-US"/>
        </w:rPr>
        <w:t>)</w:t>
      </w:r>
      <w:r w:rsidR="009219C9" w:rsidRPr="001A74F6">
        <w:rPr>
          <w:b w:val="0"/>
          <w:bCs w:val="0"/>
          <w:sz w:val="24"/>
          <w:szCs w:val="24"/>
          <w:lang w:eastAsia="en-US"/>
        </w:rPr>
        <w:t xml:space="preserve">      </w:t>
      </w:r>
      <w:r w:rsidR="00FF3ACE">
        <w:rPr>
          <w:b w:val="0"/>
          <w:bCs w:val="0"/>
          <w:sz w:val="24"/>
          <w:szCs w:val="24"/>
          <w:lang w:eastAsia="en-US"/>
        </w:rPr>
        <w:tab/>
      </w:r>
      <w:r w:rsidRPr="001A74F6">
        <w:rPr>
          <w:sz w:val="24"/>
          <w:szCs w:val="24"/>
          <w:lang w:eastAsia="en-US"/>
        </w:rPr>
        <w:t>2</w:t>
      </w:r>
      <w:r w:rsidR="009219C9" w:rsidRPr="001A74F6">
        <w:rPr>
          <w:sz w:val="24"/>
          <w:szCs w:val="24"/>
          <w:lang w:eastAsia="en-US"/>
        </w:rPr>
        <w:t>5</w:t>
      </w:r>
      <w:r w:rsidRPr="001A74F6">
        <w:rPr>
          <w:sz w:val="24"/>
          <w:szCs w:val="24"/>
          <w:lang w:eastAsia="en-US"/>
        </w:rPr>
        <w:t>%</w:t>
      </w:r>
      <w:r w:rsidRPr="001A74F6">
        <w:rPr>
          <w:b w:val="0"/>
          <w:bCs w:val="0"/>
          <w:sz w:val="24"/>
          <w:szCs w:val="24"/>
          <w:lang w:eastAsia="en-US"/>
        </w:rPr>
        <w:t xml:space="preserve"> of final grade</w:t>
      </w:r>
    </w:p>
    <w:p w:rsidR="001278F1" w:rsidRPr="00942AFD" w:rsidRDefault="001278F1" w:rsidP="006347C8">
      <w:pPr>
        <w:ind w:right="-692"/>
        <w:rPr>
          <w:b w:val="0"/>
          <w:bCs w:val="0"/>
          <w:sz w:val="24"/>
          <w:szCs w:val="24"/>
          <w:lang w:eastAsia="en-US"/>
        </w:rPr>
      </w:pPr>
      <w:r w:rsidRPr="001A74F6">
        <w:rPr>
          <w:b w:val="0"/>
          <w:bCs w:val="0"/>
          <w:sz w:val="24"/>
          <w:szCs w:val="24"/>
          <w:lang w:eastAsia="en-US"/>
        </w:rPr>
        <w:t>2</w:t>
      </w:r>
      <w:r w:rsidRPr="001A74F6">
        <w:rPr>
          <w:b w:val="0"/>
          <w:bCs w:val="0"/>
          <w:sz w:val="24"/>
          <w:szCs w:val="24"/>
          <w:vertAlign w:val="superscript"/>
          <w:lang w:eastAsia="en-US"/>
        </w:rPr>
        <w:t>nd</w:t>
      </w:r>
      <w:r w:rsidRPr="001A74F6">
        <w:rPr>
          <w:b w:val="0"/>
          <w:bCs w:val="0"/>
          <w:sz w:val="24"/>
          <w:szCs w:val="24"/>
          <w:lang w:eastAsia="en-US"/>
        </w:rPr>
        <w:t xml:space="preserve"> Midterm (</w:t>
      </w:r>
      <w:r w:rsidR="00317FC2">
        <w:rPr>
          <w:b w:val="0"/>
          <w:bCs w:val="0"/>
          <w:color w:val="000000"/>
          <w:sz w:val="24"/>
          <w:szCs w:val="24"/>
          <w:lang w:eastAsia="en-US"/>
        </w:rPr>
        <w:t xml:space="preserve">After </w:t>
      </w:r>
      <w:r w:rsidR="00D9048A">
        <w:rPr>
          <w:b w:val="0"/>
          <w:bCs w:val="0"/>
          <w:color w:val="000000"/>
          <w:sz w:val="24"/>
          <w:szCs w:val="24"/>
          <w:lang w:eastAsia="en-US"/>
        </w:rPr>
        <w:t>Al</w:t>
      </w:r>
      <w:r w:rsidR="00317FC2">
        <w:rPr>
          <w:b w:val="0"/>
          <w:bCs w:val="0"/>
          <w:color w:val="000000"/>
          <w:sz w:val="24"/>
          <w:szCs w:val="24"/>
          <w:lang w:eastAsia="en-US"/>
        </w:rPr>
        <w:t>Maghrib</w:t>
      </w:r>
      <w:r w:rsidRPr="001A74F6">
        <w:rPr>
          <w:b w:val="0"/>
          <w:bCs w:val="0"/>
          <w:sz w:val="24"/>
          <w:szCs w:val="24"/>
          <w:lang w:eastAsia="en-US"/>
        </w:rPr>
        <w:t>)</w:t>
      </w:r>
      <w:r w:rsidR="00E63A0D">
        <w:rPr>
          <w:b w:val="0"/>
          <w:bCs w:val="0"/>
          <w:sz w:val="24"/>
          <w:szCs w:val="24"/>
          <w:lang w:eastAsia="en-US"/>
        </w:rPr>
        <w:t xml:space="preserve">     </w:t>
      </w:r>
      <w:r w:rsidR="00BA1497">
        <w:rPr>
          <w:sz w:val="28"/>
          <w:szCs w:val="28"/>
          <w:lang w:eastAsia="en-US"/>
        </w:rPr>
        <w:t>Tuesday</w:t>
      </w:r>
      <w:bookmarkStart w:id="0" w:name="_GoBack"/>
      <w:bookmarkEnd w:id="0"/>
      <w:r w:rsidR="003B0A04" w:rsidRPr="001A74F6">
        <w:rPr>
          <w:sz w:val="28"/>
          <w:szCs w:val="28"/>
          <w:lang w:eastAsia="en-US"/>
        </w:rPr>
        <w:t xml:space="preserve"> </w:t>
      </w:r>
      <w:r w:rsidR="003B0A04" w:rsidRPr="001A74F6">
        <w:rPr>
          <w:b w:val="0"/>
          <w:bCs w:val="0"/>
          <w:sz w:val="24"/>
          <w:szCs w:val="24"/>
          <w:lang w:eastAsia="en-US"/>
        </w:rPr>
        <w:t xml:space="preserve"> </w:t>
      </w:r>
      <w:r w:rsidR="00317FC2">
        <w:rPr>
          <w:b w:val="0"/>
          <w:bCs w:val="0"/>
          <w:sz w:val="24"/>
          <w:szCs w:val="24"/>
          <w:lang w:eastAsia="en-US"/>
        </w:rPr>
        <w:t>0</w:t>
      </w:r>
      <w:r w:rsidR="00BA1497">
        <w:rPr>
          <w:b w:val="0"/>
          <w:bCs w:val="0"/>
          <w:sz w:val="24"/>
          <w:szCs w:val="24"/>
          <w:lang w:eastAsia="en-US"/>
        </w:rPr>
        <w:t>1</w:t>
      </w:r>
      <w:r w:rsidR="0097256B" w:rsidRPr="001A74F6">
        <w:rPr>
          <w:b w:val="0"/>
          <w:bCs w:val="0"/>
          <w:sz w:val="24"/>
          <w:szCs w:val="24"/>
          <w:lang w:eastAsia="en-US"/>
        </w:rPr>
        <w:t>/</w:t>
      </w:r>
      <w:r w:rsidR="00CD0602">
        <w:rPr>
          <w:b w:val="0"/>
          <w:bCs w:val="0"/>
          <w:sz w:val="24"/>
          <w:szCs w:val="24"/>
          <w:lang w:eastAsia="en-US"/>
        </w:rPr>
        <w:t>0</w:t>
      </w:r>
      <w:r w:rsidR="00317FC2">
        <w:rPr>
          <w:b w:val="0"/>
          <w:bCs w:val="0"/>
          <w:sz w:val="24"/>
          <w:szCs w:val="24"/>
          <w:lang w:eastAsia="en-US"/>
        </w:rPr>
        <w:t>4</w:t>
      </w:r>
      <w:r w:rsidR="0097256B" w:rsidRPr="001A74F6">
        <w:rPr>
          <w:b w:val="0"/>
          <w:bCs w:val="0"/>
          <w:sz w:val="24"/>
          <w:szCs w:val="24"/>
          <w:lang w:eastAsia="en-US"/>
        </w:rPr>
        <w:t>/143</w:t>
      </w:r>
      <w:r w:rsidR="00317FC2">
        <w:rPr>
          <w:b w:val="0"/>
          <w:bCs w:val="0"/>
          <w:sz w:val="24"/>
          <w:szCs w:val="24"/>
          <w:lang w:eastAsia="en-US"/>
        </w:rPr>
        <w:t>9</w:t>
      </w:r>
      <w:r w:rsidR="0097256B" w:rsidRPr="001A74F6">
        <w:rPr>
          <w:b w:val="0"/>
          <w:bCs w:val="0"/>
          <w:sz w:val="24"/>
          <w:szCs w:val="24"/>
          <w:lang w:eastAsia="en-US"/>
        </w:rPr>
        <w:t xml:space="preserve"> (</w:t>
      </w:r>
      <w:r w:rsidR="00BA1497">
        <w:rPr>
          <w:b w:val="0"/>
          <w:bCs w:val="0"/>
          <w:sz w:val="24"/>
          <w:szCs w:val="24"/>
          <w:lang w:eastAsia="en-US"/>
        </w:rPr>
        <w:t>19</w:t>
      </w:r>
      <w:r w:rsidR="0097256B" w:rsidRPr="001A74F6">
        <w:rPr>
          <w:b w:val="0"/>
          <w:bCs w:val="0"/>
          <w:sz w:val="24"/>
          <w:szCs w:val="24"/>
          <w:lang w:eastAsia="en-US"/>
        </w:rPr>
        <w:t>/</w:t>
      </w:r>
      <w:r w:rsidR="00E63A0D">
        <w:rPr>
          <w:b w:val="0"/>
          <w:bCs w:val="0"/>
          <w:sz w:val="24"/>
          <w:szCs w:val="24"/>
          <w:lang w:eastAsia="en-US"/>
        </w:rPr>
        <w:t>12</w:t>
      </w:r>
      <w:r w:rsidR="0097256B" w:rsidRPr="001A74F6">
        <w:rPr>
          <w:b w:val="0"/>
          <w:bCs w:val="0"/>
          <w:sz w:val="24"/>
          <w:szCs w:val="24"/>
          <w:lang w:eastAsia="en-US"/>
        </w:rPr>
        <w:t>/201</w:t>
      </w:r>
      <w:r w:rsidR="00317FC2">
        <w:rPr>
          <w:b w:val="0"/>
          <w:bCs w:val="0"/>
          <w:sz w:val="24"/>
          <w:szCs w:val="24"/>
          <w:lang w:eastAsia="en-US"/>
        </w:rPr>
        <w:t>7</w:t>
      </w:r>
      <w:r w:rsidR="0097256B" w:rsidRPr="001A74F6">
        <w:rPr>
          <w:b w:val="0"/>
          <w:bCs w:val="0"/>
          <w:sz w:val="24"/>
          <w:szCs w:val="24"/>
          <w:lang w:eastAsia="en-US"/>
        </w:rPr>
        <w:t>)</w:t>
      </w:r>
      <w:r w:rsidR="009219C9" w:rsidRPr="001A74F6">
        <w:rPr>
          <w:b w:val="0"/>
          <w:bCs w:val="0"/>
          <w:sz w:val="24"/>
          <w:szCs w:val="24"/>
          <w:lang w:eastAsia="en-US"/>
        </w:rPr>
        <w:t xml:space="preserve"> </w:t>
      </w:r>
      <w:r w:rsidR="009219C9">
        <w:rPr>
          <w:b w:val="0"/>
          <w:bCs w:val="0"/>
          <w:sz w:val="24"/>
          <w:szCs w:val="24"/>
          <w:lang w:eastAsia="en-US"/>
        </w:rPr>
        <w:t xml:space="preserve">  </w:t>
      </w:r>
      <w:r w:rsidR="00BA1497">
        <w:rPr>
          <w:b w:val="0"/>
          <w:bCs w:val="0"/>
          <w:sz w:val="24"/>
          <w:szCs w:val="24"/>
          <w:lang w:eastAsia="en-US"/>
        </w:rPr>
        <w:tab/>
      </w:r>
      <w:r w:rsidR="009219C9">
        <w:rPr>
          <w:b w:val="0"/>
          <w:bCs w:val="0"/>
          <w:sz w:val="24"/>
          <w:szCs w:val="24"/>
          <w:lang w:eastAsia="en-US"/>
        </w:rPr>
        <w:t xml:space="preserve"> </w:t>
      </w:r>
      <w:r w:rsidR="00FF3ACE">
        <w:rPr>
          <w:b w:val="0"/>
          <w:bCs w:val="0"/>
          <w:sz w:val="24"/>
          <w:szCs w:val="24"/>
          <w:lang w:eastAsia="en-US"/>
        </w:rPr>
        <w:tab/>
      </w:r>
      <w:r w:rsidRPr="00073EF9">
        <w:rPr>
          <w:sz w:val="24"/>
          <w:szCs w:val="24"/>
          <w:lang w:eastAsia="en-US"/>
        </w:rPr>
        <w:t>2</w:t>
      </w:r>
      <w:r w:rsidR="009219C9">
        <w:rPr>
          <w:sz w:val="24"/>
          <w:szCs w:val="24"/>
          <w:lang w:eastAsia="en-US"/>
        </w:rPr>
        <w:t>5</w:t>
      </w:r>
      <w:r w:rsidRPr="00073EF9">
        <w:rPr>
          <w:sz w:val="24"/>
          <w:szCs w:val="24"/>
          <w:lang w:eastAsia="en-US"/>
        </w:rPr>
        <w:t>%</w:t>
      </w:r>
      <w:r>
        <w:rPr>
          <w:b w:val="0"/>
          <w:bCs w:val="0"/>
          <w:sz w:val="24"/>
          <w:szCs w:val="24"/>
          <w:lang w:eastAsia="en-US"/>
        </w:rPr>
        <w:t xml:space="preserve"> of final grade</w:t>
      </w:r>
    </w:p>
    <w:p w:rsidR="00220E46" w:rsidRDefault="00E34B5C" w:rsidP="00FF3ACE">
      <w:pPr>
        <w:ind w:right="-694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F</w:t>
      </w:r>
      <w:r w:rsidR="00E63A0D">
        <w:rPr>
          <w:b w:val="0"/>
          <w:bCs w:val="0"/>
          <w:sz w:val="24"/>
          <w:szCs w:val="24"/>
          <w:lang w:eastAsia="en-US"/>
        </w:rPr>
        <w:t>inal Exam</w:t>
      </w:r>
      <w:r w:rsidR="00E63A0D">
        <w:rPr>
          <w:b w:val="0"/>
          <w:bCs w:val="0"/>
          <w:sz w:val="24"/>
          <w:szCs w:val="24"/>
          <w:lang w:eastAsia="en-US"/>
        </w:rPr>
        <w:tab/>
      </w:r>
      <w:r w:rsidR="00E63A0D">
        <w:rPr>
          <w:b w:val="0"/>
          <w:bCs w:val="0"/>
          <w:sz w:val="24"/>
          <w:szCs w:val="24"/>
          <w:lang w:eastAsia="en-US"/>
        </w:rPr>
        <w:tab/>
        <w:t xml:space="preserve">                   </w:t>
      </w:r>
      <w:r>
        <w:rPr>
          <w:b w:val="0"/>
          <w:bCs w:val="0"/>
          <w:sz w:val="24"/>
          <w:szCs w:val="24"/>
          <w:lang w:eastAsia="en-US"/>
        </w:rPr>
        <w:t>To be determined by the faculty re</w:t>
      </w:r>
      <w:r w:rsidR="00C3716C">
        <w:rPr>
          <w:b w:val="0"/>
          <w:bCs w:val="0"/>
          <w:sz w:val="24"/>
          <w:szCs w:val="24"/>
          <w:lang w:eastAsia="en-US"/>
        </w:rPr>
        <w:t>g</w:t>
      </w:r>
      <w:r>
        <w:rPr>
          <w:b w:val="0"/>
          <w:bCs w:val="0"/>
          <w:sz w:val="24"/>
          <w:szCs w:val="24"/>
          <w:lang w:eastAsia="en-US"/>
        </w:rPr>
        <w:t>istrar</w:t>
      </w:r>
      <w:r>
        <w:rPr>
          <w:b w:val="0"/>
          <w:bCs w:val="0"/>
          <w:sz w:val="24"/>
          <w:szCs w:val="24"/>
          <w:lang w:eastAsia="en-US"/>
        </w:rPr>
        <w:tab/>
      </w:r>
      <w:r w:rsidR="001278F1">
        <w:rPr>
          <w:sz w:val="24"/>
          <w:szCs w:val="24"/>
          <w:lang w:eastAsia="en-US"/>
        </w:rPr>
        <w:t>40</w:t>
      </w:r>
      <w:r w:rsidR="001278F1" w:rsidRPr="002076CF">
        <w:rPr>
          <w:sz w:val="24"/>
          <w:szCs w:val="24"/>
          <w:lang w:eastAsia="en-US"/>
        </w:rPr>
        <w:t>%</w:t>
      </w:r>
      <w:r w:rsidR="001278F1" w:rsidRPr="002076CF">
        <w:rPr>
          <w:b w:val="0"/>
          <w:bCs w:val="0"/>
          <w:sz w:val="24"/>
          <w:szCs w:val="24"/>
          <w:lang w:eastAsia="en-US"/>
        </w:rPr>
        <w:t xml:space="preserve"> of final grade</w:t>
      </w:r>
    </w:p>
    <w:p w:rsidR="00446207" w:rsidRDefault="00446207" w:rsidP="00E34B5C">
      <w:pPr>
        <w:ind w:right="-694"/>
        <w:rPr>
          <w:b w:val="0"/>
          <w:bCs w:val="0"/>
          <w:sz w:val="24"/>
          <w:szCs w:val="24"/>
          <w:lang w:eastAsia="en-US"/>
        </w:rPr>
      </w:pPr>
    </w:p>
    <w:p w:rsidR="00446207" w:rsidRDefault="00446207" w:rsidP="00E34B5C">
      <w:pPr>
        <w:ind w:right="-694"/>
        <w:rPr>
          <w:b w:val="0"/>
          <w:bCs w:val="0"/>
          <w:sz w:val="24"/>
          <w:szCs w:val="24"/>
          <w:lang w:eastAsia="en-US"/>
        </w:rPr>
      </w:pPr>
    </w:p>
    <w:p w:rsidR="00446207" w:rsidRDefault="00446207" w:rsidP="00446207">
      <w:pPr>
        <w:ind w:right="-694"/>
        <w:jc w:val="center"/>
        <w:rPr>
          <w:b w:val="0"/>
          <w:bCs w:val="0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</w:rPr>
        <w:t>**</w:t>
      </w:r>
      <w:r w:rsidRPr="00037B22">
        <w:rPr>
          <w:rFonts w:asciiTheme="majorBidi" w:hAnsiTheme="majorBidi" w:cstheme="majorBidi"/>
          <w:sz w:val="24"/>
          <w:szCs w:val="24"/>
        </w:rPr>
        <w:t>Attendance is crucial and shall be made on time</w:t>
      </w:r>
      <w:r>
        <w:rPr>
          <w:b w:val="0"/>
          <w:bCs w:val="0"/>
          <w:sz w:val="24"/>
          <w:szCs w:val="24"/>
          <w:lang w:eastAsia="en-US"/>
        </w:rPr>
        <w:t>**</w:t>
      </w:r>
    </w:p>
    <w:sectPr w:rsidR="00446207" w:rsidSect="00E660BF">
      <w:pgSz w:w="11906" w:h="16838"/>
      <w:pgMar w:top="360" w:right="926" w:bottom="1440" w:left="900" w:header="51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FD" w:rsidRDefault="00497FFD" w:rsidP="00E660BF">
      <w:r>
        <w:separator/>
      </w:r>
    </w:p>
  </w:endnote>
  <w:endnote w:type="continuationSeparator" w:id="0">
    <w:p w:rsidR="00497FFD" w:rsidRDefault="00497FFD" w:rsidP="00E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FD" w:rsidRDefault="00497FFD" w:rsidP="00E660BF">
      <w:r>
        <w:separator/>
      </w:r>
    </w:p>
  </w:footnote>
  <w:footnote w:type="continuationSeparator" w:id="0">
    <w:p w:rsidR="00497FFD" w:rsidRDefault="00497FFD" w:rsidP="00E6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2"/>
    <w:rsid w:val="00003803"/>
    <w:rsid w:val="00011DA2"/>
    <w:rsid w:val="00012CB4"/>
    <w:rsid w:val="000134B5"/>
    <w:rsid w:val="00020360"/>
    <w:rsid w:val="00022EEF"/>
    <w:rsid w:val="00023276"/>
    <w:rsid w:val="000257D6"/>
    <w:rsid w:val="00030A0D"/>
    <w:rsid w:val="00031D9E"/>
    <w:rsid w:val="000321D1"/>
    <w:rsid w:val="000342D0"/>
    <w:rsid w:val="00042BF7"/>
    <w:rsid w:val="00042D46"/>
    <w:rsid w:val="00054DE8"/>
    <w:rsid w:val="00057EC2"/>
    <w:rsid w:val="00070D24"/>
    <w:rsid w:val="00070E06"/>
    <w:rsid w:val="000712C8"/>
    <w:rsid w:val="00083DC4"/>
    <w:rsid w:val="000878AA"/>
    <w:rsid w:val="00097B8B"/>
    <w:rsid w:val="000A0381"/>
    <w:rsid w:val="000A4C3E"/>
    <w:rsid w:val="000B4467"/>
    <w:rsid w:val="000B4AA3"/>
    <w:rsid w:val="000B5DB8"/>
    <w:rsid w:val="000D0E52"/>
    <w:rsid w:val="000D2956"/>
    <w:rsid w:val="000D2D17"/>
    <w:rsid w:val="000D56B7"/>
    <w:rsid w:val="000D60FC"/>
    <w:rsid w:val="000E39FE"/>
    <w:rsid w:val="000E5DA2"/>
    <w:rsid w:val="000F4C2F"/>
    <w:rsid w:val="000F73BE"/>
    <w:rsid w:val="00110E8D"/>
    <w:rsid w:val="00115D74"/>
    <w:rsid w:val="00116832"/>
    <w:rsid w:val="0011756F"/>
    <w:rsid w:val="00121719"/>
    <w:rsid w:val="001278F1"/>
    <w:rsid w:val="00127CA5"/>
    <w:rsid w:val="00132157"/>
    <w:rsid w:val="00132482"/>
    <w:rsid w:val="0014016F"/>
    <w:rsid w:val="00143534"/>
    <w:rsid w:val="001465F2"/>
    <w:rsid w:val="00156264"/>
    <w:rsid w:val="0015749C"/>
    <w:rsid w:val="00161851"/>
    <w:rsid w:val="00163072"/>
    <w:rsid w:val="00163125"/>
    <w:rsid w:val="00167BC6"/>
    <w:rsid w:val="0017239C"/>
    <w:rsid w:val="00172E71"/>
    <w:rsid w:val="00180070"/>
    <w:rsid w:val="00184927"/>
    <w:rsid w:val="00185247"/>
    <w:rsid w:val="00190FB3"/>
    <w:rsid w:val="001971A2"/>
    <w:rsid w:val="001A3A9A"/>
    <w:rsid w:val="001A5764"/>
    <w:rsid w:val="001A7172"/>
    <w:rsid w:val="001A74F6"/>
    <w:rsid w:val="001D40E2"/>
    <w:rsid w:val="001D6402"/>
    <w:rsid w:val="001D707B"/>
    <w:rsid w:val="001E1BA2"/>
    <w:rsid w:val="001E1D4C"/>
    <w:rsid w:val="001E4FB4"/>
    <w:rsid w:val="001F1CD0"/>
    <w:rsid w:val="001F1D92"/>
    <w:rsid w:val="002017CB"/>
    <w:rsid w:val="0020642A"/>
    <w:rsid w:val="002076CF"/>
    <w:rsid w:val="00207C60"/>
    <w:rsid w:val="00216EA6"/>
    <w:rsid w:val="00220E46"/>
    <w:rsid w:val="00223947"/>
    <w:rsid w:val="00223E46"/>
    <w:rsid w:val="00234664"/>
    <w:rsid w:val="00237788"/>
    <w:rsid w:val="00241D2F"/>
    <w:rsid w:val="00250EA7"/>
    <w:rsid w:val="00275AF9"/>
    <w:rsid w:val="00280CCC"/>
    <w:rsid w:val="0028110A"/>
    <w:rsid w:val="00282136"/>
    <w:rsid w:val="002831D6"/>
    <w:rsid w:val="0028565F"/>
    <w:rsid w:val="00291EE1"/>
    <w:rsid w:val="002B2D29"/>
    <w:rsid w:val="002B3510"/>
    <w:rsid w:val="002B46BD"/>
    <w:rsid w:val="002B6C0A"/>
    <w:rsid w:val="002C0D0C"/>
    <w:rsid w:val="002C6B77"/>
    <w:rsid w:val="002D0713"/>
    <w:rsid w:val="002D12FC"/>
    <w:rsid w:val="002D730A"/>
    <w:rsid w:val="002E075A"/>
    <w:rsid w:val="002E1072"/>
    <w:rsid w:val="002F622B"/>
    <w:rsid w:val="00310037"/>
    <w:rsid w:val="003135B2"/>
    <w:rsid w:val="003174AC"/>
    <w:rsid w:val="00317FC2"/>
    <w:rsid w:val="00321AF6"/>
    <w:rsid w:val="0032670D"/>
    <w:rsid w:val="00326B11"/>
    <w:rsid w:val="00333130"/>
    <w:rsid w:val="003333DE"/>
    <w:rsid w:val="00343D0F"/>
    <w:rsid w:val="00346D6F"/>
    <w:rsid w:val="003543B7"/>
    <w:rsid w:val="0035561F"/>
    <w:rsid w:val="00356808"/>
    <w:rsid w:val="00364EED"/>
    <w:rsid w:val="00366655"/>
    <w:rsid w:val="003705C6"/>
    <w:rsid w:val="003705D7"/>
    <w:rsid w:val="003715E4"/>
    <w:rsid w:val="0037236E"/>
    <w:rsid w:val="003724D2"/>
    <w:rsid w:val="00374531"/>
    <w:rsid w:val="0037494C"/>
    <w:rsid w:val="00380336"/>
    <w:rsid w:val="00381140"/>
    <w:rsid w:val="00381FEE"/>
    <w:rsid w:val="003856B1"/>
    <w:rsid w:val="003A3B02"/>
    <w:rsid w:val="003A4126"/>
    <w:rsid w:val="003B0A04"/>
    <w:rsid w:val="003B0A1E"/>
    <w:rsid w:val="003B6F31"/>
    <w:rsid w:val="003C00A7"/>
    <w:rsid w:val="003D6747"/>
    <w:rsid w:val="003D7882"/>
    <w:rsid w:val="003E17A2"/>
    <w:rsid w:val="003F1597"/>
    <w:rsid w:val="004012C3"/>
    <w:rsid w:val="0040233D"/>
    <w:rsid w:val="0040256F"/>
    <w:rsid w:val="00411EFA"/>
    <w:rsid w:val="0041445B"/>
    <w:rsid w:val="00415971"/>
    <w:rsid w:val="0042176C"/>
    <w:rsid w:val="00425A56"/>
    <w:rsid w:val="00432F60"/>
    <w:rsid w:val="00434EC1"/>
    <w:rsid w:val="0043593E"/>
    <w:rsid w:val="004364AA"/>
    <w:rsid w:val="00436FAC"/>
    <w:rsid w:val="00446207"/>
    <w:rsid w:val="0046581E"/>
    <w:rsid w:val="00467B00"/>
    <w:rsid w:val="00474CF8"/>
    <w:rsid w:val="00480069"/>
    <w:rsid w:val="004832F8"/>
    <w:rsid w:val="004839E2"/>
    <w:rsid w:val="00483EDF"/>
    <w:rsid w:val="0048530E"/>
    <w:rsid w:val="004874B0"/>
    <w:rsid w:val="0049524C"/>
    <w:rsid w:val="00497B3F"/>
    <w:rsid w:val="00497FFD"/>
    <w:rsid w:val="004A0E71"/>
    <w:rsid w:val="004D0566"/>
    <w:rsid w:val="004D074E"/>
    <w:rsid w:val="004D2B3B"/>
    <w:rsid w:val="004D69CC"/>
    <w:rsid w:val="004E3577"/>
    <w:rsid w:val="004E771E"/>
    <w:rsid w:val="004F1E19"/>
    <w:rsid w:val="004F3A8E"/>
    <w:rsid w:val="0050029B"/>
    <w:rsid w:val="00500B76"/>
    <w:rsid w:val="005107B3"/>
    <w:rsid w:val="00514D60"/>
    <w:rsid w:val="005224EB"/>
    <w:rsid w:val="0052394E"/>
    <w:rsid w:val="00530D9C"/>
    <w:rsid w:val="00531BA2"/>
    <w:rsid w:val="00541763"/>
    <w:rsid w:val="00545982"/>
    <w:rsid w:val="005512A1"/>
    <w:rsid w:val="00554CCE"/>
    <w:rsid w:val="0055508B"/>
    <w:rsid w:val="005712B2"/>
    <w:rsid w:val="00580111"/>
    <w:rsid w:val="0058052E"/>
    <w:rsid w:val="0058115A"/>
    <w:rsid w:val="005949B9"/>
    <w:rsid w:val="00596E7F"/>
    <w:rsid w:val="00597F20"/>
    <w:rsid w:val="005A0CF4"/>
    <w:rsid w:val="005A74A1"/>
    <w:rsid w:val="005B438C"/>
    <w:rsid w:val="005C33B7"/>
    <w:rsid w:val="005F0240"/>
    <w:rsid w:val="005F2860"/>
    <w:rsid w:val="0060060F"/>
    <w:rsid w:val="0060146F"/>
    <w:rsid w:val="00612263"/>
    <w:rsid w:val="00613E2A"/>
    <w:rsid w:val="00614134"/>
    <w:rsid w:val="00614169"/>
    <w:rsid w:val="00617BD7"/>
    <w:rsid w:val="00622E6B"/>
    <w:rsid w:val="006247DD"/>
    <w:rsid w:val="006306F7"/>
    <w:rsid w:val="00630BED"/>
    <w:rsid w:val="00631014"/>
    <w:rsid w:val="006347C8"/>
    <w:rsid w:val="0064023D"/>
    <w:rsid w:val="006414E8"/>
    <w:rsid w:val="00645691"/>
    <w:rsid w:val="00650CB4"/>
    <w:rsid w:val="00653772"/>
    <w:rsid w:val="006670D3"/>
    <w:rsid w:val="0067510F"/>
    <w:rsid w:val="006775CA"/>
    <w:rsid w:val="00681114"/>
    <w:rsid w:val="00684D9B"/>
    <w:rsid w:val="0068708F"/>
    <w:rsid w:val="00694FEF"/>
    <w:rsid w:val="006950EA"/>
    <w:rsid w:val="006A6C97"/>
    <w:rsid w:val="006B523D"/>
    <w:rsid w:val="006C36A3"/>
    <w:rsid w:val="006C42BB"/>
    <w:rsid w:val="006C4887"/>
    <w:rsid w:val="006C7040"/>
    <w:rsid w:val="006D177D"/>
    <w:rsid w:val="006E0818"/>
    <w:rsid w:val="006E3E04"/>
    <w:rsid w:val="006E4D5E"/>
    <w:rsid w:val="006E4EAF"/>
    <w:rsid w:val="006F309B"/>
    <w:rsid w:val="00734F9B"/>
    <w:rsid w:val="007352AF"/>
    <w:rsid w:val="007425A8"/>
    <w:rsid w:val="007446E9"/>
    <w:rsid w:val="00744913"/>
    <w:rsid w:val="00751269"/>
    <w:rsid w:val="00754A80"/>
    <w:rsid w:val="00764D5B"/>
    <w:rsid w:val="00764F18"/>
    <w:rsid w:val="00765082"/>
    <w:rsid w:val="00766795"/>
    <w:rsid w:val="007741A7"/>
    <w:rsid w:val="00783118"/>
    <w:rsid w:val="00786E3D"/>
    <w:rsid w:val="00790061"/>
    <w:rsid w:val="00790CA8"/>
    <w:rsid w:val="007936D1"/>
    <w:rsid w:val="007939CC"/>
    <w:rsid w:val="00794E11"/>
    <w:rsid w:val="007A00B4"/>
    <w:rsid w:val="007A3C19"/>
    <w:rsid w:val="007C236B"/>
    <w:rsid w:val="007C267B"/>
    <w:rsid w:val="007C4698"/>
    <w:rsid w:val="007C4842"/>
    <w:rsid w:val="007D21AB"/>
    <w:rsid w:val="007D2F8E"/>
    <w:rsid w:val="007D46CC"/>
    <w:rsid w:val="007D6E04"/>
    <w:rsid w:val="007E1AE5"/>
    <w:rsid w:val="007E28CA"/>
    <w:rsid w:val="007E37E4"/>
    <w:rsid w:val="007E41E0"/>
    <w:rsid w:val="007E7C0E"/>
    <w:rsid w:val="007F08B7"/>
    <w:rsid w:val="007F1B29"/>
    <w:rsid w:val="007F37EF"/>
    <w:rsid w:val="008019DE"/>
    <w:rsid w:val="0080613C"/>
    <w:rsid w:val="00810376"/>
    <w:rsid w:val="008132E5"/>
    <w:rsid w:val="00840827"/>
    <w:rsid w:val="00843B5A"/>
    <w:rsid w:val="00845FD9"/>
    <w:rsid w:val="00852D0B"/>
    <w:rsid w:val="0085339D"/>
    <w:rsid w:val="00857E90"/>
    <w:rsid w:val="0086275E"/>
    <w:rsid w:val="00867651"/>
    <w:rsid w:val="00867FA5"/>
    <w:rsid w:val="00872098"/>
    <w:rsid w:val="008813D6"/>
    <w:rsid w:val="0088330A"/>
    <w:rsid w:val="00892E49"/>
    <w:rsid w:val="00895256"/>
    <w:rsid w:val="00896467"/>
    <w:rsid w:val="00897BE8"/>
    <w:rsid w:val="008A0E42"/>
    <w:rsid w:val="008B6F68"/>
    <w:rsid w:val="008B73AF"/>
    <w:rsid w:val="008C1646"/>
    <w:rsid w:val="008C5079"/>
    <w:rsid w:val="008D2C97"/>
    <w:rsid w:val="008D4BFA"/>
    <w:rsid w:val="008D53CE"/>
    <w:rsid w:val="008E005F"/>
    <w:rsid w:val="008F1873"/>
    <w:rsid w:val="008F384D"/>
    <w:rsid w:val="008F6EDA"/>
    <w:rsid w:val="008F78BD"/>
    <w:rsid w:val="00907274"/>
    <w:rsid w:val="009136DD"/>
    <w:rsid w:val="009173FC"/>
    <w:rsid w:val="00917594"/>
    <w:rsid w:val="009219C9"/>
    <w:rsid w:val="00926963"/>
    <w:rsid w:val="009315B8"/>
    <w:rsid w:val="009344B6"/>
    <w:rsid w:val="00935D9B"/>
    <w:rsid w:val="00942AFD"/>
    <w:rsid w:val="00944141"/>
    <w:rsid w:val="009445AD"/>
    <w:rsid w:val="009566C5"/>
    <w:rsid w:val="009619DD"/>
    <w:rsid w:val="00964401"/>
    <w:rsid w:val="0097256B"/>
    <w:rsid w:val="0097327A"/>
    <w:rsid w:val="00992969"/>
    <w:rsid w:val="00995CCC"/>
    <w:rsid w:val="009A1F6C"/>
    <w:rsid w:val="009A25C1"/>
    <w:rsid w:val="009A4763"/>
    <w:rsid w:val="009A7156"/>
    <w:rsid w:val="009A7216"/>
    <w:rsid w:val="009B489A"/>
    <w:rsid w:val="009B7AC3"/>
    <w:rsid w:val="009C090A"/>
    <w:rsid w:val="009C6A41"/>
    <w:rsid w:val="009D6B00"/>
    <w:rsid w:val="009E27C3"/>
    <w:rsid w:val="009E2A3B"/>
    <w:rsid w:val="009E6FF5"/>
    <w:rsid w:val="009F0C37"/>
    <w:rsid w:val="00A0272A"/>
    <w:rsid w:val="00A04A7E"/>
    <w:rsid w:val="00A12CE6"/>
    <w:rsid w:val="00A14203"/>
    <w:rsid w:val="00A15069"/>
    <w:rsid w:val="00A16930"/>
    <w:rsid w:val="00A17C60"/>
    <w:rsid w:val="00A21018"/>
    <w:rsid w:val="00A21A82"/>
    <w:rsid w:val="00A24F21"/>
    <w:rsid w:val="00A47537"/>
    <w:rsid w:val="00A531CA"/>
    <w:rsid w:val="00A54849"/>
    <w:rsid w:val="00A54C2B"/>
    <w:rsid w:val="00A6650C"/>
    <w:rsid w:val="00A7546A"/>
    <w:rsid w:val="00A80A0F"/>
    <w:rsid w:val="00A80E0F"/>
    <w:rsid w:val="00A80FAE"/>
    <w:rsid w:val="00A86B22"/>
    <w:rsid w:val="00A87C59"/>
    <w:rsid w:val="00A90633"/>
    <w:rsid w:val="00A94023"/>
    <w:rsid w:val="00A9567F"/>
    <w:rsid w:val="00AA57AB"/>
    <w:rsid w:val="00AA7A01"/>
    <w:rsid w:val="00AB3381"/>
    <w:rsid w:val="00AB448A"/>
    <w:rsid w:val="00AD0DB8"/>
    <w:rsid w:val="00AD6A84"/>
    <w:rsid w:val="00AE330F"/>
    <w:rsid w:val="00AE3630"/>
    <w:rsid w:val="00AE3F52"/>
    <w:rsid w:val="00AE51C3"/>
    <w:rsid w:val="00AE6F1B"/>
    <w:rsid w:val="00AF0619"/>
    <w:rsid w:val="00AF375E"/>
    <w:rsid w:val="00AF78C3"/>
    <w:rsid w:val="00B00187"/>
    <w:rsid w:val="00B015EA"/>
    <w:rsid w:val="00B053C8"/>
    <w:rsid w:val="00B060EC"/>
    <w:rsid w:val="00B21C48"/>
    <w:rsid w:val="00B24CCF"/>
    <w:rsid w:val="00B27FE0"/>
    <w:rsid w:val="00B322B7"/>
    <w:rsid w:val="00B32521"/>
    <w:rsid w:val="00B34D29"/>
    <w:rsid w:val="00B504C2"/>
    <w:rsid w:val="00B60A00"/>
    <w:rsid w:val="00B7234C"/>
    <w:rsid w:val="00B7467C"/>
    <w:rsid w:val="00B75A24"/>
    <w:rsid w:val="00BA1497"/>
    <w:rsid w:val="00BA46C9"/>
    <w:rsid w:val="00BA4978"/>
    <w:rsid w:val="00BB19FA"/>
    <w:rsid w:val="00BB4B49"/>
    <w:rsid w:val="00BB4F4E"/>
    <w:rsid w:val="00BB6934"/>
    <w:rsid w:val="00BC26EC"/>
    <w:rsid w:val="00BD1DD8"/>
    <w:rsid w:val="00BD3013"/>
    <w:rsid w:val="00BD45A6"/>
    <w:rsid w:val="00BD5651"/>
    <w:rsid w:val="00BE0C22"/>
    <w:rsid w:val="00BE2C38"/>
    <w:rsid w:val="00C01BEC"/>
    <w:rsid w:val="00C04EC4"/>
    <w:rsid w:val="00C12104"/>
    <w:rsid w:val="00C301CA"/>
    <w:rsid w:val="00C30EF0"/>
    <w:rsid w:val="00C32D77"/>
    <w:rsid w:val="00C338D4"/>
    <w:rsid w:val="00C3716C"/>
    <w:rsid w:val="00C4011B"/>
    <w:rsid w:val="00C558A7"/>
    <w:rsid w:val="00C56603"/>
    <w:rsid w:val="00C57010"/>
    <w:rsid w:val="00C603B6"/>
    <w:rsid w:val="00C73771"/>
    <w:rsid w:val="00C75E22"/>
    <w:rsid w:val="00C83E84"/>
    <w:rsid w:val="00C87E30"/>
    <w:rsid w:val="00C937A4"/>
    <w:rsid w:val="00C94A64"/>
    <w:rsid w:val="00C97525"/>
    <w:rsid w:val="00CA2265"/>
    <w:rsid w:val="00CA77D6"/>
    <w:rsid w:val="00CA798D"/>
    <w:rsid w:val="00CA7FBE"/>
    <w:rsid w:val="00CB1637"/>
    <w:rsid w:val="00CC0B77"/>
    <w:rsid w:val="00CC0C06"/>
    <w:rsid w:val="00CC1C0C"/>
    <w:rsid w:val="00CC1DB2"/>
    <w:rsid w:val="00CC59A8"/>
    <w:rsid w:val="00CD0602"/>
    <w:rsid w:val="00CE433C"/>
    <w:rsid w:val="00CE71E9"/>
    <w:rsid w:val="00CF1889"/>
    <w:rsid w:val="00D068A1"/>
    <w:rsid w:val="00D072B1"/>
    <w:rsid w:val="00D20D1D"/>
    <w:rsid w:val="00D22557"/>
    <w:rsid w:val="00D25CDA"/>
    <w:rsid w:val="00D25E13"/>
    <w:rsid w:val="00D271DA"/>
    <w:rsid w:val="00D273CB"/>
    <w:rsid w:val="00D477D4"/>
    <w:rsid w:val="00D71B87"/>
    <w:rsid w:val="00D756EF"/>
    <w:rsid w:val="00D84FFD"/>
    <w:rsid w:val="00D85D80"/>
    <w:rsid w:val="00D9048A"/>
    <w:rsid w:val="00DA1908"/>
    <w:rsid w:val="00DB4047"/>
    <w:rsid w:val="00DC4610"/>
    <w:rsid w:val="00DC5F6E"/>
    <w:rsid w:val="00DC654F"/>
    <w:rsid w:val="00DD0C7C"/>
    <w:rsid w:val="00DD6AB6"/>
    <w:rsid w:val="00DE5358"/>
    <w:rsid w:val="00DE5C9E"/>
    <w:rsid w:val="00DF00F2"/>
    <w:rsid w:val="00DF1470"/>
    <w:rsid w:val="00DF1FAD"/>
    <w:rsid w:val="00DF5FE0"/>
    <w:rsid w:val="00E00076"/>
    <w:rsid w:val="00E04C6E"/>
    <w:rsid w:val="00E0631E"/>
    <w:rsid w:val="00E11FE2"/>
    <w:rsid w:val="00E14140"/>
    <w:rsid w:val="00E16231"/>
    <w:rsid w:val="00E20208"/>
    <w:rsid w:val="00E21EC8"/>
    <w:rsid w:val="00E2642E"/>
    <w:rsid w:val="00E30F10"/>
    <w:rsid w:val="00E34B5C"/>
    <w:rsid w:val="00E351CB"/>
    <w:rsid w:val="00E35A74"/>
    <w:rsid w:val="00E368DF"/>
    <w:rsid w:val="00E40359"/>
    <w:rsid w:val="00E43F4C"/>
    <w:rsid w:val="00E51C09"/>
    <w:rsid w:val="00E63A0D"/>
    <w:rsid w:val="00E660BF"/>
    <w:rsid w:val="00E71728"/>
    <w:rsid w:val="00E80B86"/>
    <w:rsid w:val="00E82B06"/>
    <w:rsid w:val="00E870FA"/>
    <w:rsid w:val="00E90024"/>
    <w:rsid w:val="00E93165"/>
    <w:rsid w:val="00E97025"/>
    <w:rsid w:val="00EA6915"/>
    <w:rsid w:val="00EA7FF7"/>
    <w:rsid w:val="00EB0412"/>
    <w:rsid w:val="00EB0FD1"/>
    <w:rsid w:val="00EC7390"/>
    <w:rsid w:val="00ED3060"/>
    <w:rsid w:val="00ED69A1"/>
    <w:rsid w:val="00EE1BF5"/>
    <w:rsid w:val="00EF053F"/>
    <w:rsid w:val="00EF299C"/>
    <w:rsid w:val="00EF6A58"/>
    <w:rsid w:val="00F03651"/>
    <w:rsid w:val="00F055E1"/>
    <w:rsid w:val="00F059EE"/>
    <w:rsid w:val="00F0793B"/>
    <w:rsid w:val="00F1017F"/>
    <w:rsid w:val="00F10BB9"/>
    <w:rsid w:val="00F112F4"/>
    <w:rsid w:val="00F113FA"/>
    <w:rsid w:val="00F146CC"/>
    <w:rsid w:val="00F1627A"/>
    <w:rsid w:val="00F21B85"/>
    <w:rsid w:val="00F236D3"/>
    <w:rsid w:val="00F2769B"/>
    <w:rsid w:val="00F31664"/>
    <w:rsid w:val="00F31B36"/>
    <w:rsid w:val="00F32584"/>
    <w:rsid w:val="00F32DF4"/>
    <w:rsid w:val="00F35289"/>
    <w:rsid w:val="00F4627A"/>
    <w:rsid w:val="00F53806"/>
    <w:rsid w:val="00F70C6D"/>
    <w:rsid w:val="00F7707E"/>
    <w:rsid w:val="00F83CF7"/>
    <w:rsid w:val="00F84F5D"/>
    <w:rsid w:val="00F93679"/>
    <w:rsid w:val="00F972F1"/>
    <w:rsid w:val="00FA04CC"/>
    <w:rsid w:val="00FA0BE6"/>
    <w:rsid w:val="00FA10E1"/>
    <w:rsid w:val="00FA11EA"/>
    <w:rsid w:val="00FA6DBD"/>
    <w:rsid w:val="00FB2E89"/>
    <w:rsid w:val="00FB43DD"/>
    <w:rsid w:val="00FC3B56"/>
    <w:rsid w:val="00FC7300"/>
    <w:rsid w:val="00FD383A"/>
    <w:rsid w:val="00FD6234"/>
    <w:rsid w:val="00FD6670"/>
    <w:rsid w:val="00FD7EED"/>
    <w:rsid w:val="00FF10F2"/>
    <w:rsid w:val="00FF17E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4:docId w14:val="15A4B2F6"/>
  <w15:docId w15:val="{82B58DDB-4C9F-4577-8BD3-462D4005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22"/>
    <w:rPr>
      <w:rFonts w:cs="Traditional Arabic"/>
      <w:b/>
      <w:bCs/>
      <w:noProof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660BF"/>
    <w:rPr>
      <w:rFonts w:ascii="Calibri" w:eastAsia="Calibri" w:hAnsi="Calibri" w:cs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660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0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0BF"/>
    <w:rPr>
      <w:rFonts w:cs="Traditional Arabic"/>
      <w:b/>
      <w:bCs/>
      <w:noProof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660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0BF"/>
    <w:rPr>
      <w:rFonts w:cs="Traditional Arabic"/>
      <w:b/>
      <w:bCs/>
      <w:noProof/>
      <w:lang w:val="en-US" w:eastAsia="ar-SA"/>
    </w:rPr>
  </w:style>
  <w:style w:type="character" w:customStyle="1" w:styleId="c2">
    <w:name w:val="c2"/>
    <w:basedOn w:val="DefaultParagraphFont"/>
    <w:rsid w:val="002B3510"/>
  </w:style>
  <w:style w:type="paragraph" w:styleId="BalloonText">
    <w:name w:val="Balloon Text"/>
    <w:basedOn w:val="Normal"/>
    <w:link w:val="BalloonTextChar"/>
    <w:uiPriority w:val="99"/>
    <w:semiHidden/>
    <w:unhideWhenUsed/>
    <w:rsid w:val="00CC5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A8"/>
    <w:rPr>
      <w:rFonts w:ascii="Segoe UI" w:hAnsi="Segoe UI" w:cs="Segoe UI"/>
      <w:b/>
      <w:bCs/>
      <w:noProof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E3F0F0F5F1E49BA6B24562FA1A08F" ma:contentTypeVersion="0" ma:contentTypeDescription="Create a new document." ma:contentTypeScope="" ma:versionID="a9268dfdea8dbb7c9a3c6dd8dd4de2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26094-E295-4C69-8D3F-65FD63F29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19DFD-71BB-4280-AAE3-B73B9211854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57AA1F-9B37-4A0C-AC12-A7A77C46B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Mine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MyName</dc:creator>
  <cp:lastModifiedBy>Abdulrahman Al-Suhaibani</cp:lastModifiedBy>
  <cp:revision>6</cp:revision>
  <cp:lastPrinted>2017-09-18T07:00:00Z</cp:lastPrinted>
  <dcterms:created xsi:type="dcterms:W3CDTF">2017-09-17T10:03:00Z</dcterms:created>
  <dcterms:modified xsi:type="dcterms:W3CDTF">2017-09-18T10:16:00Z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0x010100D4B8240390D19648B5EE14C6A73E3528</vt:lpwstr>
  </property>
</Properties>
</file>