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9C42F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C52E1A">
        <w:rPr>
          <w:rFonts w:hint="cs"/>
          <w:rtl/>
        </w:rPr>
        <w:t>ال</w:t>
      </w:r>
      <w:r w:rsidR="009C42F2">
        <w:rPr>
          <w:rFonts w:hint="cs"/>
          <w:rtl/>
        </w:rPr>
        <w:t>أول</w:t>
      </w:r>
      <w:r w:rsidR="00335D96" w:rsidRPr="00E36D53">
        <w:rPr>
          <w:rtl/>
        </w:rPr>
        <w:t xml:space="preserve"> 143</w:t>
      </w:r>
      <w:r w:rsidR="009C42F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9C42F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CD611D">
        <w:rPr>
          <w:rFonts w:hint="cs"/>
          <w:rtl/>
        </w:rPr>
        <w:t>1101 حال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CD611D" w:rsidP="00572B76">
      <w:pPr>
        <w:jc w:val="center"/>
        <w:rPr>
          <w:rtl/>
        </w:rPr>
      </w:pPr>
      <w:r>
        <w:rPr>
          <w:rFonts w:hint="cs"/>
          <w:b/>
          <w:bCs/>
          <w:rtl/>
        </w:rPr>
        <w:t>1101 حال تطبيقات على الحاسب الشخصي</w:t>
      </w: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1308"/>
        <w:gridCol w:w="1440"/>
        <w:gridCol w:w="1270"/>
        <w:gridCol w:w="2321"/>
        <w:gridCol w:w="3089"/>
      </w:tblGrid>
      <w:tr w:rsidR="00E36D53" w:rsidRPr="00E36D53" w:rsidTr="009C42F2">
        <w:trPr>
          <w:trHeight w:val="676"/>
          <w:jc w:val="center"/>
        </w:trPr>
        <w:tc>
          <w:tcPr>
            <w:tcW w:w="107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30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27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2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89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9C42F2">
        <w:trPr>
          <w:trHeight w:val="662"/>
          <w:jc w:val="center"/>
        </w:trPr>
        <w:tc>
          <w:tcPr>
            <w:tcW w:w="107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بشرى القريشي</w:t>
            </w:r>
          </w:p>
        </w:tc>
        <w:tc>
          <w:tcPr>
            <w:tcW w:w="130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CD611D">
              <w:rPr>
                <w:rFonts w:hint="cs"/>
                <w:rtl/>
              </w:rPr>
              <w:t xml:space="preserve"> 8-10</w:t>
            </w:r>
          </w:p>
          <w:p w:rsidR="00EE3EF5" w:rsidRPr="00E36D53" w:rsidRDefault="00EE3EF5" w:rsidP="00CD611D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90119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الاثنين10-11</w:t>
            </w:r>
          </w:p>
          <w:p w:rsidR="009C42F2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  <w:p w:rsidR="009C42F2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الاربعاء10-11</w:t>
            </w:r>
          </w:p>
        </w:tc>
        <w:tc>
          <w:tcPr>
            <w:tcW w:w="1270" w:type="dxa"/>
            <w:vAlign w:val="center"/>
          </w:tcPr>
          <w:p w:rsidR="009C42F2" w:rsidRDefault="00EE3EF5" w:rsidP="00CD611D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  <w:r w:rsidR="009C42F2">
              <w:rPr>
                <w:rFonts w:hint="cs"/>
                <w:rtl/>
              </w:rPr>
              <w:t xml:space="preserve"> </w:t>
            </w:r>
          </w:p>
          <w:p w:rsidR="00EE3EF5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جناح د</w:t>
            </w:r>
          </w:p>
          <w:p w:rsidR="009C42F2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9C42F2">
              <w:rPr>
                <w:rFonts w:hint="cs"/>
                <w:rtl/>
              </w:rPr>
              <w:t>38</w:t>
            </w:r>
          </w:p>
          <w:p w:rsidR="00EE3EF5" w:rsidRPr="00E36D53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الدور الأ</w:t>
            </w:r>
            <w:r w:rsidR="009C42F2">
              <w:rPr>
                <w:rFonts w:hint="cs"/>
                <w:rtl/>
                <w:lang w:bidi="ar-JO"/>
              </w:rPr>
              <w:t>ول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E3EF5" w:rsidRPr="00E36D53" w:rsidRDefault="009C42F2" w:rsidP="00CD611D">
            <w:pPr>
              <w:bidi w:val="0"/>
              <w:jc w:val="center"/>
            </w:pPr>
            <w:r w:rsidRPr="009C42F2">
              <w:t>balqrashi</w:t>
            </w:r>
            <w:r w:rsidR="00EE3EF5" w:rsidRPr="00E36D53">
              <w:t>@ksu.edu.sa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E3EF5" w:rsidRPr="00E36D53" w:rsidRDefault="00B9522C" w:rsidP="00CD611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hyperlink r:id="rId8" w:history="1">
              <w:r w:rsidR="00CD611D" w:rsidRPr="00FC2F7F">
                <w:rPr>
                  <w:rStyle w:val="Hyperlink"/>
                  <w:lang w:eastAsia="zh-CN"/>
                </w:rPr>
                <w:t>http://fac.ksu.edu.sa/</w:t>
              </w:r>
              <w:r w:rsidR="009C42F2" w:rsidRPr="009C42F2">
                <w:rPr>
                  <w:rStyle w:val="Hyperlink"/>
                  <w:lang w:eastAsia="zh-CN"/>
                </w:rPr>
                <w:t>balqrashi</w:t>
              </w:r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CD611D" w:rsidRPr="00CD611D" w:rsidRDefault="005D15E1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CD611D">
        <w:rPr>
          <w:rFonts w:asciiTheme="majorBidi" w:hAnsiTheme="majorBidi" w:cstheme="majorBidi" w:hint="cs"/>
          <w:b/>
          <w:bCs/>
          <w:u w:val="single"/>
          <w:rtl/>
        </w:rPr>
        <w:t>المراجع:</w:t>
      </w:r>
      <w:r w:rsidR="00CD611D" w:rsidRPr="00CD611D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CD611D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 w:hint="cs"/>
          <w:rtl/>
        </w:rPr>
        <w:t xml:space="preserve">مرجع </w:t>
      </w:r>
      <w:r w:rsidR="005D15E1" w:rsidRPr="00CD611D">
        <w:rPr>
          <w:rFonts w:asciiTheme="majorBidi" w:hAnsiTheme="majorBidi" w:cstheme="majorBidi" w:hint="cs"/>
          <w:rtl/>
        </w:rPr>
        <w:t>أساسي: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كتاب مقدمة في الحاسب والإنترنت، د. عبدالله الموسى.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>كت</w:t>
      </w:r>
      <w:r w:rsidR="005D15E1">
        <w:rPr>
          <w:rFonts w:asciiTheme="majorBidi" w:hAnsiTheme="majorBidi" w:cstheme="majorBidi"/>
          <w:rtl/>
        </w:rPr>
        <w:t xml:space="preserve">اب الحاسوب والبرمجيات </w:t>
      </w:r>
      <w:r w:rsidR="005D15E1">
        <w:rPr>
          <w:rFonts w:asciiTheme="majorBidi" w:hAnsiTheme="majorBidi" w:cstheme="majorBidi" w:hint="cs"/>
          <w:rtl/>
        </w:rPr>
        <w:t xml:space="preserve">الجاهزة، </w:t>
      </w:r>
      <w:r w:rsidR="005D15E1" w:rsidRPr="00CD611D">
        <w:rPr>
          <w:rFonts w:asciiTheme="majorBidi" w:hAnsiTheme="majorBidi" w:cstheme="majorBidi" w:hint="cs"/>
          <w:rtl/>
        </w:rPr>
        <w:t>د. محم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بلال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,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د. أحم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شرايعه , د.منيب قطيشات 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كتاب تيسير </w:t>
      </w:r>
      <w:r w:rsidRPr="00CD611D">
        <w:rPr>
          <w:rFonts w:asciiTheme="majorBidi" w:hAnsiTheme="majorBidi" w:cstheme="majorBidi"/>
        </w:rPr>
        <w:t>Microsoft Office 2010</w:t>
      </w:r>
      <w:r w:rsidRPr="00CD611D">
        <w:rPr>
          <w:rFonts w:asciiTheme="majorBidi" w:hAnsiTheme="majorBidi" w:cstheme="majorBidi"/>
          <w:rtl/>
        </w:rPr>
        <w:t xml:space="preserve"> , مجدي محمد ابو </w:t>
      </w:r>
      <w:r w:rsidR="005D15E1" w:rsidRPr="00CD611D">
        <w:rPr>
          <w:rFonts w:asciiTheme="majorBidi" w:hAnsiTheme="majorBidi" w:cstheme="majorBidi" w:hint="cs"/>
          <w:rtl/>
        </w:rPr>
        <w:t>العطا.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كل ما يعرض على موقع </w:t>
      </w:r>
      <w:r w:rsidR="005D15E1" w:rsidRPr="00CD611D">
        <w:rPr>
          <w:rFonts w:asciiTheme="majorBidi" w:hAnsiTheme="majorBidi" w:cstheme="majorBidi" w:hint="cs"/>
          <w:rtl/>
        </w:rPr>
        <w:t>الأستاذة من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عروض وتطبيقات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وجميع ما</w:t>
      </w:r>
      <w:r w:rsidRPr="00CD611D">
        <w:rPr>
          <w:rFonts w:asciiTheme="majorBidi" w:hAnsiTheme="majorBidi" w:cstheme="majorBidi"/>
          <w:rtl/>
        </w:rPr>
        <w:t xml:space="preserve"> يذكر في </w:t>
      </w:r>
      <w:r w:rsidR="005D15E1" w:rsidRPr="00CD611D">
        <w:rPr>
          <w:rFonts w:asciiTheme="majorBidi" w:hAnsiTheme="majorBidi" w:cstheme="majorBidi" w:hint="cs"/>
          <w:rtl/>
        </w:rPr>
        <w:t>المحاضرات.</w:t>
      </w:r>
    </w:p>
    <w:p w:rsidR="00CD611D" w:rsidRPr="005D15E1" w:rsidRDefault="005D15E1" w:rsidP="005D15E1">
      <w:pPr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rtl/>
        </w:rPr>
        <w:t xml:space="preserve">   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>وصف المقرر: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يغطي هذا المقرر التطبيقات </w:t>
      </w:r>
      <w:r w:rsidR="005D15E1" w:rsidRPr="005D15E1">
        <w:rPr>
          <w:rFonts w:asciiTheme="majorBidi" w:hAnsiTheme="majorBidi" w:cstheme="majorBidi" w:hint="cs"/>
          <w:rtl/>
        </w:rPr>
        <w:t>الحديثة في</w:t>
      </w:r>
      <w:r w:rsidRPr="005D15E1">
        <w:rPr>
          <w:rFonts w:asciiTheme="majorBidi" w:hAnsiTheme="majorBidi" w:cstheme="majorBidi"/>
          <w:rtl/>
        </w:rPr>
        <w:t xml:space="preserve"> الحاسب الآلي مثل نظام النوافذ </w:t>
      </w:r>
      <w:r w:rsidR="005D15E1" w:rsidRPr="005D15E1">
        <w:rPr>
          <w:rFonts w:asciiTheme="majorBidi" w:hAnsiTheme="majorBidi" w:cstheme="majorBidi" w:hint="cs"/>
          <w:rtl/>
        </w:rPr>
        <w:t>وأساليب معالجة</w:t>
      </w:r>
      <w:r w:rsidRPr="005D15E1">
        <w:rPr>
          <w:rFonts w:asciiTheme="majorBidi" w:hAnsiTheme="majorBidi" w:cstheme="majorBidi"/>
          <w:rtl/>
        </w:rPr>
        <w:t xml:space="preserve"> النصوص </w:t>
      </w:r>
      <w:r w:rsidR="005D15E1" w:rsidRPr="005D15E1">
        <w:rPr>
          <w:rFonts w:asciiTheme="majorBidi" w:hAnsiTheme="majorBidi" w:cstheme="majorBidi" w:hint="cs"/>
          <w:rtl/>
        </w:rPr>
        <w:t>والجداول الإلكترونية</w:t>
      </w:r>
      <w:r w:rsidRPr="005D15E1">
        <w:rPr>
          <w:rFonts w:asciiTheme="majorBidi" w:hAnsiTheme="majorBidi" w:cstheme="majorBidi"/>
          <w:rtl/>
        </w:rPr>
        <w:t xml:space="preserve"> </w:t>
      </w:r>
      <w:r w:rsidR="005D15E1" w:rsidRPr="005D15E1">
        <w:rPr>
          <w:rFonts w:asciiTheme="majorBidi" w:hAnsiTheme="majorBidi" w:cstheme="majorBidi" w:hint="cs"/>
          <w:rtl/>
        </w:rPr>
        <w:t>والعروض التقديمية.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أهدف </w:t>
      </w:r>
      <w:r w:rsidR="005D15E1" w:rsidRPr="005D15E1">
        <w:rPr>
          <w:rFonts w:asciiTheme="majorBidi" w:hAnsiTheme="majorBidi" w:cstheme="majorBidi" w:hint="cs"/>
          <w:b/>
          <w:bCs/>
          <w:u w:val="single"/>
          <w:rtl/>
        </w:rPr>
        <w:t>المقرر:</w:t>
      </w: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معرفة أجزاء الحاسب ومكوناته وتقنيات المعلومات الملحقة </w:t>
      </w:r>
      <w:r w:rsidR="005D15E1" w:rsidRPr="005D15E1">
        <w:rPr>
          <w:rFonts w:asciiTheme="majorBidi" w:hAnsiTheme="majorBidi" w:cstheme="majorBidi" w:hint="cs"/>
          <w:rtl/>
        </w:rPr>
        <w:t>به.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القدرة على استخدام برنامج التشغيل </w:t>
      </w:r>
      <w:r w:rsidR="005D15E1" w:rsidRPr="005D15E1">
        <w:rPr>
          <w:rFonts w:asciiTheme="majorBidi" w:hAnsiTheme="majorBidi" w:cstheme="majorBidi" w:hint="cs"/>
          <w:rtl/>
        </w:rPr>
        <w:t>ويندوز.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معالجة </w:t>
      </w:r>
      <w:r w:rsidR="005D15E1" w:rsidRPr="005D15E1">
        <w:rPr>
          <w:rFonts w:asciiTheme="majorBidi" w:hAnsiTheme="majorBidi" w:cstheme="majorBidi" w:hint="cs"/>
          <w:rtl/>
        </w:rPr>
        <w:t>النصوص.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الجداول </w:t>
      </w:r>
      <w:r w:rsidR="005D15E1" w:rsidRPr="005D15E1">
        <w:rPr>
          <w:rFonts w:asciiTheme="majorBidi" w:hAnsiTheme="majorBidi" w:cstheme="majorBidi" w:hint="cs"/>
          <w:rtl/>
        </w:rPr>
        <w:t>الإلكترونية.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العروض </w:t>
      </w:r>
      <w:r w:rsidR="005D15E1" w:rsidRPr="005D15E1">
        <w:rPr>
          <w:rFonts w:asciiTheme="majorBidi" w:hAnsiTheme="majorBidi" w:cstheme="majorBidi" w:hint="cs"/>
          <w:rtl/>
        </w:rPr>
        <w:t>التقديمية.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spacing w:after="240"/>
        <w:ind w:left="387"/>
        <w:jc w:val="lowKashida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الدرجات: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5961" w:type="dxa"/>
        <w:tblInd w:w="854" w:type="dxa"/>
        <w:tblLook w:val="04A0"/>
      </w:tblPr>
      <w:tblGrid>
        <w:gridCol w:w="1418"/>
        <w:gridCol w:w="1418"/>
        <w:gridCol w:w="1282"/>
        <w:gridCol w:w="1843"/>
      </w:tblGrid>
      <w:tr w:rsidR="004327F1" w:rsidRPr="005D15E1" w:rsidTr="004327F1">
        <w:trPr>
          <w:trHeight w:val="504"/>
        </w:trPr>
        <w:tc>
          <w:tcPr>
            <w:tcW w:w="1418" w:type="dxa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327F1">
              <w:rPr>
                <w:rFonts w:asciiTheme="majorBidi" w:hAnsiTheme="majorBidi"/>
                <w:rtl/>
              </w:rPr>
              <w:t>تقييم و أوراق عمل (مستمر طوال الفصل الدراسي)</w:t>
            </w:r>
          </w:p>
        </w:tc>
        <w:tc>
          <w:tcPr>
            <w:tcW w:w="1418" w:type="dxa"/>
            <w:vAlign w:val="center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اختبارات قصيرة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4327F1">
              <w:rPr>
                <w:rFonts w:asciiTheme="majorBidi" w:hAnsiTheme="majorBidi"/>
                <w:rtl/>
              </w:rPr>
              <w:t xml:space="preserve">الاختبار </w:t>
            </w:r>
            <w:r w:rsidRPr="005D15E1">
              <w:rPr>
                <w:rFonts w:asciiTheme="majorBidi" w:hAnsiTheme="majorBidi" w:cstheme="majorBidi"/>
                <w:rtl/>
              </w:rPr>
              <w:t>النهائي</w:t>
            </w:r>
          </w:p>
        </w:tc>
      </w:tr>
      <w:tr w:rsidR="004327F1" w:rsidRPr="005D15E1" w:rsidTr="004327F1">
        <w:trPr>
          <w:trHeight w:val="272"/>
        </w:trPr>
        <w:tc>
          <w:tcPr>
            <w:tcW w:w="1418" w:type="dxa"/>
          </w:tcPr>
          <w:p w:rsidR="004327F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10 درجات</w:t>
            </w:r>
          </w:p>
        </w:tc>
        <w:tc>
          <w:tcPr>
            <w:tcW w:w="1418" w:type="dxa"/>
          </w:tcPr>
          <w:p w:rsidR="004327F1" w:rsidRPr="005D15E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40 درجة</w:t>
            </w:r>
          </w:p>
        </w:tc>
      </w:tr>
    </w:tbl>
    <w:p w:rsidR="00CD611D" w:rsidRPr="005D15E1" w:rsidRDefault="00CD611D" w:rsidP="00CD611D">
      <w:pPr>
        <w:rPr>
          <w:rFonts w:asciiTheme="majorBidi" w:hAnsiTheme="majorBidi" w:cstheme="majorBidi"/>
          <w:b/>
          <w:bCs/>
          <w:rtl/>
        </w:rPr>
      </w:pPr>
    </w:p>
    <w:p w:rsidR="00CD611D" w:rsidRPr="005D15E1" w:rsidRDefault="00CD611D" w:rsidP="00CD611D">
      <w:pPr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المحاضرات</w:t>
      </w:r>
      <w:r w:rsidR="005D15E1">
        <w:rPr>
          <w:rFonts w:asciiTheme="majorBidi" w:hAnsiTheme="majorBidi" w:cstheme="majorBidi"/>
          <w:b/>
          <w:bCs/>
          <w:u w:val="single"/>
          <w:rtl/>
        </w:rPr>
        <w:t xml:space="preserve"> على ال</w:t>
      </w:r>
      <w:r w:rsidR="005D15E1">
        <w:rPr>
          <w:rFonts w:asciiTheme="majorBidi" w:hAnsiTheme="majorBidi" w:cstheme="majorBidi" w:hint="cs"/>
          <w:b/>
          <w:bCs/>
          <w:u w:val="single"/>
          <w:rtl/>
        </w:rPr>
        <w:t>أ</w:t>
      </w:r>
      <w:r w:rsidRPr="005D15E1">
        <w:rPr>
          <w:rFonts w:asciiTheme="majorBidi" w:hAnsiTheme="majorBidi" w:cstheme="majorBidi"/>
          <w:b/>
          <w:bCs/>
          <w:u w:val="single"/>
          <w:rtl/>
        </w:rPr>
        <w:t>سابيع الدراسية</w:t>
      </w:r>
    </w:p>
    <w:p w:rsidR="00CD611D" w:rsidRPr="005D15E1" w:rsidRDefault="00CD611D" w:rsidP="00CD611D">
      <w:pPr>
        <w:rPr>
          <w:rFonts w:asciiTheme="majorBidi" w:hAnsiTheme="majorBidi" w:cstheme="majorBidi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59"/>
        <w:gridCol w:w="4961"/>
        <w:gridCol w:w="1805"/>
      </w:tblGrid>
      <w:tr w:rsidR="00CD611D" w:rsidRPr="005D15E1" w:rsidTr="003760E6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 xml:space="preserve">المهام </w:t>
            </w: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تهيئة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1/1</w:t>
            </w:r>
          </w:p>
        </w:tc>
        <w:tc>
          <w:tcPr>
            <w:tcW w:w="4961" w:type="dxa"/>
          </w:tcPr>
          <w:p w:rsidR="004327F1" w:rsidRPr="007875A3" w:rsidRDefault="004327F1" w:rsidP="00E3142F">
            <w:r w:rsidRPr="007875A3">
              <w:rPr>
                <w:rtl/>
              </w:rPr>
              <w:t>أهمية الحاسب وأنواعه +نظام التشغيل</w:t>
            </w:r>
            <w:r w:rsidRPr="007875A3">
              <w:t xml:space="preserve"> windows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الحاسب المفهوم والمكونات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الا</w:t>
            </w:r>
            <w:bookmarkStart w:id="0" w:name="_GoBack"/>
            <w:bookmarkEnd w:id="0"/>
            <w:r w:rsidRPr="007875A3">
              <w:rPr>
                <w:rtl/>
              </w:rPr>
              <w:t>ختبار القصير الأول</w:t>
            </w:r>
            <w:r w:rsidRPr="007875A3">
              <w:t xml:space="preserve"> (Word)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الأول</w:t>
            </w:r>
            <w:r w:rsidRPr="004327F1">
              <w:rPr>
                <w:b/>
                <w:bCs/>
                <w:u w:val="single"/>
              </w:rPr>
              <w:t xml:space="preserve"> (Word)</w:t>
            </w:r>
          </w:p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7/2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14/2</w:t>
            </w:r>
          </w:p>
        </w:tc>
        <w:tc>
          <w:tcPr>
            <w:tcW w:w="4961" w:type="dxa"/>
          </w:tcPr>
          <w:p w:rsidR="004327F1" w:rsidRPr="007875A3" w:rsidRDefault="004327F1" w:rsidP="00E3142F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21/2</w:t>
            </w:r>
          </w:p>
        </w:tc>
        <w:tc>
          <w:tcPr>
            <w:tcW w:w="4961" w:type="dxa"/>
            <w:shd w:val="clear" w:color="auto" w:fill="auto"/>
          </w:tcPr>
          <w:p w:rsidR="004327F1" w:rsidRDefault="004327F1" w:rsidP="00E3142F">
            <w:pPr>
              <w:rPr>
                <w:rtl/>
              </w:rPr>
            </w:pPr>
            <w:r w:rsidRPr="007875A3">
              <w:rPr>
                <w:rtl/>
              </w:rPr>
              <w:t>برنامج العروض التقديمية</w:t>
            </w:r>
            <w:r w:rsidRPr="007875A3">
              <w:t xml:space="preserve"> Power Point + </w:t>
            </w:r>
          </w:p>
          <w:p w:rsidR="004327F1" w:rsidRPr="007875A3" w:rsidRDefault="004327F1" w:rsidP="00E3142F">
            <w:r w:rsidRPr="007875A3">
              <w:rPr>
                <w:rtl/>
              </w:rPr>
              <w:t>الاختبار القصير الثاني</w:t>
            </w:r>
            <w:r w:rsidRPr="007875A3">
              <w:t>(Excel)</w:t>
            </w:r>
          </w:p>
        </w:tc>
        <w:tc>
          <w:tcPr>
            <w:tcW w:w="1805" w:type="dxa"/>
            <w:shd w:val="clear" w:color="auto" w:fill="auto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الثاني</w:t>
            </w:r>
            <w:r w:rsidRPr="004327F1">
              <w:rPr>
                <w:b/>
                <w:bCs/>
                <w:u w:val="single"/>
              </w:rPr>
              <w:t>(Excel)</w:t>
            </w:r>
          </w:p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28/2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6E4AB3">
            <w:r w:rsidRPr="007875A3">
              <w:rPr>
                <w:rtl/>
              </w:rPr>
              <w:t>برنامج العروض التقديمية</w:t>
            </w:r>
            <w:r w:rsidRPr="007875A3">
              <w:t xml:space="preserve"> Power Point 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</w:t>
            </w:r>
          </w:p>
        </w:tc>
        <w:tc>
          <w:tcPr>
            <w:tcW w:w="4961" w:type="dxa"/>
          </w:tcPr>
          <w:p w:rsidR="004327F1" w:rsidRPr="004327F1" w:rsidRDefault="00C02CEC" w:rsidP="004327F1">
            <w:pPr>
              <w:jc w:val="center"/>
              <w:rPr>
                <w:b/>
                <w:bCs/>
                <w:u w:val="single"/>
              </w:rPr>
            </w:pPr>
            <w:r w:rsidRPr="007875A3">
              <w:rPr>
                <w:rtl/>
              </w:rPr>
              <w:t>شبكات الحاسب الآلي وحماية تقنية المعلومات + الاختبار القصير الثالث</w:t>
            </w:r>
            <w:r w:rsidRPr="007875A3">
              <w:t>(Power Point)</w:t>
            </w:r>
          </w:p>
        </w:tc>
        <w:tc>
          <w:tcPr>
            <w:tcW w:w="1805" w:type="dxa"/>
          </w:tcPr>
          <w:p w:rsidR="004327F1" w:rsidRPr="007875A3" w:rsidRDefault="00C02CEC" w:rsidP="00E3142F">
            <w:r w:rsidRPr="004327F1">
              <w:rPr>
                <w:b/>
                <w:bCs/>
                <w:u w:val="single"/>
                <w:rtl/>
              </w:rPr>
              <w:t>الاختبار القصير الثالث</w:t>
            </w:r>
            <w:r w:rsidRPr="004327F1">
              <w:rPr>
                <w:b/>
                <w:bCs/>
                <w:u w:val="single"/>
              </w:rPr>
              <w:t>(Power Point)</w:t>
            </w:r>
          </w:p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12/3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386E8C"/>
        </w:tc>
        <w:tc>
          <w:tcPr>
            <w:tcW w:w="1805" w:type="dxa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02CEC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2CEC" w:rsidRPr="005D15E1" w:rsidRDefault="00C02CEC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CEC" w:rsidRPr="005D15E1" w:rsidRDefault="00C02CEC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19/3</w:t>
            </w:r>
          </w:p>
        </w:tc>
        <w:tc>
          <w:tcPr>
            <w:tcW w:w="4961" w:type="dxa"/>
            <w:shd w:val="clear" w:color="auto" w:fill="auto"/>
          </w:tcPr>
          <w:p w:rsidR="00C02CEC" w:rsidRPr="004327F1" w:rsidRDefault="00C02CEC" w:rsidP="00374A08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الفصلي الشامل</w:t>
            </w:r>
          </w:p>
        </w:tc>
        <w:tc>
          <w:tcPr>
            <w:tcW w:w="1805" w:type="dxa"/>
          </w:tcPr>
          <w:p w:rsidR="00C02CEC" w:rsidRPr="007875A3" w:rsidRDefault="00C02CEC" w:rsidP="00E3142F"/>
        </w:tc>
      </w:tr>
      <w:tr w:rsidR="00C02CEC" w:rsidRPr="005D15E1" w:rsidTr="003760E6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2CEC" w:rsidRPr="005D15E1" w:rsidRDefault="00C02CEC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2CEC" w:rsidRPr="005D15E1" w:rsidRDefault="00C02CEC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2CEC" w:rsidRPr="005D15E1" w:rsidRDefault="00C02CEC" w:rsidP="006850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2CEC" w:rsidRPr="005D15E1" w:rsidRDefault="00C02CEC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D611D" w:rsidRPr="005D15E1" w:rsidRDefault="00CD611D" w:rsidP="002F1A9E">
      <w:pPr>
        <w:spacing w:before="240"/>
        <w:rPr>
          <w:rFonts w:asciiTheme="majorBidi" w:hAnsiTheme="majorBidi" w:cstheme="majorBidi"/>
          <w:b/>
          <w:bCs/>
          <w:color w:val="C00000"/>
          <w:rtl/>
        </w:rPr>
      </w:pP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      * التاريخ الموضح هو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 xml:space="preserve">تاريخ </w:t>
      </w: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المحاضرة أو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>الاختبار.</w:t>
      </w:r>
    </w:p>
    <w:p w:rsidR="00CD611D" w:rsidRPr="005D15E1" w:rsidRDefault="005D15E1" w:rsidP="00CD611D">
      <w:pPr>
        <w:spacing w:before="24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 xml:space="preserve">حظات </w:t>
      </w:r>
      <w:r w:rsidRPr="005D15E1">
        <w:rPr>
          <w:rFonts w:asciiTheme="majorBidi" w:hAnsiTheme="majorBidi" w:cstheme="majorBidi" w:hint="cs"/>
          <w:b/>
          <w:bCs/>
          <w:u w:val="single"/>
          <w:rtl/>
        </w:rPr>
        <w:t>هامة:</w:t>
      </w:r>
    </w:p>
    <w:p w:rsidR="00CD611D" w:rsidRPr="005D15E1" w:rsidRDefault="00CD611D" w:rsidP="00CD611D">
      <w:pPr>
        <w:spacing w:before="240" w:line="276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5D15E1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الطالبة </w:t>
      </w:r>
      <w:r w:rsidR="005D15E1" w:rsidRPr="005D15E1">
        <w:rPr>
          <w:rFonts w:asciiTheme="majorBidi" w:hAnsiTheme="majorBidi" w:cstheme="majorBidi" w:hint="cs"/>
          <w:rtl/>
        </w:rPr>
        <w:t>مسؤول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عن المتابعة الدورية لصفحة المقرر110</w:t>
      </w:r>
      <w:r w:rsidR="005D15E1">
        <w:rPr>
          <w:rFonts w:asciiTheme="majorBidi" w:hAnsiTheme="majorBidi" w:cstheme="majorBidi" w:hint="cs"/>
          <w:rtl/>
        </w:rPr>
        <w:t>1</w:t>
      </w:r>
      <w:r w:rsidRPr="005D15E1">
        <w:rPr>
          <w:rFonts w:asciiTheme="majorBidi" w:hAnsiTheme="majorBidi" w:cstheme="majorBidi"/>
        </w:rPr>
        <w:t xml:space="preserve"> </w:t>
      </w:r>
      <w:r w:rsidRPr="005D15E1">
        <w:rPr>
          <w:rFonts w:asciiTheme="majorBidi" w:hAnsiTheme="majorBidi" w:cstheme="majorBidi"/>
          <w:rtl/>
        </w:rPr>
        <w:t xml:space="preserve">حال </w:t>
      </w:r>
      <w:r w:rsidR="005D15E1">
        <w:rPr>
          <w:rFonts w:asciiTheme="majorBidi" w:hAnsiTheme="majorBidi" w:cstheme="majorBidi" w:hint="cs"/>
          <w:rtl/>
        </w:rPr>
        <w:t>على</w:t>
      </w:r>
      <w:r w:rsidRPr="005D15E1">
        <w:rPr>
          <w:rFonts w:asciiTheme="majorBidi" w:hAnsiTheme="majorBidi" w:cstheme="majorBidi"/>
          <w:rtl/>
        </w:rPr>
        <w:t xml:space="preserve"> موقع </w:t>
      </w:r>
      <w:r w:rsidR="005D15E1" w:rsidRPr="005D15E1">
        <w:rPr>
          <w:rFonts w:asciiTheme="majorBidi" w:hAnsiTheme="majorBidi" w:cstheme="majorBidi" w:hint="cs"/>
          <w:rtl/>
        </w:rPr>
        <w:t>الأستاذة.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الالتزام بالحضور </w:t>
      </w:r>
      <w:r w:rsidRPr="005D15E1">
        <w:rPr>
          <w:rFonts w:asciiTheme="majorBidi" w:hAnsiTheme="majorBidi" w:cstheme="majorBidi"/>
          <w:b/>
          <w:bCs/>
          <w:rtl/>
        </w:rPr>
        <w:t>بالوقت</w:t>
      </w:r>
      <w:r w:rsidRPr="005D15E1">
        <w:rPr>
          <w:rFonts w:asciiTheme="majorBidi" w:hAnsiTheme="majorBidi" w:cstheme="majorBidi"/>
          <w:rtl/>
        </w:rPr>
        <w:t xml:space="preserve"> المحدد للمحاضرة وفي حالة التأخير يحتسب </w:t>
      </w:r>
      <w:r w:rsidR="005D15E1" w:rsidRPr="005D15E1">
        <w:rPr>
          <w:rFonts w:asciiTheme="majorBidi" w:hAnsiTheme="majorBidi" w:cstheme="majorBidi" w:hint="cs"/>
          <w:rtl/>
        </w:rPr>
        <w:t>غياب.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>عند تجاوز نسبة الغياب 25</w:t>
      </w:r>
      <w:r w:rsidR="005D15E1" w:rsidRPr="005D15E1">
        <w:rPr>
          <w:rFonts w:asciiTheme="majorBidi" w:hAnsiTheme="majorBidi" w:cstheme="majorBidi" w:hint="cs"/>
          <w:rtl/>
        </w:rPr>
        <w:t>% فأنه</w:t>
      </w:r>
      <w:r w:rsidRPr="005D15E1">
        <w:rPr>
          <w:rFonts w:asciiTheme="majorBidi" w:hAnsiTheme="majorBidi" w:cstheme="majorBidi"/>
          <w:rtl/>
        </w:rPr>
        <w:t xml:space="preserve"> يتم حرمان الطالبة من دخول الامتحان </w:t>
      </w:r>
      <w:r w:rsidR="005D15E1" w:rsidRPr="005D15E1">
        <w:rPr>
          <w:rFonts w:asciiTheme="majorBidi" w:hAnsiTheme="majorBidi" w:cstheme="majorBidi" w:hint="cs"/>
          <w:rtl/>
        </w:rPr>
        <w:t>النهائي،</w:t>
      </w:r>
      <w:r w:rsidRPr="005D15E1">
        <w:rPr>
          <w:rFonts w:asciiTheme="majorBidi" w:hAnsiTheme="majorBidi" w:cstheme="majorBidi"/>
          <w:rtl/>
        </w:rPr>
        <w:t xml:space="preserve"> إلا في</w:t>
      </w:r>
    </w:p>
    <w:p w:rsidR="00CD611D" w:rsidRPr="005D15E1" w:rsidRDefault="00CD611D" w:rsidP="00CD611D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 حالة وجود حالة طبية تستدعي الغياب يسلم تقرير طبي من مستشفى حكومي </w:t>
      </w:r>
      <w:r w:rsidR="005D15E1" w:rsidRPr="005D15E1">
        <w:rPr>
          <w:rFonts w:asciiTheme="majorBidi" w:hAnsiTheme="majorBidi" w:cstheme="majorBidi" w:hint="cs"/>
          <w:rtl/>
        </w:rPr>
        <w:t>للأستاذة.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في حال غياب الطالبة عن أحد الامتحانات </w:t>
      </w:r>
      <w:r w:rsidR="005D15E1" w:rsidRPr="005D15E1">
        <w:rPr>
          <w:rFonts w:asciiTheme="majorBidi" w:hAnsiTheme="majorBidi" w:cstheme="majorBidi" w:hint="cs"/>
          <w:rtl/>
        </w:rPr>
        <w:t>الفصلية لا</w:t>
      </w:r>
      <w:r w:rsidRPr="005D15E1">
        <w:rPr>
          <w:rFonts w:asciiTheme="majorBidi" w:hAnsiTheme="majorBidi" w:cstheme="majorBidi"/>
          <w:rtl/>
        </w:rPr>
        <w:t xml:space="preserve"> تحضر الاختبار البديل إلا بوجود عذر طبي مقبول من مستشفى </w:t>
      </w:r>
      <w:r w:rsidR="005D15E1" w:rsidRPr="005D15E1">
        <w:rPr>
          <w:rFonts w:asciiTheme="majorBidi" w:hAnsiTheme="majorBidi" w:cstheme="majorBidi" w:hint="cs"/>
          <w:rtl/>
        </w:rPr>
        <w:t>حكومي،</w:t>
      </w:r>
      <w:r w:rsidRPr="005D15E1">
        <w:rPr>
          <w:rFonts w:asciiTheme="majorBidi" w:hAnsiTheme="majorBidi" w:cstheme="majorBidi"/>
          <w:rtl/>
        </w:rPr>
        <w:t xml:space="preserve"> ويكون الاختبار البديل في نهاية الفصل شاملا لكل </w:t>
      </w:r>
      <w:r w:rsidR="005D15E1" w:rsidRPr="005D15E1">
        <w:rPr>
          <w:rFonts w:asciiTheme="majorBidi" w:hAnsiTheme="majorBidi" w:cstheme="majorBidi" w:hint="cs"/>
          <w:rtl/>
        </w:rPr>
        <w:t>المنهج.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المشاريع </w:t>
      </w:r>
      <w:r w:rsidR="005D15E1" w:rsidRPr="005D15E1">
        <w:rPr>
          <w:rFonts w:asciiTheme="majorBidi" w:hAnsiTheme="majorBidi" w:cstheme="majorBidi" w:hint="cs"/>
          <w:rtl/>
        </w:rPr>
        <w:t>وأوراق العمل</w:t>
      </w:r>
      <w:r w:rsidRPr="005D15E1">
        <w:rPr>
          <w:rFonts w:asciiTheme="majorBidi" w:hAnsiTheme="majorBidi" w:cstheme="majorBidi"/>
          <w:rtl/>
        </w:rPr>
        <w:t xml:space="preserve"> من </w:t>
      </w:r>
      <w:r w:rsidR="005D15E1" w:rsidRPr="005D15E1">
        <w:rPr>
          <w:rFonts w:asciiTheme="majorBidi" w:hAnsiTheme="majorBidi" w:cstheme="majorBidi" w:hint="cs"/>
          <w:rtl/>
        </w:rPr>
        <w:t>مسؤولي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إعداد الطالبة وفي حالة الغش أو </w:t>
      </w:r>
      <w:r w:rsidR="005D15E1" w:rsidRPr="005D15E1">
        <w:rPr>
          <w:rFonts w:asciiTheme="majorBidi" w:hAnsiTheme="majorBidi" w:cstheme="majorBidi" w:hint="cs"/>
          <w:rtl/>
        </w:rPr>
        <w:t>النسخ لن</w:t>
      </w:r>
      <w:r w:rsidRPr="005D15E1">
        <w:rPr>
          <w:rFonts w:asciiTheme="majorBidi" w:hAnsiTheme="majorBidi" w:cstheme="majorBidi"/>
          <w:rtl/>
        </w:rPr>
        <w:t xml:space="preserve"> تحتسب </w:t>
      </w:r>
      <w:r w:rsidR="005D15E1" w:rsidRPr="005D15E1">
        <w:rPr>
          <w:rFonts w:asciiTheme="majorBidi" w:hAnsiTheme="majorBidi" w:cstheme="majorBidi" w:hint="cs"/>
          <w:rtl/>
        </w:rPr>
        <w:t>الدرجة.</w:t>
      </w:r>
    </w:p>
    <w:p w:rsidR="00CD611D" w:rsidRPr="005D15E1" w:rsidRDefault="00CD611D" w:rsidP="00CD611D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</w:rPr>
      </w:pPr>
    </w:p>
    <w:p w:rsidR="002C674E" w:rsidRPr="005D15E1" w:rsidRDefault="002C674E" w:rsidP="00CD611D">
      <w:pPr>
        <w:pStyle w:val="ListParagraph"/>
        <w:bidi w:val="0"/>
        <w:ind w:left="1080"/>
        <w:rPr>
          <w:rFonts w:asciiTheme="majorBidi" w:hAnsiTheme="majorBidi" w:cstheme="majorBidi"/>
        </w:rPr>
      </w:pPr>
    </w:p>
    <w:sectPr w:rsidR="002C674E" w:rsidRPr="005D15E1" w:rsidSect="005D15E1"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E0" w:rsidRDefault="00B958E0" w:rsidP="00991857">
      <w:r>
        <w:separator/>
      </w:r>
    </w:p>
  </w:endnote>
  <w:endnote w:type="continuationSeparator" w:id="0">
    <w:p w:rsidR="00B958E0" w:rsidRDefault="00B958E0" w:rsidP="0099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E7" w:rsidRDefault="00B9522C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C02CEC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E0" w:rsidRDefault="00B958E0" w:rsidP="00991857">
      <w:r>
        <w:separator/>
      </w:r>
    </w:p>
  </w:footnote>
  <w:footnote w:type="continuationSeparator" w:id="0">
    <w:p w:rsidR="00B958E0" w:rsidRDefault="00B958E0" w:rsidP="0099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C73F9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0A1D"/>
    <w:rsid w:val="001863E8"/>
    <w:rsid w:val="0019038F"/>
    <w:rsid w:val="00191557"/>
    <w:rsid w:val="001A186E"/>
    <w:rsid w:val="001A50AC"/>
    <w:rsid w:val="001B3E27"/>
    <w:rsid w:val="001D3F3D"/>
    <w:rsid w:val="002167EE"/>
    <w:rsid w:val="002406D4"/>
    <w:rsid w:val="00243FC8"/>
    <w:rsid w:val="002466D5"/>
    <w:rsid w:val="002572E4"/>
    <w:rsid w:val="00257DE2"/>
    <w:rsid w:val="0026399A"/>
    <w:rsid w:val="00273609"/>
    <w:rsid w:val="00274C70"/>
    <w:rsid w:val="00275630"/>
    <w:rsid w:val="002845FD"/>
    <w:rsid w:val="002C674E"/>
    <w:rsid w:val="002E5A2B"/>
    <w:rsid w:val="002F1A9E"/>
    <w:rsid w:val="00301D1B"/>
    <w:rsid w:val="0030521F"/>
    <w:rsid w:val="00315FD6"/>
    <w:rsid w:val="00323D86"/>
    <w:rsid w:val="00324B1D"/>
    <w:rsid w:val="00335D96"/>
    <w:rsid w:val="00367A4F"/>
    <w:rsid w:val="0037437A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27F1"/>
    <w:rsid w:val="00434F13"/>
    <w:rsid w:val="0045308B"/>
    <w:rsid w:val="0045342F"/>
    <w:rsid w:val="004613B5"/>
    <w:rsid w:val="004647F2"/>
    <w:rsid w:val="00484377"/>
    <w:rsid w:val="00492AAD"/>
    <w:rsid w:val="004B04CB"/>
    <w:rsid w:val="0051292D"/>
    <w:rsid w:val="00522C73"/>
    <w:rsid w:val="00524AA6"/>
    <w:rsid w:val="00556A03"/>
    <w:rsid w:val="00572B76"/>
    <w:rsid w:val="005750BB"/>
    <w:rsid w:val="00590AA3"/>
    <w:rsid w:val="00591B72"/>
    <w:rsid w:val="005942E7"/>
    <w:rsid w:val="005B2AF9"/>
    <w:rsid w:val="005B43F1"/>
    <w:rsid w:val="005B586F"/>
    <w:rsid w:val="005C4E91"/>
    <w:rsid w:val="005C7176"/>
    <w:rsid w:val="005C76C5"/>
    <w:rsid w:val="005D15E1"/>
    <w:rsid w:val="005D3DEC"/>
    <w:rsid w:val="005D5FA9"/>
    <w:rsid w:val="006020C9"/>
    <w:rsid w:val="0061193A"/>
    <w:rsid w:val="006218F3"/>
    <w:rsid w:val="006224C3"/>
    <w:rsid w:val="0062259D"/>
    <w:rsid w:val="00630A81"/>
    <w:rsid w:val="0065575D"/>
    <w:rsid w:val="00676265"/>
    <w:rsid w:val="00683C92"/>
    <w:rsid w:val="00685049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538F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21B4A"/>
    <w:rsid w:val="0082539F"/>
    <w:rsid w:val="00843AFA"/>
    <w:rsid w:val="00877DCC"/>
    <w:rsid w:val="008874F5"/>
    <w:rsid w:val="008A455C"/>
    <w:rsid w:val="008C672C"/>
    <w:rsid w:val="008E6F13"/>
    <w:rsid w:val="008F7AD4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C42F2"/>
    <w:rsid w:val="009D3359"/>
    <w:rsid w:val="009E5BF9"/>
    <w:rsid w:val="009F1651"/>
    <w:rsid w:val="009F278A"/>
    <w:rsid w:val="009F7A50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522C"/>
    <w:rsid w:val="00B958E0"/>
    <w:rsid w:val="00B96700"/>
    <w:rsid w:val="00BA7C03"/>
    <w:rsid w:val="00BA7F58"/>
    <w:rsid w:val="00BB6901"/>
    <w:rsid w:val="00BC5F81"/>
    <w:rsid w:val="00BE0E80"/>
    <w:rsid w:val="00C02CEC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D611D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E250C"/>
    <w:rsid w:val="00DE40D0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47B1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aalsha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62B5-ABE5-4A56-80A7-EDBBB1F4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balqrashi</cp:lastModifiedBy>
  <cp:revision>9</cp:revision>
  <cp:lastPrinted>2011-09-14T23:25:00Z</cp:lastPrinted>
  <dcterms:created xsi:type="dcterms:W3CDTF">2018-09-03T14:34:00Z</dcterms:created>
  <dcterms:modified xsi:type="dcterms:W3CDTF">2018-09-11T07:15:00Z</dcterms:modified>
</cp:coreProperties>
</file>