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FE" w:rsidRPr="001231FE" w:rsidRDefault="001231FE" w:rsidP="001231FE">
      <w:pPr>
        <w:bidi/>
        <w:spacing w:after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7398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الاستسقاء الدماغي</w:t>
      </w:r>
    </w:p>
    <w:p w:rsidR="002678F1" w:rsidRDefault="00373986" w:rsidP="002678F1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73986">
        <w:rPr>
          <w:rFonts w:ascii="Times New Roman" w:eastAsia="Times New Roman" w:hAnsi="Times New Roman" w:cs="Times New Roman"/>
          <w:sz w:val="36"/>
          <w:szCs w:val="36"/>
          <w:rtl/>
        </w:rPr>
        <w:t>نظرة عامة</w:t>
      </w:r>
    </w:p>
    <w:p w:rsidR="00AB240F" w:rsidRPr="002678F1" w:rsidRDefault="00373986" w:rsidP="002678F1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73986">
        <w:rPr>
          <w:rFonts w:ascii="Times New Roman" w:eastAsia="Times New Roman" w:hAnsi="Times New Roman" w:cs="Times New Roman"/>
          <w:rtl/>
        </w:rPr>
        <w:t xml:space="preserve">الاستسقاء الدماغي هو تراكم السائل </w:t>
      </w:r>
      <w:r w:rsidR="001231FE">
        <w:rPr>
          <w:rFonts w:ascii="Times New Roman" w:eastAsia="Times New Roman" w:hAnsi="Times New Roman" w:cs="Times New Roman" w:hint="cs"/>
          <w:rtl/>
        </w:rPr>
        <w:t xml:space="preserve">الدماغي الشوكي </w:t>
      </w:r>
      <w:r w:rsidR="00AB240F">
        <w:rPr>
          <w:rFonts w:ascii="Times New Roman" w:eastAsia="Times New Roman" w:hAnsi="Times New Roman" w:cs="Times New Roman" w:hint="cs"/>
          <w:rtl/>
        </w:rPr>
        <w:t>(</w:t>
      </w:r>
      <w:r w:rsidR="00AB240F">
        <w:rPr>
          <w:rFonts w:ascii="Times New Roman" w:eastAsia="Times New Roman" w:hAnsi="Times New Roman" w:cs="Times New Roman"/>
        </w:rPr>
        <w:t>CSF</w:t>
      </w:r>
      <w:r w:rsidR="00AB240F">
        <w:rPr>
          <w:rFonts w:ascii="Times New Roman" w:eastAsia="Times New Roman" w:hAnsi="Times New Roman" w:cs="Times New Roman" w:hint="cs"/>
          <w:rtl/>
        </w:rPr>
        <w:t>)</w:t>
      </w:r>
      <w:r w:rsidR="001231FE">
        <w:rPr>
          <w:rFonts w:ascii="Times New Roman" w:eastAsia="Times New Roman" w:hAnsi="Times New Roman" w:cs="Times New Roman" w:hint="cs"/>
          <w:rtl/>
        </w:rPr>
        <w:t xml:space="preserve"> </w:t>
      </w:r>
      <w:r w:rsidR="001231FE">
        <w:rPr>
          <w:rFonts w:ascii="Times New Roman" w:eastAsia="Times New Roman" w:hAnsi="Times New Roman" w:cs="Times New Roman"/>
          <w:rtl/>
        </w:rPr>
        <w:t>في تجاويف (</w:t>
      </w:r>
      <w:r w:rsidRPr="00373986">
        <w:rPr>
          <w:rFonts w:ascii="Times New Roman" w:eastAsia="Times New Roman" w:hAnsi="Times New Roman" w:cs="Times New Roman"/>
          <w:rtl/>
        </w:rPr>
        <w:t>بطينات)</w:t>
      </w:r>
      <w:r w:rsidR="001231FE">
        <w:rPr>
          <w:rFonts w:ascii="Times New Roman" w:eastAsia="Times New Roman" w:hAnsi="Times New Roman" w:cs="Times New Roman" w:hint="cs"/>
          <w:rtl/>
        </w:rPr>
        <w:t xml:space="preserve"> المخ</w:t>
      </w:r>
      <w:r w:rsidRPr="00373986">
        <w:rPr>
          <w:rFonts w:ascii="Times New Roman" w:eastAsia="Times New Roman" w:hAnsi="Times New Roman" w:cs="Times New Roman"/>
          <w:rtl/>
        </w:rPr>
        <w:t xml:space="preserve"> </w:t>
      </w:r>
      <w:r w:rsidR="001231FE">
        <w:rPr>
          <w:rFonts w:ascii="Times New Roman" w:eastAsia="Times New Roman" w:hAnsi="Times New Roman" w:cs="Times New Roman" w:hint="cs"/>
          <w:rtl/>
        </w:rPr>
        <w:t>مما يؤدي إلى تمدد بطينات المخ والذي بدوره يؤدي الى كِبر حجم الرأس والضغ</w:t>
      </w:r>
      <w:r w:rsidR="00AB240F">
        <w:rPr>
          <w:rFonts w:ascii="Times New Roman" w:eastAsia="Times New Roman" w:hAnsi="Times New Roman" w:cs="Times New Roman" w:hint="cs"/>
          <w:rtl/>
        </w:rPr>
        <w:t>ط على المخ وخلل بوظائف الدماغ</w:t>
      </w:r>
      <w:r w:rsidRPr="00373986">
        <w:rPr>
          <w:rFonts w:ascii="Times New Roman" w:eastAsia="Times New Roman" w:hAnsi="Times New Roman" w:cs="Times New Roman"/>
          <w:rtl/>
        </w:rPr>
        <w:t xml:space="preserve">. </w:t>
      </w:r>
      <w:r w:rsidR="002678F1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AB240F" w:rsidRPr="00373986">
        <w:rPr>
          <w:rFonts w:ascii="Times New Roman" w:eastAsia="Times New Roman" w:hAnsi="Times New Roman" w:cs="Times New Roman"/>
          <w:rtl/>
        </w:rPr>
        <w:t>يرجع الاستسقاء الدماغي إلى عد</w:t>
      </w:r>
      <w:r w:rsidR="00AB240F">
        <w:rPr>
          <w:rFonts w:ascii="Times New Roman" w:eastAsia="Times New Roman" w:hAnsi="Times New Roman" w:cs="Times New Roman" w:hint="cs"/>
          <w:rtl/>
        </w:rPr>
        <w:t>م</w:t>
      </w:r>
      <w:r w:rsidR="00AB240F" w:rsidRPr="00373986">
        <w:rPr>
          <w:rFonts w:ascii="Times New Roman" w:eastAsia="Times New Roman" w:hAnsi="Times New Roman" w:cs="Times New Roman"/>
          <w:rtl/>
        </w:rPr>
        <w:t xml:space="preserve"> التوازن بين مقدار السائل الدماغي النخاعي المنتَج ومقدار ما يُمتص منه في مجرى الدم.</w:t>
      </w:r>
    </w:p>
    <w:p w:rsidR="00373986" w:rsidRPr="00373986" w:rsidRDefault="00AB240F" w:rsidP="00E2394D">
      <w:p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تقوم </w:t>
      </w:r>
      <w:r w:rsidRPr="00373986">
        <w:rPr>
          <w:rFonts w:ascii="Times New Roman" w:eastAsia="Times New Roman" w:hAnsi="Times New Roman" w:cs="Times New Roman"/>
          <w:rtl/>
        </w:rPr>
        <w:t>الأنسجة المبطنة للبطينات الدماغية</w:t>
      </w:r>
      <w:r>
        <w:rPr>
          <w:rFonts w:ascii="Times New Roman" w:eastAsia="Times New Roman" w:hAnsi="Times New Roman" w:cs="Times New Roman" w:hint="cs"/>
          <w:rtl/>
        </w:rPr>
        <w:t xml:space="preserve"> بإفراز</w:t>
      </w:r>
      <w:r w:rsidRPr="00373986">
        <w:rPr>
          <w:rFonts w:ascii="Times New Roman" w:eastAsia="Times New Roman" w:hAnsi="Times New Roman" w:cs="Times New Roman"/>
          <w:rtl/>
        </w:rPr>
        <w:t xml:space="preserve"> السائل الدماغي النخاعي. ويتدفق عبر البطينات </w:t>
      </w:r>
      <w:r w:rsidR="008C0FCB">
        <w:rPr>
          <w:rFonts w:ascii="Times New Roman" w:eastAsia="Times New Roman" w:hAnsi="Times New Roman" w:cs="Times New Roman"/>
          <w:rtl/>
        </w:rPr>
        <w:t xml:space="preserve">عن طريق القنوات الواصلة بينها. </w:t>
      </w:r>
      <w:r w:rsidR="008C0FCB">
        <w:rPr>
          <w:rFonts w:ascii="Times New Roman" w:eastAsia="Times New Roman" w:hAnsi="Times New Roman" w:cs="Times New Roman" w:hint="cs"/>
          <w:rtl/>
        </w:rPr>
        <w:t xml:space="preserve">ثم </w:t>
      </w:r>
      <w:r w:rsidRPr="00373986">
        <w:rPr>
          <w:rFonts w:ascii="Times New Roman" w:eastAsia="Times New Roman" w:hAnsi="Times New Roman" w:cs="Times New Roman"/>
          <w:rtl/>
        </w:rPr>
        <w:t xml:space="preserve">يتدفق السائل تدريجيًا </w:t>
      </w:r>
      <w:r>
        <w:rPr>
          <w:rFonts w:ascii="Times New Roman" w:eastAsia="Times New Roman" w:hAnsi="Times New Roman" w:cs="Times New Roman" w:hint="cs"/>
          <w:rtl/>
        </w:rPr>
        <w:t>في الحيّز العنكبوتي</w:t>
      </w:r>
      <w:r w:rsidRPr="00373986">
        <w:rPr>
          <w:rFonts w:ascii="Times New Roman" w:eastAsia="Times New Roman" w:hAnsi="Times New Roman" w:cs="Times New Roman"/>
          <w:rtl/>
        </w:rPr>
        <w:t xml:space="preserve"> حول الدماغ والعمود الفقري. و</w:t>
      </w:r>
      <w:r>
        <w:rPr>
          <w:rFonts w:ascii="Times New Roman" w:eastAsia="Times New Roman" w:hAnsi="Times New Roman" w:cs="Times New Roman" w:hint="cs"/>
          <w:rtl/>
        </w:rPr>
        <w:t>يتم امتصاصه في الانسجة المحببة المجاورة للجيب الوريدي السهمي ومنه الي الدورة الدموية الوريدية.</w:t>
      </w:r>
      <w:r w:rsidR="008C0FCB">
        <w:rPr>
          <w:rFonts w:ascii="Times New Roman" w:eastAsia="Times New Roman" w:hAnsi="Times New Roman" w:cs="Times New Roman" w:hint="cs"/>
          <w:rtl/>
        </w:rPr>
        <w:t xml:space="preserve"> حجم السائل تقريبا ١٥٠ مل ولكن المخ يفرز ٥٠٠ مل يوميا، أي ان السائل يتغير ٣ مرات يوميا وهذا بدوره يقوم بغسيل المخ والتخلص من المواد الضارة الناتجة عن نشاط خلايا المخ المستمر (عملية الأيض)</w:t>
      </w:r>
      <w:r w:rsidR="003606DC">
        <w:rPr>
          <w:rFonts w:ascii="Times New Roman" w:eastAsia="Times New Roman" w:hAnsi="Times New Roman" w:cs="Times New Roman" w:hint="cs"/>
          <w:rtl/>
        </w:rPr>
        <w:t>.</w:t>
      </w:r>
      <w:r w:rsidR="008C0FCB">
        <w:rPr>
          <w:rFonts w:ascii="Times New Roman" w:eastAsia="Times New Roman" w:hAnsi="Times New Roman" w:cs="Times New Roman" w:hint="cs"/>
          <w:rtl/>
        </w:rPr>
        <w:t xml:space="preserve"> كما أن السائل يحيط بالمخ والحبل الشوكي ويحميهم من </w:t>
      </w:r>
      <w:r w:rsidR="001B48B3">
        <w:rPr>
          <w:rFonts w:ascii="Times New Roman" w:eastAsia="Times New Roman" w:hAnsi="Times New Roman" w:cs="Times New Roman" w:hint="cs"/>
          <w:rtl/>
        </w:rPr>
        <w:t>الصدمات،</w:t>
      </w:r>
      <w:r w:rsidR="00E2394D">
        <w:rPr>
          <w:rFonts w:ascii="Times New Roman" w:eastAsia="Times New Roman" w:hAnsi="Times New Roman" w:cs="Times New Roman" w:hint="cs"/>
          <w:rtl/>
        </w:rPr>
        <w:t xml:space="preserve"> وي</w:t>
      </w:r>
      <w:r w:rsidR="003606DC" w:rsidRPr="00373986">
        <w:rPr>
          <w:rFonts w:ascii="Times New Roman" w:eastAsia="Times New Roman" w:hAnsi="Times New Roman" w:cs="Times New Roman"/>
          <w:rtl/>
        </w:rPr>
        <w:t xml:space="preserve">تدفق </w:t>
      </w:r>
      <w:r w:rsidR="00E2394D">
        <w:rPr>
          <w:rFonts w:ascii="Times New Roman" w:eastAsia="Times New Roman" w:hAnsi="Times New Roman" w:cs="Times New Roman" w:hint="cs"/>
          <w:rtl/>
        </w:rPr>
        <w:t xml:space="preserve">السائل </w:t>
      </w:r>
      <w:r w:rsidR="003606DC" w:rsidRPr="00373986">
        <w:rPr>
          <w:rFonts w:ascii="Times New Roman" w:eastAsia="Times New Roman" w:hAnsi="Times New Roman" w:cs="Times New Roman"/>
          <w:rtl/>
        </w:rPr>
        <w:t>ذهابًا وإيابًا بين تج</w:t>
      </w:r>
      <w:r w:rsidR="00E2394D">
        <w:rPr>
          <w:rFonts w:ascii="Times New Roman" w:eastAsia="Times New Roman" w:hAnsi="Times New Roman" w:cs="Times New Roman" w:hint="cs"/>
          <w:rtl/>
        </w:rPr>
        <w:t>ا</w:t>
      </w:r>
      <w:r w:rsidR="003606DC" w:rsidRPr="00373986">
        <w:rPr>
          <w:rFonts w:ascii="Times New Roman" w:eastAsia="Times New Roman" w:hAnsi="Times New Roman" w:cs="Times New Roman"/>
          <w:rtl/>
        </w:rPr>
        <w:t>ويف الدماغ والعمود الفقري</w:t>
      </w:r>
      <w:r w:rsidR="00E2394D">
        <w:rPr>
          <w:rFonts w:ascii="Times New Roman" w:eastAsia="Times New Roman" w:hAnsi="Times New Roman" w:cs="Times New Roman" w:hint="cs"/>
          <w:rtl/>
        </w:rPr>
        <w:t xml:space="preserve"> - تجاوباً</w:t>
      </w:r>
      <w:r w:rsidR="00E2394D">
        <w:rPr>
          <w:rFonts w:ascii="Times New Roman" w:eastAsia="Times New Roman" w:hAnsi="Times New Roman" w:cs="Times New Roman"/>
          <w:rtl/>
        </w:rPr>
        <w:t xml:space="preserve"> </w:t>
      </w:r>
      <w:r w:rsidR="00E2394D">
        <w:rPr>
          <w:rFonts w:ascii="Times New Roman" w:eastAsia="Times New Roman" w:hAnsi="Times New Roman" w:cs="Times New Roman" w:hint="cs"/>
          <w:rtl/>
        </w:rPr>
        <w:t>مع</w:t>
      </w:r>
      <w:r w:rsidR="00E2394D" w:rsidRPr="00373986">
        <w:rPr>
          <w:rFonts w:ascii="Times New Roman" w:eastAsia="Times New Roman" w:hAnsi="Times New Roman" w:cs="Times New Roman"/>
          <w:rtl/>
        </w:rPr>
        <w:t xml:space="preserve"> تغيرات ضغط الدم في الدماغ</w:t>
      </w:r>
      <w:r w:rsidR="00E2394D">
        <w:rPr>
          <w:rFonts w:ascii="Times New Roman" w:eastAsia="Times New Roman" w:hAnsi="Times New Roman" w:cs="Times New Roman" w:hint="cs"/>
          <w:rtl/>
        </w:rPr>
        <w:t>-</w:t>
      </w:r>
      <w:r w:rsidR="003606DC" w:rsidRPr="00373986">
        <w:rPr>
          <w:rFonts w:ascii="Times New Roman" w:eastAsia="Times New Roman" w:hAnsi="Times New Roman" w:cs="Times New Roman"/>
          <w:rtl/>
        </w:rPr>
        <w:t xml:space="preserve"> </w:t>
      </w:r>
      <w:r w:rsidR="00E2394D">
        <w:rPr>
          <w:rFonts w:ascii="Times New Roman" w:eastAsia="Times New Roman" w:hAnsi="Times New Roman" w:cs="Times New Roman" w:hint="cs"/>
          <w:rtl/>
        </w:rPr>
        <w:t>لكي يحافظ</w:t>
      </w:r>
      <w:r w:rsidR="00E2394D">
        <w:rPr>
          <w:rFonts w:ascii="Times New Roman" w:eastAsia="Times New Roman" w:hAnsi="Times New Roman" w:cs="Times New Roman"/>
          <w:rtl/>
        </w:rPr>
        <w:t xml:space="preserve"> على ضغط </w:t>
      </w:r>
      <w:r w:rsidR="003606DC" w:rsidRPr="00373986">
        <w:rPr>
          <w:rFonts w:ascii="Times New Roman" w:eastAsia="Times New Roman" w:hAnsi="Times New Roman" w:cs="Times New Roman"/>
          <w:rtl/>
        </w:rPr>
        <w:t>الدماغ</w:t>
      </w:r>
      <w:r w:rsidR="00E2394D">
        <w:rPr>
          <w:rFonts w:ascii="Times New Roman" w:eastAsia="Times New Roman" w:hAnsi="Times New Roman" w:cs="Times New Roman" w:hint="cs"/>
          <w:rtl/>
        </w:rPr>
        <w:t xml:space="preserve"> ثابتاً</w:t>
      </w:r>
      <w:r w:rsidR="00373986" w:rsidRPr="00373986">
        <w:rPr>
          <w:rFonts w:ascii="Times New Roman" w:eastAsia="Times New Roman" w:hAnsi="Times New Roman" w:cs="Times New Roman"/>
          <w:rtl/>
        </w:rPr>
        <w:t>.</w:t>
      </w:r>
    </w:p>
    <w:p w:rsidR="00E85D83" w:rsidRPr="00E2394D" w:rsidRDefault="00373986" w:rsidP="00E2394D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 xml:space="preserve">يمكن أن يحدث الاستسقاء الدماغي في أي عمر، لكنه يحدث بشكل متكرر بين الأطفال والكبار الذين يبلغون من العمر 60 عامًا </w:t>
      </w:r>
      <w:r w:rsidR="008C0FCB">
        <w:rPr>
          <w:rFonts w:ascii="Times New Roman" w:eastAsia="Times New Roman" w:hAnsi="Times New Roman" w:cs="Times New Roman" w:hint="cs"/>
          <w:rtl/>
        </w:rPr>
        <w:t>أ</w:t>
      </w:r>
      <w:r w:rsidR="008C0FCB" w:rsidRPr="00373986">
        <w:rPr>
          <w:rFonts w:ascii="Times New Roman" w:eastAsia="Times New Roman" w:hAnsi="Times New Roman" w:cs="Times New Roman" w:hint="cs"/>
          <w:rtl/>
        </w:rPr>
        <w:t>و أكب</w:t>
      </w:r>
      <w:r w:rsidR="008C0FCB" w:rsidRPr="00373986">
        <w:rPr>
          <w:rFonts w:ascii="Times New Roman" w:eastAsia="Times New Roman" w:hAnsi="Times New Roman" w:cs="Times New Roman" w:hint="eastAsia"/>
          <w:rtl/>
        </w:rPr>
        <w:t>ر</w:t>
      </w:r>
      <w:r w:rsidRPr="00373986">
        <w:rPr>
          <w:rFonts w:ascii="Times New Roman" w:eastAsia="Times New Roman" w:hAnsi="Times New Roman" w:cs="Times New Roman"/>
          <w:rtl/>
        </w:rPr>
        <w:t xml:space="preserve">. </w:t>
      </w:r>
      <w:r w:rsidR="008C0FCB">
        <w:rPr>
          <w:rFonts w:ascii="Times New Roman" w:eastAsia="Times New Roman" w:hAnsi="Times New Roman" w:cs="Times New Roman" w:hint="cs"/>
          <w:rtl/>
        </w:rPr>
        <w:t>تختلف أعراض الاستسقاء الدماغي في الأطفال عنها في الكبار</w:t>
      </w:r>
      <w:r w:rsidRPr="00373986">
        <w:rPr>
          <w:rFonts w:ascii="Times New Roman" w:eastAsia="Times New Roman" w:hAnsi="Times New Roman" w:cs="Times New Roman"/>
          <w:rtl/>
        </w:rPr>
        <w:t>.</w:t>
      </w:r>
    </w:p>
    <w:p w:rsidR="00373986" w:rsidRPr="00373986" w:rsidRDefault="00373986" w:rsidP="00E85D83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73986">
        <w:rPr>
          <w:rFonts w:ascii="Times New Roman" w:eastAsia="Times New Roman" w:hAnsi="Times New Roman" w:cs="Times New Roman"/>
          <w:sz w:val="36"/>
          <w:szCs w:val="36"/>
          <w:rtl/>
        </w:rPr>
        <w:t>الأعراض</w:t>
      </w:r>
    </w:p>
    <w:p w:rsidR="00373986" w:rsidRPr="00373986" w:rsidRDefault="00373986" w:rsidP="008C0FCB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الرضع</w:t>
      </w:r>
      <w:bookmarkStart w:id="0" w:name="_GoBack"/>
      <w:bookmarkEnd w:id="0"/>
    </w:p>
    <w:p w:rsidR="00373986" w:rsidRPr="00373986" w:rsidRDefault="00373986" w:rsidP="008C0FCB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تتضمن العلامات والأعراض الشائعة للاستسقاء الدماغي لدى الرضع ما يلي:</w:t>
      </w:r>
    </w:p>
    <w:p w:rsidR="00373986" w:rsidRPr="00373986" w:rsidRDefault="00373986" w:rsidP="008C0FCB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  <w:r w:rsidRPr="00373986">
        <w:rPr>
          <w:rFonts w:ascii="Times New Roman" w:eastAsia="Times New Roman" w:hAnsi="Times New Roman" w:cs="Times New Roman"/>
          <w:b/>
          <w:bCs/>
          <w:rtl/>
        </w:rPr>
        <w:t>تغييرات في الرأس</w:t>
      </w:r>
    </w:p>
    <w:p w:rsidR="00373986" w:rsidRPr="008C0FCB" w:rsidRDefault="00373986" w:rsidP="008C0FCB">
      <w:pPr>
        <w:pStyle w:val="ListParagraph"/>
        <w:numPr>
          <w:ilvl w:val="0"/>
          <w:numId w:val="2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8C0FCB">
        <w:rPr>
          <w:rFonts w:ascii="Times New Roman" w:eastAsia="Times New Roman" w:hAnsi="Times New Roman" w:cs="Times New Roman"/>
          <w:rtl/>
        </w:rPr>
        <w:t>رأس كبيرة على غير العادة</w:t>
      </w:r>
    </w:p>
    <w:p w:rsidR="00373986" w:rsidRPr="008C0FCB" w:rsidRDefault="00373986" w:rsidP="008C0FCB">
      <w:pPr>
        <w:pStyle w:val="ListParagraph"/>
        <w:numPr>
          <w:ilvl w:val="0"/>
          <w:numId w:val="2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8C0FCB">
        <w:rPr>
          <w:rFonts w:ascii="Times New Roman" w:eastAsia="Times New Roman" w:hAnsi="Times New Roman" w:cs="Times New Roman"/>
          <w:rtl/>
        </w:rPr>
        <w:t>زيادة سريعة في حجم الرأس</w:t>
      </w:r>
    </w:p>
    <w:p w:rsidR="001425E4" w:rsidRDefault="00373986" w:rsidP="008C0FCB">
      <w:pPr>
        <w:pStyle w:val="ListParagraph"/>
        <w:numPr>
          <w:ilvl w:val="0"/>
          <w:numId w:val="2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</w:rPr>
      </w:pPr>
      <w:r w:rsidRPr="008C0FCB">
        <w:rPr>
          <w:rFonts w:ascii="Times New Roman" w:eastAsia="Times New Roman" w:hAnsi="Times New Roman" w:cs="Times New Roman"/>
          <w:rtl/>
        </w:rPr>
        <w:t xml:space="preserve">انتفاخ الأماكن الرخوة </w:t>
      </w:r>
      <w:r w:rsidR="001425E4">
        <w:rPr>
          <w:rFonts w:ascii="Times New Roman" w:eastAsia="Times New Roman" w:hAnsi="Times New Roman" w:cs="Times New Roman" w:hint="cs"/>
          <w:rtl/>
        </w:rPr>
        <w:t>[</w:t>
      </w:r>
      <w:r w:rsidR="008C0FCB">
        <w:rPr>
          <w:rFonts w:ascii="Times New Roman" w:eastAsia="Times New Roman" w:hAnsi="Times New Roman" w:cs="Times New Roman" w:hint="cs"/>
          <w:rtl/>
        </w:rPr>
        <w:t>اليافوخ والفواصل بين عظام الجمجم</w:t>
      </w:r>
      <w:r w:rsidR="001425E4">
        <w:rPr>
          <w:rFonts w:ascii="Times New Roman" w:eastAsia="Times New Roman" w:hAnsi="Times New Roman" w:cs="Times New Roman" w:hint="cs"/>
          <w:rtl/>
        </w:rPr>
        <w:t>ة (الدروز)]</w:t>
      </w:r>
    </w:p>
    <w:p w:rsidR="001425E4" w:rsidRDefault="001425E4" w:rsidP="001425E4">
      <w:pPr>
        <w:pStyle w:val="ListParagraph"/>
        <w:numPr>
          <w:ilvl w:val="0"/>
          <w:numId w:val="2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>تمدد أوردة فروة الرأس</w:t>
      </w:r>
    </w:p>
    <w:p w:rsidR="001425E4" w:rsidRPr="00E85D83" w:rsidRDefault="001425E4" w:rsidP="00E85D83">
      <w:pPr>
        <w:pStyle w:val="ListParagraph"/>
        <w:numPr>
          <w:ilvl w:val="0"/>
          <w:numId w:val="2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  <w:rtl/>
        </w:rPr>
        <w:t xml:space="preserve">انحراف </w:t>
      </w:r>
      <w:r>
        <w:rPr>
          <w:rFonts w:ascii="Times New Roman" w:eastAsia="Times New Roman" w:hAnsi="Times New Roman" w:cs="Times New Roman" w:hint="cs"/>
          <w:rtl/>
        </w:rPr>
        <w:t xml:space="preserve">العينين لأسفل (علامة غروب </w:t>
      </w:r>
      <w:r w:rsidR="00E2394D">
        <w:rPr>
          <w:rFonts w:ascii="Times New Roman" w:eastAsia="Times New Roman" w:hAnsi="Times New Roman" w:cs="Times New Roman" w:hint="cs"/>
          <w:rtl/>
        </w:rPr>
        <w:t>الشمس) -</w:t>
      </w:r>
      <w:r w:rsidR="00E85D83">
        <w:rPr>
          <w:rFonts w:ascii="Times New Roman" w:eastAsia="Times New Roman" w:hAnsi="Times New Roman" w:cs="Times New Roman" w:hint="cs"/>
          <w:rtl/>
        </w:rPr>
        <w:t xml:space="preserve"> </w:t>
      </w:r>
      <w:r w:rsidR="00E85D83" w:rsidRPr="00E85D83">
        <w:rPr>
          <w:rFonts w:ascii="Times New Roman" w:eastAsia="Times New Roman" w:hAnsi="Times New Roman" w:cs="Times New Roman" w:hint="cs"/>
          <w:rtl/>
        </w:rPr>
        <w:t>كما هو موضح</w:t>
      </w:r>
      <w:r w:rsidRPr="00E85D83">
        <w:rPr>
          <w:rFonts w:ascii="Times New Roman" w:eastAsia="Times New Roman" w:hAnsi="Times New Roman" w:cs="Times New Roman" w:hint="cs"/>
          <w:rtl/>
        </w:rPr>
        <w:t xml:space="preserve"> </w:t>
      </w:r>
      <w:r w:rsidR="00E85D83" w:rsidRPr="00E85D83">
        <w:rPr>
          <w:rFonts w:ascii="Times New Roman" w:eastAsia="Times New Roman" w:hAnsi="Times New Roman" w:cs="Times New Roman" w:hint="cs"/>
          <w:rtl/>
        </w:rPr>
        <w:t>ب</w:t>
      </w:r>
      <w:r w:rsidRPr="00E85D83">
        <w:rPr>
          <w:rFonts w:ascii="Times New Roman" w:eastAsia="Times New Roman" w:hAnsi="Times New Roman" w:cs="Times New Roman" w:hint="cs"/>
          <w:rtl/>
        </w:rPr>
        <w:t>الصور</w:t>
      </w:r>
      <w:r w:rsidRPr="00E85D83">
        <w:rPr>
          <w:rFonts w:ascii="Times New Roman" w:eastAsia="Times New Roman" w:hAnsi="Times New Roman" w:cs="Times New Roman" w:hint="eastAsia"/>
          <w:rtl/>
        </w:rPr>
        <w:t>ة</w:t>
      </w:r>
      <w:r w:rsidRPr="00E85D83">
        <w:rPr>
          <w:rFonts w:ascii="Times New Roman" w:eastAsia="Times New Roman" w:hAnsi="Times New Roman" w:cs="Times New Roman" w:hint="cs"/>
          <w:rtl/>
        </w:rPr>
        <w:t xml:space="preserve">  </w:t>
      </w:r>
    </w:p>
    <w:p w:rsidR="00373986" w:rsidRPr="008C0FCB" w:rsidRDefault="00E85D83" w:rsidP="001425E4">
      <w:pPr>
        <w:pStyle w:val="ListParagraph"/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1487268</wp:posOffset>
                </wp:positionH>
                <wp:positionV relativeFrom="paragraph">
                  <wp:posOffset>2615784</wp:posOffset>
                </wp:positionV>
                <wp:extent cx="1600685" cy="306351"/>
                <wp:effectExtent l="0" t="0" r="3810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685" cy="306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AE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7.1pt;margin-top:205.95pt;width:126.0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112728</wp:posOffset>
                </wp:positionH>
                <wp:positionV relativeFrom="paragraph">
                  <wp:posOffset>2465039</wp:posOffset>
                </wp:positionV>
                <wp:extent cx="1289154" cy="344774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154" cy="3447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D83" w:rsidRDefault="00E85D83" w:rsidP="00E85D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علامة غروب الشمس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8.9pt;margin-top:194.1pt;width:101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" fillcolor="#4472c4 [3204]" strokecolor="#1f3763 [1604]" strokeweight="1pt">
                <v:stroke joinstyle="miter"/>
                <v:textbox>
                  <w:txbxContent>
                    <w:p w:rsidR="00E85D83" w:rsidRDefault="00E85D83" w:rsidP="00E85D8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علامة غروب الشمس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DF0BE" wp14:editId="6449A028">
                <wp:simplePos x="0" y="0"/>
                <wp:positionH relativeFrom="column">
                  <wp:posOffset>112280</wp:posOffset>
                </wp:positionH>
                <wp:positionV relativeFrom="paragraph">
                  <wp:posOffset>875665</wp:posOffset>
                </wp:positionV>
                <wp:extent cx="1289154" cy="344774"/>
                <wp:effectExtent l="0" t="0" r="1905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154" cy="3447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D83" w:rsidRDefault="00E85D83" w:rsidP="00E85D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ارتفاع اليافوخ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F0BE" id="Rounded Rectangle 4" o:spid="_x0000_s1027" style="position:absolute;left:0;text-align:left;margin-left:8.85pt;margin-top:68.95pt;width:101.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" fillcolor="#4472c4 [3204]" strokecolor="#1f3763 [1604]" strokeweight="1pt">
                <v:stroke joinstyle="miter"/>
                <v:textbox>
                  <w:txbxContent>
                    <w:p w:rsidR="00E85D83" w:rsidRDefault="00E85D83" w:rsidP="00E85D8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ارتفاع اليافوخ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1463018</wp:posOffset>
                </wp:positionH>
                <wp:positionV relativeFrom="paragraph">
                  <wp:posOffset>1262786</wp:posOffset>
                </wp:positionV>
                <wp:extent cx="2286000" cy="113866"/>
                <wp:effectExtent l="0" t="292100" r="0" b="30543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970">
                          <a:off x="0" y="0"/>
                          <a:ext cx="2286000" cy="113866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09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15.2pt;margin-top:99.45pt;width:180pt;height:8.95pt;rotation:100594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" adj="21062" fillcolor="#ed7d31 [3205]" strokecolor="#1f3763 [1604]" strokeweight="1pt"/>
            </w:pict>
          </mc:Fallback>
        </mc:AlternateContent>
      </w:r>
      <w:r w:rsidR="001425E4">
        <w:rPr>
          <w:rFonts w:ascii="Times New Roman" w:eastAsia="Times New Roman" w:hAnsi="Times New Roman" w:cs="Times New Roman" w:hint="cs"/>
          <w:rtl/>
        </w:rPr>
        <w:t xml:space="preserve">   </w:t>
      </w:r>
      <w:r w:rsidR="001425E4">
        <w:rPr>
          <w:rFonts w:ascii="Times New Roman" w:eastAsia="Times New Roman" w:hAnsi="Times New Roman" w:cs="Times New Roman"/>
          <w:noProof/>
          <w:rtl/>
          <w:lang w:val="ar-SA"/>
        </w:rPr>
        <w:drawing>
          <wp:inline distT="0" distB="0" distL="0" distR="0">
            <wp:extent cx="3065489" cy="40874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drocphalu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77" cy="410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FCB" w:rsidRDefault="008C0FCB" w:rsidP="008C0FCB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</w:p>
    <w:p w:rsidR="00373986" w:rsidRPr="00373986" w:rsidRDefault="00373986" w:rsidP="008C0FCB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  <w:r w:rsidRPr="00373986">
        <w:rPr>
          <w:rFonts w:ascii="Times New Roman" w:eastAsia="Times New Roman" w:hAnsi="Times New Roman" w:cs="Times New Roman"/>
          <w:b/>
          <w:bCs/>
          <w:rtl/>
        </w:rPr>
        <w:t>العلامات والأعراض الجسدية</w:t>
      </w:r>
    </w:p>
    <w:p w:rsidR="00373986" w:rsidRPr="00E2394D" w:rsidRDefault="00373986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</w:rPr>
      </w:pPr>
      <w:r w:rsidRPr="00E2394D">
        <w:rPr>
          <w:rFonts w:ascii="Times New Roman" w:eastAsia="Times New Roman" w:hAnsi="Times New Roman" w:cs="Times New Roman"/>
          <w:rtl/>
        </w:rPr>
        <w:t>القيء</w:t>
      </w:r>
      <w:r w:rsidR="00E85D83" w:rsidRPr="00E2394D">
        <w:rPr>
          <w:rFonts w:ascii="Times New Roman" w:eastAsia="Times New Roman" w:hAnsi="Times New Roman" w:cs="Times New Roman" w:hint="cs"/>
          <w:rtl/>
        </w:rPr>
        <w:t xml:space="preserve"> المتكرر</w:t>
      </w:r>
    </w:p>
    <w:p w:rsidR="003606DC" w:rsidRPr="00E2394D" w:rsidRDefault="003606DC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 w:hint="cs"/>
          <w:rtl/>
        </w:rPr>
        <w:t>الخمول وقلة النشاط</w:t>
      </w:r>
    </w:p>
    <w:p w:rsidR="00373986" w:rsidRPr="00E2394D" w:rsidRDefault="00373986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النعاس</w:t>
      </w:r>
      <w:r w:rsidR="00E85D83" w:rsidRPr="00E2394D">
        <w:rPr>
          <w:rFonts w:ascii="Times New Roman" w:eastAsia="Times New Roman" w:hAnsi="Times New Roman" w:cs="Times New Roman" w:hint="cs"/>
          <w:rtl/>
        </w:rPr>
        <w:t xml:space="preserve"> وقلة الاستجابة للمؤثرات الخارجية</w:t>
      </w:r>
    </w:p>
    <w:p w:rsidR="00373986" w:rsidRPr="00E2394D" w:rsidRDefault="00373986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التهيج</w:t>
      </w:r>
      <w:r w:rsidR="00E85D83" w:rsidRPr="00E2394D">
        <w:rPr>
          <w:rFonts w:ascii="Times New Roman" w:eastAsia="Times New Roman" w:hAnsi="Times New Roman" w:cs="Times New Roman" w:hint="cs"/>
          <w:rtl/>
        </w:rPr>
        <w:t xml:space="preserve"> وكثرة البكاء</w:t>
      </w:r>
    </w:p>
    <w:p w:rsidR="00373986" w:rsidRPr="00E2394D" w:rsidRDefault="003606DC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 w:hint="cs"/>
          <w:rtl/>
        </w:rPr>
        <w:t xml:space="preserve">سوء </w:t>
      </w:r>
      <w:r w:rsidR="00373986" w:rsidRPr="00E2394D">
        <w:rPr>
          <w:rFonts w:ascii="Times New Roman" w:eastAsia="Times New Roman" w:hAnsi="Times New Roman" w:cs="Times New Roman"/>
          <w:rtl/>
        </w:rPr>
        <w:t xml:space="preserve">التغذية </w:t>
      </w:r>
      <w:r w:rsidRPr="00E2394D">
        <w:rPr>
          <w:rFonts w:ascii="Times New Roman" w:eastAsia="Times New Roman" w:hAnsi="Times New Roman" w:cs="Times New Roman" w:hint="cs"/>
          <w:rtl/>
        </w:rPr>
        <w:t>والرضاعة ونقص الوزن</w:t>
      </w:r>
    </w:p>
    <w:p w:rsidR="00373986" w:rsidRPr="00E2394D" w:rsidRDefault="00E85D83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 w:hint="cs"/>
          <w:rtl/>
        </w:rPr>
        <w:t>زيادة</w:t>
      </w:r>
      <w:r w:rsidRPr="00E2394D">
        <w:rPr>
          <w:rFonts w:ascii="Times New Roman" w:eastAsia="Times New Roman" w:hAnsi="Times New Roman" w:cs="Times New Roman"/>
          <w:rtl/>
        </w:rPr>
        <w:t xml:space="preserve"> توتر </w:t>
      </w:r>
      <w:r w:rsidR="00373986" w:rsidRPr="00E2394D">
        <w:rPr>
          <w:rFonts w:ascii="Times New Roman" w:eastAsia="Times New Roman" w:hAnsi="Times New Roman" w:cs="Times New Roman"/>
          <w:rtl/>
        </w:rPr>
        <w:t xml:space="preserve">عضلات </w:t>
      </w:r>
      <w:r w:rsidRPr="00E2394D">
        <w:rPr>
          <w:rFonts w:ascii="Times New Roman" w:eastAsia="Times New Roman" w:hAnsi="Times New Roman" w:cs="Times New Roman" w:hint="cs"/>
          <w:rtl/>
        </w:rPr>
        <w:t xml:space="preserve">اليدين والأرجل </w:t>
      </w:r>
      <w:r w:rsidRPr="00E2394D">
        <w:rPr>
          <w:rFonts w:ascii="Times New Roman" w:eastAsia="Times New Roman" w:hAnsi="Times New Roman" w:cs="Times New Roman"/>
          <w:rtl/>
        </w:rPr>
        <w:t>و</w:t>
      </w:r>
      <w:r w:rsidRPr="00E2394D">
        <w:rPr>
          <w:rFonts w:ascii="Times New Roman" w:eastAsia="Times New Roman" w:hAnsi="Times New Roman" w:cs="Times New Roman" w:hint="cs"/>
          <w:rtl/>
        </w:rPr>
        <w:t xml:space="preserve">التصلب </w:t>
      </w:r>
    </w:p>
    <w:p w:rsidR="00373986" w:rsidRPr="00E2394D" w:rsidRDefault="00373986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استجابة ضعيفة للمس</w:t>
      </w:r>
    </w:p>
    <w:p w:rsidR="00373986" w:rsidRPr="00E2394D" w:rsidRDefault="00373986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</w:rPr>
      </w:pPr>
      <w:r w:rsidRPr="00E2394D">
        <w:rPr>
          <w:rFonts w:ascii="Times New Roman" w:eastAsia="Times New Roman" w:hAnsi="Times New Roman" w:cs="Times New Roman"/>
          <w:rtl/>
        </w:rPr>
        <w:t>ضعف النمو</w:t>
      </w:r>
    </w:p>
    <w:p w:rsidR="005317AA" w:rsidRPr="00E2394D" w:rsidRDefault="005317AA" w:rsidP="00E2394D">
      <w:pPr>
        <w:pStyle w:val="ListParagraph"/>
        <w:numPr>
          <w:ilvl w:val="0"/>
          <w:numId w:val="6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 w:hint="cs"/>
          <w:rtl/>
        </w:rPr>
        <w:t>نوبات صرع</w:t>
      </w:r>
    </w:p>
    <w:p w:rsidR="005317AA" w:rsidRDefault="005317AA" w:rsidP="00E2394D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</w:p>
    <w:p w:rsidR="00373986" w:rsidRPr="00373986" w:rsidRDefault="00373986" w:rsidP="00E2394D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الأطفال الصغار أو الأطفال الأكبر سنًا</w:t>
      </w:r>
    </w:p>
    <w:p w:rsidR="00373986" w:rsidRPr="00373986" w:rsidRDefault="00373986" w:rsidP="00E2394D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تتضمن العلامات والأعراض ما يلي:</w:t>
      </w:r>
    </w:p>
    <w:p w:rsidR="00E2394D" w:rsidRDefault="00E2394D" w:rsidP="00E2394D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</w:p>
    <w:p w:rsidR="00373986" w:rsidRPr="00373986" w:rsidRDefault="00373986" w:rsidP="00E2394D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  <w:r w:rsidRPr="00373986">
        <w:rPr>
          <w:rFonts w:ascii="Times New Roman" w:eastAsia="Times New Roman" w:hAnsi="Times New Roman" w:cs="Times New Roman"/>
          <w:b/>
          <w:bCs/>
          <w:rtl/>
        </w:rPr>
        <w:lastRenderedPageBreak/>
        <w:t>العلامات والأعراض الجسدية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الصداع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الرؤية المشوشة أو المزدوجة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عينان مثبتتان لأسفل (غروب العينين)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تضخم غير طبيعي لرأس الطفل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النعاس أو الخمول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الغثيان أو القيء</w:t>
      </w:r>
    </w:p>
    <w:p w:rsidR="00373986" w:rsidRPr="00E2394D" w:rsidRDefault="005317AA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 w:hint="cs"/>
          <w:rtl/>
        </w:rPr>
        <w:t>اختلال التوازن والمشية و</w:t>
      </w:r>
      <w:r w:rsidR="00373986" w:rsidRPr="00E2394D">
        <w:rPr>
          <w:rFonts w:ascii="Times New Roman" w:eastAsia="Times New Roman" w:hAnsi="Times New Roman" w:cs="Times New Roman"/>
          <w:rtl/>
        </w:rPr>
        <w:t>سوء التنسيق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ضعف الشهية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نوبات</w:t>
      </w:r>
      <w:r w:rsidR="005317AA" w:rsidRPr="00E2394D">
        <w:rPr>
          <w:rFonts w:ascii="Times New Roman" w:eastAsia="Times New Roman" w:hAnsi="Times New Roman" w:cs="Times New Roman" w:hint="cs"/>
          <w:rtl/>
        </w:rPr>
        <w:t xml:space="preserve"> صرع</w:t>
      </w:r>
    </w:p>
    <w:p w:rsidR="00373986" w:rsidRPr="00E2394D" w:rsidRDefault="00373986" w:rsidP="00E2394D">
      <w:pPr>
        <w:pStyle w:val="ListParagraph"/>
        <w:numPr>
          <w:ilvl w:val="0"/>
          <w:numId w:val="5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سلس البول</w:t>
      </w:r>
    </w:p>
    <w:p w:rsidR="003606DC" w:rsidRDefault="003606DC" w:rsidP="00373986">
      <w:pPr>
        <w:bidi/>
        <w:spacing w:after="360"/>
        <w:ind w:left="1080"/>
        <w:outlineLvl w:val="3"/>
        <w:rPr>
          <w:rFonts w:ascii="Times New Roman" w:eastAsia="Times New Roman" w:hAnsi="Times New Roman" w:cs="Times New Roman"/>
          <w:b/>
          <w:bCs/>
          <w:rtl/>
        </w:rPr>
      </w:pPr>
    </w:p>
    <w:p w:rsidR="00373986" w:rsidRPr="00373986" w:rsidRDefault="00373986" w:rsidP="00E2394D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  <w:r w:rsidRPr="00373986">
        <w:rPr>
          <w:rFonts w:ascii="Times New Roman" w:eastAsia="Times New Roman" w:hAnsi="Times New Roman" w:cs="Times New Roman"/>
          <w:b/>
          <w:bCs/>
          <w:rtl/>
        </w:rPr>
        <w:t>تغيرات سلوكية ومعرفية</w:t>
      </w:r>
    </w:p>
    <w:p w:rsidR="00373986" w:rsidRPr="00E2394D" w:rsidRDefault="00373986" w:rsidP="00E2394D">
      <w:pPr>
        <w:pStyle w:val="ListParagraph"/>
        <w:numPr>
          <w:ilvl w:val="0"/>
          <w:numId w:val="4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التهيج</w:t>
      </w:r>
    </w:p>
    <w:p w:rsidR="00373986" w:rsidRPr="00E2394D" w:rsidRDefault="00373986" w:rsidP="00E2394D">
      <w:pPr>
        <w:pStyle w:val="ListParagraph"/>
        <w:numPr>
          <w:ilvl w:val="0"/>
          <w:numId w:val="4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تغير في الشخصية</w:t>
      </w:r>
    </w:p>
    <w:p w:rsidR="00373986" w:rsidRPr="00E2394D" w:rsidRDefault="00373986" w:rsidP="00E2394D">
      <w:pPr>
        <w:pStyle w:val="ListParagraph"/>
        <w:numPr>
          <w:ilvl w:val="0"/>
          <w:numId w:val="4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انخفاض الأداء الدراسي</w:t>
      </w:r>
    </w:p>
    <w:p w:rsidR="00373986" w:rsidRPr="00E2394D" w:rsidRDefault="00373986" w:rsidP="00E2394D">
      <w:pPr>
        <w:pStyle w:val="ListParagraph"/>
        <w:numPr>
          <w:ilvl w:val="0"/>
          <w:numId w:val="4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تأخر في مهارات مكتسبة سابقًا أو وجود صعوبات بها، مثل المشي أو التحدث</w:t>
      </w:r>
    </w:p>
    <w:p w:rsidR="00E2394D" w:rsidRDefault="00E2394D" w:rsidP="00E2394D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</w:p>
    <w:p w:rsidR="00373986" w:rsidRPr="00373986" w:rsidRDefault="00373986" w:rsidP="00E2394D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الشباب والبالغون متوسطو العمر</w:t>
      </w:r>
    </w:p>
    <w:p w:rsidR="00373986" w:rsidRPr="00373986" w:rsidRDefault="00373986" w:rsidP="00E2394D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تتضمن العلامات والأعراض الشائعة في الفئة العمرية هذه ما يلي:</w:t>
      </w:r>
    </w:p>
    <w:p w:rsidR="00373986" w:rsidRPr="00E2394D" w:rsidRDefault="00373986" w:rsidP="00E2394D">
      <w:pPr>
        <w:pStyle w:val="ListParagraph"/>
        <w:numPr>
          <w:ilvl w:val="0"/>
          <w:numId w:val="7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الصداع</w:t>
      </w:r>
    </w:p>
    <w:p w:rsidR="00373986" w:rsidRPr="00E2394D" w:rsidRDefault="00373986" w:rsidP="00E2394D">
      <w:pPr>
        <w:pStyle w:val="ListParagraph"/>
        <w:numPr>
          <w:ilvl w:val="0"/>
          <w:numId w:val="7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الخمول</w:t>
      </w:r>
    </w:p>
    <w:p w:rsidR="00373986" w:rsidRPr="00E2394D" w:rsidRDefault="00373986" w:rsidP="00E2394D">
      <w:pPr>
        <w:pStyle w:val="ListParagraph"/>
        <w:numPr>
          <w:ilvl w:val="0"/>
          <w:numId w:val="7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فقدان التنسيق أو الاتزان</w:t>
      </w:r>
    </w:p>
    <w:p w:rsidR="00373986" w:rsidRPr="00E2394D" w:rsidRDefault="00373986" w:rsidP="00E2394D">
      <w:pPr>
        <w:pStyle w:val="ListParagraph"/>
        <w:numPr>
          <w:ilvl w:val="0"/>
          <w:numId w:val="7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فقدان التحكم في المثانة أو التبول المتكرر الإلحاحي</w:t>
      </w:r>
    </w:p>
    <w:p w:rsidR="00373986" w:rsidRPr="00E2394D" w:rsidRDefault="00373986" w:rsidP="00E2394D">
      <w:pPr>
        <w:pStyle w:val="ListParagraph"/>
        <w:numPr>
          <w:ilvl w:val="0"/>
          <w:numId w:val="7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ضعف الرؤية</w:t>
      </w:r>
    </w:p>
    <w:p w:rsidR="00373986" w:rsidRPr="00E2394D" w:rsidRDefault="00373986" w:rsidP="00E2394D">
      <w:pPr>
        <w:pStyle w:val="ListParagraph"/>
        <w:numPr>
          <w:ilvl w:val="0"/>
          <w:numId w:val="7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E2394D">
        <w:rPr>
          <w:rFonts w:ascii="Times New Roman" w:eastAsia="Times New Roman" w:hAnsi="Times New Roman" w:cs="Times New Roman"/>
          <w:rtl/>
        </w:rPr>
        <w:t>انخفاض في الذاكرة والتركيز ومهارات التفكير الأخرى التي من شأنها أن تؤثر على الأداء الوظيفي</w:t>
      </w:r>
    </w:p>
    <w:p w:rsidR="003606DC" w:rsidRDefault="003606DC" w:rsidP="005317AA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</w:p>
    <w:p w:rsidR="00373986" w:rsidRPr="00373986" w:rsidRDefault="003606DC" w:rsidP="003606DC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>كبار ال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سنً</w:t>
      </w:r>
    </w:p>
    <w:p w:rsidR="00373986" w:rsidRPr="00373986" w:rsidRDefault="005317AA" w:rsidP="005317AA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في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</w:t>
      </w:r>
      <w:r w:rsidR="003606DC">
        <w:rPr>
          <w:rFonts w:ascii="Times New Roman" w:eastAsia="Times New Roman" w:hAnsi="Times New Roman" w:cs="Times New Roman" w:hint="cs"/>
          <w:rtl/>
        </w:rPr>
        <w:t>كبار السن (</w:t>
      </w:r>
      <w:r>
        <w:rPr>
          <w:rFonts w:ascii="Times New Roman" w:eastAsia="Times New Roman" w:hAnsi="Times New Roman" w:cs="Times New Roman"/>
          <w:rtl/>
        </w:rPr>
        <w:t>60 عامًا أو أكثر</w:t>
      </w:r>
      <w:r w:rsidR="003606DC">
        <w:rPr>
          <w:rFonts w:ascii="Times New Roman" w:eastAsia="Times New Roman" w:hAnsi="Times New Roman" w:cs="Times New Roman" w:hint="cs"/>
          <w:rtl/>
        </w:rPr>
        <w:t>)</w:t>
      </w:r>
      <w:r>
        <w:rPr>
          <w:rFonts w:ascii="Times New Roman" w:eastAsia="Times New Roman" w:hAnsi="Times New Roman" w:cs="Times New Roman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>تظهر الأعراض تدريجيا وببطء (</w:t>
      </w:r>
      <w:r w:rsidR="001B48B3">
        <w:rPr>
          <w:rFonts w:ascii="Times New Roman" w:eastAsia="Times New Roman" w:hAnsi="Times New Roman" w:cs="Times New Roman" w:hint="cs"/>
          <w:rtl/>
        </w:rPr>
        <w:t>على</w:t>
      </w:r>
      <w:r w:rsidR="003606DC">
        <w:rPr>
          <w:rFonts w:ascii="Times New Roman" w:eastAsia="Times New Roman" w:hAnsi="Times New Roman" w:cs="Times New Roman" w:hint="cs"/>
          <w:rtl/>
        </w:rPr>
        <w:t xml:space="preserve"> مدار أشهر عديدة أو</w:t>
      </w:r>
      <w:r>
        <w:rPr>
          <w:rFonts w:ascii="Times New Roman" w:eastAsia="Times New Roman" w:hAnsi="Times New Roman" w:cs="Times New Roman" w:hint="cs"/>
          <w:rtl/>
        </w:rPr>
        <w:t xml:space="preserve"> سنوات) وتكون</w:t>
      </w:r>
      <w:r w:rsidR="003606DC">
        <w:rPr>
          <w:rFonts w:ascii="Times New Roman" w:eastAsia="Times New Roman" w:hAnsi="Times New Roman" w:cs="Times New Roman" w:hint="cs"/>
          <w:rtl/>
        </w:rPr>
        <w:t xml:space="preserve"> الأعراض</w:t>
      </w:r>
      <w:r>
        <w:rPr>
          <w:rFonts w:ascii="Times New Roman" w:eastAsia="Times New Roman" w:hAnsi="Times New Roman" w:cs="Times New Roman" w:hint="cs"/>
          <w:rtl/>
        </w:rPr>
        <w:t xml:space="preserve"> أقل حدة (استسقاء دماغي ذو ضغط دماغي طبيعي) وتتضمن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العلامات والأعراض</w:t>
      </w:r>
      <w:r>
        <w:rPr>
          <w:rFonts w:ascii="Times New Roman" w:eastAsia="Times New Roman" w:hAnsi="Times New Roman" w:cs="Times New Roman" w:hint="cs"/>
          <w:rtl/>
        </w:rPr>
        <w:t xml:space="preserve"> ما يلي</w:t>
      </w:r>
      <w:r w:rsidR="00373986" w:rsidRPr="00373986">
        <w:rPr>
          <w:rFonts w:ascii="Times New Roman" w:eastAsia="Times New Roman" w:hAnsi="Times New Roman" w:cs="Times New Roman"/>
          <w:rtl/>
        </w:rPr>
        <w:t>:</w:t>
      </w:r>
    </w:p>
    <w:p w:rsidR="00373986" w:rsidRPr="005317AA" w:rsidRDefault="00373986" w:rsidP="005317AA">
      <w:pPr>
        <w:pStyle w:val="ListParagraph"/>
        <w:numPr>
          <w:ilvl w:val="0"/>
          <w:numId w:val="3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317AA">
        <w:rPr>
          <w:rFonts w:ascii="Times New Roman" w:eastAsia="Times New Roman" w:hAnsi="Times New Roman" w:cs="Times New Roman"/>
          <w:rtl/>
        </w:rPr>
        <w:t>فقدان التحكم في المثانة أو التبول المتكرر الإلحاحي</w:t>
      </w:r>
    </w:p>
    <w:p w:rsidR="00373986" w:rsidRPr="005317AA" w:rsidRDefault="00373986" w:rsidP="005317AA">
      <w:pPr>
        <w:pStyle w:val="ListParagraph"/>
        <w:numPr>
          <w:ilvl w:val="0"/>
          <w:numId w:val="3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317AA">
        <w:rPr>
          <w:rFonts w:ascii="Times New Roman" w:eastAsia="Times New Roman" w:hAnsi="Times New Roman" w:cs="Times New Roman"/>
          <w:rtl/>
        </w:rPr>
        <w:lastRenderedPageBreak/>
        <w:t>فقدان الذاكرة</w:t>
      </w:r>
      <w:r w:rsidR="005317AA" w:rsidRPr="005317AA">
        <w:rPr>
          <w:rFonts w:ascii="Times New Roman" w:eastAsia="Times New Roman" w:hAnsi="Times New Roman" w:cs="Times New Roman" w:hint="cs"/>
          <w:rtl/>
        </w:rPr>
        <w:t xml:space="preserve"> وضعف القدرات الذهنية</w:t>
      </w:r>
    </w:p>
    <w:p w:rsidR="00373986" w:rsidRPr="005317AA" w:rsidRDefault="00373986" w:rsidP="005317AA">
      <w:pPr>
        <w:pStyle w:val="ListParagraph"/>
        <w:numPr>
          <w:ilvl w:val="0"/>
          <w:numId w:val="3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317AA">
        <w:rPr>
          <w:rFonts w:ascii="Times New Roman" w:eastAsia="Times New Roman" w:hAnsi="Times New Roman" w:cs="Times New Roman"/>
          <w:rtl/>
        </w:rPr>
        <w:t>الفقدان التدريجي لمهارات التفكير أو الاستدلال الأخرى</w:t>
      </w:r>
    </w:p>
    <w:p w:rsidR="00373986" w:rsidRPr="005317AA" w:rsidRDefault="00373986" w:rsidP="005317AA">
      <w:pPr>
        <w:pStyle w:val="ListParagraph"/>
        <w:numPr>
          <w:ilvl w:val="0"/>
          <w:numId w:val="3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317AA">
        <w:rPr>
          <w:rFonts w:ascii="Times New Roman" w:eastAsia="Times New Roman" w:hAnsi="Times New Roman" w:cs="Times New Roman"/>
          <w:rtl/>
        </w:rPr>
        <w:t>صعوبة في المشي، وغالبًا ما توصف بالمشية المتعرجة أو الشعور بأن القدم عالقة</w:t>
      </w:r>
    </w:p>
    <w:p w:rsidR="00373986" w:rsidRPr="005317AA" w:rsidRDefault="00373986" w:rsidP="005317AA">
      <w:pPr>
        <w:pStyle w:val="ListParagraph"/>
        <w:numPr>
          <w:ilvl w:val="0"/>
          <w:numId w:val="3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317AA">
        <w:rPr>
          <w:rFonts w:ascii="Times New Roman" w:eastAsia="Times New Roman" w:hAnsi="Times New Roman" w:cs="Times New Roman"/>
          <w:rtl/>
        </w:rPr>
        <w:t>سوء التنسيق أو التوازن</w:t>
      </w:r>
    </w:p>
    <w:p w:rsidR="005317AA" w:rsidRDefault="005317AA" w:rsidP="005317AA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</w:p>
    <w:p w:rsidR="00373986" w:rsidRPr="00373986" w:rsidRDefault="00373986" w:rsidP="005317AA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متى تزور الطبيب</w:t>
      </w:r>
    </w:p>
    <w:p w:rsidR="00373986" w:rsidRDefault="00373986" w:rsidP="005317AA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b/>
          <w:bCs/>
          <w:rtl/>
        </w:rPr>
        <w:t>ابحث عن الرعاية الطبية العاجلة للرضع والصغار</w:t>
      </w:r>
      <w:r w:rsidRPr="00373986">
        <w:rPr>
          <w:rFonts w:ascii="Times New Roman" w:eastAsia="Times New Roman" w:hAnsi="Times New Roman" w:cs="Times New Roman"/>
          <w:rtl/>
        </w:rPr>
        <w:t> </w:t>
      </w:r>
      <w:r w:rsidR="003606DC">
        <w:rPr>
          <w:rFonts w:ascii="Times New Roman" w:eastAsia="Times New Roman" w:hAnsi="Times New Roman" w:cs="Times New Roman"/>
          <w:rtl/>
        </w:rPr>
        <w:t>الذين يعانون من</w:t>
      </w:r>
      <w:r w:rsidRPr="00373986">
        <w:rPr>
          <w:rFonts w:ascii="Times New Roman" w:eastAsia="Times New Roman" w:hAnsi="Times New Roman" w:cs="Times New Roman"/>
          <w:rtl/>
        </w:rPr>
        <w:t xml:space="preserve"> العلامات والأعراض</w:t>
      </w:r>
      <w:r w:rsidR="003606DC">
        <w:rPr>
          <w:rFonts w:ascii="Times New Roman" w:eastAsia="Times New Roman" w:hAnsi="Times New Roman" w:cs="Times New Roman" w:hint="cs"/>
          <w:rtl/>
        </w:rPr>
        <w:t xml:space="preserve"> المذكورة أعلاه.</w:t>
      </w:r>
    </w:p>
    <w:p w:rsidR="003606DC" w:rsidRPr="00373986" w:rsidRDefault="003606DC" w:rsidP="003606DC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>و</w:t>
      </w:r>
      <w:r w:rsidRPr="00373986">
        <w:rPr>
          <w:rFonts w:ascii="Times New Roman" w:eastAsia="Times New Roman" w:hAnsi="Times New Roman" w:cs="Times New Roman"/>
          <w:b/>
          <w:bCs/>
          <w:rtl/>
        </w:rPr>
        <w:t>التمس العناية الطبية الفورية</w:t>
      </w:r>
      <w:r w:rsidRPr="00373986">
        <w:rPr>
          <w:rFonts w:ascii="Times New Roman" w:eastAsia="Times New Roman" w:hAnsi="Times New Roman" w:cs="Times New Roman"/>
          <w:rtl/>
        </w:rPr>
        <w:t xml:space="preserve"> للعلامات والأعراض </w:t>
      </w:r>
      <w:r>
        <w:rPr>
          <w:rFonts w:ascii="Times New Roman" w:eastAsia="Times New Roman" w:hAnsi="Times New Roman" w:cs="Times New Roman" w:hint="cs"/>
          <w:rtl/>
        </w:rPr>
        <w:t>التالية</w:t>
      </w:r>
      <w:r w:rsidRPr="00373986">
        <w:rPr>
          <w:rFonts w:ascii="Times New Roman" w:eastAsia="Times New Roman" w:hAnsi="Times New Roman" w:cs="Times New Roman"/>
          <w:rtl/>
        </w:rPr>
        <w:t xml:space="preserve"> في أي فئة عمرية</w:t>
      </w:r>
    </w:p>
    <w:p w:rsidR="00373986" w:rsidRPr="00373986" w:rsidRDefault="00373986" w:rsidP="00373986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البكاء عالي النبرة</w:t>
      </w:r>
    </w:p>
    <w:p w:rsidR="00373986" w:rsidRPr="00373986" w:rsidRDefault="00373986" w:rsidP="00373986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مشاكل مع المص والتغذية</w:t>
      </w:r>
    </w:p>
    <w:p w:rsidR="00373986" w:rsidRPr="00373986" w:rsidRDefault="00373986" w:rsidP="00373986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قيء متكرر غير مبرَّر</w:t>
      </w:r>
    </w:p>
    <w:p w:rsidR="00373986" w:rsidRPr="00373986" w:rsidRDefault="00373986" w:rsidP="00373986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عدم الرغبة في تحريك الرأس أو الاستلقاء</w:t>
      </w:r>
    </w:p>
    <w:p w:rsidR="00373986" w:rsidRPr="00373986" w:rsidRDefault="00373986" w:rsidP="00373986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صعوبة في التنفس</w:t>
      </w:r>
    </w:p>
    <w:p w:rsidR="00373986" w:rsidRDefault="00373986" w:rsidP="00373986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</w:rPr>
      </w:pPr>
      <w:r w:rsidRPr="00373986">
        <w:rPr>
          <w:rFonts w:ascii="Times New Roman" w:eastAsia="Times New Roman" w:hAnsi="Times New Roman" w:cs="Times New Roman"/>
          <w:rtl/>
        </w:rPr>
        <w:t>نوبات الـصرع</w:t>
      </w:r>
    </w:p>
    <w:p w:rsidR="003606DC" w:rsidRPr="00373986" w:rsidRDefault="003606DC" w:rsidP="003606DC">
      <w:pPr>
        <w:numPr>
          <w:ilvl w:val="1"/>
          <w:numId w:val="1"/>
        </w:numPr>
        <w:bidi/>
        <w:spacing w:before="100" w:beforeAutospacing="1" w:after="180" w:line="336" w:lineRule="atLeast"/>
        <w:ind w:left="16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فقدان الوعي</w:t>
      </w:r>
    </w:p>
    <w:p w:rsidR="00373986" w:rsidRPr="00373986" w:rsidRDefault="00373986" w:rsidP="001B48B3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</w:p>
    <w:p w:rsidR="00373986" w:rsidRPr="00373986" w:rsidRDefault="003606DC" w:rsidP="003606DC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هناك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أكثر من مرض قد يؤدي لمشاكل مرتبطة باستسقاء الدماغ، </w:t>
      </w:r>
      <w:r>
        <w:rPr>
          <w:rFonts w:ascii="Times New Roman" w:eastAsia="Times New Roman" w:hAnsi="Times New Roman" w:cs="Times New Roman" w:hint="cs"/>
          <w:rtl/>
        </w:rPr>
        <w:t xml:space="preserve">ولذلك </w:t>
      </w:r>
      <w:r w:rsidR="00373986" w:rsidRPr="00373986">
        <w:rPr>
          <w:rFonts w:ascii="Times New Roman" w:eastAsia="Times New Roman" w:hAnsi="Times New Roman" w:cs="Times New Roman"/>
          <w:rtl/>
        </w:rPr>
        <w:t>فمن ال</w:t>
      </w:r>
      <w:r>
        <w:rPr>
          <w:rFonts w:ascii="Times New Roman" w:eastAsia="Times New Roman" w:hAnsi="Times New Roman" w:cs="Times New Roman"/>
          <w:rtl/>
        </w:rPr>
        <w:t>مهم الحصول على تشخيص فوري وع</w:t>
      </w:r>
      <w:r>
        <w:rPr>
          <w:rFonts w:ascii="Times New Roman" w:eastAsia="Times New Roman" w:hAnsi="Times New Roman" w:cs="Times New Roman" w:hint="cs"/>
          <w:rtl/>
        </w:rPr>
        <w:t>لاج</w:t>
      </w:r>
      <w:r>
        <w:rPr>
          <w:rFonts w:ascii="Times New Roman" w:eastAsia="Times New Roman" w:hAnsi="Times New Roman" w:cs="Times New Roman"/>
          <w:rtl/>
        </w:rPr>
        <w:t xml:space="preserve"> مناسب</w:t>
      </w:r>
      <w:r w:rsidR="00373986" w:rsidRPr="00373986">
        <w:rPr>
          <w:rFonts w:ascii="Times New Roman" w:eastAsia="Times New Roman" w:hAnsi="Times New Roman" w:cs="Times New Roman"/>
          <w:rtl/>
        </w:rPr>
        <w:t>.</w:t>
      </w:r>
    </w:p>
    <w:p w:rsidR="00373986" w:rsidRPr="00373986" w:rsidRDefault="00373986" w:rsidP="00AB240F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:rsidR="00373986" w:rsidRPr="00373986" w:rsidRDefault="00373986" w:rsidP="001B48B3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73986">
        <w:rPr>
          <w:rFonts w:ascii="Times New Roman" w:eastAsia="Times New Roman" w:hAnsi="Times New Roman" w:cs="Times New Roman"/>
          <w:sz w:val="36"/>
          <w:szCs w:val="36"/>
          <w:rtl/>
        </w:rPr>
        <w:t>الأسباب</w:t>
      </w:r>
    </w:p>
    <w:p w:rsidR="00373986" w:rsidRPr="00373986" w:rsidRDefault="001B48B3" w:rsidP="001B48B3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يتجمع</w:t>
      </w:r>
      <w:r>
        <w:rPr>
          <w:rFonts w:ascii="Times New Roman" w:eastAsia="Times New Roman" w:hAnsi="Times New Roman" w:cs="Times New Roman"/>
          <w:rtl/>
        </w:rPr>
        <w:t xml:space="preserve"> السائل الدماغي النخاعي في </w:t>
      </w:r>
      <w:r w:rsidR="00373986" w:rsidRPr="00373986">
        <w:rPr>
          <w:rFonts w:ascii="Times New Roman" w:eastAsia="Times New Roman" w:hAnsi="Times New Roman" w:cs="Times New Roman"/>
          <w:rtl/>
        </w:rPr>
        <w:t>بطينات</w:t>
      </w:r>
      <w:r>
        <w:rPr>
          <w:rFonts w:ascii="Times New Roman" w:eastAsia="Times New Roman" w:hAnsi="Times New Roman" w:cs="Times New Roman" w:hint="cs"/>
          <w:rtl/>
        </w:rPr>
        <w:t xml:space="preserve"> الدماغ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لأحد الأسباب الآتية:</w:t>
      </w:r>
    </w:p>
    <w:p w:rsidR="00373986" w:rsidRPr="001B48B3" w:rsidRDefault="00373986" w:rsidP="001B48B3">
      <w:pPr>
        <w:pStyle w:val="ListParagraph"/>
        <w:numPr>
          <w:ilvl w:val="0"/>
          <w:numId w:val="8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1B48B3">
        <w:rPr>
          <w:rFonts w:ascii="Times New Roman" w:eastAsia="Times New Roman" w:hAnsi="Times New Roman" w:cs="Times New Roman"/>
          <w:b/>
          <w:bCs/>
          <w:rtl/>
        </w:rPr>
        <w:t>الانسداد.</w:t>
      </w:r>
      <w:r w:rsidRPr="001B48B3">
        <w:rPr>
          <w:rFonts w:ascii="Times New Roman" w:eastAsia="Times New Roman" w:hAnsi="Times New Roman" w:cs="Times New Roman"/>
          <w:rtl/>
        </w:rPr>
        <w:t> </w:t>
      </w:r>
      <w:r w:rsidR="001B48B3">
        <w:rPr>
          <w:rFonts w:ascii="Times New Roman" w:eastAsia="Times New Roman" w:hAnsi="Times New Roman" w:cs="Times New Roman" w:hint="cs"/>
          <w:rtl/>
        </w:rPr>
        <w:t>و</w:t>
      </w:r>
      <w:r w:rsidRPr="001B48B3">
        <w:rPr>
          <w:rFonts w:ascii="Times New Roman" w:eastAsia="Times New Roman" w:hAnsi="Times New Roman" w:cs="Times New Roman"/>
          <w:rtl/>
        </w:rPr>
        <w:t>ي</w:t>
      </w:r>
      <w:r w:rsidR="00571D6A">
        <w:rPr>
          <w:rFonts w:ascii="Times New Roman" w:eastAsia="Times New Roman" w:hAnsi="Times New Roman" w:cs="Times New Roman" w:hint="cs"/>
          <w:rtl/>
        </w:rPr>
        <w:t>ُ</w:t>
      </w:r>
      <w:r w:rsidRPr="001B48B3">
        <w:rPr>
          <w:rFonts w:ascii="Times New Roman" w:eastAsia="Times New Roman" w:hAnsi="Times New Roman" w:cs="Times New Roman"/>
          <w:rtl/>
        </w:rPr>
        <w:t xml:space="preserve">عد أكثر الأسباب شيوعًا </w:t>
      </w:r>
      <w:r w:rsidR="001B48B3">
        <w:rPr>
          <w:rFonts w:ascii="Times New Roman" w:eastAsia="Times New Roman" w:hAnsi="Times New Roman" w:cs="Times New Roman" w:hint="cs"/>
          <w:rtl/>
        </w:rPr>
        <w:t>و</w:t>
      </w:r>
      <w:r w:rsidRPr="001B48B3">
        <w:rPr>
          <w:rFonts w:ascii="Times New Roman" w:eastAsia="Times New Roman" w:hAnsi="Times New Roman" w:cs="Times New Roman"/>
          <w:rtl/>
        </w:rPr>
        <w:t>هو</w:t>
      </w:r>
      <w:r w:rsidR="00571D6A">
        <w:rPr>
          <w:rFonts w:ascii="Times New Roman" w:eastAsia="Times New Roman" w:hAnsi="Times New Roman" w:cs="Times New Roman" w:hint="cs"/>
          <w:rtl/>
        </w:rPr>
        <w:t xml:space="preserve"> نتيجة</w:t>
      </w:r>
      <w:r w:rsidRPr="001B48B3">
        <w:rPr>
          <w:rFonts w:ascii="Times New Roman" w:eastAsia="Times New Roman" w:hAnsi="Times New Roman" w:cs="Times New Roman"/>
          <w:rtl/>
        </w:rPr>
        <w:t xml:space="preserve"> وجود انسدا</w:t>
      </w:r>
      <w:r w:rsidR="001B48B3">
        <w:rPr>
          <w:rFonts w:ascii="Times New Roman" w:eastAsia="Times New Roman" w:hAnsi="Times New Roman" w:cs="Times New Roman" w:hint="cs"/>
          <w:rtl/>
        </w:rPr>
        <w:t>د</w:t>
      </w:r>
      <w:r w:rsidRPr="001B48B3">
        <w:rPr>
          <w:rFonts w:ascii="Times New Roman" w:eastAsia="Times New Roman" w:hAnsi="Times New Roman" w:cs="Times New Roman"/>
          <w:rtl/>
        </w:rPr>
        <w:t xml:space="preserve"> جزئي</w:t>
      </w:r>
      <w:r w:rsidR="00571D6A">
        <w:rPr>
          <w:rFonts w:ascii="Times New Roman" w:eastAsia="Times New Roman" w:hAnsi="Times New Roman" w:cs="Times New Roman" w:hint="cs"/>
          <w:rtl/>
        </w:rPr>
        <w:t xml:space="preserve"> في مجري السائل داخل بطينات المخ، وهي إما سدة خلقية منذ الولادة أو بسبب ورم دماغي</w:t>
      </w:r>
      <w:r w:rsidRPr="001B48B3">
        <w:rPr>
          <w:rFonts w:ascii="Times New Roman" w:eastAsia="Times New Roman" w:hAnsi="Times New Roman" w:cs="Times New Roman"/>
          <w:rtl/>
        </w:rPr>
        <w:t>.</w:t>
      </w:r>
    </w:p>
    <w:p w:rsidR="00373986" w:rsidRPr="001B48B3" w:rsidRDefault="00571D6A" w:rsidP="001B48B3">
      <w:pPr>
        <w:pStyle w:val="ListParagraph"/>
        <w:numPr>
          <w:ilvl w:val="0"/>
          <w:numId w:val="8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>رداءة ا</w:t>
      </w:r>
      <w:r w:rsidR="00373986" w:rsidRPr="001B48B3">
        <w:rPr>
          <w:rFonts w:ascii="Times New Roman" w:eastAsia="Times New Roman" w:hAnsi="Times New Roman" w:cs="Times New Roman"/>
          <w:b/>
          <w:bCs/>
          <w:rtl/>
        </w:rPr>
        <w:t>متصاص</w:t>
      </w:r>
      <w:r w:rsidR="001B48B3">
        <w:rPr>
          <w:rFonts w:ascii="Times New Roman" w:eastAsia="Times New Roman" w:hAnsi="Times New Roman" w:cs="Times New Roman" w:hint="cs"/>
          <w:b/>
          <w:bCs/>
          <w:rtl/>
        </w:rPr>
        <w:t xml:space="preserve"> وتصريف السائل</w:t>
      </w:r>
      <w:r w:rsidR="00373986" w:rsidRPr="001B48B3">
        <w:rPr>
          <w:rFonts w:ascii="Times New Roman" w:eastAsia="Times New Roman" w:hAnsi="Times New Roman" w:cs="Times New Roman"/>
          <w:rtl/>
        </w:rPr>
        <w:t xml:space="preserve">. وغالبًا ما </w:t>
      </w:r>
      <w:r w:rsidR="001B48B3">
        <w:rPr>
          <w:rFonts w:ascii="Times New Roman" w:eastAsia="Times New Roman" w:hAnsi="Times New Roman" w:cs="Times New Roman" w:hint="cs"/>
          <w:rtl/>
        </w:rPr>
        <w:t xml:space="preserve">ينتج عن </w:t>
      </w:r>
      <w:r w:rsidR="00373986" w:rsidRPr="001B48B3">
        <w:rPr>
          <w:rFonts w:ascii="Times New Roman" w:eastAsia="Times New Roman" w:hAnsi="Times New Roman" w:cs="Times New Roman"/>
          <w:rtl/>
        </w:rPr>
        <w:t xml:space="preserve">التهابٍ </w:t>
      </w:r>
      <w:r w:rsidR="001B48B3">
        <w:rPr>
          <w:rFonts w:ascii="Times New Roman" w:eastAsia="Times New Roman" w:hAnsi="Times New Roman" w:cs="Times New Roman" w:hint="cs"/>
          <w:rtl/>
        </w:rPr>
        <w:t>السحايا</w:t>
      </w:r>
      <w:r>
        <w:rPr>
          <w:rFonts w:ascii="Times New Roman" w:eastAsia="Times New Roman" w:hAnsi="Times New Roman" w:cs="Times New Roman" w:hint="cs"/>
          <w:rtl/>
        </w:rPr>
        <w:t xml:space="preserve"> (حُمى شوكية)</w:t>
      </w:r>
      <w:r w:rsidR="001B48B3">
        <w:rPr>
          <w:rFonts w:ascii="Times New Roman" w:eastAsia="Times New Roman" w:hAnsi="Times New Roman" w:cs="Times New Roman" w:hint="cs"/>
          <w:rtl/>
        </w:rPr>
        <w:t xml:space="preserve"> آو نزيف تحت العنكبوتية </w:t>
      </w:r>
      <w:r>
        <w:rPr>
          <w:rFonts w:ascii="Times New Roman" w:eastAsia="Times New Roman" w:hAnsi="Times New Roman" w:cs="Times New Roman" w:hint="cs"/>
          <w:rtl/>
        </w:rPr>
        <w:t>ناتج عن</w:t>
      </w:r>
      <w:r w:rsidR="001B48B3">
        <w:rPr>
          <w:rFonts w:ascii="Times New Roman" w:eastAsia="Times New Roman" w:hAnsi="Times New Roman" w:cs="Times New Roman" w:hint="cs"/>
          <w:rtl/>
        </w:rPr>
        <w:t xml:space="preserve"> إصابة دماغية أو</w:t>
      </w:r>
      <w:r>
        <w:rPr>
          <w:rFonts w:ascii="Times New Roman" w:eastAsia="Times New Roman" w:hAnsi="Times New Roman" w:cs="Times New Roman" w:hint="cs"/>
          <w:rtl/>
        </w:rPr>
        <w:t xml:space="preserve"> عن</w:t>
      </w:r>
      <w:r w:rsidR="001B48B3">
        <w:rPr>
          <w:rFonts w:ascii="Times New Roman" w:eastAsia="Times New Roman" w:hAnsi="Times New Roman" w:cs="Times New Roman" w:hint="cs"/>
          <w:rtl/>
        </w:rPr>
        <w:t xml:space="preserve"> انفجار أم دم</w:t>
      </w:r>
      <w:r>
        <w:rPr>
          <w:rFonts w:ascii="Times New Roman" w:eastAsia="Times New Roman" w:hAnsi="Times New Roman" w:cs="Times New Roman" w:hint="cs"/>
          <w:rtl/>
        </w:rPr>
        <w:t xml:space="preserve"> بشرايين المخ</w:t>
      </w:r>
      <w:r w:rsidR="001B48B3">
        <w:rPr>
          <w:rFonts w:ascii="Times New Roman" w:eastAsia="Times New Roman" w:hAnsi="Times New Roman" w:cs="Times New Roman" w:hint="cs"/>
          <w:rtl/>
        </w:rPr>
        <w:t xml:space="preserve"> (أنيوريزم)</w:t>
      </w:r>
      <w:r w:rsidR="00373986" w:rsidRPr="001B48B3">
        <w:rPr>
          <w:rFonts w:ascii="Times New Roman" w:eastAsia="Times New Roman" w:hAnsi="Times New Roman" w:cs="Times New Roman"/>
          <w:rtl/>
        </w:rPr>
        <w:t>.</w:t>
      </w:r>
    </w:p>
    <w:p w:rsidR="00373986" w:rsidRPr="001B48B3" w:rsidRDefault="001B48B3" w:rsidP="001B48B3">
      <w:pPr>
        <w:pStyle w:val="ListParagraph"/>
        <w:numPr>
          <w:ilvl w:val="0"/>
          <w:numId w:val="8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فرط </w:t>
      </w:r>
      <w:r w:rsidR="00373986" w:rsidRPr="001B48B3">
        <w:rPr>
          <w:rFonts w:ascii="Times New Roman" w:eastAsia="Times New Roman" w:hAnsi="Times New Roman" w:cs="Times New Roman"/>
          <w:b/>
          <w:bCs/>
          <w:rtl/>
        </w:rPr>
        <w:t>إنتاج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السائل</w:t>
      </w:r>
      <w:r w:rsidR="00373986" w:rsidRPr="001B48B3">
        <w:rPr>
          <w:rFonts w:ascii="Times New Roman" w:eastAsia="Times New Roman" w:hAnsi="Times New Roman" w:cs="Times New Roman"/>
          <w:b/>
          <w:bCs/>
          <w:rtl/>
        </w:rPr>
        <w:t>.</w:t>
      </w:r>
      <w:r w:rsidR="00373986" w:rsidRPr="001B48B3">
        <w:rPr>
          <w:rFonts w:ascii="Times New Roman" w:eastAsia="Times New Roman" w:hAnsi="Times New Roman" w:cs="Times New Roman"/>
          <w:rtl/>
        </w:rPr>
        <w:t> </w:t>
      </w:r>
      <w:r>
        <w:rPr>
          <w:rFonts w:ascii="Times New Roman" w:eastAsia="Times New Roman" w:hAnsi="Times New Roman" w:cs="Times New Roman" w:hint="cs"/>
          <w:rtl/>
        </w:rPr>
        <w:t>وهو نادر الحدوث، في العادة نتيجة ورم حليمي</w:t>
      </w:r>
      <w:r>
        <w:rPr>
          <w:rFonts w:ascii="Times New Roman" w:eastAsia="Times New Roman" w:hAnsi="Times New Roman" w:cs="Times New Roman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>يفرز</w:t>
      </w:r>
      <w:r>
        <w:rPr>
          <w:rFonts w:ascii="Times New Roman" w:eastAsia="Times New Roman" w:hAnsi="Times New Roman" w:cs="Times New Roman"/>
          <w:rtl/>
        </w:rPr>
        <w:t xml:space="preserve"> السائل</w:t>
      </w:r>
      <w:r w:rsidR="00373986" w:rsidRPr="001B48B3">
        <w:rPr>
          <w:rFonts w:ascii="Times New Roman" w:eastAsia="Times New Roman" w:hAnsi="Times New Roman" w:cs="Times New Roman"/>
          <w:rtl/>
        </w:rPr>
        <w:t xml:space="preserve"> بمعدّل أسرع مما يمكن امتصاصه.</w:t>
      </w:r>
    </w:p>
    <w:p w:rsidR="001B48B3" w:rsidRDefault="001B48B3" w:rsidP="001B48B3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373986" w:rsidRPr="00373986" w:rsidRDefault="00373986" w:rsidP="001B48B3">
      <w:pPr>
        <w:bidi/>
        <w:spacing w:after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37398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حديثو الولادة</w:t>
      </w:r>
    </w:p>
    <w:p w:rsidR="00373986" w:rsidRPr="00373986" w:rsidRDefault="00373986" w:rsidP="001B48B3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قد يظهر ا</w:t>
      </w:r>
      <w:r w:rsidR="00571D6A">
        <w:rPr>
          <w:rFonts w:ascii="Times New Roman" w:eastAsia="Times New Roman" w:hAnsi="Times New Roman" w:cs="Times New Roman"/>
          <w:rtl/>
        </w:rPr>
        <w:t>لاستسقاء الدماغي عند الولادة (</w:t>
      </w:r>
      <w:r w:rsidR="00571D6A">
        <w:rPr>
          <w:rFonts w:ascii="Times New Roman" w:eastAsia="Times New Roman" w:hAnsi="Times New Roman" w:cs="Times New Roman" w:hint="cs"/>
          <w:rtl/>
        </w:rPr>
        <w:t xml:space="preserve">استسقاء </w:t>
      </w:r>
      <w:r w:rsidRPr="00373986">
        <w:rPr>
          <w:rFonts w:ascii="Times New Roman" w:eastAsia="Times New Roman" w:hAnsi="Times New Roman" w:cs="Times New Roman"/>
          <w:rtl/>
        </w:rPr>
        <w:t>خلقي) أو بعد الولادة مباشرةً بسبب أي مما يلي:</w:t>
      </w:r>
    </w:p>
    <w:p w:rsidR="00373986" w:rsidRPr="00571D6A" w:rsidRDefault="00373986" w:rsidP="00571D6A">
      <w:pPr>
        <w:pStyle w:val="ListParagraph"/>
        <w:numPr>
          <w:ilvl w:val="0"/>
          <w:numId w:val="9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71D6A">
        <w:rPr>
          <w:rFonts w:ascii="Times New Roman" w:eastAsia="Times New Roman" w:hAnsi="Times New Roman" w:cs="Times New Roman"/>
          <w:rtl/>
        </w:rPr>
        <w:t>النمو غير الطبيعي للجهاز العصبي المركزي الذي يمكن أن يعوق تدفق السائل الدماغي النخاعي</w:t>
      </w:r>
    </w:p>
    <w:p w:rsidR="00373986" w:rsidRPr="00571D6A" w:rsidRDefault="00373986" w:rsidP="00571D6A">
      <w:pPr>
        <w:pStyle w:val="ListParagraph"/>
        <w:numPr>
          <w:ilvl w:val="0"/>
          <w:numId w:val="9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71D6A">
        <w:rPr>
          <w:rFonts w:ascii="Times New Roman" w:eastAsia="Times New Roman" w:hAnsi="Times New Roman" w:cs="Times New Roman"/>
          <w:rtl/>
        </w:rPr>
        <w:t>النزيف داخل البطينين، هو تضاعف محتمل للولادة المبكرة</w:t>
      </w:r>
    </w:p>
    <w:p w:rsidR="00373986" w:rsidRPr="00571D6A" w:rsidRDefault="00373986" w:rsidP="00571D6A">
      <w:pPr>
        <w:pStyle w:val="ListParagraph"/>
        <w:numPr>
          <w:ilvl w:val="0"/>
          <w:numId w:val="9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571D6A">
        <w:rPr>
          <w:rFonts w:ascii="Times New Roman" w:eastAsia="Times New Roman" w:hAnsi="Times New Roman" w:cs="Times New Roman"/>
          <w:rtl/>
        </w:rPr>
        <w:t>عدوى الرحم خلال الحمل، مثل الحصبة الألمانية أو مرض الزهري، الذي قد يُسبب التهابًا في أنسجة دماغ الجنين</w:t>
      </w:r>
    </w:p>
    <w:p w:rsidR="00571D6A" w:rsidRDefault="00571D6A" w:rsidP="00571D6A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373986" w:rsidRPr="00373986" w:rsidRDefault="00373986" w:rsidP="00571D6A">
      <w:pPr>
        <w:bidi/>
        <w:spacing w:after="360"/>
        <w:outlineLvl w:val="1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73986">
        <w:rPr>
          <w:rFonts w:ascii="Times New Roman" w:eastAsia="Times New Roman" w:hAnsi="Times New Roman" w:cs="Times New Roman"/>
          <w:sz w:val="36"/>
          <w:szCs w:val="36"/>
          <w:rtl/>
        </w:rPr>
        <w:t>المضاعفات</w:t>
      </w:r>
    </w:p>
    <w:p w:rsidR="00373986" w:rsidRPr="00373986" w:rsidRDefault="00373986" w:rsidP="00571D6A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 w:rsidRPr="00373986">
        <w:rPr>
          <w:rFonts w:ascii="Times New Roman" w:eastAsia="Times New Roman" w:hAnsi="Times New Roman" w:cs="Times New Roman"/>
          <w:rtl/>
        </w:rPr>
        <w:t>يمكن أن تختلف المضاعفات على المدى البعيد للاستسقاء الدماغي بدرجة كبيرة، وغالبًا يكون من الصعب التنبؤ بها. إذا تطور الاستسقاء الدماغي بحلول وقت الولادة، فقد يت</w:t>
      </w:r>
      <w:r w:rsidR="00A34E5C">
        <w:rPr>
          <w:rFonts w:ascii="Times New Roman" w:eastAsia="Times New Roman" w:hAnsi="Times New Roman" w:cs="Times New Roman"/>
          <w:rtl/>
        </w:rPr>
        <w:t>سبب في حدوث إعاقات جسدية</w:t>
      </w:r>
      <w:r w:rsidRPr="00373986">
        <w:rPr>
          <w:rFonts w:ascii="Times New Roman" w:eastAsia="Times New Roman" w:hAnsi="Times New Roman" w:cs="Times New Roman"/>
          <w:rtl/>
        </w:rPr>
        <w:t xml:space="preserve"> و</w:t>
      </w:r>
      <w:r w:rsidR="00A34E5C">
        <w:rPr>
          <w:rFonts w:ascii="Times New Roman" w:eastAsia="Times New Roman" w:hAnsi="Times New Roman" w:cs="Times New Roman" w:hint="cs"/>
          <w:rtl/>
        </w:rPr>
        <w:t>تأخر نمو الدماغ بدرجة</w:t>
      </w:r>
      <w:r w:rsidRPr="00373986">
        <w:rPr>
          <w:rFonts w:ascii="Times New Roman" w:eastAsia="Times New Roman" w:hAnsi="Times New Roman" w:cs="Times New Roman"/>
          <w:rtl/>
        </w:rPr>
        <w:t xml:space="preserve"> كبيرة. وعند علاج الحالات الأقل حدة على نحو صحيح، فإنها قد </w:t>
      </w:r>
      <w:r w:rsidR="00A34E5C">
        <w:rPr>
          <w:rFonts w:ascii="Times New Roman" w:eastAsia="Times New Roman" w:hAnsi="Times New Roman" w:cs="Times New Roman" w:hint="cs"/>
          <w:rtl/>
        </w:rPr>
        <w:t>تتعافي أو تعاني</w:t>
      </w:r>
      <w:r w:rsidR="00A34E5C">
        <w:rPr>
          <w:rFonts w:ascii="Times New Roman" w:eastAsia="Times New Roman" w:hAnsi="Times New Roman" w:cs="Times New Roman"/>
          <w:rtl/>
        </w:rPr>
        <w:t xml:space="preserve"> </w:t>
      </w:r>
      <w:r w:rsidR="00A34E5C">
        <w:rPr>
          <w:rFonts w:ascii="Times New Roman" w:eastAsia="Times New Roman" w:hAnsi="Times New Roman" w:cs="Times New Roman" w:hint="cs"/>
          <w:rtl/>
        </w:rPr>
        <w:t xml:space="preserve">من مضاعفات أقل </w:t>
      </w:r>
      <w:r w:rsidR="00A34E5C">
        <w:rPr>
          <w:rFonts w:ascii="Times New Roman" w:eastAsia="Times New Roman" w:hAnsi="Times New Roman" w:cs="Times New Roman"/>
          <w:rtl/>
        </w:rPr>
        <w:t>خط</w:t>
      </w:r>
      <w:r w:rsidR="00A34E5C">
        <w:rPr>
          <w:rFonts w:ascii="Times New Roman" w:eastAsia="Times New Roman" w:hAnsi="Times New Roman" w:cs="Times New Roman" w:hint="cs"/>
          <w:rtl/>
        </w:rPr>
        <w:t>و</w:t>
      </w:r>
      <w:r w:rsidR="00A34E5C">
        <w:rPr>
          <w:rFonts w:ascii="Times New Roman" w:eastAsia="Times New Roman" w:hAnsi="Times New Roman" w:cs="Times New Roman"/>
          <w:rtl/>
        </w:rPr>
        <w:t>رة</w:t>
      </w:r>
      <w:r w:rsidR="00A34E5C">
        <w:rPr>
          <w:rFonts w:ascii="Times New Roman" w:eastAsia="Times New Roman" w:hAnsi="Times New Roman" w:cs="Times New Roman" w:hint="cs"/>
          <w:rtl/>
        </w:rPr>
        <w:t xml:space="preserve"> وبدرجة لا تؤثر على التقدم في الدراسة</w:t>
      </w:r>
      <w:r w:rsidRPr="00373986">
        <w:rPr>
          <w:rFonts w:ascii="Times New Roman" w:eastAsia="Times New Roman" w:hAnsi="Times New Roman" w:cs="Times New Roman"/>
          <w:rtl/>
        </w:rPr>
        <w:t>.</w:t>
      </w:r>
      <w:r w:rsidR="00571D6A">
        <w:rPr>
          <w:rFonts w:ascii="Times New Roman" w:eastAsia="Times New Roman" w:hAnsi="Times New Roman" w:cs="Times New Roman" w:hint="cs"/>
          <w:rtl/>
        </w:rPr>
        <w:t xml:space="preserve"> وقد يؤدي تأخر علاج الاستسقا</w:t>
      </w:r>
      <w:r w:rsidR="003005E3">
        <w:rPr>
          <w:rFonts w:ascii="Times New Roman" w:eastAsia="Times New Roman" w:hAnsi="Times New Roman" w:cs="Times New Roman" w:hint="cs"/>
          <w:rtl/>
        </w:rPr>
        <w:t xml:space="preserve">ء في الأطفال الكبار والبالغين </w:t>
      </w:r>
      <w:r w:rsidR="00A34E5C">
        <w:rPr>
          <w:rFonts w:ascii="Times New Roman" w:eastAsia="Times New Roman" w:hAnsi="Times New Roman" w:cs="Times New Roman" w:hint="cs"/>
          <w:rtl/>
        </w:rPr>
        <w:t>إلى</w:t>
      </w:r>
      <w:r w:rsidR="003005E3">
        <w:rPr>
          <w:rFonts w:ascii="Times New Roman" w:eastAsia="Times New Roman" w:hAnsi="Times New Roman" w:cs="Times New Roman" w:hint="cs"/>
          <w:rtl/>
        </w:rPr>
        <w:t xml:space="preserve"> الوفاة (نتيجة ارتفاع حاد ومفاجئ بضغط الدماغ).</w:t>
      </w:r>
    </w:p>
    <w:p w:rsidR="00373986" w:rsidRPr="00373986" w:rsidRDefault="00A34E5C" w:rsidP="00571D6A">
      <w:pPr>
        <w:bidi/>
        <w:spacing w:after="360" w:line="360" w:lineRule="atLeas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أما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البالغون الذين </w:t>
      </w:r>
      <w:r w:rsidR="003005E3">
        <w:rPr>
          <w:rFonts w:ascii="Times New Roman" w:eastAsia="Times New Roman" w:hAnsi="Times New Roman" w:cs="Times New Roman" w:hint="cs"/>
          <w:rtl/>
        </w:rPr>
        <w:t>يعانون من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ضعف </w:t>
      </w:r>
      <w:r w:rsidR="003005E3">
        <w:rPr>
          <w:rFonts w:ascii="Times New Roman" w:eastAsia="Times New Roman" w:hAnsi="Times New Roman" w:cs="Times New Roman" w:hint="cs"/>
          <w:rtl/>
        </w:rPr>
        <w:t>شديد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في الذاكرة أو مهارات التفكير</w:t>
      </w:r>
      <w:r>
        <w:rPr>
          <w:rFonts w:ascii="Times New Roman" w:eastAsia="Times New Roman" w:hAnsi="Times New Roman" w:cs="Times New Roman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>فإن التعافي يكون في العموم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ضعيف</w:t>
      </w:r>
      <w:r>
        <w:rPr>
          <w:rFonts w:ascii="Times New Roman" w:eastAsia="Times New Roman" w:hAnsi="Times New Roman" w:cs="Times New Roman" w:hint="cs"/>
          <w:rtl/>
        </w:rPr>
        <w:t>اً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و</w:t>
      </w:r>
      <w:r>
        <w:rPr>
          <w:rFonts w:ascii="Times New Roman" w:eastAsia="Times New Roman" w:hAnsi="Times New Roman" w:cs="Times New Roman" w:hint="cs"/>
          <w:rtl/>
        </w:rPr>
        <w:t>تستمر ال</w:t>
      </w:r>
      <w:r>
        <w:rPr>
          <w:rFonts w:ascii="Times New Roman" w:eastAsia="Times New Roman" w:hAnsi="Times New Roman" w:cs="Times New Roman"/>
          <w:rtl/>
        </w:rPr>
        <w:t>أعراض</w:t>
      </w:r>
      <w:r w:rsidR="00373986" w:rsidRPr="00373986">
        <w:rPr>
          <w:rFonts w:ascii="Times New Roman" w:eastAsia="Times New Roman" w:hAnsi="Times New Roman" w:cs="Times New Roman"/>
          <w:rtl/>
        </w:rPr>
        <w:t xml:space="preserve"> بعد علاج الاستسقاء الدماغي.</w:t>
      </w:r>
    </w:p>
    <w:p w:rsidR="00373986" w:rsidRPr="00373986" w:rsidRDefault="00373986" w:rsidP="00571D6A">
      <w:pPr>
        <w:bidi/>
        <w:spacing w:after="360"/>
        <w:outlineLvl w:val="3"/>
        <w:rPr>
          <w:rFonts w:ascii="Times New Roman" w:eastAsia="Times New Roman" w:hAnsi="Times New Roman" w:cs="Times New Roman"/>
          <w:b/>
          <w:bCs/>
          <w:rtl/>
        </w:rPr>
      </w:pPr>
      <w:r w:rsidRPr="00373986">
        <w:rPr>
          <w:rFonts w:ascii="Times New Roman" w:eastAsia="Times New Roman" w:hAnsi="Times New Roman" w:cs="Times New Roman"/>
          <w:b/>
          <w:bCs/>
          <w:rtl/>
        </w:rPr>
        <w:t>تعتمد حدة المضاعفات على ما يلي:</w:t>
      </w:r>
    </w:p>
    <w:p w:rsidR="00373986" w:rsidRPr="00A34E5C" w:rsidRDefault="00373986" w:rsidP="00A34E5C">
      <w:pPr>
        <w:pStyle w:val="ListParagraph"/>
        <w:numPr>
          <w:ilvl w:val="0"/>
          <w:numId w:val="10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A34E5C">
        <w:rPr>
          <w:rFonts w:ascii="Times New Roman" w:eastAsia="Times New Roman" w:hAnsi="Times New Roman" w:cs="Times New Roman"/>
          <w:rtl/>
        </w:rPr>
        <w:t xml:space="preserve">المشكلات الطبية </w:t>
      </w:r>
      <w:r w:rsidR="00A34E5C">
        <w:rPr>
          <w:rFonts w:ascii="Times New Roman" w:eastAsia="Times New Roman" w:hAnsi="Times New Roman" w:cs="Times New Roman" w:hint="cs"/>
          <w:rtl/>
        </w:rPr>
        <w:t>المصاحبة (وجود تشوهات خلقية أُخرى بأجهزة الجسم والجهاز العصبي)</w:t>
      </w:r>
    </w:p>
    <w:p w:rsidR="00373986" w:rsidRPr="00A34E5C" w:rsidRDefault="00373986" w:rsidP="00A34E5C">
      <w:pPr>
        <w:pStyle w:val="ListParagraph"/>
        <w:numPr>
          <w:ilvl w:val="0"/>
          <w:numId w:val="10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  <w:r w:rsidRPr="00A34E5C">
        <w:rPr>
          <w:rFonts w:ascii="Times New Roman" w:eastAsia="Times New Roman" w:hAnsi="Times New Roman" w:cs="Times New Roman"/>
          <w:rtl/>
        </w:rPr>
        <w:t>شدَّة الأعراض الأولية</w:t>
      </w:r>
    </w:p>
    <w:p w:rsidR="00373986" w:rsidRDefault="00373986" w:rsidP="00A34E5C">
      <w:pPr>
        <w:pStyle w:val="ListParagraph"/>
        <w:numPr>
          <w:ilvl w:val="0"/>
          <w:numId w:val="10"/>
        </w:num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</w:rPr>
      </w:pPr>
      <w:r w:rsidRPr="00A34E5C">
        <w:rPr>
          <w:rFonts w:ascii="Times New Roman" w:eastAsia="Times New Roman" w:hAnsi="Times New Roman" w:cs="Times New Roman"/>
          <w:rtl/>
        </w:rPr>
        <w:t>التشخيص والعلاج</w:t>
      </w:r>
      <w:r w:rsidR="00A34E5C">
        <w:rPr>
          <w:rFonts w:ascii="Times New Roman" w:eastAsia="Times New Roman" w:hAnsi="Times New Roman" w:cs="Times New Roman" w:hint="cs"/>
          <w:rtl/>
        </w:rPr>
        <w:t xml:space="preserve"> المُبك</w:t>
      </w:r>
      <w:r w:rsidR="007F110B">
        <w:rPr>
          <w:rFonts w:ascii="Times New Roman" w:eastAsia="Times New Roman" w:hAnsi="Times New Roman" w:cs="Times New Roman" w:hint="cs"/>
          <w:rtl/>
        </w:rPr>
        <w:t>ّ</w:t>
      </w:r>
      <w:r w:rsidR="00A34E5C">
        <w:rPr>
          <w:rFonts w:ascii="Times New Roman" w:eastAsia="Times New Roman" w:hAnsi="Times New Roman" w:cs="Times New Roman" w:hint="cs"/>
          <w:rtl/>
        </w:rPr>
        <w:t>ر</w:t>
      </w:r>
    </w:p>
    <w:p w:rsidR="007F110B" w:rsidRDefault="007F110B" w:rsidP="007F110B">
      <w:p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rtl/>
        </w:rPr>
      </w:pPr>
    </w:p>
    <w:p w:rsidR="007F110B" w:rsidRPr="007F110B" w:rsidRDefault="007F110B" w:rsidP="007F110B">
      <w:pPr>
        <w:bidi/>
        <w:spacing w:before="100" w:beforeAutospacing="1" w:after="180" w:line="336" w:lineRule="atLeast"/>
        <w:rPr>
          <w:rFonts w:ascii="Times New Roman" w:eastAsia="Times New Roman" w:hAnsi="Times New Roman" w:cs="Times New Roman"/>
          <w:b/>
          <w:bCs/>
          <w:rtl/>
        </w:rPr>
      </w:pPr>
      <w:r w:rsidRPr="007F110B">
        <w:rPr>
          <w:rFonts w:ascii="Times New Roman" w:eastAsia="Times New Roman" w:hAnsi="Times New Roman" w:cs="Times New Roman" w:hint="cs"/>
          <w:b/>
          <w:bCs/>
          <w:rtl/>
        </w:rPr>
        <w:t>طُرق علاج الاستسقاء الدماغي</w:t>
      </w:r>
    </w:p>
    <w:p w:rsidR="00DE54B2" w:rsidRDefault="007F110B" w:rsidP="00373986">
      <w:pPr>
        <w:bidi/>
        <w:rPr>
          <w:rtl/>
        </w:rPr>
      </w:pPr>
      <w:r>
        <w:rPr>
          <w:rFonts w:hint="cs"/>
          <w:rtl/>
        </w:rPr>
        <w:t>العلاج يكون جراحيا بطريقتين</w:t>
      </w:r>
    </w:p>
    <w:p w:rsidR="007F110B" w:rsidRDefault="007F110B" w:rsidP="007F110B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 xml:space="preserve">عملية التحويلة </w:t>
      </w:r>
      <w:r>
        <w:t>V-P shunt</w:t>
      </w:r>
      <w:r>
        <w:rPr>
          <w:rFonts w:hint="cs"/>
          <w:rtl/>
        </w:rPr>
        <w:t>، تتضمن تركيب صمام</w:t>
      </w:r>
      <w:r w:rsidR="00B03E62">
        <w:rPr>
          <w:rFonts w:hint="cs"/>
          <w:rtl/>
        </w:rPr>
        <w:t xml:space="preserve"> </w:t>
      </w:r>
      <w:r w:rsidR="00B03E62">
        <w:rPr>
          <w:rFonts w:hint="cs"/>
          <w:rtl/>
        </w:rPr>
        <w:t xml:space="preserve">وأنبوب دقيق </w:t>
      </w:r>
      <w:r w:rsidR="00B03E62">
        <w:rPr>
          <w:rFonts w:hint="cs"/>
          <w:rtl/>
        </w:rPr>
        <w:t>(يتحكم في تدفق السائل ويسمح بمرور السائل عند ضغط محدد وفي اتجاه واحد الى البطن)</w:t>
      </w:r>
      <w:r>
        <w:rPr>
          <w:rFonts w:hint="cs"/>
          <w:rtl/>
        </w:rPr>
        <w:t xml:space="preserve"> </w:t>
      </w:r>
      <w:r w:rsidR="00E629EC">
        <w:rPr>
          <w:rFonts w:hint="cs"/>
          <w:rtl/>
        </w:rPr>
        <w:t>يتم زرعه تحت الجلد</w:t>
      </w:r>
      <w:r>
        <w:rPr>
          <w:rFonts w:hint="cs"/>
          <w:rtl/>
        </w:rPr>
        <w:t xml:space="preserve"> لسحب السائل الدماغي النخاعي من بطينات المخ إلى التجويف البريتوني (البطن) أو إلى التجويف البللوري (تجويف الصدر</w:t>
      </w:r>
      <w:r w:rsidR="00B03E62">
        <w:rPr>
          <w:rFonts w:hint="cs"/>
          <w:rtl/>
        </w:rPr>
        <w:t>)</w:t>
      </w:r>
      <w:r>
        <w:rPr>
          <w:rFonts w:hint="cs"/>
          <w:rtl/>
        </w:rPr>
        <w:t>. وتعتبر عملية التحويلة العملية الأساسية لعلاج الاستسقاء الدماغي.</w:t>
      </w:r>
    </w:p>
    <w:p w:rsidR="005D7489" w:rsidRDefault="005D7489" w:rsidP="005D7489">
      <w:pPr>
        <w:pStyle w:val="ListParagraph"/>
        <w:bidi/>
        <w:rPr>
          <w:rtl/>
        </w:rPr>
      </w:pPr>
    </w:p>
    <w:p w:rsidR="005D7489" w:rsidRDefault="005D7489" w:rsidP="005D7489">
      <w:pPr>
        <w:pStyle w:val="ListParagraph"/>
        <w:bidi/>
        <w:rPr>
          <w:rtl/>
        </w:rPr>
      </w:pPr>
      <w:r>
        <w:rPr>
          <w:rFonts w:hint="cs"/>
          <w:rtl/>
        </w:rPr>
        <w:t>(أنظر الصورة)</w:t>
      </w:r>
    </w:p>
    <w:p w:rsidR="005D7489" w:rsidRDefault="005D7489" w:rsidP="005D7489">
      <w:pPr>
        <w:pStyle w:val="ListParagraph"/>
        <w:bidi/>
        <w:rPr>
          <w:rtl/>
        </w:rPr>
      </w:pPr>
    </w:p>
    <w:p w:rsidR="005D7489" w:rsidRDefault="005D7489" w:rsidP="005D7489">
      <w:pPr>
        <w:pStyle w:val="ListParagraph"/>
        <w:bidi/>
        <w:rPr>
          <w:rtl/>
        </w:rPr>
      </w:pPr>
    </w:p>
    <w:p w:rsidR="005D7489" w:rsidRDefault="005D7489" w:rsidP="005D7489">
      <w:pPr>
        <w:pStyle w:val="ListParagraph"/>
        <w:bidi/>
        <w:rPr>
          <w:rtl/>
        </w:rPr>
      </w:pPr>
      <w:r w:rsidRPr="005D7489">
        <w:rPr>
          <w:rFonts w:cs="Arial"/>
          <w:noProof/>
          <w:rtl/>
        </w:rPr>
        <w:drawing>
          <wp:inline distT="0" distB="0" distL="0" distR="0" wp14:anchorId="1371142D" wp14:editId="769BC408">
            <wp:extent cx="5727700" cy="4411345"/>
            <wp:effectExtent l="25400" t="25400" r="25400" b="336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1134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B w="139700" prst="cross"/>
                    </a:sp3d>
                  </pic:spPr>
                </pic:pic>
              </a:graphicData>
            </a:graphic>
          </wp:inline>
        </w:drawing>
      </w:r>
    </w:p>
    <w:p w:rsidR="005D7489" w:rsidRDefault="005D7489" w:rsidP="005D7489">
      <w:pPr>
        <w:pStyle w:val="ListParagraph"/>
        <w:bidi/>
        <w:rPr>
          <w:rtl/>
        </w:rPr>
      </w:pPr>
    </w:p>
    <w:p w:rsidR="00E629EC" w:rsidRDefault="00E629EC" w:rsidP="00E629EC">
      <w:pPr>
        <w:pStyle w:val="ListParagraph"/>
        <w:bidi/>
        <w:rPr>
          <w:rtl/>
        </w:rPr>
      </w:pPr>
    </w:p>
    <w:p w:rsidR="00E629EC" w:rsidRDefault="00E629EC" w:rsidP="00E629EC">
      <w:pPr>
        <w:pStyle w:val="ListParagraph"/>
        <w:bidi/>
      </w:pPr>
    </w:p>
    <w:p w:rsidR="007F110B" w:rsidRDefault="007F110B" w:rsidP="007F110B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 xml:space="preserve">عمل فتحة داخلية </w:t>
      </w:r>
      <w:r w:rsidR="005D7489">
        <w:rPr>
          <w:rFonts w:hint="cs"/>
          <w:rtl/>
        </w:rPr>
        <w:t xml:space="preserve">بالمنظار </w:t>
      </w:r>
      <w:r>
        <w:rPr>
          <w:rFonts w:hint="cs"/>
          <w:rtl/>
        </w:rPr>
        <w:t>بقاع البطين الثالث لتصريف السا</w:t>
      </w:r>
      <w:r w:rsidR="005D7489">
        <w:rPr>
          <w:rFonts w:hint="cs"/>
          <w:rtl/>
        </w:rPr>
        <w:t xml:space="preserve">ئل داخل الدماغ بدون الحاجة لزرع الأنبوب </w:t>
      </w:r>
      <w:r w:rsidR="00E629EC">
        <w:t>ETV</w:t>
      </w:r>
      <w:r w:rsidR="00E629EC">
        <w:rPr>
          <w:rFonts w:hint="cs"/>
          <w:rtl/>
        </w:rPr>
        <w:t>،</w:t>
      </w:r>
      <w:r w:rsidR="005D7489">
        <w:rPr>
          <w:rFonts w:hint="cs"/>
          <w:rtl/>
        </w:rPr>
        <w:t xml:space="preserve"> وهو أفضل الحلول الجراحية ولكنه مع الأسف لا يستخدم إلا في أنواع قليلة من الاستسقاء الدماغي ولا يصلح لكل المرضي</w:t>
      </w:r>
    </w:p>
    <w:p w:rsidR="00B03E62" w:rsidRDefault="00B03E62" w:rsidP="00B03E62">
      <w:pPr>
        <w:bidi/>
        <w:rPr>
          <w:rtl/>
        </w:rPr>
      </w:pPr>
    </w:p>
    <w:p w:rsidR="00B03E62" w:rsidRDefault="00B03E62" w:rsidP="00B03E62">
      <w:pPr>
        <w:bidi/>
        <w:rPr>
          <w:rtl/>
        </w:rPr>
      </w:pPr>
    </w:p>
    <w:p w:rsidR="00136C81" w:rsidRDefault="00136C8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B03E62" w:rsidRPr="00314F45" w:rsidRDefault="00B03E62" w:rsidP="00B03E62">
      <w:pPr>
        <w:bidi/>
        <w:rPr>
          <w:b/>
          <w:bCs/>
          <w:sz w:val="28"/>
          <w:szCs w:val="28"/>
        </w:rPr>
      </w:pPr>
      <w:r w:rsidRPr="00314F45">
        <w:rPr>
          <w:rFonts w:hint="cs"/>
          <w:b/>
          <w:bCs/>
          <w:sz w:val="28"/>
          <w:szCs w:val="28"/>
          <w:rtl/>
        </w:rPr>
        <w:lastRenderedPageBreak/>
        <w:t>أسئلة شائعة عن الاستسقاء الدماغي وعملية الشنت (التحويلة)</w:t>
      </w:r>
    </w:p>
    <w:p w:rsidR="00B03E62" w:rsidRDefault="00B03E62" w:rsidP="00B03E62">
      <w:pPr>
        <w:bidi/>
        <w:rPr>
          <w:rtl/>
        </w:rPr>
      </w:pPr>
    </w:p>
    <w:p w:rsidR="00F67C0B" w:rsidRPr="00F67C0B" w:rsidRDefault="00F67C0B" w:rsidP="00B03E62">
      <w:pPr>
        <w:bidi/>
        <w:rPr>
          <w:rFonts w:hint="cs"/>
          <w:b/>
          <w:bCs/>
          <w:i/>
          <w:iCs/>
          <w:rtl/>
        </w:rPr>
      </w:pPr>
      <w:r w:rsidRPr="00F67C0B">
        <w:rPr>
          <w:rFonts w:hint="cs"/>
          <w:b/>
          <w:bCs/>
          <w:i/>
          <w:iCs/>
          <w:rtl/>
        </w:rPr>
        <w:t>إلى متي ستسمر الشنت وهل ستسمر مدي الحياة؟</w:t>
      </w:r>
    </w:p>
    <w:p w:rsidR="00B03E62" w:rsidRDefault="00F67C0B" w:rsidP="00F67C0B">
      <w:pPr>
        <w:bidi/>
        <w:rPr>
          <w:rFonts w:hint="cs"/>
          <w:rtl/>
        </w:rPr>
      </w:pPr>
      <w:r>
        <w:rPr>
          <w:rFonts w:hint="cs"/>
          <w:rtl/>
        </w:rPr>
        <w:t xml:space="preserve"> في العادة تكون دائمة وتظل داخل المريض مدي الحياة. في حالات نادرة جدا قد يستغني المريض عن الشنت وهذه الحالات لا يمكن التنبؤ بها.</w:t>
      </w:r>
    </w:p>
    <w:p w:rsidR="00F67C0B" w:rsidRDefault="00F67C0B" w:rsidP="00F67C0B">
      <w:pPr>
        <w:bidi/>
        <w:rPr>
          <w:rtl/>
        </w:rPr>
      </w:pPr>
    </w:p>
    <w:p w:rsidR="00F67C0B" w:rsidRPr="00F67C0B" w:rsidRDefault="00F67C0B" w:rsidP="00F67C0B">
      <w:pPr>
        <w:bidi/>
        <w:rPr>
          <w:rFonts w:hint="cs"/>
          <w:b/>
          <w:bCs/>
          <w:i/>
          <w:iCs/>
          <w:rtl/>
        </w:rPr>
      </w:pPr>
      <w:r w:rsidRPr="00F67C0B">
        <w:rPr>
          <w:rFonts w:hint="cs"/>
          <w:b/>
          <w:bCs/>
          <w:i/>
          <w:iCs/>
          <w:rtl/>
        </w:rPr>
        <w:t xml:space="preserve">هل تحتاج الشنت إلى تغيير؟ </w:t>
      </w:r>
    </w:p>
    <w:p w:rsidR="00F67C0B" w:rsidRDefault="00F67C0B" w:rsidP="00F67C0B">
      <w:pPr>
        <w:bidi/>
        <w:rPr>
          <w:rtl/>
        </w:rPr>
      </w:pPr>
      <w:r>
        <w:rPr>
          <w:rFonts w:hint="cs"/>
          <w:rtl/>
        </w:rPr>
        <w:t xml:space="preserve">تحتاج الشنت </w:t>
      </w:r>
      <w:r w:rsidR="00136C81">
        <w:rPr>
          <w:rFonts w:hint="cs"/>
          <w:rtl/>
        </w:rPr>
        <w:t>إلى</w:t>
      </w:r>
      <w:r>
        <w:rPr>
          <w:rFonts w:hint="cs"/>
          <w:rtl/>
        </w:rPr>
        <w:t xml:space="preserve"> التغيير في حال أصيبت بعُطب أو انسداد</w:t>
      </w:r>
    </w:p>
    <w:p w:rsidR="00F67C0B" w:rsidRDefault="00F67C0B" w:rsidP="00F67C0B">
      <w:pPr>
        <w:bidi/>
        <w:rPr>
          <w:rtl/>
        </w:rPr>
      </w:pPr>
    </w:p>
    <w:p w:rsidR="00F67C0B" w:rsidRPr="00F67C0B" w:rsidRDefault="00F67C0B" w:rsidP="00F67C0B">
      <w:pPr>
        <w:bidi/>
        <w:rPr>
          <w:rFonts w:hint="cs"/>
          <w:b/>
          <w:bCs/>
          <w:i/>
          <w:iCs/>
          <w:rtl/>
        </w:rPr>
      </w:pPr>
      <w:r w:rsidRPr="00F67C0B">
        <w:rPr>
          <w:rFonts w:hint="cs"/>
          <w:b/>
          <w:bCs/>
          <w:i/>
          <w:iCs/>
          <w:rtl/>
        </w:rPr>
        <w:t>ماهي علامات انسداد الأنبوب (الشنت)؟</w:t>
      </w:r>
    </w:p>
    <w:p w:rsidR="00F67C0B" w:rsidRDefault="00F67C0B" w:rsidP="00F67C0B">
      <w:pPr>
        <w:bidi/>
        <w:rPr>
          <w:rtl/>
        </w:rPr>
      </w:pPr>
      <w:r>
        <w:rPr>
          <w:rFonts w:hint="cs"/>
          <w:rtl/>
        </w:rPr>
        <w:t>تتضمن علامات انسداد الشنت: ظهور أعراض ارتفاع ضغط الدماغ (صداع، قيء مستمر، خمول ونعاس، فقدان الوعي، نوبات صرع، ظهور انتفاخ حول الصمام أو حول مسار الأنبوب بالرقبة والصدر</w:t>
      </w:r>
    </w:p>
    <w:p w:rsidR="00F67C0B" w:rsidRDefault="00F67C0B" w:rsidP="00F67C0B">
      <w:pPr>
        <w:bidi/>
        <w:rPr>
          <w:rtl/>
        </w:rPr>
      </w:pPr>
    </w:p>
    <w:p w:rsidR="00F67C0B" w:rsidRDefault="00F67C0B" w:rsidP="00F67C0B">
      <w:pPr>
        <w:bidi/>
        <w:rPr>
          <w:rtl/>
        </w:rPr>
      </w:pPr>
    </w:p>
    <w:p w:rsidR="00F67C0B" w:rsidRDefault="00F67C0B" w:rsidP="00F67C0B">
      <w:pPr>
        <w:bidi/>
        <w:rPr>
          <w:rtl/>
        </w:rPr>
      </w:pPr>
    </w:p>
    <w:p w:rsidR="00F67C0B" w:rsidRPr="00136C81" w:rsidRDefault="00136C81" w:rsidP="00136C81">
      <w:pPr>
        <w:bidi/>
        <w:rPr>
          <w:rFonts w:hint="cs"/>
          <w:b/>
          <w:bCs/>
          <w:i/>
          <w:iCs/>
          <w:rtl/>
        </w:rPr>
      </w:pPr>
      <w:r w:rsidRPr="00136C81">
        <w:rPr>
          <w:rFonts w:hint="cs"/>
          <w:b/>
          <w:bCs/>
          <w:i/>
          <w:iCs/>
          <w:rtl/>
        </w:rPr>
        <w:t xml:space="preserve">هل تستطيع المريضة المزروع فيها الصمام (الشنت) الحمل؟ وهل </w:t>
      </w:r>
      <w:r>
        <w:rPr>
          <w:rFonts w:hint="cs"/>
          <w:b/>
          <w:bCs/>
          <w:i/>
          <w:iCs/>
          <w:rtl/>
        </w:rPr>
        <w:t xml:space="preserve">يؤثر الحمل على عمل الشنت؟ </w:t>
      </w:r>
    </w:p>
    <w:p w:rsidR="00136C81" w:rsidRDefault="00136C81" w:rsidP="00136C81">
      <w:pPr>
        <w:bidi/>
        <w:rPr>
          <w:rFonts w:hint="cs"/>
          <w:rtl/>
        </w:rPr>
      </w:pPr>
      <w:r>
        <w:rPr>
          <w:rFonts w:hint="cs"/>
          <w:rtl/>
        </w:rPr>
        <w:t>نعم يمكن للمريضة الحمل وبها الشنت، ولا يؤثر الحمل على الشنت</w:t>
      </w:r>
    </w:p>
    <w:p w:rsidR="00136C81" w:rsidRDefault="00136C81" w:rsidP="00136C81">
      <w:pPr>
        <w:bidi/>
        <w:rPr>
          <w:rtl/>
        </w:rPr>
      </w:pPr>
    </w:p>
    <w:p w:rsidR="00136C81" w:rsidRPr="00136C81" w:rsidRDefault="00136C81" w:rsidP="00136C81">
      <w:pPr>
        <w:bidi/>
        <w:rPr>
          <w:rFonts w:hint="cs"/>
          <w:b/>
          <w:bCs/>
          <w:i/>
          <w:iCs/>
          <w:rtl/>
        </w:rPr>
      </w:pPr>
      <w:r w:rsidRPr="00136C81">
        <w:rPr>
          <w:rFonts w:hint="cs"/>
          <w:b/>
          <w:bCs/>
          <w:i/>
          <w:iCs/>
          <w:rtl/>
        </w:rPr>
        <w:t>هل يمكن إجراء جراحات البطن بالمناظير في وجود الشنت؟</w:t>
      </w:r>
      <w:r>
        <w:rPr>
          <w:rFonts w:hint="cs"/>
          <w:b/>
          <w:bCs/>
          <w:i/>
          <w:iCs/>
          <w:rtl/>
        </w:rPr>
        <w:t xml:space="preserve"> وهل من احتياطات؟</w:t>
      </w:r>
    </w:p>
    <w:p w:rsidR="00136C81" w:rsidRDefault="00136C81" w:rsidP="00136C81">
      <w:pPr>
        <w:bidi/>
        <w:rPr>
          <w:rtl/>
        </w:rPr>
      </w:pPr>
      <w:r>
        <w:rPr>
          <w:rFonts w:hint="cs"/>
          <w:rtl/>
        </w:rPr>
        <w:t>نعم يمكن، ويجب عرض المريض/ المريضة على جراح الأعصاب بعد العملية إذا ظهرت عليه علامات انسداد الشنت</w:t>
      </w:r>
    </w:p>
    <w:p w:rsidR="00F67C0B" w:rsidRDefault="00F67C0B" w:rsidP="00F67C0B">
      <w:pPr>
        <w:bidi/>
        <w:rPr>
          <w:rtl/>
        </w:rPr>
      </w:pPr>
    </w:p>
    <w:p w:rsidR="00F67C0B" w:rsidRDefault="00F67C0B" w:rsidP="00F67C0B">
      <w:pPr>
        <w:bidi/>
        <w:rPr>
          <w:rtl/>
        </w:rPr>
      </w:pPr>
    </w:p>
    <w:p w:rsidR="00B03E62" w:rsidRPr="00E56A4F" w:rsidRDefault="00B03E62" w:rsidP="00B03E6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Style w:val="Strong"/>
          <w:rFonts w:ascii="Abril Fatface" w:hAnsi="Abril Fatface"/>
          <w:color w:val="000000" w:themeColor="text1"/>
          <w:bdr w:val="none" w:sz="0" w:space="0" w:color="auto" w:frame="1"/>
          <w:rtl/>
        </w:rPr>
      </w:pPr>
      <w:r>
        <w:rPr>
          <w:rStyle w:val="Strong"/>
          <w:rFonts w:ascii="Abril Fatface" w:hAnsi="Abril Fatface" w:hint="cs"/>
          <w:color w:val="000000" w:themeColor="text1"/>
          <w:bdr w:val="none" w:sz="0" w:space="0" w:color="auto" w:frame="1"/>
          <w:rtl/>
        </w:rPr>
        <w:t>م</w:t>
      </w:r>
      <w:r w:rsidRPr="00E56A4F">
        <w:rPr>
          <w:rStyle w:val="Strong"/>
          <w:rFonts w:ascii="Abril Fatface" w:hAnsi="Abril Fatface"/>
          <w:color w:val="000000" w:themeColor="text1"/>
          <w:bdr w:val="none" w:sz="0" w:space="0" w:color="auto" w:frame="1"/>
          <w:rtl/>
        </w:rPr>
        <w:t>ع خالص التمنيات للجميع بالصحة والعافية</w:t>
      </w:r>
    </w:p>
    <w:p w:rsidR="00B03E62" w:rsidRDefault="00B03E62" w:rsidP="00B03E6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Style w:val="Strong"/>
          <w:rFonts w:asciiTheme="minorHAnsi" w:hAnsiTheme="minorHAnsi"/>
          <w:color w:val="000000" w:themeColor="text1"/>
          <w:bdr w:val="none" w:sz="0" w:space="0" w:color="auto" w:frame="1"/>
          <w:rtl/>
        </w:rPr>
      </w:pPr>
    </w:p>
    <w:p w:rsidR="00B03E62" w:rsidRDefault="00B03E62" w:rsidP="00B03E6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</w:pPr>
      <w:proofErr w:type="spellStart"/>
      <w:r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  <w:t>أ.د</w:t>
      </w:r>
      <w:proofErr w:type="spellEnd"/>
      <w:r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  <w:t xml:space="preserve"> شريف الوتيدي</w:t>
      </w:r>
    </w:p>
    <w:p w:rsidR="00B03E62" w:rsidRDefault="00B03E62" w:rsidP="00B03E6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Style w:val="Strong"/>
          <w:rFonts w:asciiTheme="minorHAnsi" w:hAnsiTheme="minorHAnsi"/>
          <w:color w:val="000000" w:themeColor="text1"/>
          <w:bdr w:val="none" w:sz="0" w:space="0" w:color="auto" w:frame="1"/>
          <w:rtl/>
        </w:rPr>
      </w:pPr>
      <w:r>
        <w:rPr>
          <w:rStyle w:val="Strong"/>
          <w:rFonts w:asciiTheme="minorHAnsi" w:hAnsiTheme="minorHAnsi"/>
          <w:color w:val="000000" w:themeColor="text1"/>
          <w:bdr w:val="none" w:sz="0" w:space="0" w:color="auto" w:frame="1"/>
          <w:rtl/>
        </w:rPr>
        <w:t xml:space="preserve">أستاذ </w:t>
      </w:r>
      <w:r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  <w:t>جراحة المخ والأعصاب</w:t>
      </w:r>
    </w:p>
    <w:p w:rsidR="00B03E62" w:rsidRDefault="00B03E62" w:rsidP="00B03E6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</w:pPr>
      <w:r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  <w:t xml:space="preserve">كلية الطب </w:t>
      </w:r>
      <w:r>
        <w:rPr>
          <w:rStyle w:val="Strong"/>
          <w:rFonts w:asciiTheme="minorHAnsi" w:hAnsiTheme="minorHAnsi"/>
          <w:color w:val="000000" w:themeColor="text1"/>
          <w:bdr w:val="none" w:sz="0" w:space="0" w:color="auto" w:frame="1"/>
          <w:rtl/>
        </w:rPr>
        <w:t>–</w:t>
      </w:r>
      <w:r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  <w:t xml:space="preserve"> جامعة الملك سعود</w:t>
      </w:r>
    </w:p>
    <w:p w:rsidR="00B03E62" w:rsidRPr="00320ACC" w:rsidRDefault="00B03E62" w:rsidP="00B03E6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/>
          <w:color w:val="000000" w:themeColor="text1"/>
        </w:rPr>
      </w:pPr>
      <w:r>
        <w:rPr>
          <w:rStyle w:val="Strong"/>
          <w:rFonts w:asciiTheme="minorHAnsi" w:hAnsiTheme="minorHAnsi"/>
          <w:color w:val="000000" w:themeColor="text1"/>
          <w:bdr w:val="none" w:sz="0" w:space="0" w:color="auto" w:frame="1"/>
          <w:rtl/>
        </w:rPr>
        <w:t>الرياض-</w:t>
      </w:r>
      <w:r>
        <w:rPr>
          <w:rStyle w:val="Strong"/>
          <w:rFonts w:asciiTheme="minorHAnsi" w:hAnsiTheme="minorHAnsi" w:hint="cs"/>
          <w:color w:val="000000" w:themeColor="text1"/>
          <w:bdr w:val="none" w:sz="0" w:space="0" w:color="auto" w:frame="1"/>
          <w:rtl/>
        </w:rPr>
        <w:t xml:space="preserve"> المملكة العربية السعودية</w:t>
      </w:r>
    </w:p>
    <w:p w:rsidR="00B03E62" w:rsidRPr="00B03E62" w:rsidRDefault="00B03E62" w:rsidP="00B03E62">
      <w:pPr>
        <w:bidi/>
        <w:rPr>
          <w:rtl/>
        </w:rPr>
      </w:pPr>
    </w:p>
    <w:sectPr w:rsidR="00B03E62" w:rsidRPr="00B03E62" w:rsidSect="00BE62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6D6"/>
    <w:multiLevelType w:val="hybridMultilevel"/>
    <w:tmpl w:val="BA18D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3A"/>
    <w:multiLevelType w:val="hybridMultilevel"/>
    <w:tmpl w:val="A8809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5FA"/>
    <w:multiLevelType w:val="hybridMultilevel"/>
    <w:tmpl w:val="A788A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638D"/>
    <w:multiLevelType w:val="multilevel"/>
    <w:tmpl w:val="AD4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C7D40"/>
    <w:multiLevelType w:val="hybridMultilevel"/>
    <w:tmpl w:val="8A460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54E3"/>
    <w:multiLevelType w:val="hybridMultilevel"/>
    <w:tmpl w:val="AA26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2881"/>
    <w:multiLevelType w:val="hybridMultilevel"/>
    <w:tmpl w:val="4FD64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62AF6"/>
    <w:multiLevelType w:val="hybridMultilevel"/>
    <w:tmpl w:val="0504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67800"/>
    <w:multiLevelType w:val="hybridMultilevel"/>
    <w:tmpl w:val="FA04E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42C"/>
    <w:multiLevelType w:val="hybridMultilevel"/>
    <w:tmpl w:val="6C8A7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63F8"/>
    <w:multiLevelType w:val="hybridMultilevel"/>
    <w:tmpl w:val="CA52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86"/>
    <w:rsid w:val="001231FE"/>
    <w:rsid w:val="00136C81"/>
    <w:rsid w:val="001425E4"/>
    <w:rsid w:val="001B48B3"/>
    <w:rsid w:val="002678F1"/>
    <w:rsid w:val="003005E3"/>
    <w:rsid w:val="00314F45"/>
    <w:rsid w:val="003606DC"/>
    <w:rsid w:val="00373986"/>
    <w:rsid w:val="005317AA"/>
    <w:rsid w:val="00571D6A"/>
    <w:rsid w:val="005D7489"/>
    <w:rsid w:val="007F110B"/>
    <w:rsid w:val="008C0FCB"/>
    <w:rsid w:val="00A34E5C"/>
    <w:rsid w:val="00AB240F"/>
    <w:rsid w:val="00B03E62"/>
    <w:rsid w:val="00BE62E4"/>
    <w:rsid w:val="00DE54B2"/>
    <w:rsid w:val="00E2394D"/>
    <w:rsid w:val="00E629EC"/>
    <w:rsid w:val="00E85D83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B99C"/>
  <w15:chartTrackingRefBased/>
  <w15:docId w15:val="{9A8D20AC-D4AA-E946-9C7D-7FB40EA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9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39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3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9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39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398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373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cces-listitems">
    <w:name w:val="acces-listitems"/>
    <w:basedOn w:val="Normal"/>
    <w:rsid w:val="00373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739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3986"/>
    <w:rPr>
      <w:b/>
      <w:bCs/>
    </w:rPr>
  </w:style>
  <w:style w:type="character" w:customStyle="1" w:styleId="apple-converted-space">
    <w:name w:val="apple-converted-space"/>
    <w:basedOn w:val="DefaultParagraphFont"/>
    <w:rsid w:val="00373986"/>
  </w:style>
  <w:style w:type="character" w:customStyle="1" w:styleId="myc-visuallyhidden">
    <w:name w:val="myc-visuallyhidden"/>
    <w:basedOn w:val="DefaultParagraphFont"/>
    <w:rsid w:val="00373986"/>
  </w:style>
  <w:style w:type="paragraph" w:styleId="ListParagraph">
    <w:name w:val="List Paragraph"/>
    <w:basedOn w:val="Normal"/>
    <w:uiPriority w:val="34"/>
    <w:qFormat/>
    <w:rsid w:val="008C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322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348">
          <w:marLeft w:val="35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2021-02-26T07:46:00Z</dcterms:created>
  <dcterms:modified xsi:type="dcterms:W3CDTF">2021-03-01T04:40:00Z</dcterms:modified>
</cp:coreProperties>
</file>