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C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 w:rsidRPr="00761A7C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D4B7B6" wp14:editId="4C98647C">
            <wp:simplePos x="0" y="0"/>
            <wp:positionH relativeFrom="column">
              <wp:posOffset>3553460</wp:posOffset>
            </wp:positionH>
            <wp:positionV relativeFrom="paragraph">
              <wp:posOffset>-67310</wp:posOffset>
            </wp:positionV>
            <wp:extent cx="1377950" cy="548005"/>
            <wp:effectExtent l="0" t="0" r="0" b="444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u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6838" r="2718" b="23436"/>
                    <a:stretch/>
                  </pic:blipFill>
                  <pic:spPr bwMode="auto">
                    <a:xfrm>
                      <a:off x="0" y="0"/>
                      <a:ext cx="137795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A7C">
        <w:rPr>
          <w:rFonts w:ascii="Traditional Arabic" w:eastAsia="Times New Roman" w:hAnsi="Traditional Arabic" w:cs="Traditional Arabic" w:hint="cs"/>
          <w:b/>
          <w:bCs/>
          <w:noProof/>
          <w:sz w:val="40"/>
          <w:szCs w:val="40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D72F7" wp14:editId="26903883">
                <wp:simplePos x="0" y="0"/>
                <wp:positionH relativeFrom="column">
                  <wp:posOffset>-986155</wp:posOffset>
                </wp:positionH>
                <wp:positionV relativeFrom="paragraph">
                  <wp:posOffset>-71755</wp:posOffset>
                </wp:positionV>
                <wp:extent cx="2108200" cy="11938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المقرر: دراسة مستقلة 555 وسل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 xml:space="preserve">        أستاذة المقرر: د. ندى جهاد الصالح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أستاذ تقنيات التعليم المساعد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التـاريـخ: الفصل الدراسي الأول</w:t>
                            </w:r>
                          </w:p>
                          <w:p w:rsidR="00761A7C" w:rsidRPr="006032D4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من العام 1441هـ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D7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65pt;margin-top:-5.65pt;width:166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zMgQIAABA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" stroked="f">
                <v:textbox>
                  <w:txbxContent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المقرر: دراسة مستقلة 555 وسل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 xml:space="preserve">        أستاذة المقرر: د. ندى جهاد الصالح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أستاذ تقنيات التعليم المساعد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التـاريـخ: الفصل الدراسي الأول</w:t>
                      </w:r>
                    </w:p>
                    <w:p w:rsidR="00761A7C" w:rsidRPr="006032D4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من العام 1441هـ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1A7C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 w:rsidRPr="00761A7C">
        <w:rPr>
          <w:rFonts w:cs="Arial"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016E1" wp14:editId="73FAA78D">
                <wp:simplePos x="0" y="0"/>
                <wp:positionH relativeFrom="column">
                  <wp:posOffset>3556000</wp:posOffset>
                </wp:positionH>
                <wp:positionV relativeFrom="paragraph">
                  <wp:posOffset>231140</wp:posOffset>
                </wp:positionV>
                <wp:extent cx="1418590" cy="3479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1A7C" w:rsidRPr="006032D4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كلية التربية/ 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16E1" id="Text Box 4" o:spid="_x0000_s1027" type="#_x0000_t202" style="position:absolute;left:0;text-align:left;margin-left:280pt;margin-top:18.2pt;width:111.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" filled="f" stroked="f">
                <v:textbox>
                  <w:txbxContent>
                    <w:p w:rsidR="00761A7C" w:rsidRPr="006032D4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كلية التربية/ 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8D3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0108D3">
        <w:rPr>
          <w:rFonts w:hint="cs"/>
          <w:b/>
          <w:bCs/>
          <w:sz w:val="32"/>
          <w:szCs w:val="32"/>
          <w:rtl/>
        </w:rPr>
        <w:t xml:space="preserve">التكليف </w:t>
      </w:r>
      <w:r w:rsidR="008952FA">
        <w:rPr>
          <w:rFonts w:hint="cs"/>
          <w:b/>
          <w:bCs/>
          <w:sz w:val="32"/>
          <w:szCs w:val="32"/>
          <w:rtl/>
        </w:rPr>
        <w:t xml:space="preserve">الخامس </w:t>
      </w:r>
    </w:p>
    <w:p w:rsidR="00761A7C" w:rsidRPr="00761A7C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أدبيات الدراسة/ الإطار النظري</w:t>
      </w:r>
    </w:p>
    <w:p w:rsidR="00761A7C" w:rsidRPr="00761A7C" w:rsidRDefault="00761A7C" w:rsidP="001C209F">
      <w:pPr>
        <w:spacing w:before="240" w:after="0"/>
        <w:jc w:val="both"/>
        <w:rPr>
          <w:rFonts w:ascii="Traditional Arabic" w:eastAsia="Times New Roman" w:hAnsi="Traditional Arabic" w:cs="Traditional Arabic"/>
          <w:sz w:val="16"/>
          <w:szCs w:val="16"/>
          <w:rtl/>
        </w:rPr>
      </w:pPr>
    </w:p>
    <w:p w:rsidR="00761A7C" w:rsidRPr="00761A7C" w:rsidRDefault="00761A7C" w:rsidP="001C209F">
      <w:pPr>
        <w:spacing w:before="240" w:after="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>الإسم</w:t>
      </w:r>
      <w:r w:rsidRPr="00761A7C">
        <w:rPr>
          <w:rFonts w:ascii="Traditional Arabic" w:eastAsia="Times New Roman" w:hAnsi="Traditional Arabic" w:cs="Traditional Arabic"/>
          <w:sz w:val="28"/>
          <w:szCs w:val="28"/>
          <w:rtl/>
        </w:rPr>
        <w:t>:</w:t>
      </w: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     .................................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..............   </w:t>
      </w: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     الدرجة النهائية:</w:t>
      </w:r>
    </w:p>
    <w:p w:rsidR="00401DD9" w:rsidRPr="007E2F57" w:rsidRDefault="00761A7C" w:rsidP="001C209F">
      <w:pPr>
        <w:spacing w:after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C90D" wp14:editId="3CFFE93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6019800" cy="5080"/>
                <wp:effectExtent l="0" t="19050" r="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7C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10.7pt" to="422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952FA">
        <w:rPr>
          <w:rFonts w:hint="cs"/>
          <w:b/>
          <w:bCs/>
          <w:sz w:val="32"/>
          <w:szCs w:val="32"/>
          <w:rtl/>
        </w:rPr>
        <w:t xml:space="preserve"> </w:t>
      </w:r>
    </w:p>
    <w:p w:rsidR="00E3285A" w:rsidRPr="00F858BF" w:rsidRDefault="004C674F" w:rsidP="001C209F">
      <w:p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يتطلب منك في هذا النشاط </w:t>
      </w:r>
      <w:r w:rsidR="00D64E6B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رسم الإطار المفاهيمي و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كتابة </w:t>
      </w:r>
      <w:r w:rsidR="00167859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الإطار النظري الخاص ببحثك 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بطريقة علمية صحيحة. </w:t>
      </w:r>
      <w:r w:rsidR="000108D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لإتمام هذا النشاط بشكل صحيح يتطلب منك اتباع التالي:</w:t>
      </w:r>
    </w:p>
    <w:p w:rsidR="000108D3" w:rsidRPr="00F858BF" w:rsidRDefault="000108D3" w:rsidP="001C209F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شاهدي الدورات التدريبية الموجودة على الروابط التالية:</w:t>
      </w:r>
    </w:p>
    <w:p w:rsidR="009D5C0F" w:rsidRPr="00F858BF" w:rsidRDefault="004C674F" w:rsidP="001C3F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دورة تدريبية بعنوان "</w:t>
      </w:r>
      <w:r w:rsidR="00167859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الإطار النظري والإطار المفاهيمي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" من تقديم الدكتورة </w:t>
      </w:r>
      <w:r w:rsidR="00167859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ندى الصالح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. </w:t>
      </w:r>
      <w:r w:rsidR="000108D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موجودة على </w:t>
      </w:r>
      <w:r w:rsidR="00CE0359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الرابط</w:t>
      </w:r>
      <w:r w:rsidR="00360550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التالي: </w:t>
      </w:r>
      <w:hyperlink r:id="rId8" w:history="1">
        <w:r w:rsidR="00962B82" w:rsidRPr="00F858BF">
          <w:rPr>
            <w:rStyle w:val="Hyperlink"/>
            <w:rFonts w:ascii="Traditional Arabic" w:hAnsi="Traditional Arabic" w:cs="Traditional Arabic"/>
          </w:rPr>
          <w:t>https://www.youtube.com/watch?v=KpWn8hkMwEM</w:t>
        </w:r>
      </w:hyperlink>
      <w:r w:rsidR="00962B82" w:rsidRPr="00F858BF">
        <w:rPr>
          <w:rFonts w:ascii="Traditional Arabic" w:hAnsi="Traditional Arabic" w:cs="Traditional Arabic"/>
        </w:rPr>
        <w:t xml:space="preserve">   </w:t>
      </w:r>
      <w:r w:rsidR="00360550" w:rsidRPr="00F858BF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167859" w:rsidRPr="00F858BF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0108D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53C0" w:rsidRPr="00F858BF" w:rsidRDefault="00C253C0" w:rsidP="001C3F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aditional Arabic" w:hAnsi="Traditional Arabic" w:cs="Traditional Arabic"/>
          <w:b/>
          <w:bCs/>
          <w:lang w:val="en-GB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دورة تدريبية من </w:t>
      </w:r>
      <w:r w:rsidR="00D64E6B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مركز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التميز البحثي في تطوير تعليم العلوم والرياضيات من تقديم الدكتور فهد الشايع بعنوان "أدبيات البحث والدراسات السابقة".</w:t>
      </w:r>
    </w:p>
    <w:p w:rsidR="00C253C0" w:rsidRPr="00F858BF" w:rsidRDefault="00F764B6" w:rsidP="001C3F69">
      <w:pPr>
        <w:spacing w:after="0" w:line="276" w:lineRule="auto"/>
        <w:ind w:left="793"/>
        <w:jc w:val="both"/>
        <w:rPr>
          <w:rFonts w:ascii="Traditional Arabic" w:hAnsi="Traditional Arabic" w:cs="Traditional Arabic"/>
          <w:b/>
          <w:bCs/>
          <w:lang w:val="en-GB"/>
        </w:rPr>
      </w:pPr>
      <w:hyperlink r:id="rId9" w:history="1">
        <w:r w:rsidR="00C253C0" w:rsidRPr="00F858BF">
          <w:rPr>
            <w:rStyle w:val="Hyperlink"/>
            <w:rFonts w:ascii="Traditional Arabic" w:hAnsi="Traditional Arabic" w:cs="Traditional Arabic"/>
            <w:b/>
            <w:bCs/>
            <w:lang w:val="en-GB"/>
          </w:rPr>
          <w:t>https://www.youtube.com/watch?v=779XI3xe2ZY</w:t>
        </w:r>
      </w:hyperlink>
      <w:r w:rsidR="00C253C0" w:rsidRPr="00F858BF">
        <w:rPr>
          <w:rFonts w:ascii="Traditional Arabic" w:hAnsi="Traditional Arabic" w:cs="Traditional Arabic"/>
          <w:b/>
          <w:bCs/>
          <w:lang w:val="en-GB"/>
        </w:rPr>
        <w:t xml:space="preserve">   </w:t>
      </w:r>
      <w:r w:rsidR="00C253C0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9D5C0F" w:rsidRPr="00F858BF" w:rsidRDefault="009D5C0F" w:rsidP="001C3F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aditional Arabic" w:hAnsi="Traditional Arabic" w:cs="Traditional Arabic"/>
          <w:b/>
          <w:bCs/>
          <w:lang w:val="en-GB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دورة تدريبية من </w:t>
      </w:r>
      <w:r w:rsidR="00D64E6B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مركز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التميز البحثي في تطوير تعليم العلوم والرياضيات من تقديم الدكتور مسفر </w:t>
      </w:r>
      <w:r w:rsidRPr="00F858BF">
        <w:rPr>
          <w:rFonts w:ascii="Traditional Arabic" w:hAnsi="Traditional Arabic" w:cs="Traditional Arabic"/>
          <w:sz w:val="24"/>
          <w:szCs w:val="24"/>
          <w:rtl/>
        </w:rPr>
        <w:t>ا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لسلولي بعنوان </w:t>
      </w:r>
      <w:r w:rsidR="00E934F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"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الإطار النظري للبحث: الاختيار والتطبيق</w:t>
      </w:r>
      <w:r w:rsidR="00E934F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"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</w:p>
    <w:p w:rsidR="009D5C0F" w:rsidRPr="00F858BF" w:rsidRDefault="00F764B6" w:rsidP="001C3F6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hyperlink r:id="rId10" w:history="1">
        <w:r w:rsidR="009D5C0F" w:rsidRPr="00F858BF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https://www.youtube.com/watch?v=UIojC1fU6Bs</w:t>
        </w:r>
      </w:hyperlink>
    </w:p>
    <w:p w:rsidR="00E934F3" w:rsidRPr="00F858BF" w:rsidRDefault="004C674F" w:rsidP="001C3F6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aditional Arabic" w:hAnsi="Traditional Arabic" w:cs="Traditional Arabic"/>
          <w:b/>
          <w:bCs/>
          <w:lang w:val="en-GB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دورة تدريبية في </w:t>
      </w:r>
      <w:r w:rsidR="00E934F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"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مهارات </w:t>
      </w:r>
      <w:r w:rsidR="00360550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كتابة الإطار النظري</w:t>
      </w:r>
      <w:r w:rsidR="00E934F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"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360550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ل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لدكتور عبد الله المنتشري. موجودة على الروابط التالية:</w:t>
      </w:r>
      <w:r w:rsidR="009D5C0F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hyperlink r:id="rId11" w:history="1">
        <w:r w:rsidR="009D5C0F" w:rsidRPr="00F858BF">
          <w:rPr>
            <w:rStyle w:val="Hyperlink"/>
            <w:rFonts w:ascii="Traditional Arabic" w:hAnsi="Traditional Arabic" w:cs="Traditional Arabic"/>
          </w:rPr>
          <w:t>https://www.youtube.com/watch?v=8JhAjFsAT08</w:t>
        </w:r>
      </w:hyperlink>
      <w:r w:rsidR="009D5C0F" w:rsidRPr="00F858BF">
        <w:rPr>
          <w:rFonts w:ascii="Traditional Arabic" w:hAnsi="Traditional Arabic" w:cs="Traditional Arabic"/>
        </w:rPr>
        <w:t xml:space="preserve">  </w:t>
      </w:r>
      <w:r w:rsidR="009D5C0F" w:rsidRPr="00F858BF">
        <w:rPr>
          <w:rFonts w:ascii="Traditional Arabic" w:hAnsi="Traditional Arabic" w:cs="Traditional Arabic"/>
          <w:rtl/>
        </w:rPr>
        <w:t xml:space="preserve"> </w:t>
      </w:r>
    </w:p>
    <w:p w:rsidR="00817EA0" w:rsidRDefault="00817EA0" w:rsidP="000D0655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ابدئي برسم الإطار المفاهيمي الخاص بدراستك.</w:t>
      </w:r>
      <w:bookmarkStart w:id="0" w:name="_GoBack"/>
      <w:bookmarkEnd w:id="0"/>
    </w:p>
    <w:p w:rsidR="00962B82" w:rsidRPr="00F858BF" w:rsidRDefault="00962B82" w:rsidP="000D0655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اتبعي </w:t>
      </w:r>
      <w:r w:rsidR="000D06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ما تعلمتيه في شأن كتابة أدبيات الدراسة وقومي بكتابة الإطار النظري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</w:p>
    <w:p w:rsidR="00FC4226" w:rsidRPr="00F858BF" w:rsidRDefault="00FC4226" w:rsidP="001C209F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راجعي الأخطاء الشائعة في صياغة </w:t>
      </w:r>
      <w:r w:rsidR="00E934F3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الإطار النظري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والواردة في مذكرة "أجزاء خطة البحث والأخطاء الشائعة" الموجودة في صفحة المقرر: </w:t>
      </w:r>
      <w:hyperlink r:id="rId12" w:history="1">
        <w:r w:rsidRPr="00F858BF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http://fac.ksu.edu.sa/nsaleh</w:t>
        </w:r>
      </w:hyperlink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1E14C2" w:rsidRPr="00F858BF" w:rsidRDefault="001E14C2" w:rsidP="001C209F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قواعد الكتابة كالتالي:</w:t>
      </w:r>
    </w:p>
    <w:p w:rsidR="001E14C2" w:rsidRPr="00F858BF" w:rsidRDefault="001E14C2" w:rsidP="001C209F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يكون نوع الخط في المتن 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lang w:val="en-GB"/>
        </w:rPr>
        <w:t>(Simplified Arabic)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  <w:lang w:val="en-GB"/>
        </w:rPr>
        <w:t xml:space="preserve"> بحجم </w:t>
      </w:r>
      <w:r w:rsidR="002E06E8" w:rsidRPr="00F858BF">
        <w:rPr>
          <w:rFonts w:ascii="Traditional Arabic" w:hAnsi="Traditional Arabic" w:cs="Traditional Arabic"/>
          <w:b/>
          <w:bCs/>
          <w:sz w:val="24"/>
          <w:szCs w:val="24"/>
          <w:rtl/>
          <w:lang w:val="en-GB"/>
        </w:rPr>
        <w:t>12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  <w:lang w:val="en-GB"/>
        </w:rPr>
        <w:t>.</w:t>
      </w:r>
    </w:p>
    <w:p w:rsidR="001E14C2" w:rsidRPr="00F858BF" w:rsidRDefault="001E14C2" w:rsidP="001C209F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يكون خط العناوين 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lang w:val="en-GB"/>
        </w:rPr>
        <w:t>(Simplified Arabic)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  <w:lang w:val="en-GB"/>
        </w:rPr>
        <w:t>، عريض وبحجم 14.</w:t>
      </w:r>
    </w:p>
    <w:p w:rsidR="001E14C2" w:rsidRPr="00F858BF" w:rsidRDefault="001E14C2" w:rsidP="001C209F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تكون أبعاد جميع هوامش الصفحة الأربعة 2.5 والمسافة بين الأسطر 1.15</w:t>
      </w:r>
    </w:p>
    <w:p w:rsidR="006A07C6" w:rsidRPr="00F858BF" w:rsidRDefault="006A07C6" w:rsidP="001C209F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ضبط المحاذاة. </w:t>
      </w:r>
    </w:p>
    <w:p w:rsidR="00C22C7A" w:rsidRPr="00F858BF" w:rsidRDefault="00FC4226" w:rsidP="001C209F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دققي</w:t>
      </w:r>
      <w:r w:rsidR="00762084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معايير </w:t>
      </w:r>
      <w:r w:rsidR="009D321D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كتابة </w:t>
      </w:r>
      <w:r w:rsidR="00430D51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مقدمة البحث واهميته</w:t>
      </w:r>
      <w:r w:rsidR="003B654F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CE0359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و</w:t>
      </w:r>
      <w:r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الواردة </w:t>
      </w:r>
      <w:r w:rsidR="003B654F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في الجدول التالي</w:t>
      </w:r>
      <w:r w:rsidR="00762084" w:rsidRPr="00F858BF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</w:p>
    <w:p w:rsidR="001C3F69" w:rsidRDefault="001C3F69" w:rsidP="000D0655">
      <w:pPr>
        <w:spacing w:before="240" w:after="0" w:line="48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3285A" w:rsidRPr="000D0655" w:rsidRDefault="00762084" w:rsidP="000D0655">
      <w:pPr>
        <w:spacing w:before="240" w:after="0" w:line="48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D065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معاير </w:t>
      </w:r>
      <w:r w:rsidR="009D321D" w:rsidRPr="000D06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كتابة </w:t>
      </w:r>
      <w:r w:rsidR="001C209F" w:rsidRPr="000D06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أدبيات الدراسة / </w:t>
      </w:r>
      <w:r w:rsidR="00E934F3" w:rsidRPr="000D0655">
        <w:rPr>
          <w:rFonts w:ascii="Traditional Arabic" w:hAnsi="Traditional Arabic" w:cs="Traditional Arabic"/>
          <w:b/>
          <w:bCs/>
          <w:sz w:val="32"/>
          <w:szCs w:val="32"/>
          <w:rtl/>
        </w:rPr>
        <w:t>الإطار النظري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932"/>
        <w:gridCol w:w="709"/>
        <w:gridCol w:w="709"/>
        <w:gridCol w:w="2297"/>
      </w:tblGrid>
      <w:tr w:rsidR="0099484F" w:rsidRPr="008F5232" w:rsidTr="000D065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9484F" w:rsidRPr="008F5232" w:rsidRDefault="0099484F" w:rsidP="000D0655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9484F" w:rsidRPr="008F5232" w:rsidRDefault="0099484F" w:rsidP="000D0655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معايير التقييم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84F" w:rsidRPr="008F5232" w:rsidRDefault="0099484F" w:rsidP="000D0655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84F" w:rsidRPr="008F5232" w:rsidRDefault="0099484F" w:rsidP="000D0655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9484F" w:rsidRPr="008F5232" w:rsidRDefault="0099484F" w:rsidP="000D0655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71AD1" w:rsidRPr="008F5232" w:rsidTr="000D0655">
        <w:trPr>
          <w:trHeight w:val="430"/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4932" w:type="dxa"/>
            <w:vAlign w:val="center"/>
          </w:tcPr>
          <w:p w:rsidR="00F71AD1" w:rsidRPr="008F5232" w:rsidRDefault="00D64E6B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ترسم</w:t>
            </w:r>
            <w:r w:rsidR="00F71AD1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 إطار مفاهيمي لعرض الإطار النظري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تسرد محاور الإطار النظري وفقاً للإطار المفاهيمي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كل محور في الإطار النظري له مقدمة وخاتمة مناسبة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دمج الخلفية العلمية والدراسات السابقة بشكل متجانس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كتابة الخلفية الفلسفية والنظرية لموضوع البحث ومحاوره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شمولية </w:t>
            </w:r>
            <w:r w:rsidR="00D64E6B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وتناسب </w:t>
            </w: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الإطار النظري </w:t>
            </w:r>
            <w:r w:rsidR="00D64E6B" w:rsidRPr="008F5232">
              <w:rPr>
                <w:rFonts w:asciiTheme="minorBidi" w:hAnsiTheme="minorBidi"/>
                <w:sz w:val="24"/>
                <w:szCs w:val="24"/>
                <w:rtl/>
              </w:rPr>
              <w:t>في عرض ا</w:t>
            </w: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لمحاور الرئيسية لموضوع البحث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4932" w:type="dxa"/>
            <w:vAlign w:val="center"/>
          </w:tcPr>
          <w:p w:rsidR="00F71AD1" w:rsidRPr="008F5232" w:rsidRDefault="00D64E6B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تستعرض</w:t>
            </w:r>
            <w:r w:rsidR="00F71AD1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 الجهود المختلفة المتعلقة بقضية البحث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يظهر تسلسل منطقي في عرض الأفكار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4932" w:type="dxa"/>
            <w:vAlign w:val="center"/>
          </w:tcPr>
          <w:p w:rsidR="00F71AD1" w:rsidRPr="008F5232" w:rsidRDefault="001C3F69" w:rsidP="001C3F69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جميع الأفكار في</w:t>
            </w:r>
            <w:r w:rsidR="00860F6C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 الإطار النظري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مرتبطة</w:t>
            </w:r>
            <w:r w:rsidR="00860F6C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 بمتغيرات البحث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078BA" w:rsidRPr="008F5232" w:rsidTr="000D0655">
        <w:trPr>
          <w:jc w:val="center"/>
        </w:trPr>
        <w:tc>
          <w:tcPr>
            <w:tcW w:w="567" w:type="dxa"/>
            <w:vAlign w:val="center"/>
          </w:tcPr>
          <w:p w:rsidR="003078BA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4932" w:type="dxa"/>
            <w:vAlign w:val="center"/>
          </w:tcPr>
          <w:p w:rsidR="003078BA" w:rsidRPr="008F5232" w:rsidRDefault="00585B43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التعليق بشكل مناسب على الأفكار</w:t>
            </w:r>
            <w:r w:rsidR="00D64E6B"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 (الكتابة الناقدة)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عرض وجهات النظر المختلفة في محاور البحث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تستخدم العناوين الجانبية بشكل مناسب وعند الحاجة فقط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  <w:tc>
          <w:tcPr>
            <w:tcW w:w="4932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عرض الفجوات الموجودة في الدراسات السابقة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1AD1" w:rsidRPr="008F5232" w:rsidTr="000D0655">
        <w:trPr>
          <w:jc w:val="center"/>
        </w:trPr>
        <w:tc>
          <w:tcPr>
            <w:tcW w:w="567" w:type="dxa"/>
            <w:vAlign w:val="center"/>
          </w:tcPr>
          <w:p w:rsidR="00F71AD1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  <w:tc>
          <w:tcPr>
            <w:tcW w:w="4932" w:type="dxa"/>
            <w:vAlign w:val="center"/>
          </w:tcPr>
          <w:p w:rsidR="00F71AD1" w:rsidRPr="008F5232" w:rsidRDefault="001C3F69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عدم </w:t>
            </w:r>
            <w:r w:rsidR="00860F6C" w:rsidRPr="008F5232">
              <w:rPr>
                <w:rFonts w:asciiTheme="minorBidi" w:hAnsiTheme="minorBidi"/>
                <w:sz w:val="24"/>
                <w:szCs w:val="24"/>
                <w:rtl/>
              </w:rPr>
              <w:t>المبالغة في الإقتباس المباشر</w:t>
            </w: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F71AD1" w:rsidRPr="008F5232" w:rsidRDefault="00F71AD1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078BA" w:rsidRPr="008F5232" w:rsidTr="000D0655">
        <w:trPr>
          <w:jc w:val="center"/>
        </w:trPr>
        <w:tc>
          <w:tcPr>
            <w:tcW w:w="567" w:type="dxa"/>
            <w:vAlign w:val="center"/>
          </w:tcPr>
          <w:p w:rsidR="003078BA" w:rsidRPr="008F5232" w:rsidRDefault="00F71AD1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4932" w:type="dxa"/>
            <w:vAlign w:val="center"/>
          </w:tcPr>
          <w:p w:rsidR="003078BA" w:rsidRPr="008F5232" w:rsidRDefault="00585B43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توحيد المصطلحات</w:t>
            </w:r>
          </w:p>
        </w:tc>
        <w:tc>
          <w:tcPr>
            <w:tcW w:w="709" w:type="dxa"/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3078BA" w:rsidRPr="008F5232" w:rsidRDefault="003078BA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D013E" w:rsidRPr="008F5232" w:rsidTr="000D0655">
        <w:trPr>
          <w:jc w:val="center"/>
        </w:trPr>
        <w:tc>
          <w:tcPr>
            <w:tcW w:w="567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  <w:tc>
          <w:tcPr>
            <w:tcW w:w="4932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توثق الكتابة بشكل صحيح</w:t>
            </w: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D013E" w:rsidRPr="008F5232" w:rsidTr="000D0655">
        <w:trPr>
          <w:jc w:val="center"/>
        </w:trPr>
        <w:tc>
          <w:tcPr>
            <w:tcW w:w="567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17</w:t>
            </w:r>
          </w:p>
        </w:tc>
        <w:tc>
          <w:tcPr>
            <w:tcW w:w="4932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 xml:space="preserve">تستخدم كلمات وجمل ربط مناسبة </w:t>
            </w: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D013E" w:rsidRPr="008F5232" w:rsidTr="000D0655">
        <w:trPr>
          <w:jc w:val="center"/>
        </w:trPr>
        <w:tc>
          <w:tcPr>
            <w:tcW w:w="567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4932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تكتب بلغة علمية صحيحة</w:t>
            </w: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D013E" w:rsidRPr="008F5232" w:rsidTr="000D0655">
        <w:trPr>
          <w:jc w:val="center"/>
        </w:trPr>
        <w:tc>
          <w:tcPr>
            <w:tcW w:w="567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</w:p>
        </w:tc>
        <w:tc>
          <w:tcPr>
            <w:tcW w:w="4932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تبتعد عن الأسلوب الشخصي في الكتابة</w:t>
            </w: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D013E" w:rsidRPr="008F5232" w:rsidTr="000D0655">
        <w:trPr>
          <w:jc w:val="center"/>
        </w:trPr>
        <w:tc>
          <w:tcPr>
            <w:tcW w:w="567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</w:p>
        </w:tc>
        <w:tc>
          <w:tcPr>
            <w:tcW w:w="4932" w:type="dxa"/>
            <w:vAlign w:val="center"/>
          </w:tcPr>
          <w:p w:rsidR="00BD013E" w:rsidRPr="008F5232" w:rsidRDefault="00BD013E" w:rsidP="001C209F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F5232">
              <w:rPr>
                <w:rFonts w:asciiTheme="minorBidi" w:hAnsiTheme="minorBidi"/>
                <w:sz w:val="24"/>
                <w:szCs w:val="24"/>
                <w:rtl/>
              </w:rPr>
              <w:t>يخلو من الأخطاء اللغوية والإملائية</w:t>
            </w: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7" w:type="dxa"/>
          </w:tcPr>
          <w:p w:rsidR="00BD013E" w:rsidRPr="008F5232" w:rsidRDefault="00BD013E" w:rsidP="001C209F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3285A" w:rsidRPr="00A767BA" w:rsidRDefault="00E3285A" w:rsidP="001C209F">
      <w:pPr>
        <w:jc w:val="both"/>
        <w:rPr>
          <w:sz w:val="28"/>
          <w:szCs w:val="28"/>
        </w:rPr>
      </w:pPr>
    </w:p>
    <w:sectPr w:rsidR="00E3285A" w:rsidRPr="00A767BA" w:rsidSect="0076208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B6" w:rsidRDefault="00F764B6" w:rsidP="000108D3">
      <w:pPr>
        <w:spacing w:after="0" w:line="240" w:lineRule="auto"/>
      </w:pPr>
      <w:r>
        <w:separator/>
      </w:r>
    </w:p>
  </w:endnote>
  <w:endnote w:type="continuationSeparator" w:id="0">
    <w:p w:rsidR="00F764B6" w:rsidRDefault="00F764B6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B6" w:rsidRDefault="00F764B6" w:rsidP="000108D3">
      <w:pPr>
        <w:spacing w:after="0" w:line="240" w:lineRule="auto"/>
      </w:pPr>
      <w:r>
        <w:separator/>
      </w:r>
    </w:p>
  </w:footnote>
  <w:footnote w:type="continuationSeparator" w:id="0">
    <w:p w:rsidR="00F764B6" w:rsidRDefault="00F764B6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2B5C"/>
    <w:multiLevelType w:val="hybridMultilevel"/>
    <w:tmpl w:val="48B23BA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A"/>
    <w:rsid w:val="000108D3"/>
    <w:rsid w:val="00023244"/>
    <w:rsid w:val="000346CE"/>
    <w:rsid w:val="00071BCD"/>
    <w:rsid w:val="000A2B41"/>
    <w:rsid w:val="000D0655"/>
    <w:rsid w:val="00144B1F"/>
    <w:rsid w:val="0014626A"/>
    <w:rsid w:val="0015586A"/>
    <w:rsid w:val="00167859"/>
    <w:rsid w:val="001876B7"/>
    <w:rsid w:val="001C209F"/>
    <w:rsid w:val="001C3F69"/>
    <w:rsid w:val="001D22F5"/>
    <w:rsid w:val="001E14C2"/>
    <w:rsid w:val="00226705"/>
    <w:rsid w:val="00230D82"/>
    <w:rsid w:val="002711F2"/>
    <w:rsid w:val="002A4E07"/>
    <w:rsid w:val="002D6F46"/>
    <w:rsid w:val="002E06E8"/>
    <w:rsid w:val="003078BA"/>
    <w:rsid w:val="00336136"/>
    <w:rsid w:val="00360550"/>
    <w:rsid w:val="003B654F"/>
    <w:rsid w:val="003C6538"/>
    <w:rsid w:val="003D405D"/>
    <w:rsid w:val="003E12F6"/>
    <w:rsid w:val="00401DD9"/>
    <w:rsid w:val="00430D51"/>
    <w:rsid w:val="0044084F"/>
    <w:rsid w:val="004A7BAD"/>
    <w:rsid w:val="004C674F"/>
    <w:rsid w:val="00553F5C"/>
    <w:rsid w:val="00585B43"/>
    <w:rsid w:val="005867DC"/>
    <w:rsid w:val="00595CE8"/>
    <w:rsid w:val="00602BEB"/>
    <w:rsid w:val="0066198F"/>
    <w:rsid w:val="006962AE"/>
    <w:rsid w:val="006A07C6"/>
    <w:rsid w:val="006E3AC3"/>
    <w:rsid w:val="00714929"/>
    <w:rsid w:val="00723701"/>
    <w:rsid w:val="00754D1B"/>
    <w:rsid w:val="00761A7C"/>
    <w:rsid w:val="00762084"/>
    <w:rsid w:val="007660AA"/>
    <w:rsid w:val="007843C3"/>
    <w:rsid w:val="007911A8"/>
    <w:rsid w:val="007E2F57"/>
    <w:rsid w:val="007E54F4"/>
    <w:rsid w:val="007F481F"/>
    <w:rsid w:val="00817EA0"/>
    <w:rsid w:val="008247C6"/>
    <w:rsid w:val="008353F1"/>
    <w:rsid w:val="008507F2"/>
    <w:rsid w:val="00860F6C"/>
    <w:rsid w:val="0086124B"/>
    <w:rsid w:val="008952FA"/>
    <w:rsid w:val="008D3E74"/>
    <w:rsid w:val="008E0E78"/>
    <w:rsid w:val="008F5232"/>
    <w:rsid w:val="00926DF6"/>
    <w:rsid w:val="00962B82"/>
    <w:rsid w:val="00966637"/>
    <w:rsid w:val="00972FB9"/>
    <w:rsid w:val="0099484F"/>
    <w:rsid w:val="009B18E0"/>
    <w:rsid w:val="009D321D"/>
    <w:rsid w:val="009D5C0F"/>
    <w:rsid w:val="009D6ED3"/>
    <w:rsid w:val="00A767BA"/>
    <w:rsid w:val="00AE49A5"/>
    <w:rsid w:val="00B363EE"/>
    <w:rsid w:val="00BC4902"/>
    <w:rsid w:val="00BC78CF"/>
    <w:rsid w:val="00BD013E"/>
    <w:rsid w:val="00C22C7A"/>
    <w:rsid w:val="00C253C0"/>
    <w:rsid w:val="00C364A0"/>
    <w:rsid w:val="00C37430"/>
    <w:rsid w:val="00C77E05"/>
    <w:rsid w:val="00CE0359"/>
    <w:rsid w:val="00D0737B"/>
    <w:rsid w:val="00D64E6B"/>
    <w:rsid w:val="00E14430"/>
    <w:rsid w:val="00E3285A"/>
    <w:rsid w:val="00E934F3"/>
    <w:rsid w:val="00F37956"/>
    <w:rsid w:val="00F65605"/>
    <w:rsid w:val="00F71AD1"/>
    <w:rsid w:val="00F764B6"/>
    <w:rsid w:val="00F81ABE"/>
    <w:rsid w:val="00F858BF"/>
    <w:rsid w:val="00FC4226"/>
    <w:rsid w:val="00FE4AA2"/>
    <w:rsid w:val="00FF51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35752-F760-4278-BD40-7EE1FDC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table" w:styleId="TableGrid">
    <w:name w:val="Table Grid"/>
    <w:basedOn w:val="TableNormal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Wn8hkMw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c.ksu.edu.sa/nsa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hAjFsAT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IojC1fU6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79XI3xe2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</dc:creator>
  <cp:lastModifiedBy>nada alsaleh</cp:lastModifiedBy>
  <cp:revision>12</cp:revision>
  <cp:lastPrinted>2018-10-08T04:50:00Z</cp:lastPrinted>
  <dcterms:created xsi:type="dcterms:W3CDTF">2018-11-01T06:46:00Z</dcterms:created>
  <dcterms:modified xsi:type="dcterms:W3CDTF">2019-11-03T14:32:00Z</dcterms:modified>
</cp:coreProperties>
</file>