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65" w:rsidRPr="00C666F5" w:rsidRDefault="00190565" w:rsidP="00C666F5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جامعة الملك سعود</w:t>
      </w:r>
    </w:p>
    <w:p w:rsidR="00190565" w:rsidRPr="00C666F5" w:rsidRDefault="00190565" w:rsidP="00C666F5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كلية علوم الأغذية والزراعة</w:t>
      </w:r>
    </w:p>
    <w:p w:rsidR="00190565" w:rsidRPr="00C666F5" w:rsidRDefault="00190565" w:rsidP="00C666F5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قسم الإقتصاد الزراعي</w:t>
      </w:r>
    </w:p>
    <w:p w:rsidR="00190565" w:rsidRPr="00C666F5" w:rsidRDefault="00190565" w:rsidP="00C666F5">
      <w:pPr>
        <w:spacing w:line="240" w:lineRule="auto"/>
        <w:jc w:val="center"/>
        <w:rPr>
          <w:rFonts w:ascii="Simplified Arabic" w:eastAsia="Times New Roman" w:hAnsi="Simplified Arabic" w:cs="Simplified Arabic"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color w:val="auto"/>
          <w:sz w:val="28"/>
          <w:szCs w:val="28"/>
          <w:rtl/>
        </w:rPr>
        <w:t>قصر 205</w:t>
      </w:r>
    </w:p>
    <w:tbl>
      <w:tblPr>
        <w:tblW w:w="828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400"/>
      </w:tblGrid>
      <w:tr w:rsidR="00190565" w:rsidRPr="00C666F5" w:rsidTr="00A275E2">
        <w:trPr>
          <w:trHeight w:val="465"/>
          <w:jc w:val="center"/>
        </w:trPr>
        <w:tc>
          <w:tcPr>
            <w:tcW w:w="2880" w:type="dxa"/>
            <w:vMerge w:val="restart"/>
            <w:vAlign w:val="bottom"/>
          </w:tcPr>
          <w:p w:rsidR="00190565" w:rsidRPr="00C666F5" w:rsidRDefault="00190565" w:rsidP="00C666F5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666F5">
              <w:rPr>
                <w:rFonts w:ascii="Simplified Arabic" w:hAnsi="Simplified Arabic" w:cs="Simplified Arabic"/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34.65pt" o:ole="">
                  <v:imagedata r:id="rId7" o:title=""/>
                </v:shape>
                <o:OLEObject Type="Embed" ProgID="Equation.3" ShapeID="_x0000_i1025" DrawAspect="Content" ObjectID="_1599220218" r:id="rId8"/>
              </w:object>
            </w:r>
            <w:r w:rsidRPr="00C666F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الدرجة :</w:t>
            </w:r>
          </w:p>
        </w:tc>
        <w:tc>
          <w:tcPr>
            <w:tcW w:w="5400" w:type="dxa"/>
            <w:vAlign w:val="bottom"/>
          </w:tcPr>
          <w:p w:rsidR="00190565" w:rsidRPr="00C666F5" w:rsidRDefault="00190565" w:rsidP="00C666F5">
            <w:pPr>
              <w:spacing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666F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الاســــــــــــــم:</w:t>
            </w:r>
          </w:p>
        </w:tc>
      </w:tr>
      <w:tr w:rsidR="00190565" w:rsidRPr="00676D75" w:rsidTr="00A275E2">
        <w:trPr>
          <w:trHeight w:val="639"/>
          <w:jc w:val="center"/>
        </w:trPr>
        <w:tc>
          <w:tcPr>
            <w:tcW w:w="2880" w:type="dxa"/>
            <w:vMerge/>
            <w:vAlign w:val="center"/>
          </w:tcPr>
          <w:p w:rsidR="00190565" w:rsidRPr="00C666F5" w:rsidRDefault="00190565" w:rsidP="00C666F5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90565" w:rsidRPr="00676D75" w:rsidRDefault="00997BC9" w:rsidP="00C666F5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76D7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الشعبة:                   </w:t>
            </w:r>
            <w:r w:rsidR="00190565" w:rsidRPr="00676D7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</w:t>
            </w:r>
          </w:p>
        </w:tc>
      </w:tr>
    </w:tbl>
    <w:p w:rsidR="00BD3B2B" w:rsidRPr="000B0CEC" w:rsidRDefault="000B0CEC" w:rsidP="000B0CEC">
      <w:pPr>
        <w:tabs>
          <w:tab w:val="left" w:pos="3695"/>
          <w:tab w:val="center" w:pos="4320"/>
        </w:tabs>
        <w:bidi/>
        <w:spacing w:line="240" w:lineRule="auto"/>
        <w:rPr>
          <w:rFonts w:ascii="Simplified Arabic" w:eastAsia="Times New Roman" w:hAnsi="Simplified Arabic" w:cs="Simplified Arabic"/>
          <w:b/>
          <w:bCs/>
          <w:color w:val="auto"/>
          <w:sz w:val="36"/>
          <w:szCs w:val="36"/>
          <w:rtl/>
        </w:rPr>
      </w:pPr>
      <w:r w:rsidRPr="000B0CEC">
        <w:rPr>
          <w:rFonts w:ascii="Simplified Arabic" w:eastAsia="Times New Roman" w:hAnsi="Simplified Arabic" w:cs="Simplified Arabic"/>
          <w:b/>
          <w:bCs/>
          <w:color w:val="auto"/>
          <w:sz w:val="36"/>
          <w:szCs w:val="36"/>
          <w:rtl/>
        </w:rPr>
        <w:tab/>
      </w:r>
      <w:r w:rsidRPr="000B0CEC">
        <w:rPr>
          <w:rFonts w:ascii="Simplified Arabic" w:eastAsia="Times New Roman" w:hAnsi="Simplified Arabic" w:cs="Simplified Arabic"/>
          <w:b/>
          <w:bCs/>
          <w:color w:val="auto"/>
          <w:sz w:val="36"/>
          <w:szCs w:val="36"/>
          <w:rtl/>
        </w:rPr>
        <w:tab/>
      </w:r>
      <w:r w:rsidR="00BD3B2B" w:rsidRPr="000B0CEC">
        <w:rPr>
          <w:rFonts w:ascii="Simplified Arabic" w:eastAsia="Times New Roman" w:hAnsi="Simplified Arabic" w:cs="Simplified Arabic" w:hint="cs"/>
          <w:b/>
          <w:bCs/>
          <w:color w:val="auto"/>
          <w:sz w:val="36"/>
          <w:szCs w:val="36"/>
          <w:rtl/>
        </w:rPr>
        <w:t>التمرين (3)</w:t>
      </w:r>
    </w:p>
    <w:p w:rsidR="00190565" w:rsidRPr="00BD3B2B" w:rsidRDefault="00190565" w:rsidP="00BD3B2B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32"/>
          <w:szCs w:val="32"/>
          <w:rtl/>
        </w:rPr>
      </w:pPr>
      <w:r w:rsidRPr="00BD3B2B">
        <w:rPr>
          <w:rFonts w:ascii="Simplified Arabic" w:eastAsia="Times New Roman" w:hAnsi="Simplified Arabic" w:cs="Simplified Arabic"/>
          <w:b/>
          <w:bCs/>
          <w:color w:val="auto"/>
          <w:sz w:val="32"/>
          <w:szCs w:val="32"/>
          <w:rtl/>
        </w:rPr>
        <w:t>هــــــــــــــــــــــــام</w:t>
      </w:r>
    </w:p>
    <w:p w:rsidR="00190565" w:rsidRPr="00676D75" w:rsidRDefault="00190565" w:rsidP="00ED73F5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color w:val="auto"/>
          <w:sz w:val="26"/>
          <w:szCs w:val="26"/>
        </w:rPr>
      </w:pPr>
      <w:r w:rsidRPr="00676D75">
        <w:rPr>
          <w:rFonts w:ascii="Simplified Arabic" w:eastAsia="Times New Roman" w:hAnsi="Simplified Arabic" w:cs="Simplified Arabic"/>
          <w:b/>
          <w:bCs/>
          <w:color w:val="auto"/>
          <w:sz w:val="26"/>
          <w:szCs w:val="26"/>
          <w:rtl/>
        </w:rPr>
        <w:t>كل تمرين يقيم بـ 20 درجة وسف يؤخذ المتوسط لكل التمارين في نهاية الفصل</w:t>
      </w:r>
      <w:r w:rsidR="00C666F5" w:rsidRPr="00676D75">
        <w:rPr>
          <w:rFonts w:ascii="Simplified Arabic" w:eastAsia="Times New Roman" w:hAnsi="Simplified Arabic" w:cs="Simplified Arabic" w:hint="cs"/>
          <w:b/>
          <w:bCs/>
          <w:color w:val="auto"/>
          <w:sz w:val="26"/>
          <w:szCs w:val="26"/>
          <w:rtl/>
        </w:rPr>
        <w:t xml:space="preserve">، </w:t>
      </w:r>
      <w:r w:rsidRPr="00676D75">
        <w:rPr>
          <w:rFonts w:ascii="Simplified Arabic" w:eastAsia="Times New Roman" w:hAnsi="Simplified Arabic" w:cs="Simplified Arabic"/>
          <w:b/>
          <w:bCs/>
          <w:color w:val="auto"/>
          <w:sz w:val="26"/>
          <w:szCs w:val="26"/>
          <w:rtl/>
        </w:rPr>
        <w:t>أي أن التمارين تشكل 20% من درجتك نهاية الفصل!</w:t>
      </w:r>
    </w:p>
    <w:p w:rsidR="00190565" w:rsidRPr="00676D75" w:rsidRDefault="00190565" w:rsidP="00ED73F5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color w:val="auto"/>
          <w:sz w:val="26"/>
          <w:szCs w:val="26"/>
        </w:rPr>
      </w:pPr>
      <w:r w:rsidRPr="00676D75">
        <w:rPr>
          <w:rFonts w:ascii="Simplified Arabic" w:eastAsia="Times New Roman" w:hAnsi="Simplified Arabic" w:cs="Simplified Arabic"/>
          <w:b/>
          <w:bCs/>
          <w:color w:val="auto"/>
          <w:sz w:val="26"/>
          <w:szCs w:val="26"/>
          <w:rtl/>
        </w:rPr>
        <w:t>يجب تسليم التمرين في موعده (بعد اسبوع من تاريخه)—</w:t>
      </w:r>
      <w:r w:rsidR="00C666F5" w:rsidRPr="00676D75">
        <w:rPr>
          <w:rFonts w:ascii="Simplified Arabic" w:eastAsia="Times New Roman" w:hAnsi="Simplified Arabic" w:cs="Simplified Arabic" w:hint="cs"/>
          <w:b/>
          <w:bCs/>
          <w:color w:val="auto"/>
          <w:sz w:val="26"/>
          <w:szCs w:val="26"/>
          <w:rtl/>
        </w:rPr>
        <w:t xml:space="preserve"> </w:t>
      </w:r>
      <w:r w:rsidRPr="00676D75">
        <w:rPr>
          <w:rFonts w:ascii="Simplified Arabic" w:eastAsia="Times New Roman" w:hAnsi="Simplified Arabic" w:cs="Simplified Arabic"/>
          <w:b/>
          <w:bCs/>
          <w:color w:val="auto"/>
          <w:sz w:val="26"/>
          <w:szCs w:val="26"/>
          <w:rtl/>
        </w:rPr>
        <w:t>لن تقبل التمارين بعد ذلك إذ سيقوم استاذ المادة بمناقشة التمرين في يوم التسليم.  قطعا لن يقبل تسليم التماريم مجتمعة نهاية الفصل!</w:t>
      </w:r>
    </w:p>
    <w:p w:rsidR="00190565" w:rsidRPr="00676D75" w:rsidRDefault="00190565" w:rsidP="00ED73F5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color w:val="auto"/>
          <w:sz w:val="26"/>
          <w:szCs w:val="26"/>
        </w:rPr>
      </w:pPr>
      <w:r w:rsidRPr="00676D75">
        <w:rPr>
          <w:rFonts w:ascii="Simplified Arabic" w:eastAsia="Times New Roman" w:hAnsi="Simplified Arabic" w:cs="Simplified Arabic"/>
          <w:b/>
          <w:bCs/>
          <w:color w:val="auto"/>
          <w:sz w:val="26"/>
          <w:szCs w:val="26"/>
          <w:rtl/>
        </w:rPr>
        <w:t>يمكنك مناقشة التمرين مع زملائك لكن اكتب اجاباتك بصورة مستقلة.</w:t>
      </w:r>
    </w:p>
    <w:p w:rsidR="00190565" w:rsidRPr="00676D75" w:rsidRDefault="00190565" w:rsidP="00ED73F5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eastAsia="Times New Roman" w:hAnsi="Simplified Arabic" w:cs="Simplified Arabic"/>
          <w:b/>
          <w:bCs/>
          <w:color w:val="auto"/>
          <w:sz w:val="26"/>
          <w:szCs w:val="26"/>
        </w:rPr>
      </w:pPr>
      <w:r w:rsidRPr="00676D75">
        <w:rPr>
          <w:rFonts w:ascii="Simplified Arabic" w:eastAsia="Times New Roman" w:hAnsi="Simplified Arabic" w:cs="Simplified Arabic"/>
          <w:b/>
          <w:bCs/>
          <w:color w:val="auto"/>
          <w:sz w:val="26"/>
          <w:szCs w:val="26"/>
          <w:rtl/>
        </w:rPr>
        <w:t xml:space="preserve">يمكنك مناقشة استاذ المادة للتوضيح قبل تسليم التمرين. </w:t>
      </w:r>
    </w:p>
    <w:p w:rsidR="00997BC9" w:rsidRPr="00676D75" w:rsidRDefault="00190565" w:rsidP="00997BC9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eastAsia="Times New Roman" w:hAnsi="Simplified Arabic" w:cs="Simplified Arabic"/>
          <w:color w:val="auto"/>
          <w:sz w:val="26"/>
          <w:szCs w:val="26"/>
        </w:rPr>
      </w:pPr>
      <w:r w:rsidRPr="00676D75">
        <w:rPr>
          <w:rFonts w:ascii="Simplified Arabic" w:eastAsia="Times New Roman" w:hAnsi="Simplified Arabic" w:cs="Simplified Arabic"/>
          <w:b/>
          <w:bCs/>
          <w:color w:val="auto"/>
          <w:sz w:val="26"/>
          <w:szCs w:val="26"/>
          <w:rtl/>
        </w:rPr>
        <w:t>درجاتك تعتمد على درجة تفصيل اجابتك وتدعيمها بالأمثلة متى ماطلب</w:t>
      </w:r>
      <w:r w:rsidRPr="00676D75">
        <w:rPr>
          <w:rFonts w:ascii="Simplified Arabic" w:eastAsia="Times New Roman" w:hAnsi="Simplified Arabic" w:cs="Simplified Arabic"/>
          <w:color w:val="auto"/>
          <w:sz w:val="26"/>
          <w:szCs w:val="26"/>
          <w:rtl/>
        </w:rPr>
        <w:t xml:space="preserve"> </w:t>
      </w:r>
    </w:p>
    <w:p w:rsidR="000B0CEC" w:rsidRPr="004A6EBF" w:rsidRDefault="000B0CEC" w:rsidP="000B0CEC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rtl/>
        </w:rPr>
      </w:pPr>
      <w:r w:rsidRPr="004A6EBF">
        <w:rPr>
          <w:rFonts w:ascii="Times New Roman" w:eastAsia="Times New Roman" w:hAnsi="Times New Roman" w:cs="Times New Roman" w:hint="cs"/>
          <w:b/>
          <w:bCs/>
          <w:color w:val="auto"/>
          <w:sz w:val="26"/>
          <w:szCs w:val="26"/>
          <w:rtl/>
        </w:rPr>
        <w:t>التسليم</w:t>
      </w:r>
      <w:r>
        <w:rPr>
          <w:rFonts w:ascii="Times New Roman" w:eastAsia="Times New Roman" w:hAnsi="Times New Roman" w:cs="Times New Roman" w:hint="cs"/>
          <w:b/>
          <w:bCs/>
          <w:color w:val="auto"/>
          <w:sz w:val="26"/>
          <w:szCs w:val="26"/>
          <w:rtl/>
        </w:rPr>
        <w:t xml:space="preserve">: خلال أسبوع من التكليف؛ توضع الإجابات </w:t>
      </w:r>
      <w:r w:rsidRPr="004A6EBF">
        <w:rPr>
          <w:rFonts w:ascii="Times New Roman" w:eastAsia="Times New Roman" w:hAnsi="Times New Roman" w:cs="Times New Roman" w:hint="cs"/>
          <w:b/>
          <w:bCs/>
          <w:color w:val="auto"/>
          <w:sz w:val="26"/>
          <w:szCs w:val="26"/>
          <w:rtl/>
        </w:rPr>
        <w:t>في صندوق البريد</w:t>
      </w:r>
      <w:r>
        <w:rPr>
          <w:rFonts w:ascii="Times New Roman" w:eastAsia="Times New Roman" w:hAnsi="Times New Roman" w:cs="Times New Roman" w:hint="cs"/>
          <w:b/>
          <w:bCs/>
          <w:color w:val="auto"/>
          <w:sz w:val="26"/>
          <w:szCs w:val="26"/>
          <w:rtl/>
        </w:rPr>
        <w:t xml:space="preserve">، </w:t>
      </w:r>
      <w:r w:rsidRPr="004A6EBF">
        <w:rPr>
          <w:rFonts w:ascii="Times New Roman" w:eastAsia="Times New Roman" w:hAnsi="Times New Roman" w:cs="Times New Roman" w:hint="cs"/>
          <w:b/>
          <w:bCs/>
          <w:color w:val="auto"/>
          <w:sz w:val="26"/>
          <w:szCs w:val="26"/>
          <w:rtl/>
        </w:rPr>
        <w:t>لأستاذ المادة برئاسة القسم أو في المحاضرة)</w:t>
      </w:r>
    </w:p>
    <w:p w:rsidR="00997BC9" w:rsidRPr="000B0CEC" w:rsidRDefault="00997BC9" w:rsidP="000B0CEC">
      <w:pPr>
        <w:pStyle w:val="ListParagraph"/>
        <w:bidi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rtl/>
        </w:rPr>
      </w:pPr>
    </w:p>
    <w:p w:rsidR="00997BC9" w:rsidRDefault="00997BC9" w:rsidP="00BD3B2B">
      <w:pPr>
        <w:widowControl w:val="0"/>
        <w:bidi/>
        <w:jc w:val="center"/>
        <w:rPr>
          <w:rFonts w:asciiTheme="majorBidi" w:hAnsiTheme="majorBidi" w:cstheme="majorBidi"/>
          <w:b/>
          <w:bCs/>
          <w:color w:val="222222"/>
          <w:sz w:val="44"/>
          <w:szCs w:val="36"/>
          <w:highlight w:val="white"/>
          <w:rtl/>
        </w:rPr>
      </w:pPr>
      <w:r w:rsidRPr="006949B8">
        <w:rPr>
          <w:rFonts w:ascii="Times New Roman" w:eastAsia="Times New Roman" w:hAnsi="Times New Roman" w:cs="Times New Roman" w:hint="cs"/>
          <w:b/>
          <w:bCs/>
          <w:color w:val="auto"/>
          <w:sz w:val="28"/>
          <w:szCs w:val="28"/>
          <w:u w:val="single"/>
          <w:rtl/>
        </w:rPr>
        <w:t>سلم الإجابات علي نفس الورقة</w:t>
      </w:r>
    </w:p>
    <w:p w:rsidR="00997BC9" w:rsidRDefault="00997BC9" w:rsidP="00997BC9">
      <w:pPr>
        <w:widowControl w:val="0"/>
        <w:bidi/>
        <w:rPr>
          <w:rtl/>
        </w:rPr>
      </w:pPr>
    </w:p>
    <w:p w:rsidR="00997BC9" w:rsidRPr="00E835C4" w:rsidRDefault="00997BC9" w:rsidP="00997BC9">
      <w:pPr>
        <w:pStyle w:val="ListParagraph"/>
        <w:numPr>
          <w:ilvl w:val="0"/>
          <w:numId w:val="11"/>
        </w:numPr>
        <w:bidi/>
        <w:spacing w:after="200"/>
        <w:ind w:left="360"/>
        <w:rPr>
          <w:rFonts w:asciiTheme="majorBidi" w:eastAsiaTheme="minorHAnsi" w:hAnsiTheme="majorBidi" w:cstheme="majorBidi"/>
          <w:color w:val="auto"/>
          <w:sz w:val="28"/>
          <w:szCs w:val="28"/>
          <w:lang w:val="en-AU"/>
        </w:rPr>
      </w:pPr>
      <w:r w:rsidRPr="005775A3"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 xml:space="preserve">من وسائل هذا التحليل </w:t>
      </w:r>
      <w:r w:rsidRPr="005775A3"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 xml:space="preserve">الاقتصادي </w:t>
      </w:r>
      <w:r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>"</w:t>
      </w:r>
      <w:r w:rsidRPr="005775A3"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>الرسوم البيانية</w:t>
      </w:r>
      <w:r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 xml:space="preserve">" بجانب </w:t>
      </w:r>
      <w:r w:rsidRPr="005775A3"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>التحليل اللفظي</w:t>
      </w:r>
      <w:r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 xml:space="preserve">  و</w:t>
      </w:r>
      <w:r w:rsidRPr="005775A3"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 xml:space="preserve">  </w:t>
      </w:r>
      <w:r w:rsidRPr="005775A3"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 xml:space="preserve">الجداول الكمية </w:t>
      </w:r>
      <w:r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>و</w:t>
      </w:r>
      <w:r w:rsidRPr="005775A3"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>المعادلات الرياضية</w:t>
      </w:r>
      <w:r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>.  ناقش أهم مزايا الرسوم البيانية مقارنة بتلك الوسائل الأخرى؟</w:t>
      </w:r>
    </w:p>
    <w:p w:rsidR="00997BC9" w:rsidRDefault="00997BC9" w:rsidP="00997BC9">
      <w:p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AU"/>
        </w:rPr>
      </w:pPr>
    </w:p>
    <w:p w:rsidR="00997BC9" w:rsidRDefault="00997BC9" w:rsidP="00997BC9">
      <w:p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AU"/>
        </w:rPr>
      </w:pPr>
    </w:p>
    <w:p w:rsidR="00997BC9" w:rsidRDefault="00997BC9" w:rsidP="00997BC9">
      <w:p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AU"/>
        </w:rPr>
      </w:pPr>
    </w:p>
    <w:p w:rsidR="00997BC9" w:rsidRDefault="00997BC9" w:rsidP="00997BC9">
      <w:p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AU"/>
        </w:rPr>
      </w:pPr>
    </w:p>
    <w:p w:rsidR="00997BC9" w:rsidRDefault="00997BC9" w:rsidP="00997BC9">
      <w:p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AU"/>
        </w:rPr>
      </w:pPr>
    </w:p>
    <w:p w:rsidR="00997BC9" w:rsidRPr="00676D75" w:rsidRDefault="00997BC9" w:rsidP="00676D75">
      <w:pPr>
        <w:pStyle w:val="ListParagraph"/>
        <w:numPr>
          <w:ilvl w:val="0"/>
          <w:numId w:val="11"/>
        </w:numPr>
        <w:bidi/>
        <w:spacing w:after="200"/>
        <w:ind w:left="360"/>
        <w:rPr>
          <w:rFonts w:asciiTheme="majorBidi" w:eastAsiaTheme="minorHAnsi" w:hAnsiTheme="majorBidi" w:cs="Times New Roman"/>
          <w:color w:val="auto"/>
          <w:sz w:val="28"/>
          <w:szCs w:val="28"/>
          <w:lang w:val="en-AU"/>
        </w:rPr>
      </w:pPr>
      <w:r w:rsidRPr="00676D75"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lastRenderedPageBreak/>
        <w:t>ا</w:t>
      </w:r>
      <w:r w:rsidRPr="00676D75"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>عط مثال</w:t>
      </w:r>
      <w:r w:rsidRPr="00676D75"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>ا</w:t>
      </w:r>
      <w:r w:rsidR="009D6CC3"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>ً</w:t>
      </w:r>
      <w:r w:rsidRPr="00676D75"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 xml:space="preserve"> للعلاقة بين متغيرين في مجال الزراعة غير الأمثلة التي وردت في </w:t>
      </w:r>
      <w:r w:rsidRPr="00676D75"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>الفصل</w:t>
      </w:r>
      <w:r w:rsidRPr="00676D75"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 xml:space="preserve"> وبالمذكرة، علي أن يتضمن المثال جدولاً يبين بع</w:t>
      </w:r>
      <w:r w:rsidRPr="00676D75"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>ض</w:t>
      </w:r>
      <w:r w:rsidRPr="00676D75"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 xml:space="preserve"> القيم للمتغيرين. </w:t>
      </w:r>
    </w:p>
    <w:p w:rsidR="00997BC9" w:rsidRDefault="00997BC9" w:rsidP="00997BC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97BC9" w:rsidRDefault="00997BC9" w:rsidP="00997BC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97BC9" w:rsidRDefault="00997BC9" w:rsidP="00997BC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97BC9" w:rsidRDefault="00997BC9" w:rsidP="00997BC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97BC9" w:rsidRDefault="00997BC9" w:rsidP="00997BC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97BC9" w:rsidRDefault="00997BC9" w:rsidP="00997BC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97BC9" w:rsidRDefault="00997BC9" w:rsidP="00997BC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97BC9" w:rsidRDefault="00997BC9" w:rsidP="00997BC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97BC9" w:rsidRDefault="00997BC9" w:rsidP="00997BC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97BC9" w:rsidRPr="00CD49DC" w:rsidRDefault="00997BC9" w:rsidP="00997BC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97BC9" w:rsidRPr="00676D75" w:rsidRDefault="00997BC9" w:rsidP="00676D75">
      <w:pPr>
        <w:pStyle w:val="ListParagraph"/>
        <w:numPr>
          <w:ilvl w:val="0"/>
          <w:numId w:val="11"/>
        </w:numPr>
        <w:bidi/>
        <w:spacing w:after="200"/>
        <w:ind w:left="360"/>
        <w:rPr>
          <w:rFonts w:asciiTheme="majorBidi" w:eastAsiaTheme="minorHAnsi" w:hAnsiTheme="majorBidi" w:cs="Times New Roman"/>
          <w:color w:val="auto"/>
          <w:sz w:val="28"/>
          <w:szCs w:val="28"/>
          <w:lang w:val="en-AU"/>
        </w:rPr>
      </w:pPr>
      <w:r w:rsidRPr="00676D75"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 xml:space="preserve">كذلك </w:t>
      </w:r>
      <w:r w:rsidRPr="00676D75"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 xml:space="preserve">من المثال المعطي في (2) اعلاه </w:t>
      </w:r>
      <w:r w:rsidRPr="00676D75"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>أجب علي الأسئلة التالية:</w:t>
      </w:r>
    </w:p>
    <w:p w:rsidR="00997BC9" w:rsidRDefault="00997BC9" w:rsidP="00997BC9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D49DC">
        <w:rPr>
          <w:rFonts w:asciiTheme="majorBidi" w:hAnsiTheme="majorBidi" w:cstheme="majorBidi"/>
          <w:sz w:val="28"/>
          <w:szCs w:val="28"/>
          <w:rtl/>
        </w:rPr>
        <w:t>ما هو المتغير المستقل والمتغير التابع في تلك العلاقة؟</w:t>
      </w:r>
    </w:p>
    <w:p w:rsidR="00997BC9" w:rsidRDefault="00997BC9" w:rsidP="00997BC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97BC9" w:rsidRDefault="00997BC9" w:rsidP="00997BC9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D49DC">
        <w:rPr>
          <w:rFonts w:asciiTheme="majorBidi" w:hAnsiTheme="majorBidi" w:cstheme="majorBidi"/>
          <w:sz w:val="28"/>
          <w:szCs w:val="28"/>
          <w:rtl/>
        </w:rPr>
        <w:t xml:space="preserve">ارسم العلاقة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بين المتغيرين </w:t>
      </w:r>
      <w:r w:rsidRPr="00CD49DC">
        <w:rPr>
          <w:rFonts w:asciiTheme="majorBidi" w:hAnsiTheme="majorBidi" w:cstheme="majorBidi"/>
          <w:sz w:val="28"/>
          <w:szCs w:val="28"/>
          <w:rtl/>
        </w:rPr>
        <w:t>بيانياً، ووضح نوع و إتجاه العلاقة.</w:t>
      </w:r>
    </w:p>
    <w:p w:rsidR="00997BC9" w:rsidRDefault="00997BC9" w:rsidP="00997BC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97BC9" w:rsidRDefault="00997BC9" w:rsidP="00997BC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97BC9" w:rsidRDefault="00997BC9" w:rsidP="00997BC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97BC9" w:rsidRDefault="00997BC9" w:rsidP="00997BC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76D75" w:rsidRDefault="00676D75" w:rsidP="00676D75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676D75" w:rsidRDefault="00676D75" w:rsidP="00676D75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97BC9" w:rsidRDefault="00997BC9" w:rsidP="00997BC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97BC9" w:rsidRDefault="00997BC9" w:rsidP="00997BC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97BC9" w:rsidRDefault="00997BC9" w:rsidP="00997BC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97BC9" w:rsidRDefault="00997BC9" w:rsidP="00997BC9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D49DC">
        <w:rPr>
          <w:rFonts w:asciiTheme="majorBidi" w:hAnsiTheme="majorBidi" w:cstheme="majorBidi"/>
          <w:sz w:val="28"/>
          <w:szCs w:val="28"/>
          <w:rtl/>
        </w:rPr>
        <w:t>ماذا يمثل أي زوج من القيم للمتغيرين المستقل والتابع بالنسبة للرسم البياني؟</w:t>
      </w:r>
    </w:p>
    <w:p w:rsidR="00997BC9" w:rsidRDefault="00997BC9" w:rsidP="00997BC9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97BC9" w:rsidRDefault="00997BC9" w:rsidP="00997BC9">
      <w:pPr>
        <w:pStyle w:val="ListParagraph"/>
        <w:numPr>
          <w:ilvl w:val="0"/>
          <w:numId w:val="11"/>
        </w:numPr>
        <w:bidi/>
        <w:spacing w:after="200"/>
        <w:ind w:left="360"/>
        <w:rPr>
          <w:rFonts w:asciiTheme="majorBidi" w:eastAsiaTheme="minorHAnsi" w:hAnsiTheme="majorBidi" w:cs="Times New Roman"/>
          <w:color w:val="auto"/>
          <w:sz w:val="28"/>
          <w:szCs w:val="28"/>
          <w:lang w:val="en-AU"/>
        </w:rPr>
      </w:pPr>
      <w:r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lastRenderedPageBreak/>
        <w:t>للمتغيرين (س) و (ص) أرسم بالتقريب العلاقات التالية مراعيا توضيح المكونات المهمة للرسم البياني:</w:t>
      </w:r>
    </w:p>
    <w:p w:rsidR="00997BC9" w:rsidRPr="00E835C4" w:rsidRDefault="00D43AE6" w:rsidP="00676D75">
      <w:pPr>
        <w:pStyle w:val="ListParagraph"/>
        <w:numPr>
          <w:ilvl w:val="0"/>
          <w:numId w:val="12"/>
        </w:num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lang w:val="en-AU"/>
        </w:rPr>
      </w:pPr>
      <w:r>
        <w:rPr>
          <w:rFonts w:asciiTheme="majorBidi" w:eastAsiaTheme="minorHAnsi" w:hAnsiTheme="majorBidi" w:cstheme="majorBidi"/>
          <w:noProof/>
          <w:color w:val="auto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left:0;text-align:left;margin-left:-30.9pt;margin-top:-10pt;width:1.5pt;height:141.75pt;flip:y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" strokeweight="2.25pt">
            <v:stroke endarrow="open"/>
          </v:shape>
        </w:pict>
      </w:r>
      <w:r w:rsidR="00997BC9"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>علاقة خطية عكسية:</w:t>
      </w:r>
    </w:p>
    <w:p w:rsidR="00997BC9" w:rsidRDefault="00997BC9" w:rsidP="00997BC9">
      <w:p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AU"/>
        </w:rPr>
      </w:pPr>
    </w:p>
    <w:p w:rsidR="00997BC9" w:rsidRDefault="00997BC9" w:rsidP="00997BC9">
      <w:p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AU"/>
        </w:rPr>
      </w:pPr>
    </w:p>
    <w:p w:rsidR="00997BC9" w:rsidRDefault="00997BC9" w:rsidP="00997BC9">
      <w:p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AU"/>
        </w:rPr>
      </w:pPr>
    </w:p>
    <w:p w:rsidR="00997BC9" w:rsidRDefault="00D43AE6" w:rsidP="00997BC9">
      <w:p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AU"/>
        </w:rPr>
      </w:pPr>
      <w:r>
        <w:rPr>
          <w:rFonts w:asciiTheme="majorBidi" w:eastAsiaTheme="minorHAnsi" w:hAnsiTheme="majorBidi" w:cstheme="majorBidi"/>
          <w:noProof/>
          <w:color w:val="auto"/>
          <w:sz w:val="28"/>
          <w:szCs w:val="28"/>
          <w:rtl/>
        </w:rPr>
        <w:pict>
          <v:shape id="Straight Arrow Connector 2" o:spid="_x0000_s1028" type="#_x0000_t32" style="position:absolute;left:0;text-align:left;margin-left:-34.95pt;margin-top:17.7pt;width:182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" strokeweight="2.25pt">
            <v:stroke endarrow="open"/>
          </v:shape>
        </w:pict>
      </w:r>
    </w:p>
    <w:p w:rsidR="00997BC9" w:rsidRPr="00E835C4" w:rsidRDefault="00D43AE6" w:rsidP="00676D75">
      <w:pPr>
        <w:pStyle w:val="ListParagraph"/>
        <w:numPr>
          <w:ilvl w:val="0"/>
          <w:numId w:val="12"/>
        </w:num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lang w:val="en-AU"/>
        </w:rPr>
      </w:pPr>
      <w:r>
        <w:rPr>
          <w:rFonts w:asciiTheme="majorBidi" w:eastAsiaTheme="minorHAnsi" w:hAnsiTheme="majorBidi" w:cstheme="majorBidi"/>
          <w:noProof/>
          <w:color w:val="auto"/>
          <w:sz w:val="28"/>
          <w:szCs w:val="28"/>
        </w:rPr>
        <w:pict>
          <v:shape id="Straight Arrow Connector 3" o:spid="_x0000_s1029" type="#_x0000_t32" style="position:absolute;left:0;text-align:left;margin-left:-36.45pt;margin-top:23.1pt;width:1.5pt;height:141.75pt;flip:y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" strokeweight="2.25pt">
            <v:stroke endarrow="open"/>
          </v:shape>
        </w:pict>
      </w:r>
      <w:r w:rsidR="00997BC9"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>علاقة طردية غير خطية:</w:t>
      </w:r>
    </w:p>
    <w:p w:rsidR="00997BC9" w:rsidRDefault="00997BC9" w:rsidP="00997BC9">
      <w:p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AU"/>
        </w:rPr>
      </w:pPr>
    </w:p>
    <w:p w:rsidR="00997BC9" w:rsidRDefault="00997BC9" w:rsidP="00997BC9">
      <w:p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AU"/>
        </w:rPr>
      </w:pPr>
    </w:p>
    <w:p w:rsidR="00997BC9" w:rsidRDefault="00997BC9" w:rsidP="00997BC9">
      <w:p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AU"/>
        </w:rPr>
      </w:pPr>
    </w:p>
    <w:p w:rsidR="00997BC9" w:rsidRDefault="00997BC9" w:rsidP="00997BC9">
      <w:p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AU"/>
        </w:rPr>
      </w:pPr>
    </w:p>
    <w:p w:rsidR="00997BC9" w:rsidRDefault="00D43AE6" w:rsidP="00997BC9">
      <w:p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AU"/>
        </w:rPr>
      </w:pPr>
      <w:r>
        <w:rPr>
          <w:rFonts w:asciiTheme="majorBidi" w:eastAsiaTheme="minorHAnsi" w:hAnsiTheme="majorBidi" w:cstheme="majorBidi"/>
          <w:noProof/>
          <w:color w:val="auto"/>
          <w:sz w:val="28"/>
          <w:szCs w:val="28"/>
          <w:rtl/>
        </w:rPr>
        <w:pict>
          <v:shape id="Straight Arrow Connector 4" o:spid="_x0000_s1030" type="#_x0000_t32" style="position:absolute;left:0;text-align:left;margin-left:-36.45pt;margin-top:22.3pt;width:182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" strokeweight="2.25pt">
            <v:stroke endarrow="open"/>
          </v:shape>
        </w:pict>
      </w:r>
    </w:p>
    <w:p w:rsidR="00997BC9" w:rsidRPr="00E835C4" w:rsidRDefault="00997BC9" w:rsidP="00997BC9">
      <w:p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lang w:val="en-AU"/>
        </w:rPr>
      </w:pPr>
    </w:p>
    <w:p w:rsidR="00997BC9" w:rsidRPr="00E835C4" w:rsidRDefault="00D43AE6" w:rsidP="00676D75">
      <w:pPr>
        <w:pStyle w:val="ListParagraph"/>
        <w:numPr>
          <w:ilvl w:val="0"/>
          <w:numId w:val="12"/>
        </w:num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lang w:val="en-AU"/>
        </w:rPr>
      </w:pPr>
      <w:r>
        <w:rPr>
          <w:rFonts w:asciiTheme="majorBidi" w:eastAsiaTheme="minorHAnsi" w:hAnsiTheme="majorBidi" w:cstheme="majorBidi"/>
          <w:noProof/>
          <w:color w:val="auto"/>
          <w:sz w:val="28"/>
          <w:szCs w:val="28"/>
        </w:rPr>
        <w:pict>
          <v:shape id="Straight Arrow Connector 6" o:spid="_x0000_s1032" type="#_x0000_t32" style="position:absolute;left:0;text-align:left;margin-left:-37.95pt;margin-top:2.45pt;width:1.5pt;height:141.75pt;flip:y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" strokeweight="2.25pt">
            <v:stroke endarrow="open"/>
          </v:shape>
        </w:pict>
      </w:r>
      <w:r w:rsidR="00997BC9"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>علاقة غير خطية تكون عكسية في البداية ثمم تتحول الى طردية:</w:t>
      </w:r>
    </w:p>
    <w:p w:rsidR="00997BC9" w:rsidRDefault="00997BC9" w:rsidP="00997BC9">
      <w:p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AU"/>
        </w:rPr>
      </w:pPr>
    </w:p>
    <w:p w:rsidR="00997BC9" w:rsidRDefault="00997BC9" w:rsidP="00997BC9">
      <w:p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AU"/>
        </w:rPr>
      </w:pPr>
    </w:p>
    <w:p w:rsidR="00997BC9" w:rsidRDefault="00997BC9" w:rsidP="00997BC9">
      <w:p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AU"/>
        </w:rPr>
      </w:pPr>
    </w:p>
    <w:p w:rsidR="00997BC9" w:rsidRDefault="00997BC9" w:rsidP="00997BC9">
      <w:p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AU"/>
        </w:rPr>
      </w:pPr>
    </w:p>
    <w:p w:rsidR="00997BC9" w:rsidRDefault="00D43AE6" w:rsidP="00997BC9">
      <w:p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AU"/>
        </w:rPr>
      </w:pPr>
      <w:r>
        <w:rPr>
          <w:rFonts w:asciiTheme="majorBidi" w:eastAsiaTheme="minorHAnsi" w:hAnsiTheme="majorBidi" w:cstheme="majorBidi"/>
          <w:noProof/>
          <w:color w:val="auto"/>
          <w:sz w:val="28"/>
          <w:szCs w:val="28"/>
          <w:rtl/>
        </w:rPr>
        <w:pict>
          <v:shape id="Straight Arrow Connector 5" o:spid="_x0000_s1031" type="#_x0000_t32" style="position:absolute;left:0;text-align:left;margin-left:-37.95pt;margin-top:1.6pt;width:182.2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" strokeweight="2.25pt">
            <v:stroke endarrow="open"/>
          </v:shape>
        </w:pict>
      </w:r>
    </w:p>
    <w:p w:rsidR="00997BC9" w:rsidRPr="00031245" w:rsidRDefault="00D43AE6" w:rsidP="009D6CC3">
      <w:pPr>
        <w:pStyle w:val="ListParagraph"/>
        <w:numPr>
          <w:ilvl w:val="0"/>
          <w:numId w:val="12"/>
        </w:num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lang w:val="en-AU"/>
        </w:rPr>
      </w:pPr>
      <w:r>
        <w:rPr>
          <w:rFonts w:asciiTheme="majorBidi" w:eastAsiaTheme="minorHAnsi" w:hAnsiTheme="majorBidi" w:cstheme="majorBidi"/>
          <w:noProof/>
          <w:color w:val="auto"/>
          <w:sz w:val="28"/>
          <w:szCs w:val="28"/>
        </w:rPr>
        <w:pict>
          <v:shape id="Straight Arrow Connector 7" o:spid="_x0000_s1033" type="#_x0000_t32" style="position:absolute;left:0;text-align:left;margin-left:-45.25pt;margin-top:15.65pt;width:1.5pt;height:141.75pt;flip:y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" strokeweight="2.25pt">
            <v:stroke endarrow="open"/>
          </v:shape>
        </w:pict>
      </w:r>
      <w:r w:rsidR="00997BC9"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>علاقة غير خطية تكون طردية في البداية ثمم تتحول الى</w:t>
      </w:r>
      <w:r w:rsidR="00997BC9" w:rsidRPr="00E835C4"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 xml:space="preserve"> </w:t>
      </w:r>
      <w:r w:rsidR="00997BC9"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>عكسية:</w:t>
      </w:r>
    </w:p>
    <w:p w:rsidR="00997BC9" w:rsidRDefault="00997BC9" w:rsidP="00997BC9">
      <w:p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AU"/>
        </w:rPr>
      </w:pPr>
    </w:p>
    <w:p w:rsidR="00997BC9" w:rsidRDefault="00997BC9" w:rsidP="00997BC9">
      <w:p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AU"/>
        </w:rPr>
      </w:pPr>
    </w:p>
    <w:p w:rsidR="00997BC9" w:rsidRDefault="00D43AE6" w:rsidP="00997BC9">
      <w:pPr>
        <w:bidi/>
        <w:spacing w:after="200"/>
        <w:rPr>
          <w:rFonts w:asciiTheme="majorBidi" w:eastAsiaTheme="minorHAnsi" w:hAnsiTheme="majorBidi" w:cstheme="majorBidi"/>
          <w:color w:val="auto"/>
          <w:sz w:val="28"/>
          <w:szCs w:val="28"/>
          <w:rtl/>
          <w:lang w:val="en-AU"/>
        </w:rPr>
      </w:pPr>
      <w:r>
        <w:rPr>
          <w:rFonts w:asciiTheme="majorBidi" w:eastAsiaTheme="minorHAnsi" w:hAnsiTheme="majorBidi" w:cstheme="majorBidi"/>
          <w:noProof/>
          <w:color w:val="auto"/>
          <w:sz w:val="28"/>
          <w:szCs w:val="28"/>
          <w:rtl/>
        </w:rPr>
        <w:lastRenderedPageBreak/>
        <w:pict>
          <v:shape id="Straight Arrow Connector 8" o:spid="_x0000_s1034" type="#_x0000_t32" style="position:absolute;left:0;text-align:left;margin-left:-45.25pt;margin-top:71.85pt;width:182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" strokeweight="2.25pt">
            <v:stroke endarrow="open"/>
          </v:shape>
        </w:pict>
      </w:r>
    </w:p>
    <w:sectPr w:rsidR="00997BC9" w:rsidSect="006A753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0E7" w:rsidRDefault="001D60E7" w:rsidP="006927F1">
      <w:pPr>
        <w:spacing w:line="240" w:lineRule="auto"/>
      </w:pPr>
      <w:r>
        <w:separator/>
      </w:r>
    </w:p>
  </w:endnote>
  <w:endnote w:type="continuationSeparator" w:id="0">
    <w:p w:rsidR="001D60E7" w:rsidRDefault="001D60E7" w:rsidP="00692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292"/>
      <w:docPartObj>
        <w:docPartGallery w:val="Page Numbers (Bottom of Page)"/>
        <w:docPartUnique/>
      </w:docPartObj>
    </w:sdtPr>
    <w:sdtContent>
      <w:p w:rsidR="006927F1" w:rsidRDefault="00D43AE6">
        <w:pPr>
          <w:pStyle w:val="Footer"/>
          <w:jc w:val="center"/>
        </w:pPr>
        <w:fldSimple w:instr=" PAGE   \* MERGEFORMAT ">
          <w:r w:rsidR="000B0CEC">
            <w:rPr>
              <w:noProof/>
            </w:rPr>
            <w:t>1</w:t>
          </w:r>
        </w:fldSimple>
      </w:p>
    </w:sdtContent>
  </w:sdt>
  <w:p w:rsidR="006927F1" w:rsidRDefault="006927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0E7" w:rsidRDefault="001D60E7" w:rsidP="006927F1">
      <w:pPr>
        <w:spacing w:line="240" w:lineRule="auto"/>
      </w:pPr>
      <w:r>
        <w:separator/>
      </w:r>
    </w:p>
  </w:footnote>
  <w:footnote w:type="continuationSeparator" w:id="0">
    <w:p w:rsidR="001D60E7" w:rsidRDefault="001D60E7" w:rsidP="006927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1B3"/>
    <w:multiLevelType w:val="hybridMultilevel"/>
    <w:tmpl w:val="449A34C8"/>
    <w:lvl w:ilvl="0" w:tplc="5B62253A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6D2"/>
    <w:multiLevelType w:val="hybridMultilevel"/>
    <w:tmpl w:val="95B0E4F6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763FF"/>
    <w:multiLevelType w:val="hybridMultilevel"/>
    <w:tmpl w:val="C8DAF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63211"/>
    <w:multiLevelType w:val="hybridMultilevel"/>
    <w:tmpl w:val="D8A2715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CF64A0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2312B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97A48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6477E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574370"/>
    <w:multiLevelType w:val="hybridMultilevel"/>
    <w:tmpl w:val="AFC6EACE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57E6A"/>
    <w:multiLevelType w:val="hybridMultilevel"/>
    <w:tmpl w:val="FEA47646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B57B0"/>
    <w:multiLevelType w:val="hybridMultilevel"/>
    <w:tmpl w:val="8A16E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76647"/>
    <w:multiLevelType w:val="hybridMultilevel"/>
    <w:tmpl w:val="B98E0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65"/>
    <w:rsid w:val="000324E1"/>
    <w:rsid w:val="00077C07"/>
    <w:rsid w:val="000B0CEC"/>
    <w:rsid w:val="0011486C"/>
    <w:rsid w:val="00190565"/>
    <w:rsid w:val="001D60E7"/>
    <w:rsid w:val="004A6EBF"/>
    <w:rsid w:val="00607220"/>
    <w:rsid w:val="006327A4"/>
    <w:rsid w:val="00633C9A"/>
    <w:rsid w:val="00676D75"/>
    <w:rsid w:val="00690651"/>
    <w:rsid w:val="006927F1"/>
    <w:rsid w:val="006A7530"/>
    <w:rsid w:val="00713F98"/>
    <w:rsid w:val="008B6026"/>
    <w:rsid w:val="009953DE"/>
    <w:rsid w:val="00997BC9"/>
    <w:rsid w:val="009D6CC3"/>
    <w:rsid w:val="00AD2960"/>
    <w:rsid w:val="00B151E3"/>
    <w:rsid w:val="00B26297"/>
    <w:rsid w:val="00BD3B2B"/>
    <w:rsid w:val="00BD5D06"/>
    <w:rsid w:val="00C2535F"/>
    <w:rsid w:val="00C4108E"/>
    <w:rsid w:val="00C45039"/>
    <w:rsid w:val="00C54F85"/>
    <w:rsid w:val="00C55CCB"/>
    <w:rsid w:val="00C666F5"/>
    <w:rsid w:val="00C93A78"/>
    <w:rsid w:val="00CA6C41"/>
    <w:rsid w:val="00D43AE6"/>
    <w:rsid w:val="00ED73F5"/>
    <w:rsid w:val="00F6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Straight Arrow Connector 8"/>
        <o:r id="V:Rule10" type="connector" idref="#Straight Arrow Connector 2"/>
        <o:r id="V:Rule11" type="connector" idref="#Straight Arrow Connector 1"/>
        <o:r id="V:Rule12" type="connector" idref="#Straight Arrow Connector 3"/>
        <o:r id="V:Rule13" type="connector" idref="#Straight Arrow Connector 4"/>
        <o:r id="V:Rule14" type="connector" idref="#Straight Arrow Connector 6"/>
        <o:r id="V:Rule15" type="connector" idref="#Straight Arrow Connector 5"/>
        <o:r id="V:Rule16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565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27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7F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927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7F1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565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Omer</cp:lastModifiedBy>
  <cp:revision>2</cp:revision>
  <cp:lastPrinted>2014-10-14T05:40:00Z</cp:lastPrinted>
  <dcterms:created xsi:type="dcterms:W3CDTF">2018-09-23T12:04:00Z</dcterms:created>
  <dcterms:modified xsi:type="dcterms:W3CDTF">2018-09-23T12:04:00Z</dcterms:modified>
</cp:coreProperties>
</file>