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82" w:rsidRDefault="00096790" w:rsidP="008235C7">
      <w:pPr>
        <w:jc w:val="center"/>
        <w:rPr>
          <w:rFonts w:ascii="Times New Roman" w:hAnsi="Times New Roman" w:cs="Times New Roman"/>
          <w:b/>
          <w:bCs/>
          <w:sz w:val="32"/>
          <w:szCs w:val="32"/>
          <w:u w:val="single"/>
          <w:rtl/>
        </w:rPr>
      </w:pPr>
      <w:bookmarkStart w:id="0" w:name="_GoBack"/>
      <w:bookmarkEnd w:id="0"/>
      <w:r w:rsidRPr="00096790">
        <w:rPr>
          <w:rFonts w:ascii="Times New Roman" w:hAnsi="Times New Roman" w:cs="Times New Roman"/>
          <w:noProof/>
          <w:sz w:val="32"/>
          <w:szCs w:val="32"/>
          <w:rtl/>
        </w:rPr>
        <w:drawing>
          <wp:anchor distT="0" distB="0" distL="114300" distR="114300" simplePos="0" relativeHeight="251659264" behindDoc="0" locked="0" layoutInCell="1" allowOverlap="1">
            <wp:simplePos x="0" y="0"/>
            <wp:positionH relativeFrom="page">
              <wp:posOffset>3267075</wp:posOffset>
            </wp:positionH>
            <wp:positionV relativeFrom="page">
              <wp:posOffset>438150</wp:posOffset>
            </wp:positionV>
            <wp:extent cx="1428750" cy="84772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428750" cy="847725"/>
                    </a:xfrm>
                    <a:prstGeom prst="rect">
                      <a:avLst/>
                    </a:prstGeom>
                    <a:noFill/>
                    <a:ln w="9525">
                      <a:round/>
                      <a:headEnd/>
                      <a:tailEnd/>
                    </a:ln>
                  </pic:spPr>
                </pic:pic>
              </a:graphicData>
            </a:graphic>
          </wp:anchor>
        </w:drawing>
      </w:r>
    </w:p>
    <w:p w:rsidR="00096790" w:rsidRDefault="00C66082" w:rsidP="008235C7">
      <w:pPr>
        <w:jc w:val="center"/>
        <w:rPr>
          <w:rFonts w:ascii="Times New Roman" w:hAnsi="Times New Roman" w:cs="Times New Roman"/>
          <w:sz w:val="32"/>
          <w:szCs w:val="32"/>
          <w:rtl/>
        </w:rPr>
      </w:pPr>
      <w:r w:rsidRPr="00C66082">
        <w:rPr>
          <w:rFonts w:ascii="Times New Roman" w:hAnsi="Times New Roman" w:cs="Times New Roman" w:hint="cs"/>
          <w:sz w:val="32"/>
          <w:szCs w:val="32"/>
          <w:rtl/>
        </w:rPr>
        <w:t xml:space="preserve">                                </w:t>
      </w:r>
      <w:r>
        <w:rPr>
          <w:rFonts w:ascii="Times New Roman" w:hAnsi="Times New Roman" w:cs="Times New Roman" w:hint="cs"/>
          <w:sz w:val="32"/>
          <w:szCs w:val="32"/>
          <w:rtl/>
        </w:rPr>
        <w:t xml:space="preserve">                      </w:t>
      </w:r>
    </w:p>
    <w:p w:rsidR="00130040" w:rsidRPr="00C66082" w:rsidRDefault="00096790" w:rsidP="008235C7">
      <w:pPr>
        <w:jc w:val="center"/>
        <w:rPr>
          <w:rFonts w:ascii="Times New Roman" w:hAnsi="Times New Roman" w:cs="Times New Roman"/>
          <w:sz w:val="32"/>
          <w:szCs w:val="32"/>
          <w:rtl/>
        </w:rPr>
      </w:pPr>
      <w:r>
        <w:rPr>
          <w:rFonts w:ascii="Times New Roman" w:hAnsi="Times New Roman" w:cs="Times New Roman" w:hint="cs"/>
          <w:sz w:val="32"/>
          <w:szCs w:val="32"/>
          <w:rtl/>
        </w:rPr>
        <w:t xml:space="preserve">                                                       </w:t>
      </w:r>
      <w:r w:rsidR="00130040" w:rsidRPr="00C66082">
        <w:rPr>
          <w:rFonts w:ascii="Times New Roman" w:hAnsi="Times New Roman" w:cs="Times New Roman" w:hint="cs"/>
          <w:sz w:val="32"/>
          <w:szCs w:val="32"/>
          <w:rtl/>
        </w:rPr>
        <w:t>مفردات المقرر</w:t>
      </w:r>
      <w:r w:rsidR="00C66082" w:rsidRPr="00C66082">
        <w:rPr>
          <w:rFonts w:ascii="Times New Roman" w:hAnsi="Times New Roman" w:cs="Times New Roman" w:hint="cs"/>
          <w:sz w:val="32"/>
          <w:szCs w:val="32"/>
          <w:rtl/>
        </w:rPr>
        <w:t xml:space="preserve">: مسلمون </w:t>
      </w:r>
      <w:r w:rsidR="006B69D3" w:rsidRPr="00C66082">
        <w:rPr>
          <w:rFonts w:ascii="Times New Roman" w:hAnsi="Times New Roman" w:cs="Times New Roman" w:hint="cs"/>
          <w:sz w:val="32"/>
          <w:szCs w:val="32"/>
          <w:rtl/>
        </w:rPr>
        <w:t>وصليبيون</w:t>
      </w:r>
    </w:p>
    <w:p w:rsidR="00AB2E4F" w:rsidRPr="00C66082" w:rsidRDefault="00AB2E4F" w:rsidP="00C60A95">
      <w:pPr>
        <w:rPr>
          <w:rFonts w:ascii="Times New Roman" w:hAnsi="Times New Roman" w:cs="Times New Roman"/>
          <w:sz w:val="32"/>
          <w:szCs w:val="32"/>
        </w:rPr>
      </w:pPr>
      <w:r w:rsidRPr="00C66082">
        <w:rPr>
          <w:rFonts w:ascii="Times New Roman" w:hAnsi="Times New Roman" w:cs="Times New Roman"/>
          <w:sz w:val="32"/>
          <w:szCs w:val="32"/>
          <w:rtl/>
        </w:rPr>
        <w:t xml:space="preserve">جامعة الملك سعود                        </w:t>
      </w:r>
      <w:r w:rsidR="00130040" w:rsidRPr="00C66082">
        <w:rPr>
          <w:rFonts w:ascii="Times New Roman" w:hAnsi="Times New Roman" w:cs="Times New Roman" w:hint="cs"/>
          <w:sz w:val="32"/>
          <w:szCs w:val="32"/>
          <w:rtl/>
        </w:rPr>
        <w:t xml:space="preserve">          الفصل الدراسي </w:t>
      </w:r>
      <w:r w:rsidR="00C60A95">
        <w:rPr>
          <w:rFonts w:ascii="Times New Roman" w:hAnsi="Times New Roman" w:cs="Times New Roman" w:hint="cs"/>
          <w:sz w:val="32"/>
          <w:szCs w:val="32"/>
          <w:rtl/>
        </w:rPr>
        <w:t xml:space="preserve"> الثاني</w:t>
      </w:r>
      <w:r w:rsidRPr="00C66082">
        <w:rPr>
          <w:rFonts w:ascii="Times New Roman" w:hAnsi="Times New Roman" w:cs="Times New Roman"/>
          <w:sz w:val="32"/>
          <w:szCs w:val="32"/>
          <w:rtl/>
        </w:rPr>
        <w:t xml:space="preserve">         </w:t>
      </w:r>
      <w:r w:rsidR="00130040" w:rsidRPr="00C66082">
        <w:rPr>
          <w:rFonts w:ascii="Times New Roman" w:hAnsi="Times New Roman" w:cs="Times New Roman"/>
          <w:sz w:val="32"/>
          <w:szCs w:val="32"/>
          <w:rtl/>
        </w:rPr>
        <w:t xml:space="preserve">                  </w:t>
      </w:r>
      <w:r w:rsidRPr="00C66082">
        <w:rPr>
          <w:rFonts w:ascii="Times New Roman" w:hAnsi="Times New Roman" w:cs="Times New Roman"/>
          <w:sz w:val="32"/>
          <w:szCs w:val="32"/>
          <w:rtl/>
        </w:rPr>
        <w:t xml:space="preserve"> </w:t>
      </w:r>
    </w:p>
    <w:p w:rsidR="00AB2E4F" w:rsidRPr="00C66082" w:rsidRDefault="00AB2E4F" w:rsidP="007E791E">
      <w:pPr>
        <w:rPr>
          <w:rFonts w:ascii="Times New Roman" w:hAnsi="Times New Roman" w:cs="Times New Roman"/>
          <w:sz w:val="32"/>
          <w:szCs w:val="32"/>
          <w:rtl/>
        </w:rPr>
      </w:pPr>
      <w:r w:rsidRPr="00C66082">
        <w:rPr>
          <w:rFonts w:ascii="Times New Roman" w:hAnsi="Times New Roman" w:cs="Times New Roman"/>
          <w:sz w:val="32"/>
          <w:szCs w:val="32"/>
          <w:rtl/>
        </w:rPr>
        <w:t xml:space="preserve">كلية الآداب  </w:t>
      </w:r>
      <w:r w:rsidR="00130040" w:rsidRPr="00C66082">
        <w:rPr>
          <w:rFonts w:ascii="Times New Roman" w:hAnsi="Times New Roman" w:cs="Times New Roman" w:hint="cs"/>
          <w:sz w:val="32"/>
          <w:szCs w:val="32"/>
          <w:rtl/>
        </w:rPr>
        <w:t xml:space="preserve">                                         السنة الدراسية: 143</w:t>
      </w:r>
      <w:r w:rsidR="007E791E">
        <w:rPr>
          <w:rFonts w:ascii="Times New Roman" w:hAnsi="Times New Roman" w:cs="Times New Roman" w:hint="cs"/>
          <w:sz w:val="32"/>
          <w:szCs w:val="32"/>
          <w:rtl/>
        </w:rPr>
        <w:t>6</w:t>
      </w:r>
      <w:r w:rsidR="00130040" w:rsidRPr="00C66082">
        <w:rPr>
          <w:rFonts w:ascii="Times New Roman" w:hAnsi="Times New Roman" w:cs="Times New Roman" w:hint="cs"/>
          <w:sz w:val="32"/>
          <w:szCs w:val="32"/>
          <w:rtl/>
        </w:rPr>
        <w:t>ـ143</w:t>
      </w:r>
      <w:r w:rsidR="007E791E">
        <w:rPr>
          <w:rFonts w:ascii="Times New Roman" w:hAnsi="Times New Roman" w:cs="Times New Roman" w:hint="cs"/>
          <w:sz w:val="32"/>
          <w:szCs w:val="32"/>
          <w:rtl/>
        </w:rPr>
        <w:t>7</w:t>
      </w:r>
      <w:r w:rsidR="00130040" w:rsidRPr="00C66082">
        <w:rPr>
          <w:rFonts w:ascii="Times New Roman" w:hAnsi="Times New Roman" w:cs="Times New Roman" w:hint="cs"/>
          <w:sz w:val="32"/>
          <w:szCs w:val="32"/>
          <w:rtl/>
        </w:rPr>
        <w:t>هـ</w:t>
      </w:r>
      <w:r w:rsidRPr="00C66082">
        <w:rPr>
          <w:rFonts w:ascii="Times New Roman" w:hAnsi="Times New Roman" w:cs="Times New Roman"/>
          <w:sz w:val="32"/>
          <w:szCs w:val="32"/>
          <w:rtl/>
        </w:rPr>
        <w:t xml:space="preserve">    </w:t>
      </w:r>
      <w:r w:rsidR="00130040" w:rsidRPr="00C66082">
        <w:rPr>
          <w:rFonts w:ascii="Times New Roman" w:hAnsi="Times New Roman" w:cs="Times New Roman"/>
          <w:sz w:val="32"/>
          <w:szCs w:val="32"/>
          <w:rtl/>
        </w:rPr>
        <w:t xml:space="preserve">       </w:t>
      </w:r>
    </w:p>
    <w:p w:rsidR="00AB2E4F" w:rsidRDefault="00AB2E4F" w:rsidP="00A3658A">
      <w:pPr>
        <w:jc w:val="both"/>
        <w:rPr>
          <w:rFonts w:ascii="Times New Roman" w:hAnsi="Times New Roman" w:cs="Times New Roman"/>
          <w:b/>
          <w:bCs/>
          <w:sz w:val="32"/>
          <w:szCs w:val="32"/>
          <w:rtl/>
        </w:rPr>
      </w:pPr>
      <w:r>
        <w:rPr>
          <w:rFonts w:ascii="Times New Roman" w:hAnsi="Times New Roman" w:cs="Times New Roman"/>
          <w:b/>
          <w:bCs/>
          <w:sz w:val="32"/>
          <w:szCs w:val="32"/>
          <w:rtl/>
        </w:rPr>
        <w:t>معلومات المحاضر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8"/>
        <w:gridCol w:w="6204"/>
      </w:tblGrid>
      <w:tr w:rsidR="00AB2E4F" w:rsidTr="00AB2E4F">
        <w:tc>
          <w:tcPr>
            <w:tcW w:w="2318" w:type="dxa"/>
            <w:tcBorders>
              <w:top w:val="single" w:sz="4" w:space="0" w:color="auto"/>
              <w:left w:val="single" w:sz="4" w:space="0" w:color="auto"/>
              <w:bottom w:val="single" w:sz="4" w:space="0" w:color="auto"/>
              <w:right w:val="single" w:sz="4" w:space="0" w:color="auto"/>
            </w:tcBorders>
            <w:hideMark/>
          </w:tcPr>
          <w:p w:rsidR="00AB2E4F" w:rsidRDefault="00AB2E4F">
            <w:pPr>
              <w:spacing w:after="0" w:line="240" w:lineRule="auto"/>
              <w:rPr>
                <w:rFonts w:ascii="Times New Roman" w:hAnsi="Times New Roman" w:cs="Times New Roman"/>
                <w:sz w:val="32"/>
                <w:szCs w:val="32"/>
              </w:rPr>
            </w:pPr>
            <w:r>
              <w:rPr>
                <w:rFonts w:ascii="Times New Roman" w:hAnsi="Times New Roman" w:cs="Times New Roman"/>
                <w:sz w:val="32"/>
                <w:szCs w:val="32"/>
                <w:rtl/>
              </w:rPr>
              <w:t xml:space="preserve">اسم المحاضر </w:t>
            </w:r>
          </w:p>
        </w:tc>
        <w:tc>
          <w:tcPr>
            <w:tcW w:w="6204" w:type="dxa"/>
            <w:tcBorders>
              <w:top w:val="single" w:sz="4" w:space="0" w:color="auto"/>
              <w:left w:val="single" w:sz="4" w:space="0" w:color="auto"/>
              <w:bottom w:val="single" w:sz="4" w:space="0" w:color="auto"/>
              <w:right w:val="single" w:sz="4" w:space="0" w:color="auto"/>
            </w:tcBorders>
            <w:hideMark/>
          </w:tcPr>
          <w:p w:rsidR="00AB2E4F" w:rsidRDefault="007E791E">
            <w:pPr>
              <w:spacing w:after="0" w:line="240" w:lineRule="auto"/>
              <w:rPr>
                <w:rFonts w:ascii="Times New Roman" w:hAnsi="Times New Roman" w:cs="Times New Roman"/>
                <w:sz w:val="32"/>
                <w:szCs w:val="32"/>
              </w:rPr>
            </w:pPr>
            <w:proofErr w:type="spellStart"/>
            <w:r>
              <w:rPr>
                <w:rFonts w:ascii="Times New Roman" w:hAnsi="Times New Roman" w:cs="Times New Roman" w:hint="cs"/>
                <w:sz w:val="32"/>
                <w:szCs w:val="32"/>
                <w:rtl/>
              </w:rPr>
              <w:t>د.سعاد</w:t>
            </w:r>
            <w:proofErr w:type="spellEnd"/>
            <w:r>
              <w:rPr>
                <w:rFonts w:ascii="Times New Roman" w:hAnsi="Times New Roman" w:cs="Times New Roman" w:hint="cs"/>
                <w:sz w:val="32"/>
                <w:szCs w:val="32"/>
                <w:rtl/>
              </w:rPr>
              <w:t xml:space="preserve"> العمري</w:t>
            </w:r>
          </w:p>
        </w:tc>
      </w:tr>
      <w:tr w:rsidR="006B69D3" w:rsidTr="00AB2E4F">
        <w:tc>
          <w:tcPr>
            <w:tcW w:w="2318" w:type="dxa"/>
            <w:tcBorders>
              <w:top w:val="single" w:sz="4" w:space="0" w:color="auto"/>
              <w:left w:val="single" w:sz="4" w:space="0" w:color="auto"/>
              <w:bottom w:val="single" w:sz="4" w:space="0" w:color="auto"/>
              <w:right w:val="single" w:sz="4" w:space="0" w:color="auto"/>
            </w:tcBorders>
            <w:hideMark/>
          </w:tcPr>
          <w:p w:rsidR="006B69D3" w:rsidRDefault="006B69D3">
            <w:pPr>
              <w:spacing w:after="0" w:line="240" w:lineRule="auto"/>
              <w:rPr>
                <w:rFonts w:ascii="Times New Roman" w:hAnsi="Times New Roman" w:cs="Times New Roman"/>
                <w:sz w:val="32"/>
                <w:szCs w:val="32"/>
              </w:rPr>
            </w:pPr>
            <w:r>
              <w:rPr>
                <w:rFonts w:ascii="Times New Roman" w:hAnsi="Times New Roman" w:cs="Times New Roman"/>
                <w:sz w:val="32"/>
                <w:szCs w:val="32"/>
                <w:rtl/>
              </w:rPr>
              <w:t xml:space="preserve">الساعات المكتبية </w:t>
            </w:r>
          </w:p>
        </w:tc>
        <w:tc>
          <w:tcPr>
            <w:tcW w:w="6204" w:type="dxa"/>
            <w:tcBorders>
              <w:top w:val="single" w:sz="4" w:space="0" w:color="auto"/>
              <w:left w:val="single" w:sz="4" w:space="0" w:color="auto"/>
              <w:bottom w:val="single" w:sz="4" w:space="0" w:color="auto"/>
              <w:right w:val="single" w:sz="4" w:space="0" w:color="auto"/>
            </w:tcBorders>
            <w:hideMark/>
          </w:tcPr>
          <w:p w:rsidR="006B69D3" w:rsidRPr="00DB3040" w:rsidRDefault="00AE62F6" w:rsidP="007E791E">
            <w:pPr>
              <w:rPr>
                <w:rFonts w:ascii="Times New Roman" w:hAnsi="Times New Roman" w:cs="Times New Roman"/>
                <w:sz w:val="28"/>
                <w:szCs w:val="28"/>
              </w:rPr>
            </w:pPr>
            <w:r>
              <w:rPr>
                <w:rFonts w:ascii="Times New Roman" w:hAnsi="Times New Roman" w:cs="Times New Roman" w:hint="cs"/>
                <w:sz w:val="28"/>
                <w:szCs w:val="28"/>
                <w:rtl/>
              </w:rPr>
              <w:t xml:space="preserve"> </w:t>
            </w:r>
            <w:r w:rsidR="007E791E">
              <w:rPr>
                <w:rFonts w:ascii="Times New Roman" w:hAnsi="Times New Roman" w:cs="Times New Roman" w:hint="cs"/>
                <w:sz w:val="28"/>
                <w:szCs w:val="28"/>
                <w:rtl/>
              </w:rPr>
              <w:t>4 ساعات</w:t>
            </w:r>
          </w:p>
        </w:tc>
      </w:tr>
      <w:tr w:rsidR="006B69D3" w:rsidTr="00AB2E4F">
        <w:tc>
          <w:tcPr>
            <w:tcW w:w="2318" w:type="dxa"/>
            <w:tcBorders>
              <w:top w:val="single" w:sz="4" w:space="0" w:color="auto"/>
              <w:left w:val="single" w:sz="4" w:space="0" w:color="auto"/>
              <w:bottom w:val="single" w:sz="4" w:space="0" w:color="auto"/>
              <w:right w:val="single" w:sz="4" w:space="0" w:color="auto"/>
            </w:tcBorders>
            <w:hideMark/>
          </w:tcPr>
          <w:p w:rsidR="006B69D3" w:rsidRDefault="006B69D3">
            <w:pPr>
              <w:spacing w:after="0" w:line="240" w:lineRule="auto"/>
              <w:rPr>
                <w:rFonts w:ascii="Times New Roman" w:hAnsi="Times New Roman" w:cs="Times New Roman"/>
                <w:sz w:val="32"/>
                <w:szCs w:val="32"/>
              </w:rPr>
            </w:pPr>
            <w:r>
              <w:rPr>
                <w:rFonts w:ascii="Times New Roman" w:hAnsi="Times New Roman" w:cs="Times New Roman"/>
                <w:sz w:val="32"/>
                <w:szCs w:val="32"/>
                <w:rtl/>
              </w:rPr>
              <w:t>رقم المكتب</w:t>
            </w:r>
          </w:p>
        </w:tc>
        <w:tc>
          <w:tcPr>
            <w:tcW w:w="6204" w:type="dxa"/>
            <w:tcBorders>
              <w:top w:val="single" w:sz="4" w:space="0" w:color="auto"/>
              <w:left w:val="single" w:sz="4" w:space="0" w:color="auto"/>
              <w:bottom w:val="single" w:sz="4" w:space="0" w:color="auto"/>
              <w:right w:val="single" w:sz="4" w:space="0" w:color="auto"/>
            </w:tcBorders>
            <w:hideMark/>
          </w:tcPr>
          <w:p w:rsidR="006B69D3" w:rsidRDefault="006B69D3" w:rsidP="007E791E">
            <w:pPr>
              <w:spacing w:after="0" w:line="240" w:lineRule="auto"/>
              <w:rPr>
                <w:rFonts w:ascii="Times New Roman" w:hAnsi="Times New Roman" w:cs="Times New Roman"/>
                <w:sz w:val="32"/>
                <w:szCs w:val="32"/>
                <w:rtl/>
              </w:rPr>
            </w:pPr>
            <w:r>
              <w:rPr>
                <w:rFonts w:ascii="Times New Roman" w:hAnsi="Times New Roman" w:cs="Times New Roman"/>
                <w:sz w:val="32"/>
                <w:szCs w:val="32"/>
              </w:rPr>
              <w:t>1s</w:t>
            </w:r>
            <w:r w:rsidR="007E791E">
              <w:rPr>
                <w:rFonts w:ascii="Times New Roman" w:hAnsi="Times New Roman" w:cs="Times New Roman"/>
                <w:sz w:val="32"/>
                <w:szCs w:val="32"/>
              </w:rPr>
              <w:t>61</w:t>
            </w:r>
          </w:p>
        </w:tc>
      </w:tr>
      <w:tr w:rsidR="006B69D3" w:rsidTr="00AB2E4F">
        <w:tc>
          <w:tcPr>
            <w:tcW w:w="2318" w:type="dxa"/>
            <w:tcBorders>
              <w:top w:val="single" w:sz="4" w:space="0" w:color="auto"/>
              <w:left w:val="single" w:sz="4" w:space="0" w:color="auto"/>
              <w:bottom w:val="single" w:sz="4" w:space="0" w:color="auto"/>
              <w:right w:val="single" w:sz="4" w:space="0" w:color="auto"/>
            </w:tcBorders>
            <w:hideMark/>
          </w:tcPr>
          <w:p w:rsidR="006B69D3" w:rsidRDefault="006B69D3">
            <w:pPr>
              <w:spacing w:after="0" w:line="240" w:lineRule="auto"/>
              <w:rPr>
                <w:rFonts w:ascii="Times New Roman" w:hAnsi="Times New Roman" w:cs="Times New Roman"/>
                <w:sz w:val="32"/>
                <w:szCs w:val="32"/>
              </w:rPr>
            </w:pPr>
            <w:r>
              <w:rPr>
                <w:rFonts w:ascii="Times New Roman" w:hAnsi="Times New Roman" w:cs="Times New Roman"/>
                <w:sz w:val="32"/>
                <w:szCs w:val="32"/>
                <w:rtl/>
              </w:rPr>
              <w:t xml:space="preserve">عنوان البريد الإلكتروني </w:t>
            </w:r>
          </w:p>
        </w:tc>
        <w:tc>
          <w:tcPr>
            <w:tcW w:w="6204" w:type="dxa"/>
            <w:tcBorders>
              <w:top w:val="single" w:sz="4" w:space="0" w:color="auto"/>
              <w:left w:val="single" w:sz="4" w:space="0" w:color="auto"/>
              <w:bottom w:val="single" w:sz="4" w:space="0" w:color="auto"/>
              <w:right w:val="single" w:sz="4" w:space="0" w:color="auto"/>
            </w:tcBorders>
            <w:hideMark/>
          </w:tcPr>
          <w:p w:rsidR="006B69D3" w:rsidRDefault="007E791E">
            <w:pPr>
              <w:spacing w:after="0" w:line="240" w:lineRule="auto"/>
              <w:rPr>
                <w:rFonts w:ascii="Times New Roman" w:hAnsi="Times New Roman" w:cs="Times New Roman"/>
                <w:sz w:val="32"/>
                <w:szCs w:val="32"/>
              </w:rPr>
            </w:pPr>
            <w:r w:rsidRPr="007E791E">
              <w:rPr>
                <w:rFonts w:ascii="Times New Roman" w:eastAsia="ヒラギノ角ゴ Pro W3" w:hAnsi="Times New Roman" w:cs="Times New Roman"/>
                <w:bCs/>
                <w:sz w:val="24"/>
                <w:szCs w:val="24"/>
              </w:rPr>
              <w:t xml:space="preserve">  History-14-35@hotmail.com</w:t>
            </w:r>
          </w:p>
        </w:tc>
      </w:tr>
    </w:tbl>
    <w:p w:rsidR="00AB2E4F" w:rsidRDefault="00AB2E4F" w:rsidP="00AB2E4F">
      <w:pPr>
        <w:rPr>
          <w:rFonts w:ascii="Times New Roman" w:hAnsi="Times New Roman" w:cs="Times New Roman"/>
          <w:b/>
          <w:bCs/>
          <w:sz w:val="32"/>
          <w:szCs w:val="32"/>
          <w:rtl/>
        </w:rPr>
      </w:pPr>
      <w:r>
        <w:rPr>
          <w:rFonts w:ascii="Times New Roman" w:hAnsi="Times New Roman" w:cs="Times New Roman"/>
          <w:b/>
          <w:bCs/>
          <w:sz w:val="32"/>
          <w:szCs w:val="32"/>
          <w:rtl/>
        </w:rPr>
        <w:t>معلومات المقرر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8"/>
        <w:gridCol w:w="6204"/>
      </w:tblGrid>
      <w:tr w:rsidR="00AB2E4F" w:rsidTr="00AB2E4F">
        <w:tc>
          <w:tcPr>
            <w:tcW w:w="2318" w:type="dxa"/>
            <w:tcBorders>
              <w:top w:val="single" w:sz="4" w:space="0" w:color="auto"/>
              <w:left w:val="single" w:sz="4" w:space="0" w:color="auto"/>
              <w:bottom w:val="single" w:sz="4" w:space="0" w:color="auto"/>
              <w:right w:val="single" w:sz="4" w:space="0" w:color="auto"/>
            </w:tcBorders>
            <w:hideMark/>
          </w:tcPr>
          <w:p w:rsidR="00AB2E4F" w:rsidRDefault="00AB2E4F">
            <w:pPr>
              <w:spacing w:after="0" w:line="240" w:lineRule="auto"/>
              <w:rPr>
                <w:rFonts w:ascii="Times New Roman" w:hAnsi="Times New Roman" w:cs="Times New Roman"/>
                <w:sz w:val="32"/>
                <w:szCs w:val="32"/>
              </w:rPr>
            </w:pPr>
            <w:r>
              <w:rPr>
                <w:rFonts w:ascii="Times New Roman" w:hAnsi="Times New Roman" w:cs="Times New Roman"/>
                <w:sz w:val="32"/>
                <w:szCs w:val="32"/>
                <w:rtl/>
              </w:rPr>
              <w:t>اسم المقرر</w:t>
            </w:r>
          </w:p>
        </w:tc>
        <w:tc>
          <w:tcPr>
            <w:tcW w:w="6204" w:type="dxa"/>
            <w:tcBorders>
              <w:top w:val="single" w:sz="4" w:space="0" w:color="auto"/>
              <w:left w:val="single" w:sz="4" w:space="0" w:color="auto"/>
              <w:bottom w:val="single" w:sz="4" w:space="0" w:color="auto"/>
              <w:right w:val="single" w:sz="4" w:space="0" w:color="auto"/>
            </w:tcBorders>
            <w:hideMark/>
          </w:tcPr>
          <w:p w:rsidR="00AB2E4F" w:rsidRDefault="00AB2E4F">
            <w:pPr>
              <w:spacing w:after="0" w:line="240" w:lineRule="auto"/>
              <w:rPr>
                <w:rFonts w:ascii="Times New Roman" w:hAnsi="Times New Roman" w:cs="Times New Roman"/>
                <w:sz w:val="32"/>
                <w:szCs w:val="32"/>
              </w:rPr>
            </w:pPr>
            <w:r>
              <w:rPr>
                <w:rFonts w:ascii="Times New Roman" w:hAnsi="Times New Roman" w:cs="Times New Roman"/>
                <w:sz w:val="32"/>
                <w:szCs w:val="32"/>
                <w:rtl/>
              </w:rPr>
              <w:t xml:space="preserve"> </w:t>
            </w:r>
            <w:r w:rsidR="00627DF3">
              <w:rPr>
                <w:rFonts w:ascii="Times New Roman" w:hAnsi="Times New Roman" w:cs="Times New Roman" w:hint="cs"/>
                <w:sz w:val="32"/>
                <w:szCs w:val="32"/>
                <w:rtl/>
              </w:rPr>
              <w:t>المسلمون والصليبيون</w:t>
            </w:r>
          </w:p>
        </w:tc>
      </w:tr>
      <w:tr w:rsidR="00AB2E4F" w:rsidTr="00AB2E4F">
        <w:tc>
          <w:tcPr>
            <w:tcW w:w="2318" w:type="dxa"/>
            <w:tcBorders>
              <w:top w:val="single" w:sz="4" w:space="0" w:color="auto"/>
              <w:left w:val="single" w:sz="4" w:space="0" w:color="auto"/>
              <w:bottom w:val="single" w:sz="4" w:space="0" w:color="auto"/>
              <w:right w:val="single" w:sz="4" w:space="0" w:color="auto"/>
            </w:tcBorders>
            <w:hideMark/>
          </w:tcPr>
          <w:p w:rsidR="00AB2E4F" w:rsidRDefault="00AB2E4F">
            <w:pPr>
              <w:spacing w:after="0" w:line="240" w:lineRule="auto"/>
              <w:rPr>
                <w:rFonts w:ascii="Times New Roman" w:hAnsi="Times New Roman" w:cs="Times New Roman"/>
                <w:sz w:val="32"/>
                <w:szCs w:val="32"/>
              </w:rPr>
            </w:pPr>
            <w:r>
              <w:rPr>
                <w:rFonts w:ascii="Times New Roman" w:hAnsi="Times New Roman" w:cs="Times New Roman"/>
                <w:sz w:val="32"/>
                <w:szCs w:val="32"/>
                <w:rtl/>
              </w:rPr>
              <w:t>رقم المقرر</w:t>
            </w:r>
          </w:p>
        </w:tc>
        <w:tc>
          <w:tcPr>
            <w:tcW w:w="6204" w:type="dxa"/>
            <w:tcBorders>
              <w:top w:val="single" w:sz="4" w:space="0" w:color="auto"/>
              <w:left w:val="single" w:sz="4" w:space="0" w:color="auto"/>
              <w:bottom w:val="single" w:sz="4" w:space="0" w:color="auto"/>
              <w:right w:val="single" w:sz="4" w:space="0" w:color="auto"/>
            </w:tcBorders>
            <w:hideMark/>
          </w:tcPr>
          <w:p w:rsidR="00AB2E4F" w:rsidRDefault="00AB2E4F">
            <w:pPr>
              <w:spacing w:after="0" w:line="240" w:lineRule="auto"/>
              <w:rPr>
                <w:rFonts w:ascii="Times New Roman" w:hAnsi="Times New Roman" w:cs="Times New Roman"/>
                <w:sz w:val="32"/>
                <w:szCs w:val="32"/>
              </w:rPr>
            </w:pPr>
            <w:r>
              <w:rPr>
                <w:rFonts w:ascii="Times New Roman" w:hAnsi="Times New Roman" w:cs="Times New Roman"/>
                <w:sz w:val="32"/>
                <w:szCs w:val="32"/>
                <w:rtl/>
              </w:rPr>
              <w:t xml:space="preserve"> </w:t>
            </w:r>
            <w:r w:rsidR="00627DF3">
              <w:rPr>
                <w:rFonts w:ascii="Times New Roman" w:hAnsi="Times New Roman" w:cs="Times New Roman" w:hint="cs"/>
                <w:sz w:val="32"/>
                <w:szCs w:val="32"/>
                <w:rtl/>
              </w:rPr>
              <w:t>343ترخ</w:t>
            </w:r>
          </w:p>
        </w:tc>
      </w:tr>
      <w:tr w:rsidR="00AB2E4F" w:rsidTr="00AB2E4F">
        <w:tc>
          <w:tcPr>
            <w:tcW w:w="2318" w:type="dxa"/>
            <w:tcBorders>
              <w:top w:val="single" w:sz="4" w:space="0" w:color="auto"/>
              <w:left w:val="single" w:sz="4" w:space="0" w:color="auto"/>
              <w:bottom w:val="single" w:sz="4" w:space="0" w:color="auto"/>
              <w:right w:val="single" w:sz="4" w:space="0" w:color="auto"/>
            </w:tcBorders>
            <w:hideMark/>
          </w:tcPr>
          <w:p w:rsidR="00AB2E4F" w:rsidRDefault="00AB2E4F">
            <w:pPr>
              <w:spacing w:after="0" w:line="240" w:lineRule="auto"/>
              <w:rPr>
                <w:rFonts w:ascii="Times New Roman" w:hAnsi="Times New Roman" w:cs="Times New Roman"/>
                <w:sz w:val="32"/>
                <w:szCs w:val="32"/>
              </w:rPr>
            </w:pPr>
            <w:r>
              <w:rPr>
                <w:rFonts w:ascii="Times New Roman" w:hAnsi="Times New Roman" w:cs="Times New Roman"/>
                <w:sz w:val="32"/>
                <w:szCs w:val="32"/>
                <w:rtl/>
              </w:rPr>
              <w:t>توصيف المقرر</w:t>
            </w:r>
          </w:p>
        </w:tc>
        <w:tc>
          <w:tcPr>
            <w:tcW w:w="6204" w:type="dxa"/>
            <w:tcBorders>
              <w:top w:val="single" w:sz="4" w:space="0" w:color="auto"/>
              <w:left w:val="single" w:sz="4" w:space="0" w:color="auto"/>
              <w:bottom w:val="single" w:sz="4" w:space="0" w:color="auto"/>
              <w:right w:val="single" w:sz="4" w:space="0" w:color="auto"/>
            </w:tcBorders>
            <w:hideMark/>
          </w:tcPr>
          <w:p w:rsidR="00AB2E4F" w:rsidRDefault="00AB2E4F">
            <w:pPr>
              <w:spacing w:before="100" w:beforeAutospacing="1" w:after="100" w:afterAutospacing="1"/>
              <w:jc w:val="lowKashida"/>
              <w:rPr>
                <w:color w:val="000000"/>
                <w:sz w:val="32"/>
                <w:szCs w:val="32"/>
                <w:rtl/>
              </w:rPr>
            </w:pPr>
            <w:r>
              <w:rPr>
                <w:rFonts w:ascii="Times New Roman" w:hAnsi="Times New Roman" w:cs="Times New Roman"/>
                <w:sz w:val="32"/>
                <w:szCs w:val="32"/>
                <w:rtl/>
              </w:rPr>
              <w:t xml:space="preserve"> </w:t>
            </w:r>
            <w:r>
              <w:rPr>
                <w:rFonts w:ascii="Times New Roman" w:hAnsi="Times New Roman" w:cs="Times New Roman"/>
                <w:color w:val="000000"/>
                <w:sz w:val="32"/>
                <w:szCs w:val="32"/>
                <w:rtl/>
              </w:rPr>
              <w:t xml:space="preserve"> </w:t>
            </w:r>
            <w:r w:rsidR="005826BA">
              <w:rPr>
                <w:rFonts w:hint="cs"/>
                <w:color w:val="000000"/>
                <w:sz w:val="32"/>
                <w:szCs w:val="32"/>
                <w:rtl/>
              </w:rPr>
              <w:t>يدرس المقرر عوامل الغزو الصليبي للعالم الإسلامية أوضاع المسلمين فترة الحملات الصليبية وكيفية القضاء على الغزو الصليبي</w:t>
            </w:r>
          </w:p>
        </w:tc>
      </w:tr>
      <w:tr w:rsidR="00AB2E4F" w:rsidTr="00AB2E4F">
        <w:tc>
          <w:tcPr>
            <w:tcW w:w="2318" w:type="dxa"/>
            <w:tcBorders>
              <w:top w:val="single" w:sz="4" w:space="0" w:color="auto"/>
              <w:left w:val="single" w:sz="4" w:space="0" w:color="auto"/>
              <w:bottom w:val="single" w:sz="4" w:space="0" w:color="auto"/>
              <w:right w:val="single" w:sz="4" w:space="0" w:color="auto"/>
            </w:tcBorders>
            <w:hideMark/>
          </w:tcPr>
          <w:p w:rsidR="00AB2E4F" w:rsidRDefault="00AB2E4F" w:rsidP="00627DF3">
            <w:pPr>
              <w:spacing w:after="0" w:line="240" w:lineRule="auto"/>
              <w:rPr>
                <w:rFonts w:ascii="Times New Roman" w:hAnsi="Times New Roman" w:cs="Times New Roman"/>
                <w:sz w:val="32"/>
                <w:szCs w:val="32"/>
              </w:rPr>
            </w:pPr>
            <w:r>
              <w:rPr>
                <w:rFonts w:ascii="Times New Roman" w:hAnsi="Times New Roman" w:cs="Times New Roman"/>
                <w:sz w:val="32"/>
                <w:szCs w:val="32"/>
                <w:rtl/>
              </w:rPr>
              <w:t xml:space="preserve">نواتج التعلم </w:t>
            </w:r>
            <w:r w:rsidR="00627DF3">
              <w:rPr>
                <w:rFonts w:ascii="Times New Roman" w:hAnsi="Times New Roman" w:cs="Times New Roman" w:hint="cs"/>
                <w:sz w:val="32"/>
                <w:szCs w:val="32"/>
                <w:rtl/>
              </w:rPr>
              <w:t xml:space="preserve"> </w:t>
            </w:r>
          </w:p>
        </w:tc>
        <w:tc>
          <w:tcPr>
            <w:tcW w:w="6204" w:type="dxa"/>
            <w:tcBorders>
              <w:top w:val="single" w:sz="4" w:space="0" w:color="auto"/>
              <w:left w:val="single" w:sz="4" w:space="0" w:color="auto"/>
              <w:bottom w:val="single" w:sz="4" w:space="0" w:color="auto"/>
              <w:right w:val="single" w:sz="4" w:space="0" w:color="auto"/>
            </w:tcBorders>
          </w:tcPr>
          <w:p w:rsidR="00AB2E4F" w:rsidRDefault="00DA38FC">
            <w:pPr>
              <w:spacing w:after="0" w:line="240" w:lineRule="auto"/>
              <w:jc w:val="lowKashida"/>
              <w:rPr>
                <w:rFonts w:ascii="Times New Roman" w:hAnsi="Times New Roman" w:cs="Times New Roman"/>
                <w:sz w:val="32"/>
                <w:szCs w:val="32"/>
                <w:rtl/>
              </w:rPr>
            </w:pPr>
            <w:r>
              <w:rPr>
                <w:rFonts w:ascii="Times New Roman" w:hAnsi="Times New Roman" w:cs="Times New Roman" w:hint="cs"/>
                <w:sz w:val="32"/>
                <w:szCs w:val="32"/>
                <w:rtl/>
              </w:rPr>
              <w:t>1/ أن يتعرف الطالبة على علاقة الغرب بالمشرق الإسلامي في القرن 6/7 الهجري</w:t>
            </w:r>
            <w:r w:rsidR="00AB2E4F">
              <w:rPr>
                <w:rFonts w:ascii="Times New Roman" w:hAnsi="Times New Roman" w:cs="Times New Roman"/>
                <w:sz w:val="32"/>
                <w:szCs w:val="32"/>
                <w:rtl/>
              </w:rPr>
              <w:t xml:space="preserve"> </w:t>
            </w:r>
            <w:r>
              <w:rPr>
                <w:rFonts w:ascii="Times New Roman" w:hAnsi="Times New Roman" w:cs="Times New Roman" w:hint="cs"/>
                <w:sz w:val="32"/>
                <w:szCs w:val="32"/>
                <w:rtl/>
              </w:rPr>
              <w:t>ـ12/13ميلادي و أوضاع بيت المقدس في تلك الفترة.</w:t>
            </w:r>
          </w:p>
          <w:p w:rsidR="00DA38FC" w:rsidRDefault="00DA38FC" w:rsidP="00DA38FC">
            <w:pPr>
              <w:spacing w:after="0" w:line="240" w:lineRule="auto"/>
              <w:jc w:val="lowKashida"/>
              <w:rPr>
                <w:rFonts w:ascii="Times New Roman" w:hAnsi="Times New Roman" w:cs="Times New Roman"/>
                <w:sz w:val="32"/>
                <w:szCs w:val="32"/>
                <w:rtl/>
              </w:rPr>
            </w:pPr>
            <w:r>
              <w:rPr>
                <w:rFonts w:ascii="Times New Roman" w:hAnsi="Times New Roman" w:cs="Times New Roman" w:hint="cs"/>
                <w:sz w:val="32"/>
                <w:szCs w:val="32"/>
                <w:rtl/>
              </w:rPr>
              <w:t>2/تنمية قدرة الطلبة على استيعاب الأحداث العالمية وتحليلها</w:t>
            </w:r>
            <w:r>
              <w:rPr>
                <w:rFonts w:ascii="Times New Roman" w:hAnsi="Times New Roman" w:cs="Times New Roman" w:hint="cs"/>
                <w:sz w:val="32"/>
                <w:szCs w:val="32"/>
                <w:rtl/>
              </w:rPr>
              <w:br/>
              <w:t>3/تنمية قدرة الطلبة على التعامل مع المصادر العربية والغربية المترجمة.</w:t>
            </w:r>
          </w:p>
          <w:p w:rsidR="00AB2E4F" w:rsidRDefault="00AB2E4F">
            <w:pPr>
              <w:spacing w:after="0" w:line="240" w:lineRule="auto"/>
              <w:jc w:val="lowKashida"/>
              <w:rPr>
                <w:rFonts w:ascii="Times New Roman" w:hAnsi="Times New Roman" w:cs="Times New Roman"/>
                <w:sz w:val="32"/>
                <w:szCs w:val="32"/>
              </w:rPr>
            </w:pPr>
          </w:p>
        </w:tc>
      </w:tr>
      <w:tr w:rsidR="00AB2E4F" w:rsidTr="00AB2E4F">
        <w:tc>
          <w:tcPr>
            <w:tcW w:w="2318" w:type="dxa"/>
            <w:tcBorders>
              <w:top w:val="single" w:sz="4" w:space="0" w:color="auto"/>
              <w:left w:val="single" w:sz="4" w:space="0" w:color="auto"/>
              <w:bottom w:val="single" w:sz="4" w:space="0" w:color="auto"/>
              <w:right w:val="single" w:sz="4" w:space="0" w:color="auto"/>
            </w:tcBorders>
            <w:hideMark/>
          </w:tcPr>
          <w:p w:rsidR="00AB2E4F" w:rsidRDefault="00AB2E4F">
            <w:pPr>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tl/>
              </w:rPr>
              <w:t>الكتب الرئيسية</w:t>
            </w:r>
          </w:p>
        </w:tc>
        <w:tc>
          <w:tcPr>
            <w:tcW w:w="6204" w:type="dxa"/>
            <w:tcBorders>
              <w:top w:val="single" w:sz="4" w:space="0" w:color="auto"/>
              <w:left w:val="single" w:sz="4" w:space="0" w:color="auto"/>
              <w:bottom w:val="single" w:sz="4" w:space="0" w:color="auto"/>
              <w:right w:val="single" w:sz="4" w:space="0" w:color="auto"/>
            </w:tcBorders>
            <w:hideMark/>
          </w:tcPr>
          <w:p w:rsidR="00AB2E4F" w:rsidRDefault="00AB2E4F">
            <w:pPr>
              <w:spacing w:before="100" w:beforeAutospacing="1" w:after="100" w:afterAutospacing="1" w:line="240" w:lineRule="auto"/>
              <w:jc w:val="lowKashida"/>
              <w:rPr>
                <w:rFonts w:ascii="Times New Roman" w:hAnsi="Times New Roman" w:cs="Times New Roman"/>
                <w:color w:val="000000"/>
                <w:sz w:val="32"/>
                <w:szCs w:val="32"/>
                <w:rtl/>
              </w:rPr>
            </w:pPr>
            <w:r>
              <w:rPr>
                <w:rFonts w:ascii="Times New Roman" w:hAnsi="Times New Roman" w:cs="Times New Roman"/>
                <w:color w:val="000000"/>
                <w:sz w:val="32"/>
                <w:szCs w:val="32"/>
                <w:rtl/>
              </w:rPr>
              <w:t xml:space="preserve"> </w:t>
            </w:r>
            <w:r w:rsidR="00D70817">
              <w:rPr>
                <w:rFonts w:ascii="Times New Roman" w:hAnsi="Times New Roman" w:cs="Times New Roman" w:hint="cs"/>
                <w:color w:val="000000"/>
                <w:sz w:val="32"/>
                <w:szCs w:val="32"/>
                <w:rtl/>
              </w:rPr>
              <w:t xml:space="preserve">1/سعيد عاشور ـ الحركة الصليبية </w:t>
            </w:r>
          </w:p>
          <w:p w:rsidR="00D70817" w:rsidRDefault="0065743D">
            <w:pPr>
              <w:spacing w:before="100" w:beforeAutospacing="1" w:after="100" w:afterAutospacing="1" w:line="240" w:lineRule="auto"/>
              <w:jc w:val="lowKashida"/>
              <w:rPr>
                <w:rFonts w:ascii="Times New Roman" w:hAnsi="Times New Roman" w:cs="Times New Roman"/>
                <w:color w:val="000000"/>
                <w:sz w:val="32"/>
                <w:szCs w:val="32"/>
                <w:rtl/>
              </w:rPr>
            </w:pPr>
            <w:r>
              <w:rPr>
                <w:rFonts w:ascii="Times New Roman" w:hAnsi="Times New Roman" w:cs="Times New Roman" w:hint="cs"/>
                <w:color w:val="000000"/>
                <w:sz w:val="32"/>
                <w:szCs w:val="32"/>
                <w:rtl/>
              </w:rPr>
              <w:t>2/ارسنت باركر</w:t>
            </w:r>
            <w:r w:rsidR="00D70817">
              <w:rPr>
                <w:rFonts w:ascii="Times New Roman" w:hAnsi="Times New Roman" w:cs="Times New Roman" w:hint="cs"/>
                <w:color w:val="000000"/>
                <w:sz w:val="32"/>
                <w:szCs w:val="32"/>
                <w:rtl/>
              </w:rPr>
              <w:t xml:space="preserve"> ـالحركة الصليبية </w:t>
            </w:r>
          </w:p>
          <w:p w:rsidR="00D70817" w:rsidRDefault="00D70817">
            <w:pPr>
              <w:spacing w:before="100" w:beforeAutospacing="1" w:after="100" w:afterAutospacing="1" w:line="240" w:lineRule="auto"/>
              <w:jc w:val="lowKashida"/>
              <w:rPr>
                <w:rFonts w:ascii="Times New Roman" w:hAnsi="Times New Roman" w:cs="Times New Roman"/>
                <w:color w:val="000000"/>
                <w:sz w:val="32"/>
                <w:szCs w:val="32"/>
                <w:rtl/>
              </w:rPr>
            </w:pPr>
            <w:r>
              <w:rPr>
                <w:rFonts w:ascii="Times New Roman" w:hAnsi="Times New Roman" w:cs="Times New Roman" w:hint="cs"/>
                <w:color w:val="000000"/>
                <w:sz w:val="32"/>
                <w:szCs w:val="32"/>
                <w:rtl/>
              </w:rPr>
              <w:t xml:space="preserve">3/ ستيفن </w:t>
            </w:r>
            <w:proofErr w:type="spellStart"/>
            <w:r>
              <w:rPr>
                <w:rFonts w:ascii="Times New Roman" w:hAnsi="Times New Roman" w:cs="Times New Roman" w:hint="cs"/>
                <w:color w:val="000000"/>
                <w:sz w:val="32"/>
                <w:szCs w:val="32"/>
                <w:rtl/>
              </w:rPr>
              <w:t>رانسيمان</w:t>
            </w:r>
            <w:proofErr w:type="spellEnd"/>
            <w:r>
              <w:rPr>
                <w:rFonts w:ascii="Times New Roman" w:hAnsi="Times New Roman" w:cs="Times New Roman" w:hint="cs"/>
                <w:color w:val="000000"/>
                <w:sz w:val="32"/>
                <w:szCs w:val="32"/>
                <w:rtl/>
              </w:rPr>
              <w:t xml:space="preserve"> ـتاريخ الحروب الصليبية </w:t>
            </w:r>
          </w:p>
          <w:p w:rsidR="00AB2E4F" w:rsidRDefault="00AB2E4F">
            <w:pPr>
              <w:spacing w:before="100" w:beforeAutospacing="1" w:after="100" w:afterAutospacing="1" w:line="240" w:lineRule="auto"/>
              <w:jc w:val="lowKashida"/>
              <w:rPr>
                <w:rFonts w:ascii="Times New Roman" w:hAnsi="Times New Roman" w:cs="Times New Roman"/>
                <w:color w:val="000000"/>
                <w:sz w:val="32"/>
                <w:szCs w:val="32"/>
              </w:rPr>
            </w:pPr>
            <w:r>
              <w:rPr>
                <w:rFonts w:ascii="Times New Roman" w:hAnsi="Times New Roman" w:cs="Times New Roman"/>
                <w:color w:val="000000"/>
                <w:sz w:val="32"/>
                <w:szCs w:val="32"/>
                <w:rtl/>
              </w:rPr>
              <w:t xml:space="preserve"> </w:t>
            </w:r>
          </w:p>
        </w:tc>
      </w:tr>
      <w:tr w:rsidR="00AB2E4F" w:rsidTr="00AB2E4F">
        <w:tc>
          <w:tcPr>
            <w:tcW w:w="2318" w:type="dxa"/>
            <w:tcBorders>
              <w:top w:val="single" w:sz="4" w:space="0" w:color="auto"/>
              <w:left w:val="single" w:sz="4" w:space="0" w:color="auto"/>
              <w:bottom w:val="single" w:sz="4" w:space="0" w:color="auto"/>
              <w:right w:val="single" w:sz="4" w:space="0" w:color="auto"/>
            </w:tcBorders>
            <w:hideMark/>
          </w:tcPr>
          <w:p w:rsidR="00AB2E4F" w:rsidRDefault="00AB2E4F" w:rsidP="00627DF3">
            <w:pPr>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tl/>
              </w:rPr>
              <w:lastRenderedPageBreak/>
              <w:t>المراجع التكميلية</w:t>
            </w:r>
            <w:r w:rsidR="00627DF3">
              <w:rPr>
                <w:rFonts w:ascii="Times New Roman" w:hAnsi="Times New Roman" w:cs="Times New Roman" w:hint="cs"/>
                <w:color w:val="000000"/>
                <w:sz w:val="32"/>
                <w:szCs w:val="32"/>
                <w:rtl/>
              </w:rPr>
              <w:t xml:space="preserve"> </w:t>
            </w:r>
          </w:p>
        </w:tc>
        <w:tc>
          <w:tcPr>
            <w:tcW w:w="6204" w:type="dxa"/>
            <w:tcBorders>
              <w:top w:val="single" w:sz="4" w:space="0" w:color="auto"/>
              <w:left w:val="single" w:sz="4" w:space="0" w:color="auto"/>
              <w:bottom w:val="single" w:sz="4" w:space="0" w:color="auto"/>
              <w:right w:val="single" w:sz="4" w:space="0" w:color="auto"/>
            </w:tcBorders>
            <w:hideMark/>
          </w:tcPr>
          <w:p w:rsidR="00AB2E4F" w:rsidRDefault="00AB2E4F">
            <w:pPr>
              <w:spacing w:before="100" w:beforeAutospacing="1" w:after="100" w:afterAutospacing="1" w:line="240" w:lineRule="auto"/>
              <w:jc w:val="lowKashida"/>
              <w:rPr>
                <w:color w:val="000000"/>
                <w:sz w:val="32"/>
                <w:szCs w:val="32"/>
                <w:rtl/>
              </w:rPr>
            </w:pPr>
            <w:r>
              <w:rPr>
                <w:rFonts w:ascii="Times New Roman" w:hAnsi="Times New Roman" w:cs="Times New Roman"/>
                <w:sz w:val="32"/>
                <w:szCs w:val="32"/>
                <w:rtl/>
              </w:rPr>
              <w:t xml:space="preserve"> </w:t>
            </w:r>
            <w:r>
              <w:rPr>
                <w:color w:val="000000"/>
                <w:sz w:val="32"/>
                <w:szCs w:val="32"/>
                <w:rtl/>
              </w:rPr>
              <w:t> </w:t>
            </w:r>
            <w:r w:rsidR="00D70817">
              <w:rPr>
                <w:rFonts w:hint="cs"/>
                <w:color w:val="000000"/>
                <w:sz w:val="32"/>
                <w:szCs w:val="32"/>
                <w:rtl/>
              </w:rPr>
              <w:t>1/</w:t>
            </w:r>
            <w:r>
              <w:rPr>
                <w:color w:val="000000"/>
                <w:sz w:val="32"/>
                <w:szCs w:val="32"/>
                <w:rtl/>
              </w:rPr>
              <w:t xml:space="preserve"> </w:t>
            </w:r>
            <w:r w:rsidR="00D70817">
              <w:rPr>
                <w:rFonts w:hint="cs"/>
                <w:color w:val="000000"/>
                <w:sz w:val="32"/>
                <w:szCs w:val="32"/>
                <w:rtl/>
              </w:rPr>
              <w:t xml:space="preserve">تاريخ الأيوبيين والمماليك لإبراهيم السيد </w:t>
            </w:r>
          </w:p>
          <w:p w:rsidR="00AB2E4F" w:rsidRPr="00D70817" w:rsidRDefault="00D70817" w:rsidP="00A3658A">
            <w:pPr>
              <w:spacing w:before="100" w:beforeAutospacing="1" w:after="100" w:afterAutospacing="1" w:line="240" w:lineRule="auto"/>
              <w:jc w:val="lowKashida"/>
              <w:rPr>
                <w:color w:val="000000"/>
                <w:sz w:val="32"/>
                <w:szCs w:val="32"/>
              </w:rPr>
            </w:pPr>
            <w:r>
              <w:rPr>
                <w:rFonts w:hint="cs"/>
                <w:color w:val="000000"/>
                <w:sz w:val="32"/>
                <w:szCs w:val="32"/>
                <w:rtl/>
              </w:rPr>
              <w:t>2/تاريخ الأيوبيين والمماليك لمحمد أحمد</w:t>
            </w:r>
            <w:r w:rsidR="00AB2E4F">
              <w:rPr>
                <w:color w:val="000000"/>
                <w:sz w:val="32"/>
                <w:szCs w:val="32"/>
                <w:rtl/>
              </w:rPr>
              <w:t xml:space="preserve"> </w:t>
            </w:r>
            <w:r w:rsidR="00AB2E4F">
              <w:rPr>
                <w:rFonts w:ascii="Times New Roman" w:hAnsi="Times New Roman" w:cs="Times New Roman"/>
                <w:color w:val="000000"/>
                <w:sz w:val="32"/>
                <w:szCs w:val="32"/>
                <w:rtl/>
              </w:rPr>
              <w:t>         </w:t>
            </w:r>
          </w:p>
        </w:tc>
      </w:tr>
    </w:tbl>
    <w:p w:rsidR="00AB2E4F" w:rsidRDefault="00AB2E4F" w:rsidP="00AB2E4F">
      <w:pPr>
        <w:rPr>
          <w:rFonts w:ascii="Times New Roman" w:hAnsi="Times New Roman" w:cs="Times New Roman"/>
          <w:b/>
          <w:bCs/>
          <w:sz w:val="32"/>
          <w:szCs w:val="32"/>
          <w:rtl/>
        </w:rPr>
      </w:pPr>
      <w:r>
        <w:rPr>
          <w:rFonts w:ascii="Times New Roman" w:hAnsi="Times New Roman" w:cs="Times New Roman"/>
          <w:b/>
          <w:bCs/>
          <w:sz w:val="32"/>
          <w:szCs w:val="32"/>
          <w:rtl/>
        </w:rPr>
        <w:t>طرق التدريس :</w:t>
      </w:r>
    </w:p>
    <w:tbl>
      <w:tblPr>
        <w:bidiVisual/>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0"/>
        <w:gridCol w:w="2130"/>
        <w:gridCol w:w="2131"/>
        <w:gridCol w:w="2307"/>
      </w:tblGrid>
      <w:tr w:rsidR="00AB2E4F" w:rsidTr="00C60E7E">
        <w:tc>
          <w:tcPr>
            <w:tcW w:w="2130" w:type="dxa"/>
            <w:tcBorders>
              <w:top w:val="single" w:sz="4" w:space="0" w:color="auto"/>
              <w:left w:val="single" w:sz="4" w:space="0" w:color="auto"/>
              <w:bottom w:val="single" w:sz="4" w:space="0" w:color="auto"/>
              <w:right w:val="single" w:sz="4" w:space="0" w:color="auto"/>
            </w:tcBorders>
            <w:hideMark/>
          </w:tcPr>
          <w:p w:rsidR="00AB2E4F" w:rsidRDefault="00AB2E4F">
            <w:pPr>
              <w:spacing w:after="0" w:line="240" w:lineRule="auto"/>
              <w:rPr>
                <w:rFonts w:ascii="Times New Roman" w:hAnsi="Times New Roman" w:cs="Times New Roman"/>
                <w:sz w:val="32"/>
                <w:szCs w:val="32"/>
              </w:rPr>
            </w:pPr>
            <w:r>
              <w:rPr>
                <w:rFonts w:ascii="Times New Roman" w:hAnsi="Times New Roman" w:cs="Times New Roman"/>
                <w:sz w:val="32"/>
                <w:szCs w:val="32"/>
                <w:rtl/>
              </w:rPr>
              <w:t>النوع</w:t>
            </w:r>
          </w:p>
        </w:tc>
        <w:tc>
          <w:tcPr>
            <w:tcW w:w="2130" w:type="dxa"/>
            <w:tcBorders>
              <w:top w:val="single" w:sz="4" w:space="0" w:color="auto"/>
              <w:left w:val="single" w:sz="4" w:space="0" w:color="auto"/>
              <w:bottom w:val="single" w:sz="4" w:space="0" w:color="auto"/>
              <w:right w:val="single" w:sz="4" w:space="0" w:color="auto"/>
            </w:tcBorders>
            <w:hideMark/>
          </w:tcPr>
          <w:p w:rsidR="00AB2E4F" w:rsidRDefault="00AB2E4F">
            <w:pPr>
              <w:spacing w:after="0" w:line="240" w:lineRule="auto"/>
              <w:rPr>
                <w:rFonts w:ascii="Times New Roman" w:hAnsi="Times New Roman" w:cs="Times New Roman"/>
                <w:sz w:val="32"/>
                <w:szCs w:val="32"/>
              </w:rPr>
            </w:pPr>
            <w:r>
              <w:rPr>
                <w:rFonts w:ascii="Times New Roman" w:hAnsi="Times New Roman" w:cs="Times New Roman"/>
                <w:sz w:val="32"/>
                <w:szCs w:val="32"/>
                <w:rtl/>
              </w:rPr>
              <w:t>تقسيم الدرجات</w:t>
            </w:r>
          </w:p>
        </w:tc>
        <w:tc>
          <w:tcPr>
            <w:tcW w:w="2131" w:type="dxa"/>
            <w:tcBorders>
              <w:top w:val="single" w:sz="4" w:space="0" w:color="auto"/>
              <w:left w:val="single" w:sz="4" w:space="0" w:color="auto"/>
              <w:bottom w:val="single" w:sz="4" w:space="0" w:color="auto"/>
              <w:right w:val="single" w:sz="4" w:space="0" w:color="auto"/>
            </w:tcBorders>
            <w:hideMark/>
          </w:tcPr>
          <w:p w:rsidR="00AB2E4F" w:rsidRDefault="00AB2E4F">
            <w:pPr>
              <w:spacing w:after="0" w:line="240" w:lineRule="auto"/>
              <w:rPr>
                <w:rFonts w:ascii="Times New Roman" w:hAnsi="Times New Roman" w:cs="Times New Roman"/>
                <w:sz w:val="32"/>
                <w:szCs w:val="32"/>
              </w:rPr>
            </w:pPr>
            <w:r>
              <w:rPr>
                <w:rFonts w:ascii="Times New Roman" w:hAnsi="Times New Roman" w:cs="Times New Roman"/>
                <w:sz w:val="32"/>
                <w:szCs w:val="32"/>
                <w:rtl/>
              </w:rPr>
              <w:t xml:space="preserve">تاريخ التقييم </w:t>
            </w:r>
          </w:p>
        </w:tc>
        <w:tc>
          <w:tcPr>
            <w:tcW w:w="2307" w:type="dxa"/>
            <w:tcBorders>
              <w:top w:val="single" w:sz="4" w:space="0" w:color="auto"/>
              <w:left w:val="single" w:sz="4" w:space="0" w:color="auto"/>
              <w:bottom w:val="single" w:sz="4" w:space="0" w:color="auto"/>
              <w:right w:val="single" w:sz="4" w:space="0" w:color="auto"/>
            </w:tcBorders>
            <w:hideMark/>
          </w:tcPr>
          <w:p w:rsidR="00AB2E4F" w:rsidRDefault="00AB2E4F">
            <w:pPr>
              <w:spacing w:after="0" w:line="240" w:lineRule="auto"/>
              <w:rPr>
                <w:rFonts w:ascii="Times New Roman" w:hAnsi="Times New Roman" w:cs="Times New Roman"/>
                <w:sz w:val="32"/>
                <w:szCs w:val="32"/>
              </w:rPr>
            </w:pPr>
            <w:r>
              <w:rPr>
                <w:rFonts w:ascii="Times New Roman" w:hAnsi="Times New Roman" w:cs="Times New Roman"/>
                <w:sz w:val="32"/>
                <w:szCs w:val="32"/>
                <w:rtl/>
              </w:rPr>
              <w:t>تاريخ التغذية الراجعة ( تزويد الطالبات بالنتيجة )</w:t>
            </w:r>
          </w:p>
        </w:tc>
      </w:tr>
      <w:tr w:rsidR="00AB2E4F" w:rsidTr="00C60E7E">
        <w:tc>
          <w:tcPr>
            <w:tcW w:w="2130" w:type="dxa"/>
            <w:tcBorders>
              <w:top w:val="single" w:sz="4" w:space="0" w:color="auto"/>
              <w:left w:val="single" w:sz="4" w:space="0" w:color="auto"/>
              <w:bottom w:val="single" w:sz="4" w:space="0" w:color="auto"/>
              <w:right w:val="single" w:sz="4" w:space="0" w:color="auto"/>
            </w:tcBorders>
            <w:hideMark/>
          </w:tcPr>
          <w:p w:rsidR="00AB2E4F" w:rsidRDefault="00AB2E4F">
            <w:pPr>
              <w:spacing w:after="0" w:line="240" w:lineRule="auto"/>
              <w:rPr>
                <w:rFonts w:ascii="Times New Roman" w:hAnsi="Times New Roman" w:cs="Times New Roman"/>
                <w:sz w:val="32"/>
                <w:szCs w:val="32"/>
              </w:rPr>
            </w:pPr>
            <w:r>
              <w:rPr>
                <w:rFonts w:ascii="Times New Roman" w:hAnsi="Times New Roman" w:cs="Times New Roman"/>
                <w:sz w:val="32"/>
                <w:szCs w:val="32"/>
                <w:rtl/>
              </w:rPr>
              <w:t>الواجبات</w:t>
            </w:r>
            <w:r w:rsidR="00AC1EFB">
              <w:rPr>
                <w:rFonts w:ascii="Times New Roman" w:hAnsi="Times New Roman" w:cs="Times New Roman" w:hint="cs"/>
                <w:sz w:val="32"/>
                <w:szCs w:val="32"/>
                <w:rtl/>
              </w:rPr>
              <w:t xml:space="preserve"> وورش العمل</w:t>
            </w:r>
          </w:p>
        </w:tc>
        <w:tc>
          <w:tcPr>
            <w:tcW w:w="2130" w:type="dxa"/>
            <w:tcBorders>
              <w:top w:val="single" w:sz="4" w:space="0" w:color="auto"/>
              <w:left w:val="single" w:sz="4" w:space="0" w:color="auto"/>
              <w:bottom w:val="single" w:sz="4" w:space="0" w:color="auto"/>
              <w:right w:val="single" w:sz="4" w:space="0" w:color="auto"/>
            </w:tcBorders>
            <w:hideMark/>
          </w:tcPr>
          <w:p w:rsidR="00AB2E4F" w:rsidRDefault="00AB2E4F" w:rsidP="00AC1EFB">
            <w:pPr>
              <w:spacing w:after="0" w:line="240" w:lineRule="auto"/>
              <w:rPr>
                <w:rFonts w:ascii="Times New Roman" w:hAnsi="Times New Roman" w:cs="Times New Roman"/>
                <w:sz w:val="32"/>
                <w:szCs w:val="32"/>
              </w:rPr>
            </w:pPr>
            <w:r>
              <w:rPr>
                <w:rFonts w:ascii="Times New Roman" w:hAnsi="Times New Roman" w:cs="Times New Roman"/>
                <w:sz w:val="32"/>
                <w:szCs w:val="32"/>
                <w:rtl/>
              </w:rPr>
              <w:t xml:space="preserve">         </w:t>
            </w:r>
            <w:r w:rsidR="00AC1EFB">
              <w:rPr>
                <w:rFonts w:ascii="Times New Roman" w:hAnsi="Times New Roman" w:cs="Times New Roman" w:hint="cs"/>
                <w:sz w:val="32"/>
                <w:szCs w:val="32"/>
                <w:rtl/>
              </w:rPr>
              <w:t xml:space="preserve"> 20</w:t>
            </w:r>
          </w:p>
        </w:tc>
        <w:tc>
          <w:tcPr>
            <w:tcW w:w="2131" w:type="dxa"/>
            <w:tcBorders>
              <w:top w:val="single" w:sz="4" w:space="0" w:color="auto"/>
              <w:left w:val="single" w:sz="4" w:space="0" w:color="auto"/>
              <w:bottom w:val="single" w:sz="4" w:space="0" w:color="auto"/>
              <w:right w:val="single" w:sz="4" w:space="0" w:color="auto"/>
            </w:tcBorders>
            <w:hideMark/>
          </w:tcPr>
          <w:p w:rsidR="00C60E7E" w:rsidRDefault="00AE62F6" w:rsidP="005D0678">
            <w:pPr>
              <w:spacing w:after="0" w:line="240" w:lineRule="auto"/>
              <w:rPr>
                <w:rFonts w:ascii="Times New Roman" w:hAnsi="Times New Roman" w:cs="Times New Roman"/>
                <w:sz w:val="32"/>
                <w:szCs w:val="32"/>
                <w:rtl/>
              </w:rPr>
            </w:pPr>
            <w:r>
              <w:rPr>
                <w:rFonts w:ascii="Times New Roman" w:hAnsi="Times New Roman" w:cs="Times New Roman" w:hint="cs"/>
                <w:sz w:val="32"/>
                <w:szCs w:val="32"/>
                <w:rtl/>
              </w:rPr>
              <w:t xml:space="preserve"> </w:t>
            </w:r>
            <w:r w:rsidR="000756CF">
              <w:rPr>
                <w:rFonts w:ascii="Times New Roman" w:hAnsi="Times New Roman" w:cs="Times New Roman" w:hint="cs"/>
                <w:sz w:val="32"/>
                <w:szCs w:val="32"/>
                <w:rtl/>
              </w:rPr>
              <w:t>1</w:t>
            </w:r>
            <w:r w:rsidR="005D0678">
              <w:rPr>
                <w:rFonts w:ascii="Times New Roman" w:hAnsi="Times New Roman" w:cs="Times New Roman" w:hint="cs"/>
                <w:sz w:val="32"/>
                <w:szCs w:val="32"/>
                <w:rtl/>
              </w:rPr>
              <w:t>2</w:t>
            </w:r>
            <w:r w:rsidR="000756CF">
              <w:rPr>
                <w:rFonts w:ascii="Times New Roman" w:hAnsi="Times New Roman" w:cs="Times New Roman" w:hint="cs"/>
                <w:sz w:val="32"/>
                <w:szCs w:val="32"/>
                <w:rtl/>
              </w:rPr>
              <w:t>/6</w:t>
            </w:r>
          </w:p>
          <w:p w:rsidR="000756CF" w:rsidRPr="003D304C" w:rsidRDefault="000756CF" w:rsidP="005D0678">
            <w:pPr>
              <w:spacing w:after="0" w:line="240" w:lineRule="auto"/>
              <w:rPr>
                <w:rFonts w:ascii="Times New Roman" w:hAnsi="Times New Roman" w:cs="Times New Roman"/>
                <w:sz w:val="32"/>
                <w:szCs w:val="32"/>
              </w:rPr>
            </w:pPr>
            <w:r>
              <w:rPr>
                <w:rFonts w:ascii="Times New Roman" w:hAnsi="Times New Roman" w:cs="Times New Roman" w:hint="cs"/>
                <w:sz w:val="32"/>
                <w:szCs w:val="32"/>
                <w:rtl/>
              </w:rPr>
              <w:t>1</w:t>
            </w:r>
            <w:r w:rsidR="005D0678">
              <w:rPr>
                <w:rFonts w:ascii="Times New Roman" w:hAnsi="Times New Roman" w:cs="Times New Roman" w:hint="cs"/>
                <w:sz w:val="32"/>
                <w:szCs w:val="32"/>
                <w:rtl/>
              </w:rPr>
              <w:t>9</w:t>
            </w:r>
            <w:r>
              <w:rPr>
                <w:rFonts w:ascii="Times New Roman" w:hAnsi="Times New Roman" w:cs="Times New Roman" w:hint="cs"/>
                <w:sz w:val="32"/>
                <w:szCs w:val="32"/>
                <w:rtl/>
              </w:rPr>
              <w:t>/7</w:t>
            </w:r>
          </w:p>
        </w:tc>
        <w:tc>
          <w:tcPr>
            <w:tcW w:w="2307" w:type="dxa"/>
            <w:tcBorders>
              <w:top w:val="single" w:sz="4" w:space="0" w:color="auto"/>
              <w:left w:val="single" w:sz="4" w:space="0" w:color="auto"/>
              <w:bottom w:val="single" w:sz="4" w:space="0" w:color="auto"/>
              <w:right w:val="single" w:sz="4" w:space="0" w:color="auto"/>
            </w:tcBorders>
            <w:hideMark/>
          </w:tcPr>
          <w:p w:rsidR="00AB2E4F" w:rsidRDefault="00AE62F6" w:rsidP="005D0678">
            <w:pPr>
              <w:spacing w:after="0" w:line="240" w:lineRule="auto"/>
              <w:rPr>
                <w:rFonts w:ascii="Times New Roman" w:hAnsi="Times New Roman" w:cs="Times New Roman"/>
                <w:sz w:val="32"/>
                <w:szCs w:val="32"/>
                <w:rtl/>
              </w:rPr>
            </w:pPr>
            <w:r>
              <w:rPr>
                <w:rFonts w:ascii="Times New Roman" w:hAnsi="Times New Roman" w:cs="Times New Roman" w:hint="cs"/>
                <w:sz w:val="32"/>
                <w:szCs w:val="32"/>
                <w:rtl/>
              </w:rPr>
              <w:t xml:space="preserve"> </w:t>
            </w:r>
            <w:r w:rsidR="005D0678">
              <w:rPr>
                <w:rFonts w:ascii="Times New Roman" w:hAnsi="Times New Roman" w:cs="Times New Roman" w:hint="cs"/>
                <w:sz w:val="32"/>
                <w:szCs w:val="32"/>
                <w:rtl/>
              </w:rPr>
              <w:t>19</w:t>
            </w:r>
            <w:r w:rsidR="000756CF">
              <w:rPr>
                <w:rFonts w:ascii="Times New Roman" w:hAnsi="Times New Roman" w:cs="Times New Roman" w:hint="cs"/>
                <w:sz w:val="32"/>
                <w:szCs w:val="32"/>
                <w:rtl/>
              </w:rPr>
              <w:t>/6</w:t>
            </w:r>
          </w:p>
          <w:p w:rsidR="000756CF" w:rsidRDefault="000756CF" w:rsidP="005D0678">
            <w:pPr>
              <w:spacing w:after="0" w:line="240" w:lineRule="auto"/>
              <w:rPr>
                <w:rFonts w:ascii="Times New Roman" w:hAnsi="Times New Roman" w:cs="Times New Roman"/>
                <w:sz w:val="32"/>
                <w:szCs w:val="32"/>
              </w:rPr>
            </w:pPr>
            <w:r>
              <w:rPr>
                <w:rFonts w:ascii="Times New Roman" w:hAnsi="Times New Roman" w:cs="Times New Roman" w:hint="cs"/>
                <w:sz w:val="32"/>
                <w:szCs w:val="32"/>
                <w:rtl/>
              </w:rPr>
              <w:t>2</w:t>
            </w:r>
            <w:r w:rsidR="005D0678">
              <w:rPr>
                <w:rFonts w:ascii="Times New Roman" w:hAnsi="Times New Roman" w:cs="Times New Roman" w:hint="cs"/>
                <w:sz w:val="32"/>
                <w:szCs w:val="32"/>
                <w:rtl/>
              </w:rPr>
              <w:t>6</w:t>
            </w:r>
            <w:r>
              <w:rPr>
                <w:rFonts w:ascii="Times New Roman" w:hAnsi="Times New Roman" w:cs="Times New Roman" w:hint="cs"/>
                <w:sz w:val="32"/>
                <w:szCs w:val="32"/>
                <w:rtl/>
              </w:rPr>
              <w:t>/7</w:t>
            </w:r>
          </w:p>
        </w:tc>
      </w:tr>
      <w:tr w:rsidR="00AB2E4F" w:rsidTr="00C60E7E">
        <w:tc>
          <w:tcPr>
            <w:tcW w:w="2130" w:type="dxa"/>
            <w:tcBorders>
              <w:top w:val="single" w:sz="4" w:space="0" w:color="auto"/>
              <w:left w:val="single" w:sz="4" w:space="0" w:color="auto"/>
              <w:bottom w:val="single" w:sz="4" w:space="0" w:color="auto"/>
              <w:right w:val="single" w:sz="4" w:space="0" w:color="auto"/>
            </w:tcBorders>
            <w:hideMark/>
          </w:tcPr>
          <w:p w:rsidR="00AB2E4F" w:rsidRDefault="00AB2E4F">
            <w:pPr>
              <w:spacing w:after="0" w:line="240" w:lineRule="auto"/>
              <w:rPr>
                <w:rFonts w:ascii="Times New Roman" w:hAnsi="Times New Roman" w:cs="Times New Roman"/>
                <w:sz w:val="32"/>
                <w:szCs w:val="32"/>
              </w:rPr>
            </w:pPr>
            <w:r>
              <w:rPr>
                <w:rFonts w:ascii="Times New Roman" w:hAnsi="Times New Roman" w:cs="Times New Roman"/>
                <w:sz w:val="32"/>
                <w:szCs w:val="32"/>
                <w:rtl/>
              </w:rPr>
              <w:t>اختبارات فصلية</w:t>
            </w:r>
          </w:p>
        </w:tc>
        <w:tc>
          <w:tcPr>
            <w:tcW w:w="2130" w:type="dxa"/>
            <w:tcBorders>
              <w:top w:val="single" w:sz="4" w:space="0" w:color="auto"/>
              <w:left w:val="single" w:sz="4" w:space="0" w:color="auto"/>
              <w:bottom w:val="single" w:sz="4" w:space="0" w:color="auto"/>
              <w:right w:val="single" w:sz="4" w:space="0" w:color="auto"/>
            </w:tcBorders>
            <w:hideMark/>
          </w:tcPr>
          <w:p w:rsidR="00AB2E4F" w:rsidRDefault="00AB2E4F" w:rsidP="007E791E">
            <w:pPr>
              <w:spacing w:after="0" w:line="240" w:lineRule="auto"/>
              <w:rPr>
                <w:rFonts w:ascii="Times New Roman" w:hAnsi="Times New Roman" w:cs="Times New Roman"/>
                <w:sz w:val="32"/>
                <w:szCs w:val="32"/>
              </w:rPr>
            </w:pPr>
            <w:r>
              <w:rPr>
                <w:rFonts w:ascii="Times New Roman" w:hAnsi="Times New Roman" w:cs="Times New Roman"/>
                <w:sz w:val="32"/>
                <w:szCs w:val="32"/>
                <w:rtl/>
              </w:rPr>
              <w:t xml:space="preserve">          </w:t>
            </w:r>
            <w:r w:rsidR="007E791E">
              <w:rPr>
                <w:rFonts w:ascii="Times New Roman" w:hAnsi="Times New Roman" w:cs="Times New Roman" w:hint="cs"/>
                <w:sz w:val="32"/>
                <w:szCs w:val="32"/>
                <w:rtl/>
              </w:rPr>
              <w:t>30</w:t>
            </w:r>
          </w:p>
        </w:tc>
        <w:tc>
          <w:tcPr>
            <w:tcW w:w="2131" w:type="dxa"/>
            <w:tcBorders>
              <w:top w:val="single" w:sz="4" w:space="0" w:color="auto"/>
              <w:left w:val="single" w:sz="4" w:space="0" w:color="auto"/>
              <w:bottom w:val="single" w:sz="4" w:space="0" w:color="auto"/>
              <w:right w:val="single" w:sz="4" w:space="0" w:color="auto"/>
            </w:tcBorders>
            <w:hideMark/>
          </w:tcPr>
          <w:p w:rsidR="000756CF" w:rsidRDefault="000756CF" w:rsidP="005D0678">
            <w:pPr>
              <w:spacing w:after="0" w:line="240" w:lineRule="auto"/>
              <w:rPr>
                <w:rFonts w:ascii="Times New Roman" w:hAnsi="Times New Roman" w:cs="Times New Roman"/>
                <w:sz w:val="32"/>
                <w:szCs w:val="32"/>
                <w:rtl/>
              </w:rPr>
            </w:pPr>
            <w:r>
              <w:rPr>
                <w:rFonts w:ascii="Times New Roman" w:hAnsi="Times New Roman" w:cs="Times New Roman" w:hint="cs"/>
                <w:sz w:val="32"/>
                <w:szCs w:val="32"/>
                <w:rtl/>
              </w:rPr>
              <w:t>2</w:t>
            </w:r>
            <w:r w:rsidR="005D0678">
              <w:rPr>
                <w:rFonts w:ascii="Times New Roman" w:hAnsi="Times New Roman" w:cs="Times New Roman" w:hint="cs"/>
                <w:sz w:val="32"/>
                <w:szCs w:val="32"/>
                <w:rtl/>
              </w:rPr>
              <w:t>7</w:t>
            </w:r>
            <w:r>
              <w:rPr>
                <w:rFonts w:ascii="Times New Roman" w:hAnsi="Times New Roman" w:cs="Times New Roman" w:hint="cs"/>
                <w:sz w:val="32"/>
                <w:szCs w:val="32"/>
                <w:rtl/>
              </w:rPr>
              <w:t>/5</w:t>
            </w:r>
          </w:p>
          <w:p w:rsidR="00AB2E4F" w:rsidRDefault="000756CF" w:rsidP="00DB3B3A">
            <w:pPr>
              <w:spacing w:after="0" w:line="240" w:lineRule="auto"/>
              <w:rPr>
                <w:rFonts w:ascii="Times New Roman" w:hAnsi="Times New Roman" w:cs="Times New Roman"/>
                <w:sz w:val="32"/>
                <w:szCs w:val="32"/>
              </w:rPr>
            </w:pPr>
            <w:r>
              <w:rPr>
                <w:rFonts w:ascii="Times New Roman" w:hAnsi="Times New Roman" w:cs="Times New Roman" w:hint="cs"/>
                <w:sz w:val="32"/>
                <w:szCs w:val="32"/>
                <w:rtl/>
              </w:rPr>
              <w:t>4/7</w:t>
            </w:r>
            <w:r w:rsidR="00AE62F6">
              <w:rPr>
                <w:rFonts w:ascii="Times New Roman" w:hAnsi="Times New Roman" w:cs="Times New Roman" w:hint="cs"/>
                <w:sz w:val="32"/>
                <w:szCs w:val="32"/>
                <w:rtl/>
              </w:rPr>
              <w:t xml:space="preserve"> </w:t>
            </w:r>
          </w:p>
        </w:tc>
        <w:tc>
          <w:tcPr>
            <w:tcW w:w="2307" w:type="dxa"/>
            <w:tcBorders>
              <w:top w:val="single" w:sz="4" w:space="0" w:color="auto"/>
              <w:left w:val="single" w:sz="4" w:space="0" w:color="auto"/>
              <w:bottom w:val="single" w:sz="4" w:space="0" w:color="auto"/>
              <w:right w:val="single" w:sz="4" w:space="0" w:color="auto"/>
            </w:tcBorders>
            <w:hideMark/>
          </w:tcPr>
          <w:p w:rsidR="00AB2E4F" w:rsidRDefault="00AE62F6" w:rsidP="005D0678">
            <w:pPr>
              <w:spacing w:after="0" w:line="240" w:lineRule="auto"/>
              <w:rPr>
                <w:rFonts w:ascii="Times New Roman" w:hAnsi="Times New Roman" w:cs="Times New Roman"/>
                <w:sz w:val="32"/>
                <w:szCs w:val="32"/>
                <w:rtl/>
              </w:rPr>
            </w:pPr>
            <w:r>
              <w:rPr>
                <w:rFonts w:ascii="Times New Roman" w:hAnsi="Times New Roman" w:cs="Times New Roman" w:hint="cs"/>
                <w:sz w:val="32"/>
                <w:szCs w:val="32"/>
                <w:rtl/>
              </w:rPr>
              <w:t xml:space="preserve"> </w:t>
            </w:r>
            <w:r w:rsidR="005D0678">
              <w:rPr>
                <w:rFonts w:ascii="Times New Roman" w:hAnsi="Times New Roman" w:cs="Times New Roman" w:hint="cs"/>
                <w:sz w:val="32"/>
                <w:szCs w:val="32"/>
                <w:rtl/>
              </w:rPr>
              <w:t>17</w:t>
            </w:r>
            <w:r w:rsidR="000756CF">
              <w:rPr>
                <w:rFonts w:ascii="Times New Roman" w:hAnsi="Times New Roman" w:cs="Times New Roman" w:hint="cs"/>
                <w:sz w:val="32"/>
                <w:szCs w:val="32"/>
                <w:rtl/>
              </w:rPr>
              <w:t>/</w:t>
            </w:r>
            <w:r w:rsidR="005D0678">
              <w:rPr>
                <w:rFonts w:ascii="Times New Roman" w:hAnsi="Times New Roman" w:cs="Times New Roman" w:hint="cs"/>
                <w:sz w:val="32"/>
                <w:szCs w:val="32"/>
                <w:rtl/>
              </w:rPr>
              <w:t xml:space="preserve"> 6</w:t>
            </w:r>
          </w:p>
          <w:p w:rsidR="000756CF" w:rsidRDefault="000756CF" w:rsidP="00DB3B3A">
            <w:pPr>
              <w:spacing w:after="0" w:line="240" w:lineRule="auto"/>
              <w:rPr>
                <w:rFonts w:ascii="Times New Roman" w:hAnsi="Times New Roman" w:cs="Times New Roman"/>
                <w:sz w:val="32"/>
                <w:szCs w:val="32"/>
              </w:rPr>
            </w:pPr>
            <w:r>
              <w:rPr>
                <w:rFonts w:ascii="Times New Roman" w:hAnsi="Times New Roman" w:cs="Times New Roman" w:hint="cs"/>
                <w:sz w:val="32"/>
                <w:szCs w:val="32"/>
                <w:rtl/>
              </w:rPr>
              <w:t>11/7</w:t>
            </w:r>
          </w:p>
        </w:tc>
      </w:tr>
      <w:tr w:rsidR="00AB2E4F" w:rsidTr="00C60E7E">
        <w:tc>
          <w:tcPr>
            <w:tcW w:w="2130" w:type="dxa"/>
            <w:tcBorders>
              <w:top w:val="single" w:sz="4" w:space="0" w:color="auto"/>
              <w:left w:val="single" w:sz="4" w:space="0" w:color="auto"/>
              <w:bottom w:val="single" w:sz="4" w:space="0" w:color="auto"/>
              <w:right w:val="single" w:sz="4" w:space="0" w:color="auto"/>
            </w:tcBorders>
            <w:hideMark/>
          </w:tcPr>
          <w:p w:rsidR="00AB2E4F" w:rsidRDefault="00AB2E4F">
            <w:pPr>
              <w:spacing w:after="0" w:line="240" w:lineRule="auto"/>
              <w:rPr>
                <w:rFonts w:ascii="Times New Roman" w:hAnsi="Times New Roman" w:cs="Times New Roman"/>
                <w:sz w:val="32"/>
                <w:szCs w:val="32"/>
              </w:rPr>
            </w:pPr>
            <w:r>
              <w:rPr>
                <w:rFonts w:ascii="Times New Roman" w:hAnsi="Times New Roman" w:cs="Times New Roman"/>
                <w:sz w:val="32"/>
                <w:szCs w:val="32"/>
                <w:rtl/>
              </w:rPr>
              <w:t>اختبار نهائي</w:t>
            </w:r>
          </w:p>
        </w:tc>
        <w:tc>
          <w:tcPr>
            <w:tcW w:w="6568" w:type="dxa"/>
            <w:gridSpan w:val="3"/>
            <w:tcBorders>
              <w:top w:val="single" w:sz="4" w:space="0" w:color="auto"/>
              <w:left w:val="single" w:sz="4" w:space="0" w:color="auto"/>
              <w:bottom w:val="single" w:sz="4" w:space="0" w:color="auto"/>
              <w:right w:val="single" w:sz="4" w:space="0" w:color="auto"/>
            </w:tcBorders>
            <w:hideMark/>
          </w:tcPr>
          <w:p w:rsidR="00AB2E4F" w:rsidRDefault="00AC1EFB">
            <w:pPr>
              <w:spacing w:after="0" w:line="240" w:lineRule="auto"/>
              <w:rPr>
                <w:rFonts w:ascii="Times New Roman" w:hAnsi="Times New Roman" w:cs="Times New Roman"/>
                <w:sz w:val="32"/>
                <w:szCs w:val="32"/>
              </w:rPr>
            </w:pPr>
            <w:r>
              <w:rPr>
                <w:rFonts w:ascii="Times New Roman" w:hAnsi="Times New Roman" w:cs="Times New Roman"/>
                <w:sz w:val="32"/>
                <w:szCs w:val="32"/>
                <w:rtl/>
              </w:rPr>
              <w:t xml:space="preserve">          </w:t>
            </w:r>
            <w:r w:rsidR="00AB2E4F">
              <w:rPr>
                <w:rFonts w:ascii="Times New Roman" w:hAnsi="Times New Roman" w:cs="Times New Roman"/>
                <w:sz w:val="32"/>
                <w:szCs w:val="32"/>
                <w:rtl/>
              </w:rPr>
              <w:t>40</w:t>
            </w:r>
            <w:r w:rsidR="00C83338">
              <w:rPr>
                <w:rFonts w:ascii="Times New Roman" w:hAnsi="Times New Roman" w:cs="Times New Roman" w:hint="cs"/>
                <w:sz w:val="32"/>
                <w:szCs w:val="32"/>
                <w:rtl/>
              </w:rPr>
              <w:t xml:space="preserve">    3/8/1437هـ</w:t>
            </w:r>
          </w:p>
        </w:tc>
      </w:tr>
      <w:tr w:rsidR="00AB2E4F" w:rsidTr="00C60E7E">
        <w:tc>
          <w:tcPr>
            <w:tcW w:w="8698" w:type="dxa"/>
            <w:gridSpan w:val="4"/>
            <w:tcBorders>
              <w:top w:val="single" w:sz="4" w:space="0" w:color="auto"/>
              <w:left w:val="single" w:sz="4" w:space="0" w:color="auto"/>
              <w:bottom w:val="single" w:sz="4" w:space="0" w:color="auto"/>
              <w:right w:val="single" w:sz="4" w:space="0" w:color="auto"/>
            </w:tcBorders>
            <w:hideMark/>
          </w:tcPr>
          <w:p w:rsidR="00AB2E4F" w:rsidRDefault="00AB2E4F">
            <w:pPr>
              <w:spacing w:after="0" w:line="240" w:lineRule="auto"/>
              <w:rPr>
                <w:rFonts w:ascii="Times New Roman" w:hAnsi="Times New Roman" w:cs="Times New Roman"/>
                <w:sz w:val="32"/>
                <w:szCs w:val="32"/>
              </w:rPr>
            </w:pPr>
            <w:r>
              <w:rPr>
                <w:rFonts w:ascii="Times New Roman" w:hAnsi="Times New Roman" w:cs="Times New Roman"/>
                <w:sz w:val="32"/>
                <w:szCs w:val="32"/>
                <w:rtl/>
              </w:rPr>
              <w:t xml:space="preserve"> ( لا يتم إعادة الاختبار إلا بعذر طبي موافق عليه من القسم) </w:t>
            </w:r>
          </w:p>
        </w:tc>
      </w:tr>
    </w:tbl>
    <w:p w:rsidR="00AB2E4F" w:rsidRDefault="00AB2E4F" w:rsidP="00AB2E4F">
      <w:pPr>
        <w:rPr>
          <w:rFonts w:ascii="Times New Roman" w:hAnsi="Times New Roman" w:cs="Times New Roman"/>
          <w:sz w:val="32"/>
          <w:szCs w:val="32"/>
          <w:rtl/>
        </w:rPr>
      </w:pPr>
    </w:p>
    <w:p w:rsidR="00AB2E4F" w:rsidRPr="00A3658A" w:rsidRDefault="00AB2E4F" w:rsidP="00AB2E4F">
      <w:pPr>
        <w:pStyle w:val="1"/>
        <w:numPr>
          <w:ilvl w:val="0"/>
          <w:numId w:val="1"/>
        </w:numPr>
        <w:rPr>
          <w:rFonts w:ascii="Times New Roman" w:hAnsi="Times New Roman" w:cs="Times New Roman"/>
          <w:b/>
          <w:bCs/>
          <w:sz w:val="28"/>
          <w:szCs w:val="28"/>
          <w:rtl/>
        </w:rPr>
      </w:pPr>
      <w:r w:rsidRPr="00A3658A">
        <w:rPr>
          <w:rFonts w:ascii="Times New Roman" w:hAnsi="Times New Roman" w:cs="Times New Roman"/>
          <w:b/>
          <w:bCs/>
          <w:sz w:val="28"/>
          <w:szCs w:val="28"/>
          <w:rtl/>
        </w:rPr>
        <w:t>التأكيد على ضرورة حصول الطالبات على 80% من درجات الأعمال الفصلية قبل تاريخ الاعتذار .</w:t>
      </w:r>
    </w:p>
    <w:p w:rsidR="00AB2E4F" w:rsidRDefault="00AB2E4F" w:rsidP="00AB2E4F">
      <w:pPr>
        <w:rPr>
          <w:rFonts w:ascii="Times New Roman" w:hAnsi="Times New Roman" w:cs="Times New Roman"/>
          <w:b/>
          <w:bCs/>
          <w:sz w:val="32"/>
          <w:szCs w:val="32"/>
          <w:rtl/>
        </w:rPr>
      </w:pPr>
      <w:r>
        <w:rPr>
          <w:rFonts w:ascii="Times New Roman" w:hAnsi="Times New Roman" w:cs="Times New Roman"/>
          <w:b/>
          <w:bCs/>
          <w:sz w:val="32"/>
          <w:szCs w:val="32"/>
          <w:rtl/>
        </w:rPr>
        <w:t>الخطة الأسبوعية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6771"/>
      </w:tblGrid>
      <w:tr w:rsidR="00AB2E4F" w:rsidTr="00AB2E4F">
        <w:tc>
          <w:tcPr>
            <w:tcW w:w="1751" w:type="dxa"/>
            <w:tcBorders>
              <w:top w:val="single" w:sz="4" w:space="0" w:color="auto"/>
              <w:left w:val="single" w:sz="4" w:space="0" w:color="auto"/>
              <w:bottom w:val="single" w:sz="4" w:space="0" w:color="auto"/>
              <w:right w:val="single" w:sz="4" w:space="0" w:color="auto"/>
            </w:tcBorders>
            <w:hideMark/>
          </w:tcPr>
          <w:p w:rsidR="00AB2E4F" w:rsidRDefault="00AB2E4F">
            <w:pPr>
              <w:spacing w:after="0" w:line="240" w:lineRule="auto"/>
              <w:rPr>
                <w:rFonts w:ascii="Times New Roman" w:hAnsi="Times New Roman" w:cs="Times New Roman"/>
                <w:sz w:val="32"/>
                <w:szCs w:val="32"/>
              </w:rPr>
            </w:pPr>
            <w:r>
              <w:rPr>
                <w:rFonts w:ascii="Times New Roman" w:hAnsi="Times New Roman" w:cs="Times New Roman"/>
                <w:sz w:val="32"/>
                <w:szCs w:val="32"/>
                <w:rtl/>
              </w:rPr>
              <w:t>الأسبوع</w:t>
            </w:r>
          </w:p>
        </w:tc>
        <w:tc>
          <w:tcPr>
            <w:tcW w:w="6771" w:type="dxa"/>
            <w:tcBorders>
              <w:top w:val="single" w:sz="4" w:space="0" w:color="auto"/>
              <w:left w:val="single" w:sz="4" w:space="0" w:color="auto"/>
              <w:bottom w:val="single" w:sz="4" w:space="0" w:color="auto"/>
              <w:right w:val="single" w:sz="4" w:space="0" w:color="auto"/>
            </w:tcBorders>
            <w:hideMark/>
          </w:tcPr>
          <w:p w:rsidR="00AB2E4F" w:rsidRDefault="00AB2E4F">
            <w:pPr>
              <w:spacing w:after="0" w:line="240" w:lineRule="auto"/>
              <w:rPr>
                <w:rFonts w:ascii="Times New Roman" w:hAnsi="Times New Roman" w:cs="Times New Roman"/>
                <w:sz w:val="32"/>
                <w:szCs w:val="32"/>
              </w:rPr>
            </w:pPr>
            <w:r>
              <w:rPr>
                <w:rFonts w:ascii="Times New Roman" w:hAnsi="Times New Roman" w:cs="Times New Roman"/>
                <w:sz w:val="32"/>
                <w:szCs w:val="32"/>
                <w:rtl/>
              </w:rPr>
              <w:t xml:space="preserve">العنوان </w:t>
            </w:r>
          </w:p>
        </w:tc>
      </w:tr>
      <w:tr w:rsidR="00AB2E4F" w:rsidTr="00AB2E4F">
        <w:tc>
          <w:tcPr>
            <w:tcW w:w="1751" w:type="dxa"/>
            <w:tcBorders>
              <w:top w:val="single" w:sz="4" w:space="0" w:color="auto"/>
              <w:left w:val="single" w:sz="4" w:space="0" w:color="auto"/>
              <w:bottom w:val="single" w:sz="4" w:space="0" w:color="auto"/>
              <w:right w:val="single" w:sz="4" w:space="0" w:color="auto"/>
            </w:tcBorders>
            <w:hideMark/>
          </w:tcPr>
          <w:p w:rsidR="00AB2E4F" w:rsidRDefault="00C83338">
            <w:pPr>
              <w:spacing w:after="0" w:line="240" w:lineRule="auto"/>
              <w:rPr>
                <w:rFonts w:ascii="Times New Roman" w:hAnsi="Times New Roman" w:cs="Times New Roman"/>
                <w:sz w:val="32"/>
                <w:szCs w:val="32"/>
              </w:rPr>
            </w:pPr>
            <w:r>
              <w:rPr>
                <w:rFonts w:ascii="Times New Roman" w:hAnsi="Times New Roman" w:cs="Times New Roman" w:hint="cs"/>
                <w:sz w:val="32"/>
                <w:szCs w:val="32"/>
                <w:rtl/>
              </w:rPr>
              <w:t>15/4</w:t>
            </w:r>
          </w:p>
        </w:tc>
        <w:tc>
          <w:tcPr>
            <w:tcW w:w="6771" w:type="dxa"/>
            <w:tcBorders>
              <w:top w:val="single" w:sz="4" w:space="0" w:color="auto"/>
              <w:left w:val="single" w:sz="4" w:space="0" w:color="auto"/>
              <w:bottom w:val="single" w:sz="4" w:space="0" w:color="auto"/>
              <w:right w:val="single" w:sz="4" w:space="0" w:color="auto"/>
            </w:tcBorders>
            <w:hideMark/>
          </w:tcPr>
          <w:p w:rsidR="00AB2E4F" w:rsidRDefault="00AB2E4F" w:rsidP="00A3658A">
            <w:pPr>
              <w:spacing w:after="0" w:line="240" w:lineRule="auto"/>
              <w:rPr>
                <w:rFonts w:ascii="Times New Roman" w:hAnsi="Times New Roman" w:cs="Times New Roman"/>
                <w:sz w:val="32"/>
                <w:szCs w:val="32"/>
              </w:rPr>
            </w:pPr>
            <w:r>
              <w:rPr>
                <w:color w:val="000000"/>
                <w:sz w:val="32"/>
                <w:szCs w:val="32"/>
                <w:rtl/>
              </w:rPr>
              <w:t xml:space="preserve"> </w:t>
            </w:r>
            <w:r w:rsidR="00A3658A">
              <w:rPr>
                <w:rFonts w:hint="cs"/>
                <w:color w:val="000000"/>
                <w:sz w:val="32"/>
                <w:szCs w:val="32"/>
                <w:rtl/>
              </w:rPr>
              <w:t xml:space="preserve">الحذف والإضافة </w:t>
            </w:r>
          </w:p>
        </w:tc>
      </w:tr>
      <w:tr w:rsidR="00AB2E4F" w:rsidTr="00AB2E4F">
        <w:tc>
          <w:tcPr>
            <w:tcW w:w="1751" w:type="dxa"/>
            <w:tcBorders>
              <w:top w:val="single" w:sz="4" w:space="0" w:color="auto"/>
              <w:left w:val="single" w:sz="4" w:space="0" w:color="auto"/>
              <w:bottom w:val="single" w:sz="4" w:space="0" w:color="auto"/>
              <w:right w:val="single" w:sz="4" w:space="0" w:color="auto"/>
            </w:tcBorders>
            <w:hideMark/>
          </w:tcPr>
          <w:p w:rsidR="00AB2E4F" w:rsidRDefault="00C83338" w:rsidP="00C83338">
            <w:pPr>
              <w:spacing w:after="0" w:line="240" w:lineRule="auto"/>
              <w:rPr>
                <w:rFonts w:ascii="Times New Roman" w:hAnsi="Times New Roman" w:cs="Times New Roman"/>
                <w:sz w:val="32"/>
                <w:szCs w:val="32"/>
              </w:rPr>
            </w:pPr>
            <w:r>
              <w:rPr>
                <w:rFonts w:ascii="Times New Roman" w:hAnsi="Times New Roman" w:cs="Times New Roman" w:hint="cs"/>
                <w:sz w:val="32"/>
                <w:szCs w:val="32"/>
                <w:rtl/>
              </w:rPr>
              <w:t>22/4</w:t>
            </w:r>
          </w:p>
        </w:tc>
        <w:tc>
          <w:tcPr>
            <w:tcW w:w="6771" w:type="dxa"/>
            <w:tcBorders>
              <w:top w:val="single" w:sz="4" w:space="0" w:color="auto"/>
              <w:left w:val="single" w:sz="4" w:space="0" w:color="auto"/>
              <w:bottom w:val="single" w:sz="4" w:space="0" w:color="auto"/>
              <w:right w:val="single" w:sz="4" w:space="0" w:color="auto"/>
            </w:tcBorders>
            <w:hideMark/>
          </w:tcPr>
          <w:p w:rsidR="00A3658A" w:rsidRDefault="00F61603" w:rsidP="00A3658A">
            <w:pPr>
              <w:spacing w:before="100" w:beforeAutospacing="1" w:after="100" w:afterAutospacing="1"/>
              <w:jc w:val="lowKashida"/>
              <w:rPr>
                <w:color w:val="000000"/>
                <w:sz w:val="32"/>
                <w:szCs w:val="32"/>
              </w:rPr>
            </w:pPr>
            <w:r>
              <w:rPr>
                <w:rFonts w:hint="cs"/>
                <w:color w:val="000000"/>
                <w:sz w:val="32"/>
                <w:szCs w:val="32"/>
                <w:rtl/>
              </w:rPr>
              <w:t xml:space="preserve">ماهية  </w:t>
            </w:r>
            <w:r w:rsidR="00A3658A">
              <w:rPr>
                <w:rFonts w:hint="cs"/>
                <w:color w:val="000000"/>
                <w:sz w:val="32"/>
                <w:szCs w:val="32"/>
                <w:rtl/>
              </w:rPr>
              <w:t>الحروب الصليبية ودوافعها</w:t>
            </w:r>
            <w:r w:rsidR="00AB2E4F">
              <w:rPr>
                <w:rFonts w:ascii="Times New Roman" w:hAnsi="Times New Roman" w:cs="Times New Roman"/>
                <w:sz w:val="32"/>
                <w:szCs w:val="32"/>
                <w:rtl/>
              </w:rPr>
              <w:t xml:space="preserve"> </w:t>
            </w:r>
            <w:r w:rsidR="00A3658A">
              <w:rPr>
                <w:rFonts w:hint="cs"/>
                <w:color w:val="000000"/>
                <w:sz w:val="32"/>
                <w:szCs w:val="32"/>
                <w:rtl/>
              </w:rPr>
              <w:t>و</w:t>
            </w:r>
            <w:r w:rsidR="00A3658A">
              <w:rPr>
                <w:rFonts w:ascii="Times New Roman" w:hAnsi="Times New Roman" w:cs="Times New Roman" w:hint="cs"/>
                <w:sz w:val="32"/>
                <w:szCs w:val="32"/>
                <w:rtl/>
              </w:rPr>
              <w:t>أوضاع العالم الإسلامي قبيل الحروب الصليبية</w:t>
            </w:r>
          </w:p>
        </w:tc>
      </w:tr>
      <w:tr w:rsidR="00AB2E4F" w:rsidTr="00C83338">
        <w:trPr>
          <w:trHeight w:val="513"/>
        </w:trPr>
        <w:tc>
          <w:tcPr>
            <w:tcW w:w="1751" w:type="dxa"/>
            <w:tcBorders>
              <w:top w:val="single" w:sz="4" w:space="0" w:color="auto"/>
              <w:left w:val="single" w:sz="4" w:space="0" w:color="auto"/>
              <w:bottom w:val="single" w:sz="4" w:space="0" w:color="auto"/>
              <w:right w:val="single" w:sz="4" w:space="0" w:color="auto"/>
            </w:tcBorders>
            <w:hideMark/>
          </w:tcPr>
          <w:p w:rsidR="00AB2E4F" w:rsidRDefault="00C83338">
            <w:pPr>
              <w:spacing w:after="0" w:line="240" w:lineRule="auto"/>
              <w:rPr>
                <w:rFonts w:ascii="Times New Roman" w:hAnsi="Times New Roman" w:cs="Times New Roman"/>
                <w:sz w:val="32"/>
                <w:szCs w:val="32"/>
              </w:rPr>
            </w:pPr>
            <w:r>
              <w:rPr>
                <w:rFonts w:ascii="Times New Roman" w:hAnsi="Times New Roman" w:cs="Times New Roman" w:hint="cs"/>
                <w:sz w:val="32"/>
                <w:szCs w:val="32"/>
                <w:rtl/>
              </w:rPr>
              <w:t>29/4</w:t>
            </w:r>
            <w:r w:rsidR="00AB2E4F">
              <w:rPr>
                <w:rFonts w:ascii="Times New Roman" w:hAnsi="Times New Roman" w:cs="Times New Roman"/>
                <w:sz w:val="32"/>
                <w:szCs w:val="32"/>
                <w:rtl/>
              </w:rPr>
              <w:t xml:space="preserve"> </w:t>
            </w:r>
          </w:p>
        </w:tc>
        <w:tc>
          <w:tcPr>
            <w:tcW w:w="6771" w:type="dxa"/>
            <w:tcBorders>
              <w:top w:val="single" w:sz="4" w:space="0" w:color="auto"/>
              <w:left w:val="single" w:sz="4" w:space="0" w:color="auto"/>
              <w:bottom w:val="single" w:sz="4" w:space="0" w:color="auto"/>
              <w:right w:val="single" w:sz="4" w:space="0" w:color="auto"/>
            </w:tcBorders>
            <w:hideMark/>
          </w:tcPr>
          <w:p w:rsidR="00AB2E4F" w:rsidRDefault="00AB2E4F">
            <w:pPr>
              <w:spacing w:before="100" w:beforeAutospacing="1" w:after="100" w:afterAutospacing="1"/>
              <w:jc w:val="lowKashida"/>
              <w:rPr>
                <w:color w:val="000000"/>
                <w:sz w:val="32"/>
                <w:szCs w:val="32"/>
              </w:rPr>
            </w:pPr>
            <w:r>
              <w:rPr>
                <w:rFonts w:ascii="Times New Roman" w:hAnsi="Times New Roman" w:cs="Times New Roman"/>
                <w:sz w:val="32"/>
                <w:szCs w:val="32"/>
                <w:rtl/>
              </w:rPr>
              <w:t xml:space="preserve"> </w:t>
            </w:r>
            <w:r w:rsidR="00627DF3">
              <w:rPr>
                <w:rFonts w:hint="cs"/>
                <w:color w:val="000000"/>
                <w:sz w:val="32"/>
                <w:szCs w:val="32"/>
                <w:rtl/>
              </w:rPr>
              <w:t xml:space="preserve">الحملات الشعبية الغير منظمة ونتائجها </w:t>
            </w:r>
          </w:p>
        </w:tc>
      </w:tr>
      <w:tr w:rsidR="00AB2E4F" w:rsidTr="00AB2E4F">
        <w:tc>
          <w:tcPr>
            <w:tcW w:w="1751" w:type="dxa"/>
            <w:tcBorders>
              <w:top w:val="single" w:sz="4" w:space="0" w:color="auto"/>
              <w:left w:val="single" w:sz="4" w:space="0" w:color="auto"/>
              <w:bottom w:val="single" w:sz="4" w:space="0" w:color="auto"/>
              <w:right w:val="single" w:sz="4" w:space="0" w:color="auto"/>
            </w:tcBorders>
            <w:hideMark/>
          </w:tcPr>
          <w:p w:rsidR="00AB2E4F" w:rsidRDefault="00C83338">
            <w:pPr>
              <w:spacing w:after="0" w:line="240" w:lineRule="auto"/>
              <w:rPr>
                <w:rFonts w:ascii="Times New Roman" w:hAnsi="Times New Roman" w:cs="Times New Roman"/>
                <w:sz w:val="32"/>
                <w:szCs w:val="32"/>
              </w:rPr>
            </w:pPr>
            <w:r>
              <w:rPr>
                <w:rFonts w:ascii="Times New Roman" w:hAnsi="Times New Roman" w:cs="Times New Roman" w:hint="cs"/>
                <w:sz w:val="32"/>
                <w:szCs w:val="32"/>
                <w:rtl/>
              </w:rPr>
              <w:t>6/5</w:t>
            </w:r>
          </w:p>
        </w:tc>
        <w:tc>
          <w:tcPr>
            <w:tcW w:w="6771" w:type="dxa"/>
            <w:tcBorders>
              <w:top w:val="single" w:sz="4" w:space="0" w:color="auto"/>
              <w:left w:val="single" w:sz="4" w:space="0" w:color="auto"/>
              <w:bottom w:val="single" w:sz="4" w:space="0" w:color="auto"/>
              <w:right w:val="single" w:sz="4" w:space="0" w:color="auto"/>
            </w:tcBorders>
            <w:hideMark/>
          </w:tcPr>
          <w:p w:rsidR="00AB2E4F" w:rsidRDefault="00AB2E4F">
            <w:pPr>
              <w:spacing w:before="100" w:beforeAutospacing="1" w:after="100" w:afterAutospacing="1"/>
              <w:jc w:val="lowKashida"/>
              <w:rPr>
                <w:color w:val="000000"/>
                <w:sz w:val="32"/>
                <w:szCs w:val="32"/>
              </w:rPr>
            </w:pPr>
            <w:r>
              <w:rPr>
                <w:color w:val="000000"/>
                <w:sz w:val="32"/>
                <w:szCs w:val="32"/>
                <w:rtl/>
              </w:rPr>
              <w:t xml:space="preserve"> </w:t>
            </w:r>
            <w:r w:rsidR="00627DF3">
              <w:rPr>
                <w:rFonts w:hint="cs"/>
                <w:color w:val="000000"/>
                <w:sz w:val="32"/>
                <w:szCs w:val="32"/>
                <w:rtl/>
              </w:rPr>
              <w:t xml:space="preserve">الحملة الصليبية </w:t>
            </w:r>
            <w:r w:rsidR="003D304C">
              <w:rPr>
                <w:rFonts w:hint="cs"/>
                <w:color w:val="000000"/>
                <w:sz w:val="32"/>
                <w:szCs w:val="32"/>
                <w:rtl/>
              </w:rPr>
              <w:t xml:space="preserve">الأولى </w:t>
            </w:r>
          </w:p>
        </w:tc>
      </w:tr>
      <w:tr w:rsidR="00AB2E4F" w:rsidTr="00AB2E4F">
        <w:tc>
          <w:tcPr>
            <w:tcW w:w="1751" w:type="dxa"/>
            <w:tcBorders>
              <w:top w:val="single" w:sz="4" w:space="0" w:color="auto"/>
              <w:left w:val="single" w:sz="4" w:space="0" w:color="auto"/>
              <w:bottom w:val="single" w:sz="4" w:space="0" w:color="auto"/>
              <w:right w:val="single" w:sz="4" w:space="0" w:color="auto"/>
            </w:tcBorders>
            <w:hideMark/>
          </w:tcPr>
          <w:p w:rsidR="00AB2E4F" w:rsidRDefault="00C83338" w:rsidP="00C83338">
            <w:pPr>
              <w:spacing w:after="0" w:line="240" w:lineRule="auto"/>
              <w:rPr>
                <w:rFonts w:ascii="Times New Roman" w:hAnsi="Times New Roman" w:cs="Times New Roman"/>
                <w:sz w:val="32"/>
                <w:szCs w:val="32"/>
              </w:rPr>
            </w:pPr>
            <w:r>
              <w:rPr>
                <w:rFonts w:ascii="Times New Roman" w:hAnsi="Times New Roman" w:cs="Times New Roman" w:hint="cs"/>
                <w:sz w:val="32"/>
                <w:szCs w:val="32"/>
                <w:rtl/>
              </w:rPr>
              <w:t>13/5</w:t>
            </w:r>
          </w:p>
        </w:tc>
        <w:tc>
          <w:tcPr>
            <w:tcW w:w="6771" w:type="dxa"/>
            <w:tcBorders>
              <w:top w:val="single" w:sz="4" w:space="0" w:color="auto"/>
              <w:left w:val="single" w:sz="4" w:space="0" w:color="auto"/>
              <w:bottom w:val="single" w:sz="4" w:space="0" w:color="auto"/>
              <w:right w:val="single" w:sz="4" w:space="0" w:color="auto"/>
            </w:tcBorders>
            <w:hideMark/>
          </w:tcPr>
          <w:p w:rsidR="00AB2E4F" w:rsidRDefault="00AB2E4F">
            <w:pPr>
              <w:spacing w:before="100" w:beforeAutospacing="1" w:after="100" w:afterAutospacing="1"/>
              <w:jc w:val="lowKashida"/>
              <w:rPr>
                <w:color w:val="000000"/>
                <w:sz w:val="32"/>
                <w:szCs w:val="32"/>
              </w:rPr>
            </w:pPr>
            <w:r>
              <w:rPr>
                <w:color w:val="000000"/>
                <w:sz w:val="32"/>
                <w:szCs w:val="32"/>
                <w:rtl/>
              </w:rPr>
              <w:t xml:space="preserve"> </w:t>
            </w:r>
            <w:r w:rsidR="00627DF3">
              <w:rPr>
                <w:rFonts w:hint="cs"/>
                <w:color w:val="000000"/>
                <w:sz w:val="32"/>
                <w:szCs w:val="32"/>
                <w:rtl/>
              </w:rPr>
              <w:t xml:space="preserve">تكوين </w:t>
            </w:r>
            <w:r w:rsidR="003D304C">
              <w:rPr>
                <w:rFonts w:hint="cs"/>
                <w:color w:val="000000"/>
                <w:sz w:val="32"/>
                <w:szCs w:val="32"/>
                <w:rtl/>
              </w:rPr>
              <w:t>الإمارات</w:t>
            </w:r>
            <w:r w:rsidR="00627DF3">
              <w:rPr>
                <w:rFonts w:hint="cs"/>
                <w:color w:val="000000"/>
                <w:sz w:val="32"/>
                <w:szCs w:val="32"/>
                <w:rtl/>
              </w:rPr>
              <w:t xml:space="preserve"> الصليبية (إمارة الرها إمارة انطاكيةـ إمارة طرابلس ـ مملكة بيت المقدس)</w:t>
            </w:r>
          </w:p>
        </w:tc>
      </w:tr>
      <w:tr w:rsidR="00AB2E4F" w:rsidTr="00AB2E4F">
        <w:tc>
          <w:tcPr>
            <w:tcW w:w="1751" w:type="dxa"/>
            <w:tcBorders>
              <w:top w:val="single" w:sz="4" w:space="0" w:color="auto"/>
              <w:left w:val="single" w:sz="4" w:space="0" w:color="auto"/>
              <w:bottom w:val="single" w:sz="4" w:space="0" w:color="auto"/>
              <w:right w:val="single" w:sz="4" w:space="0" w:color="auto"/>
            </w:tcBorders>
            <w:hideMark/>
          </w:tcPr>
          <w:p w:rsidR="00AB2E4F" w:rsidRDefault="00C83338">
            <w:pPr>
              <w:spacing w:after="0" w:line="240" w:lineRule="auto"/>
              <w:rPr>
                <w:rFonts w:ascii="Times New Roman" w:hAnsi="Times New Roman" w:cs="Times New Roman"/>
                <w:sz w:val="32"/>
                <w:szCs w:val="32"/>
              </w:rPr>
            </w:pPr>
            <w:r>
              <w:rPr>
                <w:rFonts w:ascii="Times New Roman" w:hAnsi="Times New Roman" w:cs="Times New Roman" w:hint="cs"/>
                <w:sz w:val="32"/>
                <w:szCs w:val="32"/>
                <w:rtl/>
              </w:rPr>
              <w:t>20/5</w:t>
            </w:r>
          </w:p>
        </w:tc>
        <w:tc>
          <w:tcPr>
            <w:tcW w:w="6771" w:type="dxa"/>
            <w:tcBorders>
              <w:top w:val="single" w:sz="4" w:space="0" w:color="auto"/>
              <w:left w:val="single" w:sz="4" w:space="0" w:color="auto"/>
              <w:bottom w:val="single" w:sz="4" w:space="0" w:color="auto"/>
              <w:right w:val="single" w:sz="4" w:space="0" w:color="auto"/>
            </w:tcBorders>
            <w:hideMark/>
          </w:tcPr>
          <w:p w:rsidR="00AB2E4F" w:rsidRDefault="00627DF3">
            <w:pPr>
              <w:spacing w:before="100" w:beforeAutospacing="1" w:after="100" w:afterAutospacing="1"/>
              <w:jc w:val="lowKashida"/>
              <w:rPr>
                <w:color w:val="000000"/>
                <w:sz w:val="32"/>
                <w:szCs w:val="32"/>
              </w:rPr>
            </w:pPr>
            <w:r>
              <w:rPr>
                <w:rFonts w:hint="cs"/>
                <w:color w:val="000000"/>
                <w:sz w:val="32"/>
                <w:szCs w:val="32"/>
                <w:rtl/>
              </w:rPr>
              <w:t>موقف القوى الإسلامية من وجود الصليبيين في المشرق</w:t>
            </w:r>
            <w:r w:rsidR="00421BF3">
              <w:rPr>
                <w:rFonts w:hint="cs"/>
                <w:color w:val="000000"/>
                <w:sz w:val="32"/>
                <w:szCs w:val="32"/>
                <w:rtl/>
              </w:rPr>
              <w:t>( حركة الجهاد)</w:t>
            </w:r>
          </w:p>
        </w:tc>
      </w:tr>
      <w:tr w:rsidR="00AB2E4F" w:rsidTr="00AB2E4F">
        <w:tc>
          <w:tcPr>
            <w:tcW w:w="1751" w:type="dxa"/>
            <w:tcBorders>
              <w:top w:val="single" w:sz="4" w:space="0" w:color="auto"/>
              <w:left w:val="single" w:sz="4" w:space="0" w:color="auto"/>
              <w:bottom w:val="single" w:sz="4" w:space="0" w:color="auto"/>
              <w:right w:val="single" w:sz="4" w:space="0" w:color="auto"/>
            </w:tcBorders>
            <w:hideMark/>
          </w:tcPr>
          <w:p w:rsidR="00AB2E4F" w:rsidRDefault="00C83338" w:rsidP="00C83338">
            <w:pPr>
              <w:spacing w:after="0" w:line="240" w:lineRule="auto"/>
              <w:rPr>
                <w:rFonts w:ascii="Times New Roman" w:hAnsi="Times New Roman" w:cs="Times New Roman"/>
                <w:sz w:val="32"/>
                <w:szCs w:val="32"/>
              </w:rPr>
            </w:pPr>
            <w:r>
              <w:rPr>
                <w:rFonts w:ascii="Times New Roman" w:hAnsi="Times New Roman" w:cs="Times New Roman" w:hint="cs"/>
                <w:sz w:val="32"/>
                <w:szCs w:val="32"/>
                <w:rtl/>
              </w:rPr>
              <w:t>27/5</w:t>
            </w:r>
          </w:p>
        </w:tc>
        <w:tc>
          <w:tcPr>
            <w:tcW w:w="6771" w:type="dxa"/>
            <w:tcBorders>
              <w:top w:val="single" w:sz="4" w:space="0" w:color="auto"/>
              <w:left w:val="single" w:sz="4" w:space="0" w:color="auto"/>
              <w:bottom w:val="single" w:sz="4" w:space="0" w:color="auto"/>
              <w:right w:val="single" w:sz="4" w:space="0" w:color="auto"/>
            </w:tcBorders>
            <w:hideMark/>
          </w:tcPr>
          <w:p w:rsidR="00AB2E4F" w:rsidRDefault="00AB2E4F" w:rsidP="00E65986">
            <w:pPr>
              <w:spacing w:after="0" w:line="240" w:lineRule="auto"/>
              <w:rPr>
                <w:rFonts w:ascii="Times New Roman" w:hAnsi="Times New Roman" w:cs="Times New Roman"/>
                <w:sz w:val="32"/>
                <w:szCs w:val="32"/>
              </w:rPr>
            </w:pPr>
            <w:r>
              <w:rPr>
                <w:color w:val="000000"/>
                <w:sz w:val="32"/>
                <w:szCs w:val="32"/>
                <w:rtl/>
              </w:rPr>
              <w:t xml:space="preserve"> </w:t>
            </w:r>
            <w:r w:rsidR="00E65986">
              <w:rPr>
                <w:rFonts w:hint="cs"/>
                <w:color w:val="000000"/>
                <w:sz w:val="32"/>
                <w:szCs w:val="32"/>
                <w:rtl/>
              </w:rPr>
              <w:t>الحملة الصليبية الثانية</w:t>
            </w:r>
            <w:r w:rsidR="00F2148E">
              <w:rPr>
                <w:rFonts w:ascii="Times New Roman" w:hAnsi="Times New Roman" w:cs="Times New Roman" w:hint="cs"/>
                <w:sz w:val="32"/>
                <w:szCs w:val="32"/>
                <w:rtl/>
              </w:rPr>
              <w:t xml:space="preserve"> </w:t>
            </w:r>
            <w:r w:rsidR="0052667A">
              <w:rPr>
                <w:rFonts w:ascii="Times New Roman" w:hAnsi="Times New Roman" w:cs="Times New Roman" w:hint="cs"/>
                <w:sz w:val="32"/>
                <w:szCs w:val="32"/>
                <w:rtl/>
              </w:rPr>
              <w:t xml:space="preserve"> </w:t>
            </w:r>
            <w:r w:rsidR="00F2148E">
              <w:rPr>
                <w:rFonts w:ascii="Times New Roman" w:hAnsi="Times New Roman" w:cs="Times New Roman" w:hint="cs"/>
                <w:sz w:val="32"/>
                <w:szCs w:val="32"/>
                <w:rtl/>
              </w:rPr>
              <w:t xml:space="preserve"> </w:t>
            </w:r>
            <w:r w:rsidR="00E65986">
              <w:rPr>
                <w:rFonts w:ascii="Times New Roman" w:hAnsi="Times New Roman" w:cs="Times New Roman" w:hint="cs"/>
                <w:sz w:val="32"/>
                <w:szCs w:val="32"/>
                <w:rtl/>
              </w:rPr>
              <w:t xml:space="preserve"> </w:t>
            </w:r>
            <w:r w:rsidR="00627DF3">
              <w:rPr>
                <w:rFonts w:ascii="Times New Roman" w:hAnsi="Times New Roman" w:cs="Times New Roman" w:hint="cs"/>
                <w:sz w:val="32"/>
                <w:szCs w:val="32"/>
                <w:rtl/>
              </w:rPr>
              <w:t xml:space="preserve"> </w:t>
            </w:r>
          </w:p>
        </w:tc>
      </w:tr>
      <w:tr w:rsidR="00AB2E4F" w:rsidTr="00AB2E4F">
        <w:tc>
          <w:tcPr>
            <w:tcW w:w="1751" w:type="dxa"/>
            <w:tcBorders>
              <w:top w:val="single" w:sz="4" w:space="0" w:color="auto"/>
              <w:left w:val="single" w:sz="4" w:space="0" w:color="auto"/>
              <w:bottom w:val="single" w:sz="4" w:space="0" w:color="auto"/>
              <w:right w:val="single" w:sz="4" w:space="0" w:color="auto"/>
            </w:tcBorders>
            <w:hideMark/>
          </w:tcPr>
          <w:p w:rsidR="00AB2E4F" w:rsidRDefault="00C83338">
            <w:pPr>
              <w:spacing w:after="0" w:line="240" w:lineRule="auto"/>
              <w:rPr>
                <w:rFonts w:ascii="Times New Roman" w:hAnsi="Times New Roman" w:cs="Times New Roman"/>
                <w:sz w:val="32"/>
                <w:szCs w:val="32"/>
              </w:rPr>
            </w:pPr>
            <w:r>
              <w:rPr>
                <w:rFonts w:ascii="Times New Roman" w:hAnsi="Times New Roman" w:cs="Times New Roman" w:hint="cs"/>
                <w:sz w:val="32"/>
                <w:szCs w:val="32"/>
                <w:rtl/>
              </w:rPr>
              <w:t>12/6</w:t>
            </w:r>
          </w:p>
        </w:tc>
        <w:tc>
          <w:tcPr>
            <w:tcW w:w="6771" w:type="dxa"/>
            <w:tcBorders>
              <w:top w:val="single" w:sz="4" w:space="0" w:color="auto"/>
              <w:left w:val="single" w:sz="4" w:space="0" w:color="auto"/>
              <w:bottom w:val="single" w:sz="4" w:space="0" w:color="auto"/>
              <w:right w:val="single" w:sz="4" w:space="0" w:color="auto"/>
            </w:tcBorders>
            <w:hideMark/>
          </w:tcPr>
          <w:p w:rsidR="00AB2E4F" w:rsidRDefault="00AB2E4F" w:rsidP="00E65986">
            <w:pPr>
              <w:spacing w:before="100" w:beforeAutospacing="1" w:after="100" w:afterAutospacing="1"/>
              <w:jc w:val="lowKashida"/>
              <w:rPr>
                <w:color w:val="000000"/>
                <w:sz w:val="32"/>
                <w:szCs w:val="32"/>
              </w:rPr>
            </w:pPr>
            <w:r>
              <w:rPr>
                <w:color w:val="000000"/>
                <w:sz w:val="32"/>
                <w:szCs w:val="32"/>
                <w:rtl/>
              </w:rPr>
              <w:t xml:space="preserve"> </w:t>
            </w:r>
            <w:r w:rsidR="00E65986">
              <w:rPr>
                <w:rFonts w:ascii="Times New Roman" w:hAnsi="Times New Roman" w:cs="Times New Roman" w:hint="cs"/>
                <w:sz w:val="32"/>
                <w:szCs w:val="32"/>
                <w:rtl/>
              </w:rPr>
              <w:t>الحملة الصليبية الثالثة</w:t>
            </w:r>
          </w:p>
        </w:tc>
      </w:tr>
      <w:tr w:rsidR="00AB2E4F" w:rsidTr="00AB2E4F">
        <w:tc>
          <w:tcPr>
            <w:tcW w:w="1751" w:type="dxa"/>
            <w:tcBorders>
              <w:top w:val="single" w:sz="4" w:space="0" w:color="auto"/>
              <w:left w:val="single" w:sz="4" w:space="0" w:color="auto"/>
              <w:bottom w:val="single" w:sz="4" w:space="0" w:color="auto"/>
              <w:right w:val="single" w:sz="4" w:space="0" w:color="auto"/>
            </w:tcBorders>
            <w:hideMark/>
          </w:tcPr>
          <w:p w:rsidR="00AB2E4F" w:rsidRDefault="00C83338">
            <w:pPr>
              <w:spacing w:after="0" w:line="240" w:lineRule="auto"/>
              <w:rPr>
                <w:rFonts w:ascii="Times New Roman" w:hAnsi="Times New Roman" w:cs="Times New Roman"/>
                <w:sz w:val="32"/>
                <w:szCs w:val="32"/>
              </w:rPr>
            </w:pPr>
            <w:r>
              <w:rPr>
                <w:rFonts w:ascii="Times New Roman" w:hAnsi="Times New Roman" w:cs="Times New Roman" w:hint="cs"/>
                <w:sz w:val="32"/>
                <w:szCs w:val="32"/>
                <w:rtl/>
              </w:rPr>
              <w:t>19/6</w:t>
            </w:r>
          </w:p>
        </w:tc>
        <w:tc>
          <w:tcPr>
            <w:tcW w:w="6771" w:type="dxa"/>
            <w:tcBorders>
              <w:top w:val="single" w:sz="4" w:space="0" w:color="auto"/>
              <w:left w:val="single" w:sz="4" w:space="0" w:color="auto"/>
              <w:bottom w:val="single" w:sz="4" w:space="0" w:color="auto"/>
              <w:right w:val="single" w:sz="4" w:space="0" w:color="auto"/>
            </w:tcBorders>
            <w:hideMark/>
          </w:tcPr>
          <w:p w:rsidR="00AB2E4F" w:rsidRDefault="00AB2E4F" w:rsidP="00E65986">
            <w:pPr>
              <w:spacing w:after="0" w:line="240" w:lineRule="auto"/>
              <w:rPr>
                <w:rFonts w:ascii="Times New Roman" w:hAnsi="Times New Roman" w:cs="Times New Roman"/>
                <w:sz w:val="32"/>
                <w:szCs w:val="32"/>
              </w:rPr>
            </w:pPr>
            <w:r>
              <w:rPr>
                <w:color w:val="000000"/>
                <w:sz w:val="32"/>
                <w:szCs w:val="32"/>
                <w:rtl/>
              </w:rPr>
              <w:t xml:space="preserve"> </w:t>
            </w:r>
            <w:r w:rsidR="00E65986">
              <w:rPr>
                <w:rFonts w:hint="cs"/>
                <w:color w:val="000000"/>
                <w:sz w:val="32"/>
                <w:szCs w:val="32"/>
                <w:rtl/>
              </w:rPr>
              <w:t>الحملة الصليبي</w:t>
            </w:r>
            <w:r w:rsidR="00E65986">
              <w:rPr>
                <w:rFonts w:hint="eastAsia"/>
                <w:color w:val="000000"/>
                <w:sz w:val="32"/>
                <w:szCs w:val="32"/>
                <w:rtl/>
              </w:rPr>
              <w:t>ة</w:t>
            </w:r>
            <w:r w:rsidR="00E65986">
              <w:rPr>
                <w:rFonts w:hint="cs"/>
                <w:color w:val="000000"/>
                <w:sz w:val="32"/>
                <w:szCs w:val="32"/>
                <w:rtl/>
              </w:rPr>
              <w:t xml:space="preserve"> الرابعة                    والخامسة</w:t>
            </w:r>
          </w:p>
        </w:tc>
      </w:tr>
      <w:tr w:rsidR="00AB2E4F" w:rsidTr="00AB2E4F">
        <w:tc>
          <w:tcPr>
            <w:tcW w:w="1751" w:type="dxa"/>
            <w:tcBorders>
              <w:top w:val="single" w:sz="4" w:space="0" w:color="auto"/>
              <w:left w:val="single" w:sz="4" w:space="0" w:color="auto"/>
              <w:bottom w:val="single" w:sz="4" w:space="0" w:color="auto"/>
              <w:right w:val="single" w:sz="4" w:space="0" w:color="auto"/>
            </w:tcBorders>
            <w:hideMark/>
          </w:tcPr>
          <w:p w:rsidR="00AB2E4F" w:rsidRDefault="00C83338">
            <w:pPr>
              <w:spacing w:after="0" w:line="240" w:lineRule="auto"/>
              <w:rPr>
                <w:rFonts w:ascii="Times New Roman" w:hAnsi="Times New Roman" w:cs="Times New Roman"/>
                <w:sz w:val="32"/>
                <w:szCs w:val="32"/>
              </w:rPr>
            </w:pPr>
            <w:r>
              <w:rPr>
                <w:rFonts w:ascii="Times New Roman" w:hAnsi="Times New Roman" w:cs="Times New Roman" w:hint="cs"/>
                <w:sz w:val="32"/>
                <w:szCs w:val="32"/>
                <w:rtl/>
              </w:rPr>
              <w:t>26/6</w:t>
            </w:r>
          </w:p>
        </w:tc>
        <w:tc>
          <w:tcPr>
            <w:tcW w:w="6771" w:type="dxa"/>
            <w:tcBorders>
              <w:top w:val="single" w:sz="4" w:space="0" w:color="auto"/>
              <w:left w:val="single" w:sz="4" w:space="0" w:color="auto"/>
              <w:bottom w:val="single" w:sz="4" w:space="0" w:color="auto"/>
              <w:right w:val="single" w:sz="4" w:space="0" w:color="auto"/>
            </w:tcBorders>
            <w:hideMark/>
          </w:tcPr>
          <w:p w:rsidR="00AB2E4F" w:rsidRDefault="00AB2E4F" w:rsidP="00E65986">
            <w:pPr>
              <w:spacing w:before="100" w:beforeAutospacing="1" w:after="100" w:afterAutospacing="1"/>
              <w:jc w:val="lowKashida"/>
              <w:rPr>
                <w:color w:val="000000"/>
                <w:sz w:val="32"/>
                <w:szCs w:val="32"/>
              </w:rPr>
            </w:pPr>
            <w:r>
              <w:rPr>
                <w:color w:val="000000"/>
                <w:sz w:val="32"/>
                <w:szCs w:val="32"/>
                <w:rtl/>
              </w:rPr>
              <w:t xml:space="preserve"> </w:t>
            </w:r>
            <w:r w:rsidR="00E65986">
              <w:rPr>
                <w:rFonts w:hint="cs"/>
                <w:color w:val="000000"/>
                <w:sz w:val="32"/>
                <w:szCs w:val="32"/>
                <w:rtl/>
              </w:rPr>
              <w:t xml:space="preserve">الحملة الصليبية السادسة    </w:t>
            </w:r>
          </w:p>
        </w:tc>
      </w:tr>
      <w:tr w:rsidR="00AB2E4F" w:rsidTr="00AB2E4F">
        <w:tc>
          <w:tcPr>
            <w:tcW w:w="1751" w:type="dxa"/>
            <w:tcBorders>
              <w:top w:val="single" w:sz="4" w:space="0" w:color="auto"/>
              <w:left w:val="single" w:sz="4" w:space="0" w:color="auto"/>
              <w:bottom w:val="single" w:sz="4" w:space="0" w:color="auto"/>
              <w:right w:val="single" w:sz="4" w:space="0" w:color="auto"/>
            </w:tcBorders>
            <w:hideMark/>
          </w:tcPr>
          <w:p w:rsidR="00AB2E4F" w:rsidRDefault="00C83338">
            <w:pPr>
              <w:spacing w:after="0" w:line="240" w:lineRule="auto"/>
              <w:rPr>
                <w:rFonts w:ascii="Times New Roman" w:hAnsi="Times New Roman" w:cs="Times New Roman"/>
                <w:sz w:val="32"/>
                <w:szCs w:val="32"/>
              </w:rPr>
            </w:pPr>
            <w:r>
              <w:rPr>
                <w:rFonts w:ascii="Times New Roman" w:hAnsi="Times New Roman" w:cs="Times New Roman" w:hint="cs"/>
                <w:sz w:val="32"/>
                <w:szCs w:val="32"/>
                <w:rtl/>
              </w:rPr>
              <w:t>3/7</w:t>
            </w:r>
          </w:p>
        </w:tc>
        <w:tc>
          <w:tcPr>
            <w:tcW w:w="6771" w:type="dxa"/>
            <w:tcBorders>
              <w:top w:val="single" w:sz="4" w:space="0" w:color="auto"/>
              <w:left w:val="single" w:sz="4" w:space="0" w:color="auto"/>
              <w:bottom w:val="single" w:sz="4" w:space="0" w:color="auto"/>
              <w:right w:val="single" w:sz="4" w:space="0" w:color="auto"/>
            </w:tcBorders>
            <w:hideMark/>
          </w:tcPr>
          <w:p w:rsidR="00AB2E4F" w:rsidRDefault="00E65986" w:rsidP="00E65986">
            <w:pPr>
              <w:spacing w:after="0" w:line="240" w:lineRule="auto"/>
              <w:rPr>
                <w:rFonts w:ascii="Times New Roman" w:hAnsi="Times New Roman" w:cs="Times New Roman"/>
                <w:sz w:val="32"/>
                <w:szCs w:val="32"/>
              </w:rPr>
            </w:pPr>
            <w:r>
              <w:rPr>
                <w:rFonts w:hint="cs"/>
                <w:color w:val="000000"/>
                <w:sz w:val="32"/>
                <w:szCs w:val="32"/>
                <w:rtl/>
              </w:rPr>
              <w:t xml:space="preserve"> </w:t>
            </w:r>
            <w:r>
              <w:rPr>
                <w:rFonts w:ascii="Times New Roman" w:hAnsi="Times New Roman" w:cs="Times New Roman" w:hint="cs"/>
                <w:sz w:val="32"/>
                <w:szCs w:val="32"/>
                <w:rtl/>
              </w:rPr>
              <w:t>الحملة الصليبية السابعة                 والثامنة</w:t>
            </w:r>
          </w:p>
        </w:tc>
      </w:tr>
      <w:tr w:rsidR="00AB2E4F" w:rsidTr="00AB2E4F">
        <w:tc>
          <w:tcPr>
            <w:tcW w:w="1751" w:type="dxa"/>
            <w:tcBorders>
              <w:top w:val="single" w:sz="4" w:space="0" w:color="auto"/>
              <w:left w:val="single" w:sz="4" w:space="0" w:color="auto"/>
              <w:bottom w:val="single" w:sz="4" w:space="0" w:color="auto"/>
              <w:right w:val="single" w:sz="4" w:space="0" w:color="auto"/>
            </w:tcBorders>
            <w:hideMark/>
          </w:tcPr>
          <w:p w:rsidR="00AB2E4F" w:rsidRDefault="00C83338">
            <w:pPr>
              <w:spacing w:after="0" w:line="240" w:lineRule="auto"/>
              <w:rPr>
                <w:rFonts w:ascii="Times New Roman" w:hAnsi="Times New Roman" w:cs="Times New Roman"/>
                <w:sz w:val="32"/>
                <w:szCs w:val="32"/>
              </w:rPr>
            </w:pPr>
            <w:r>
              <w:rPr>
                <w:rFonts w:ascii="Times New Roman" w:hAnsi="Times New Roman" w:cs="Times New Roman" w:hint="cs"/>
                <w:sz w:val="32"/>
                <w:szCs w:val="32"/>
                <w:rtl/>
              </w:rPr>
              <w:t>10/7</w:t>
            </w:r>
          </w:p>
        </w:tc>
        <w:tc>
          <w:tcPr>
            <w:tcW w:w="6771" w:type="dxa"/>
            <w:tcBorders>
              <w:top w:val="single" w:sz="4" w:space="0" w:color="auto"/>
              <w:left w:val="single" w:sz="4" w:space="0" w:color="auto"/>
              <w:bottom w:val="single" w:sz="4" w:space="0" w:color="auto"/>
              <w:right w:val="single" w:sz="4" w:space="0" w:color="auto"/>
            </w:tcBorders>
            <w:hideMark/>
          </w:tcPr>
          <w:p w:rsidR="00AB2E4F" w:rsidRDefault="00F2148E" w:rsidP="00E65986">
            <w:pPr>
              <w:spacing w:after="0" w:line="240" w:lineRule="auto"/>
              <w:rPr>
                <w:rFonts w:ascii="Times New Roman" w:hAnsi="Times New Roman" w:cs="Times New Roman"/>
                <w:sz w:val="32"/>
                <w:szCs w:val="32"/>
              </w:rPr>
            </w:pPr>
            <w:r>
              <w:rPr>
                <w:rFonts w:hint="cs"/>
                <w:color w:val="000000"/>
                <w:sz w:val="32"/>
                <w:szCs w:val="32"/>
                <w:rtl/>
              </w:rPr>
              <w:t xml:space="preserve"> </w:t>
            </w:r>
            <w:r w:rsidR="00E65986">
              <w:rPr>
                <w:rFonts w:ascii="Times New Roman" w:hAnsi="Times New Roman" w:cs="Times New Roman" w:hint="cs"/>
                <w:sz w:val="32"/>
                <w:szCs w:val="32"/>
                <w:rtl/>
              </w:rPr>
              <w:t>إنهاء الوجود الصليبي في المشرق</w:t>
            </w:r>
            <w:r w:rsidR="00E65986">
              <w:rPr>
                <w:rFonts w:hint="cs"/>
                <w:color w:val="000000"/>
                <w:sz w:val="32"/>
                <w:szCs w:val="32"/>
                <w:rtl/>
              </w:rPr>
              <w:t xml:space="preserve"> و نتائج الحملات الصليبية </w:t>
            </w:r>
            <w:r w:rsidR="00E65986">
              <w:rPr>
                <w:rFonts w:hint="cs"/>
                <w:color w:val="000000"/>
                <w:sz w:val="32"/>
                <w:szCs w:val="32"/>
                <w:rtl/>
              </w:rPr>
              <w:lastRenderedPageBreak/>
              <w:t xml:space="preserve">على العالم الإسلامي والأوروبي </w:t>
            </w:r>
          </w:p>
        </w:tc>
      </w:tr>
      <w:tr w:rsidR="00AB2E4F" w:rsidTr="00AB2E4F">
        <w:tc>
          <w:tcPr>
            <w:tcW w:w="1751" w:type="dxa"/>
            <w:tcBorders>
              <w:top w:val="single" w:sz="4" w:space="0" w:color="auto"/>
              <w:left w:val="single" w:sz="4" w:space="0" w:color="auto"/>
              <w:bottom w:val="single" w:sz="4" w:space="0" w:color="auto"/>
              <w:right w:val="single" w:sz="4" w:space="0" w:color="auto"/>
            </w:tcBorders>
            <w:hideMark/>
          </w:tcPr>
          <w:p w:rsidR="00AB2E4F" w:rsidRDefault="00C83338">
            <w:pPr>
              <w:spacing w:after="0" w:line="240" w:lineRule="auto"/>
              <w:rPr>
                <w:rFonts w:ascii="Times New Roman" w:hAnsi="Times New Roman" w:cs="Times New Roman"/>
                <w:sz w:val="32"/>
                <w:szCs w:val="32"/>
              </w:rPr>
            </w:pPr>
            <w:r>
              <w:rPr>
                <w:rFonts w:ascii="Times New Roman" w:hAnsi="Times New Roman" w:cs="Times New Roman" w:hint="cs"/>
                <w:sz w:val="32"/>
                <w:szCs w:val="32"/>
                <w:rtl/>
              </w:rPr>
              <w:lastRenderedPageBreak/>
              <w:t>17/7</w:t>
            </w:r>
          </w:p>
        </w:tc>
        <w:tc>
          <w:tcPr>
            <w:tcW w:w="6771" w:type="dxa"/>
            <w:tcBorders>
              <w:top w:val="single" w:sz="4" w:space="0" w:color="auto"/>
              <w:left w:val="single" w:sz="4" w:space="0" w:color="auto"/>
              <w:bottom w:val="single" w:sz="4" w:space="0" w:color="auto"/>
              <w:right w:val="single" w:sz="4" w:space="0" w:color="auto"/>
            </w:tcBorders>
            <w:hideMark/>
          </w:tcPr>
          <w:p w:rsidR="00AB2E4F" w:rsidRDefault="00E65986">
            <w:pPr>
              <w:spacing w:after="0" w:line="240" w:lineRule="auto"/>
              <w:rPr>
                <w:rFonts w:ascii="Times New Roman" w:hAnsi="Times New Roman" w:cs="Times New Roman"/>
                <w:sz w:val="32"/>
                <w:szCs w:val="32"/>
              </w:rPr>
            </w:pPr>
            <w:r>
              <w:rPr>
                <w:rFonts w:ascii="Times New Roman" w:hAnsi="Times New Roman" w:cs="Times New Roman" w:hint="cs"/>
                <w:sz w:val="32"/>
                <w:szCs w:val="32"/>
                <w:rtl/>
              </w:rPr>
              <w:t>المراجعة</w:t>
            </w:r>
          </w:p>
        </w:tc>
      </w:tr>
    </w:tbl>
    <w:p w:rsidR="00AB2E4F" w:rsidRDefault="00AB2E4F" w:rsidP="00AE62F6">
      <w:pPr>
        <w:jc w:val="both"/>
        <w:rPr>
          <w:rtl/>
        </w:rPr>
      </w:pPr>
    </w:p>
    <w:p w:rsidR="005D0678" w:rsidRDefault="005D0678" w:rsidP="00AE62F6">
      <w:pPr>
        <w:jc w:val="both"/>
        <w:rPr>
          <w:rtl/>
        </w:rPr>
      </w:pPr>
    </w:p>
    <w:p w:rsidR="005D0678" w:rsidRDefault="005D0678" w:rsidP="00AE62F6">
      <w:pPr>
        <w:jc w:val="both"/>
        <w:rPr>
          <w:rtl/>
        </w:rPr>
      </w:pPr>
    </w:p>
    <w:p w:rsidR="005D0678" w:rsidRDefault="005D0678" w:rsidP="00AE62F6">
      <w:pPr>
        <w:jc w:val="both"/>
        <w:rPr>
          <w:rtl/>
        </w:rPr>
      </w:pPr>
    </w:p>
    <w:p w:rsidR="005D0678" w:rsidRDefault="005D0678" w:rsidP="00AE62F6">
      <w:pPr>
        <w:jc w:val="both"/>
        <w:rPr>
          <w:rtl/>
        </w:rPr>
      </w:pPr>
    </w:p>
    <w:p w:rsidR="005D0678" w:rsidRDefault="005D0678" w:rsidP="00AE62F6">
      <w:pPr>
        <w:jc w:val="both"/>
      </w:pPr>
    </w:p>
    <w:p w:rsidR="00BD070A" w:rsidRDefault="00BD070A" w:rsidP="00BD070A">
      <w:pPr>
        <w:jc w:val="both"/>
        <w:rPr>
          <w:rFonts w:asciiTheme="minorBidi" w:hAnsiTheme="minorBidi"/>
          <w:sz w:val="28"/>
          <w:szCs w:val="28"/>
          <w:rtl/>
        </w:rPr>
      </w:pPr>
      <w:r>
        <w:rPr>
          <w:rFonts w:hint="cs"/>
          <w:sz w:val="28"/>
          <w:szCs w:val="28"/>
          <w:rtl/>
        </w:rPr>
        <w:t xml:space="preserve"> </w:t>
      </w:r>
      <w:r>
        <w:rPr>
          <w:rFonts w:asciiTheme="minorBidi" w:hAnsiTheme="minorBidi"/>
          <w:sz w:val="28"/>
          <w:szCs w:val="28"/>
          <w:rtl/>
        </w:rPr>
        <w:t xml:space="preserve">  1/ </w:t>
      </w:r>
      <w:r w:rsidRPr="00233501">
        <w:rPr>
          <w:rFonts w:asciiTheme="minorBidi" w:hAnsiTheme="minorBidi"/>
          <w:b/>
          <w:bCs/>
          <w:sz w:val="28"/>
          <w:szCs w:val="28"/>
          <w:u w:val="single"/>
          <w:rtl/>
        </w:rPr>
        <w:t>لا</w:t>
      </w:r>
      <w:r>
        <w:rPr>
          <w:rFonts w:asciiTheme="minorBidi" w:hAnsiTheme="minorBidi"/>
          <w:sz w:val="28"/>
          <w:szCs w:val="28"/>
          <w:rtl/>
        </w:rPr>
        <w:t xml:space="preserve"> يعاد الاختبار الفصلي إلا بعذر طبي </w:t>
      </w:r>
      <w:r>
        <w:rPr>
          <w:rFonts w:asciiTheme="minorBidi" w:hAnsiTheme="minorBidi" w:hint="cs"/>
          <w:sz w:val="28"/>
          <w:szCs w:val="28"/>
          <w:rtl/>
        </w:rPr>
        <w:t xml:space="preserve"> رسمي من جهة حكومية و</w:t>
      </w:r>
      <w:r>
        <w:rPr>
          <w:rFonts w:asciiTheme="minorBidi" w:hAnsiTheme="minorBidi"/>
          <w:sz w:val="28"/>
          <w:szCs w:val="28"/>
          <w:rtl/>
        </w:rPr>
        <w:t xml:space="preserve">موقع من وكيلة القسم </w:t>
      </w:r>
      <w:r>
        <w:rPr>
          <w:rFonts w:asciiTheme="minorBidi" w:hAnsiTheme="minorBidi" w:hint="cs"/>
          <w:sz w:val="28"/>
          <w:szCs w:val="28"/>
          <w:rtl/>
        </w:rPr>
        <w:t>.</w:t>
      </w:r>
    </w:p>
    <w:p w:rsidR="00BD070A" w:rsidRDefault="00BD070A" w:rsidP="00BD070A">
      <w:pPr>
        <w:jc w:val="both"/>
        <w:rPr>
          <w:rFonts w:asciiTheme="minorBidi" w:hAnsiTheme="minorBidi"/>
          <w:sz w:val="28"/>
          <w:szCs w:val="28"/>
          <w:rtl/>
        </w:rPr>
      </w:pPr>
      <w:r>
        <w:rPr>
          <w:rFonts w:asciiTheme="minorBidi" w:hAnsiTheme="minorBidi" w:hint="cs"/>
          <w:sz w:val="28"/>
          <w:szCs w:val="28"/>
          <w:rtl/>
        </w:rPr>
        <w:t xml:space="preserve">2/ </w:t>
      </w:r>
      <w:r>
        <w:rPr>
          <w:rFonts w:asciiTheme="minorBidi" w:hAnsiTheme="minorBidi"/>
          <w:sz w:val="28"/>
          <w:szCs w:val="28"/>
          <w:rtl/>
        </w:rPr>
        <w:t xml:space="preserve"> إحضار البطاقة الجامعية عند الاختبار</w:t>
      </w:r>
      <w:r>
        <w:rPr>
          <w:rFonts w:asciiTheme="minorBidi" w:hAnsiTheme="minorBidi" w:hint="cs"/>
          <w:sz w:val="28"/>
          <w:szCs w:val="28"/>
          <w:rtl/>
        </w:rPr>
        <w:t xml:space="preserve"> الفصلي والنهائي</w:t>
      </w:r>
      <w:r>
        <w:rPr>
          <w:rFonts w:asciiTheme="minorBidi" w:hAnsiTheme="minorBidi"/>
          <w:sz w:val="28"/>
          <w:szCs w:val="28"/>
          <w:rtl/>
        </w:rPr>
        <w:t>.</w:t>
      </w:r>
    </w:p>
    <w:p w:rsidR="00BD070A" w:rsidRDefault="00BD070A" w:rsidP="00BD070A">
      <w:pPr>
        <w:jc w:val="both"/>
        <w:rPr>
          <w:rFonts w:asciiTheme="minorBidi" w:hAnsiTheme="minorBidi"/>
          <w:sz w:val="28"/>
          <w:szCs w:val="28"/>
          <w:rtl/>
        </w:rPr>
      </w:pPr>
      <w:r>
        <w:rPr>
          <w:rFonts w:asciiTheme="minorBidi" w:hAnsiTheme="minorBidi" w:hint="cs"/>
          <w:sz w:val="28"/>
          <w:szCs w:val="28"/>
          <w:rtl/>
        </w:rPr>
        <w:t>3</w:t>
      </w:r>
      <w:r>
        <w:rPr>
          <w:rFonts w:asciiTheme="minorBidi" w:hAnsiTheme="minorBidi"/>
          <w:sz w:val="28"/>
          <w:szCs w:val="28"/>
          <w:rtl/>
        </w:rPr>
        <w:t xml:space="preserve">/ تحسب درجات الحضور كنقاط إضافية ترفع المعدل في حال حققت الطالبة نسبة حضور كاملة 100% </w:t>
      </w:r>
      <w:r w:rsidRPr="00233501">
        <w:rPr>
          <w:rFonts w:asciiTheme="minorBidi" w:hAnsiTheme="minorBidi"/>
          <w:b/>
          <w:bCs/>
          <w:sz w:val="28"/>
          <w:szCs w:val="28"/>
          <w:u w:val="single"/>
          <w:rtl/>
        </w:rPr>
        <w:t>تضاف لها 3 درجات</w:t>
      </w:r>
      <w:r>
        <w:rPr>
          <w:rFonts w:asciiTheme="minorBidi" w:hAnsiTheme="minorBidi"/>
          <w:sz w:val="28"/>
          <w:szCs w:val="28"/>
          <w:rtl/>
        </w:rPr>
        <w:t xml:space="preserve">  .</w:t>
      </w:r>
    </w:p>
    <w:p w:rsidR="00BD070A" w:rsidRDefault="00BD070A" w:rsidP="00BD070A">
      <w:pPr>
        <w:jc w:val="both"/>
        <w:rPr>
          <w:rFonts w:asciiTheme="minorBidi" w:hAnsiTheme="minorBidi"/>
          <w:sz w:val="28"/>
          <w:szCs w:val="28"/>
          <w:rtl/>
        </w:rPr>
      </w:pPr>
      <w:r>
        <w:rPr>
          <w:rFonts w:asciiTheme="minorBidi" w:hAnsiTheme="minorBidi" w:hint="cs"/>
          <w:sz w:val="28"/>
          <w:szCs w:val="28"/>
          <w:rtl/>
        </w:rPr>
        <w:t>4</w:t>
      </w:r>
      <w:r>
        <w:rPr>
          <w:rFonts w:asciiTheme="minorBidi" w:hAnsiTheme="minorBidi"/>
          <w:sz w:val="28"/>
          <w:szCs w:val="28"/>
          <w:rtl/>
        </w:rPr>
        <w:t xml:space="preserve">/على الطالبة الالتزام بالأمانة العلمية </w:t>
      </w:r>
      <w:r>
        <w:rPr>
          <w:rFonts w:asciiTheme="minorBidi" w:hAnsiTheme="minorBidi" w:hint="cs"/>
          <w:sz w:val="28"/>
          <w:szCs w:val="28"/>
          <w:rtl/>
        </w:rPr>
        <w:t xml:space="preserve">في الواجبات وعدم النقل من النت </w:t>
      </w:r>
      <w:r>
        <w:rPr>
          <w:rFonts w:asciiTheme="minorBidi" w:hAnsiTheme="minorBidi"/>
          <w:sz w:val="28"/>
          <w:szCs w:val="28"/>
          <w:rtl/>
        </w:rPr>
        <w:t xml:space="preserve"> و</w:t>
      </w:r>
      <w:r>
        <w:rPr>
          <w:rFonts w:asciiTheme="minorBidi" w:hAnsiTheme="minorBidi" w:hint="cs"/>
          <w:sz w:val="28"/>
          <w:szCs w:val="28"/>
          <w:rtl/>
        </w:rPr>
        <w:t xml:space="preserve">من </w:t>
      </w:r>
      <w:r>
        <w:rPr>
          <w:rFonts w:asciiTheme="minorBidi" w:hAnsiTheme="minorBidi"/>
          <w:sz w:val="28"/>
          <w:szCs w:val="28"/>
          <w:rtl/>
        </w:rPr>
        <w:t xml:space="preserve"> ل</w:t>
      </w:r>
      <w:r>
        <w:rPr>
          <w:rFonts w:asciiTheme="minorBidi" w:hAnsiTheme="minorBidi" w:hint="cs"/>
          <w:sz w:val="28"/>
          <w:szCs w:val="28"/>
          <w:rtl/>
        </w:rPr>
        <w:t>ا</w:t>
      </w:r>
      <w:r>
        <w:rPr>
          <w:rFonts w:asciiTheme="minorBidi" w:hAnsiTheme="minorBidi"/>
          <w:sz w:val="28"/>
          <w:szCs w:val="28"/>
          <w:rtl/>
        </w:rPr>
        <w:t xml:space="preserve"> تلتزم سيعرضها ذلك للمساءلة والخصم التام للدرجة . </w:t>
      </w:r>
    </w:p>
    <w:p w:rsidR="00BD070A" w:rsidRDefault="00BD070A" w:rsidP="007E791E">
      <w:pPr>
        <w:jc w:val="both"/>
        <w:rPr>
          <w:rFonts w:asciiTheme="minorBidi" w:hAnsiTheme="minorBidi"/>
          <w:sz w:val="28"/>
          <w:szCs w:val="28"/>
          <w:rtl/>
        </w:rPr>
      </w:pPr>
      <w:r>
        <w:rPr>
          <w:rFonts w:asciiTheme="minorBidi" w:hAnsiTheme="minorBidi" w:hint="cs"/>
          <w:sz w:val="28"/>
          <w:szCs w:val="28"/>
          <w:rtl/>
        </w:rPr>
        <w:t>5/ تسليم الواجبات يكون بعد أسبوعين  فقط من عرض</w:t>
      </w:r>
      <w:r w:rsidR="007E791E">
        <w:rPr>
          <w:rFonts w:asciiTheme="minorBidi" w:hAnsiTheme="minorBidi" w:hint="cs"/>
          <w:sz w:val="28"/>
          <w:szCs w:val="28"/>
          <w:rtl/>
        </w:rPr>
        <w:t>ه</w:t>
      </w:r>
      <w:r>
        <w:rPr>
          <w:rFonts w:asciiTheme="minorBidi" w:hAnsiTheme="minorBidi" w:hint="cs"/>
          <w:sz w:val="28"/>
          <w:szCs w:val="28"/>
          <w:rtl/>
        </w:rPr>
        <w:t xml:space="preserve"> في المحاضرة ويكون موثق من الكتب فقط مع تصوير المصدر وتوضع للواجب  صفحة غلاف كاملة البيانات مع تسليم نسخة منه الكترونية في سي دي .</w:t>
      </w:r>
    </w:p>
    <w:p w:rsidR="00BD070A" w:rsidRDefault="00BD070A" w:rsidP="007E791E">
      <w:pPr>
        <w:jc w:val="both"/>
        <w:rPr>
          <w:rFonts w:asciiTheme="minorBidi" w:hAnsiTheme="minorBidi"/>
          <w:sz w:val="28"/>
          <w:szCs w:val="28"/>
          <w:rtl/>
        </w:rPr>
      </w:pPr>
      <w:r>
        <w:rPr>
          <w:rFonts w:asciiTheme="minorBidi" w:hAnsiTheme="minorBidi" w:hint="cs"/>
          <w:sz w:val="28"/>
          <w:szCs w:val="28"/>
          <w:rtl/>
        </w:rPr>
        <w:t xml:space="preserve">6/ عدم وضع الواجبات من تحت باب المكتب  </w:t>
      </w:r>
      <w:r w:rsidR="007E791E">
        <w:rPr>
          <w:rFonts w:asciiTheme="minorBidi" w:hAnsiTheme="minorBidi" w:hint="cs"/>
          <w:sz w:val="28"/>
          <w:szCs w:val="28"/>
          <w:rtl/>
        </w:rPr>
        <w:t>يمكن</w:t>
      </w:r>
      <w:r>
        <w:rPr>
          <w:rFonts w:asciiTheme="minorBidi" w:hAnsiTheme="minorBidi" w:hint="cs"/>
          <w:sz w:val="28"/>
          <w:szCs w:val="28"/>
          <w:rtl/>
        </w:rPr>
        <w:t xml:space="preserve"> إرسالها على </w:t>
      </w:r>
      <w:proofErr w:type="spellStart"/>
      <w:r>
        <w:rPr>
          <w:rFonts w:asciiTheme="minorBidi" w:hAnsiTheme="minorBidi" w:hint="cs"/>
          <w:sz w:val="28"/>
          <w:szCs w:val="28"/>
          <w:rtl/>
        </w:rPr>
        <w:t>الايميل</w:t>
      </w:r>
      <w:proofErr w:type="spellEnd"/>
      <w:r>
        <w:rPr>
          <w:rFonts w:asciiTheme="minorBidi" w:hAnsiTheme="minorBidi" w:hint="cs"/>
          <w:sz w:val="28"/>
          <w:szCs w:val="28"/>
          <w:rtl/>
        </w:rPr>
        <w:t xml:space="preserve"> </w:t>
      </w:r>
      <w:r w:rsidR="007E791E">
        <w:rPr>
          <w:rFonts w:asciiTheme="minorBidi" w:hAnsiTheme="minorBidi" w:hint="cs"/>
          <w:sz w:val="28"/>
          <w:szCs w:val="28"/>
          <w:rtl/>
        </w:rPr>
        <w:t>أو</w:t>
      </w:r>
      <w:r>
        <w:rPr>
          <w:rFonts w:asciiTheme="minorBidi" w:hAnsiTheme="minorBidi" w:hint="cs"/>
          <w:sz w:val="28"/>
          <w:szCs w:val="28"/>
          <w:rtl/>
        </w:rPr>
        <w:t xml:space="preserve"> تسلم خلال المحاضرة فقط.</w:t>
      </w:r>
    </w:p>
    <w:p w:rsidR="00BD070A" w:rsidRPr="007876D2" w:rsidRDefault="00BD070A" w:rsidP="00BD070A">
      <w:pPr>
        <w:jc w:val="both"/>
        <w:rPr>
          <w:rFonts w:asciiTheme="minorBidi" w:hAnsiTheme="minorBidi"/>
          <w:sz w:val="28"/>
          <w:szCs w:val="28"/>
          <w:rtl/>
        </w:rPr>
      </w:pPr>
      <w:r>
        <w:rPr>
          <w:rFonts w:asciiTheme="minorBidi" w:hAnsiTheme="minorBidi" w:hint="cs"/>
          <w:sz w:val="28"/>
          <w:szCs w:val="28"/>
          <w:rtl/>
        </w:rPr>
        <w:t>7/ التأخر عن المحاضرة 15 د يسجل غياب وان حضرت الطالبة .</w:t>
      </w:r>
    </w:p>
    <w:p w:rsidR="00BD070A" w:rsidRPr="00C0639A" w:rsidRDefault="00BD070A" w:rsidP="00BD070A">
      <w:pPr>
        <w:jc w:val="both"/>
        <w:rPr>
          <w:rFonts w:ascii="Times New Roman" w:hAnsi="Times New Roman" w:cs="Times New Roman"/>
          <w:sz w:val="32"/>
          <w:szCs w:val="32"/>
          <w:rtl/>
        </w:rPr>
      </w:pPr>
      <w:r>
        <w:rPr>
          <w:rFonts w:ascii="Times New Roman" w:hAnsi="Times New Roman" w:cs="Times New Roman" w:hint="cs"/>
          <w:sz w:val="32"/>
          <w:szCs w:val="32"/>
          <w:rtl/>
        </w:rPr>
        <w:t xml:space="preserve"> 8</w:t>
      </w:r>
      <w:r w:rsidRPr="00C0639A">
        <w:rPr>
          <w:rFonts w:ascii="Times New Roman" w:hAnsi="Times New Roman" w:cs="Times New Roman"/>
          <w:sz w:val="32"/>
          <w:szCs w:val="32"/>
          <w:rtl/>
        </w:rPr>
        <w:t>/ أتوقع منك  الاستعداد الدائم للمحاضرات وفهم وتحليل الأفكار والآراء والمشاركة المستمرة في القاعة واحترام مواعيد المحاضرات واحترام أستاذة المقرر واحترام زميلاتك والمحافظة على نظافة القاعة.</w:t>
      </w:r>
    </w:p>
    <w:p w:rsidR="00BD070A" w:rsidRPr="00C0639A" w:rsidRDefault="00BD070A" w:rsidP="00BD070A">
      <w:pPr>
        <w:jc w:val="both"/>
        <w:rPr>
          <w:rFonts w:ascii="Times New Roman" w:hAnsi="Times New Roman" w:cs="Times New Roman"/>
          <w:sz w:val="32"/>
          <w:szCs w:val="32"/>
          <w:rtl/>
        </w:rPr>
      </w:pPr>
      <w:r>
        <w:rPr>
          <w:rFonts w:ascii="Times New Roman" w:hAnsi="Times New Roman" w:cs="Times New Roman" w:hint="cs"/>
          <w:sz w:val="32"/>
          <w:szCs w:val="32"/>
          <w:rtl/>
        </w:rPr>
        <w:t xml:space="preserve"> 9</w:t>
      </w:r>
      <w:r w:rsidRPr="00C0639A">
        <w:rPr>
          <w:rFonts w:ascii="Times New Roman" w:hAnsi="Times New Roman" w:cs="Times New Roman"/>
          <w:sz w:val="32"/>
          <w:szCs w:val="32"/>
          <w:rtl/>
        </w:rPr>
        <w:t xml:space="preserve">/ سأكون بأذن الله مستمعة لك في كل الأوقات انتظر منك طرح الأسئلة ومناقشتها في المحاضرة والساعات المكتبية وعن طريق البريد الالكتروني كما سأحترمك وأحترم آراءك وأفكارك فتوقعاتي تجاهك عاليه وانتظر منك الأفضل دائما.  </w:t>
      </w:r>
    </w:p>
    <w:p w:rsidR="00BD070A" w:rsidRDefault="00BD070A" w:rsidP="00BD070A">
      <w:pPr>
        <w:jc w:val="both"/>
        <w:rPr>
          <w:rFonts w:ascii="Times New Roman" w:hAnsi="Times New Roman" w:cs="Times New Roman"/>
          <w:sz w:val="32"/>
          <w:szCs w:val="32"/>
          <w:rtl/>
        </w:rPr>
      </w:pPr>
    </w:p>
    <w:p w:rsidR="009B2015" w:rsidRPr="00C83338" w:rsidRDefault="00BD070A" w:rsidP="00C83338">
      <w:pPr>
        <w:jc w:val="both"/>
        <w:rPr>
          <w:rFonts w:ascii="Times New Roman" w:hAnsi="Times New Roman" w:cs="Times New Roman"/>
          <w:sz w:val="32"/>
          <w:szCs w:val="32"/>
        </w:rPr>
      </w:pPr>
      <w:r>
        <w:rPr>
          <w:rFonts w:ascii="Times New Roman" w:hAnsi="Times New Roman" w:cs="Times New Roman"/>
          <w:sz w:val="32"/>
          <w:szCs w:val="32"/>
          <w:rtl/>
        </w:rPr>
        <w:t xml:space="preserve">                                                                          </w:t>
      </w:r>
    </w:p>
    <w:sectPr w:rsidR="009B2015" w:rsidRPr="00C83338" w:rsidSect="007215AF">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E28B7"/>
    <w:multiLevelType w:val="hybridMultilevel"/>
    <w:tmpl w:val="75548574"/>
    <w:lvl w:ilvl="0" w:tplc="4D204AB6">
      <w:start w:val="6"/>
      <w:numFmt w:val="bullet"/>
      <w:lvlText w:val="-"/>
      <w:lvlJc w:val="left"/>
      <w:pPr>
        <w:ind w:left="525" w:hanging="360"/>
      </w:pPr>
      <w:rPr>
        <w:rFonts w:ascii="Times New Roman" w:eastAsia="Times New Roman"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nsid w:val="3D383F3A"/>
    <w:multiLevelType w:val="hybridMultilevel"/>
    <w:tmpl w:val="CD9C7C5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4F"/>
    <w:rsid w:val="000756CF"/>
    <w:rsid w:val="00076CC1"/>
    <w:rsid w:val="00096790"/>
    <w:rsid w:val="000C5506"/>
    <w:rsid w:val="00130040"/>
    <w:rsid w:val="002364DF"/>
    <w:rsid w:val="00241964"/>
    <w:rsid w:val="00302E26"/>
    <w:rsid w:val="00372E22"/>
    <w:rsid w:val="003D304C"/>
    <w:rsid w:val="003F0852"/>
    <w:rsid w:val="00421BF3"/>
    <w:rsid w:val="004F2985"/>
    <w:rsid w:val="0052667A"/>
    <w:rsid w:val="005372A8"/>
    <w:rsid w:val="005826BA"/>
    <w:rsid w:val="005D0678"/>
    <w:rsid w:val="005E239C"/>
    <w:rsid w:val="00627DF3"/>
    <w:rsid w:val="0065743D"/>
    <w:rsid w:val="006B69D3"/>
    <w:rsid w:val="00717C79"/>
    <w:rsid w:val="007215AF"/>
    <w:rsid w:val="007E791E"/>
    <w:rsid w:val="008235C7"/>
    <w:rsid w:val="0090065B"/>
    <w:rsid w:val="009B2015"/>
    <w:rsid w:val="00A15218"/>
    <w:rsid w:val="00A27B35"/>
    <w:rsid w:val="00A3658A"/>
    <w:rsid w:val="00A612CC"/>
    <w:rsid w:val="00AB2E4F"/>
    <w:rsid w:val="00AC0B33"/>
    <w:rsid w:val="00AC1EFB"/>
    <w:rsid w:val="00AE62F6"/>
    <w:rsid w:val="00BD070A"/>
    <w:rsid w:val="00C60A95"/>
    <w:rsid w:val="00C60E7E"/>
    <w:rsid w:val="00C62B2B"/>
    <w:rsid w:val="00C66082"/>
    <w:rsid w:val="00C83338"/>
    <w:rsid w:val="00D70817"/>
    <w:rsid w:val="00DA38FC"/>
    <w:rsid w:val="00DB3B3A"/>
    <w:rsid w:val="00DD060C"/>
    <w:rsid w:val="00E2507A"/>
    <w:rsid w:val="00E65986"/>
    <w:rsid w:val="00F17C8D"/>
    <w:rsid w:val="00F2148E"/>
    <w:rsid w:val="00F61603"/>
    <w:rsid w:val="00F66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E4F"/>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سرد الفقرات1"/>
    <w:basedOn w:val="a"/>
    <w:rsid w:val="00AB2E4F"/>
    <w:pPr>
      <w:ind w:left="720"/>
      <w:contextualSpacing/>
    </w:pPr>
  </w:style>
  <w:style w:type="paragraph" w:styleId="a3">
    <w:name w:val="List Paragraph"/>
    <w:basedOn w:val="a"/>
    <w:uiPriority w:val="34"/>
    <w:qFormat/>
    <w:rsid w:val="003D30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E4F"/>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سرد الفقرات1"/>
    <w:basedOn w:val="a"/>
    <w:rsid w:val="00AB2E4F"/>
    <w:pPr>
      <w:ind w:left="720"/>
      <w:contextualSpacing/>
    </w:pPr>
  </w:style>
  <w:style w:type="paragraph" w:styleId="a3">
    <w:name w:val="List Paragraph"/>
    <w:basedOn w:val="a"/>
    <w:uiPriority w:val="34"/>
    <w:qFormat/>
    <w:rsid w:val="003D3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3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2962</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2016-01-26T21:10:00Z</dcterms:created>
  <dcterms:modified xsi:type="dcterms:W3CDTF">2016-01-26T21:10:00Z</dcterms:modified>
</cp:coreProperties>
</file>