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16" w:rsidRDefault="00A41916" w:rsidP="00A41916">
      <w:pPr>
        <w:bidi/>
        <w:spacing w:line="480" w:lineRule="auto"/>
        <w:jc w:val="both"/>
        <w:rPr>
          <w:rFonts w:ascii="Times New Roman" w:hAnsi="Times New Roman"/>
          <w:bCs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auto"/>
          <w:rtl/>
        </w:rPr>
        <w:t>جامعة الملك سعود</w:t>
      </w:r>
      <w:r>
        <w:rPr>
          <w:rFonts w:ascii="Times New Roman" w:hAnsi="Times New Roman"/>
          <w:bCs/>
          <w:color w:val="auto"/>
        </w:rPr>
        <w:t xml:space="preserve"> </w:t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ab/>
        <w:t xml:space="preserve">   </w:t>
      </w:r>
      <w:r>
        <w:rPr>
          <w:rFonts w:ascii="Times New Roman" w:hAnsi="Times New Roman"/>
          <w:bCs/>
          <w:color w:val="auto"/>
        </w:rPr>
        <w:tab/>
      </w:r>
      <w:r w:rsidR="00CF71F2">
        <w:rPr>
          <w:rFonts w:ascii="Times New Roman" w:hAnsi="Times New Roman"/>
          <w:bCs/>
          <w:color w:val="auto"/>
          <w:rtl/>
        </w:rPr>
        <w:t xml:space="preserve">                  </w:t>
      </w:r>
      <w:r>
        <w:rPr>
          <w:rFonts w:ascii="Times New Roman" w:hAnsi="Times New Roman"/>
          <w:bCs/>
          <w:color w:val="auto"/>
          <w:rtl/>
        </w:rPr>
        <w:t xml:space="preserve">    مفردات </w:t>
      </w:r>
      <w:r>
        <w:rPr>
          <w:rFonts w:ascii="Times New Roman" w:hAnsi="Times New Roman" w:hint="cs"/>
          <w:bCs/>
          <w:color w:val="auto"/>
          <w:rtl/>
        </w:rPr>
        <w:t xml:space="preserve"> </w:t>
      </w:r>
      <w:r w:rsidR="00CF71F2">
        <w:rPr>
          <w:rFonts w:ascii="Times New Roman" w:hAnsi="Times New Roman"/>
          <w:bCs/>
          <w:color w:val="auto"/>
          <w:rtl/>
        </w:rPr>
        <w:t xml:space="preserve"> </w:t>
      </w:r>
      <w:r w:rsidR="00CF71F2">
        <w:rPr>
          <w:rFonts w:ascii="Times New Roman" w:hAnsi="Times New Roman" w:hint="cs"/>
          <w:bCs/>
          <w:color w:val="auto"/>
          <w:rtl/>
        </w:rPr>
        <w:t>المقرر</w:t>
      </w:r>
      <w:r>
        <w:rPr>
          <w:rFonts w:ascii="Times New Roman" w:hAnsi="Times New Roman"/>
          <w:bCs/>
          <w:color w:val="auto"/>
          <w:rtl/>
        </w:rPr>
        <w:t xml:space="preserve">        </w:t>
      </w:r>
    </w:p>
    <w:p w:rsidR="00A41916" w:rsidRDefault="00A41916" w:rsidP="00A4191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  <w:rtl/>
        </w:rPr>
        <w:t xml:space="preserve">كلية الآداب                                                                             </w:t>
      </w:r>
      <w:r w:rsidR="00CF71F2">
        <w:rPr>
          <w:rFonts w:ascii="Times New Roman" w:hAnsi="Times New Roman"/>
          <w:bCs/>
          <w:color w:val="auto"/>
          <w:rtl/>
        </w:rPr>
        <w:t xml:space="preserve">                    </w:t>
      </w:r>
      <w:r>
        <w:rPr>
          <w:rFonts w:ascii="Times New Roman" w:hAnsi="Times New Roman"/>
          <w:bCs/>
          <w:color w:val="auto"/>
          <w:rtl/>
        </w:rPr>
        <w:t xml:space="preserve"> الفصل الدراسي: الأول</w:t>
      </w:r>
    </w:p>
    <w:p w:rsidR="00A41916" w:rsidRDefault="00A41916" w:rsidP="00A4191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bCs/>
          <w:color w:val="auto"/>
        </w:rPr>
        <w:tab/>
      </w:r>
      <w:r w:rsidR="00CF71F2">
        <w:rPr>
          <w:rFonts w:ascii="Times New Roman" w:hAnsi="Times New Roman"/>
          <w:b/>
          <w:color w:val="auto"/>
        </w:rPr>
        <w:tab/>
        <w:t xml:space="preserve">                             </w:t>
      </w:r>
      <w:r>
        <w:rPr>
          <w:rFonts w:ascii="Times New Roman" w:hAnsi="Times New Roman"/>
          <w:b/>
          <w:color w:val="auto"/>
        </w:rPr>
        <w:t xml:space="preserve">                                       </w:t>
      </w:r>
      <w:r>
        <w:rPr>
          <w:rFonts w:ascii="Times New Roman" w:hAnsi="Times New Roman"/>
          <w:bCs/>
          <w:color w:val="auto"/>
          <w:rtl/>
        </w:rPr>
        <w:t>السنة الدراسية: 1439هـ -1440هـ</w:t>
      </w:r>
    </w:p>
    <w:p w:rsidR="00A41916" w:rsidRDefault="00A41916" w:rsidP="00A41916">
      <w:pPr>
        <w:bidi/>
        <w:jc w:val="both"/>
        <w:rPr>
          <w:rFonts w:ascii="Times New Roman" w:hAnsi="Times New Roman"/>
          <w:b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 xml:space="preserve"> معلومات المحاض</w:t>
      </w: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>ر:</w:t>
      </w:r>
    </w:p>
    <w:tbl>
      <w:tblPr>
        <w:tblW w:w="9764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7654"/>
        <w:gridCol w:w="2110"/>
      </w:tblGrid>
      <w:tr w:rsidR="00A41916" w:rsidTr="00A41916">
        <w:trPr>
          <w:cantSplit/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E45BF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نوف فهد الطرباق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اسم المحاضر</w:t>
            </w:r>
          </w:p>
        </w:tc>
      </w:tr>
      <w:tr w:rsidR="00A41916" w:rsidTr="00A41916">
        <w:trPr>
          <w:cantSplit/>
          <w:trHeight w:val="470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E45BF7">
              <w:rPr>
                <w:rFonts w:ascii="Simplified Arabic" w:hAnsi="Simplified Arabic" w:cs="Simplified Arabic"/>
                <w:bCs/>
                <w:szCs w:val="24"/>
                <w:rtl/>
              </w:rPr>
              <w:t>ال</w:t>
            </w:r>
            <w:r w:rsidR="008E1334">
              <w:rPr>
                <w:rFonts w:ascii="Simplified Arabic" w:hAnsi="Simplified Arabic" w:cs="Simplified Arabic" w:hint="cs"/>
                <w:bCs/>
                <w:szCs w:val="24"/>
                <w:rtl/>
              </w:rPr>
              <w:t>ثلاثاء 10-12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الساعات المكتبية</w:t>
            </w:r>
          </w:p>
        </w:tc>
      </w:tr>
      <w:tr w:rsidR="00A41916" w:rsidTr="00A41916">
        <w:trPr>
          <w:cantSplit/>
          <w:trHeight w:val="435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Cs/>
                <w:szCs w:val="24"/>
                <w:rtl/>
              </w:rPr>
              <w:t>كلية الآداب - مبنى رقم (1) قسم اللغة العربية (131).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المكتب</w:t>
            </w:r>
          </w:p>
        </w:tc>
      </w:tr>
      <w:tr w:rsidR="00A41916" w:rsidTr="00A41916">
        <w:trPr>
          <w:cantSplit/>
          <w:trHeight w:val="50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E45BF7">
              <w:rPr>
                <w:rFonts w:ascii="Simplified Arabic" w:hAnsi="Simplified Arabic" w:cs="Simplified Arabic"/>
                <w:bCs/>
                <w:szCs w:val="24"/>
              </w:rPr>
              <w:t>nalturbak@ksu.edu.sa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عنوان البريد الإلكتروني</w:t>
            </w:r>
          </w:p>
        </w:tc>
      </w:tr>
    </w:tbl>
    <w:p w:rsidR="00A41916" w:rsidRDefault="00A41916" w:rsidP="00A41916">
      <w:pPr>
        <w:bidi/>
        <w:rPr>
          <w:rFonts w:ascii="Simplified Arabic" w:hAnsi="Simplified Arabic" w:cs="Simplified Arabic"/>
          <w:bCs/>
          <w:color w:val="auto"/>
        </w:rPr>
      </w:pPr>
    </w:p>
    <w:tbl>
      <w:tblPr>
        <w:tblpPr w:leftFromText="180" w:rightFromText="180" w:vertAnchor="text" w:horzAnchor="margin" w:tblpXSpec="center" w:tblpY="357"/>
        <w:tblW w:w="10190" w:type="dxa"/>
        <w:tblLayout w:type="fixed"/>
        <w:tblLook w:val="04A0" w:firstRow="1" w:lastRow="0" w:firstColumn="1" w:lastColumn="0" w:noHBand="0" w:noVBand="1"/>
      </w:tblPr>
      <w:tblGrid>
        <w:gridCol w:w="8080"/>
        <w:gridCol w:w="2110"/>
      </w:tblGrid>
      <w:tr w:rsidR="00A41916" w:rsidTr="00A41916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Pr="00B36C2F" w:rsidRDefault="00E45BF7" w:rsidP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B36C2F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مهارات</w:t>
            </w:r>
            <w:r w:rsidR="00B36C2F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الكتابة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bidi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A41916" w:rsidTr="00A41916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 w:rsidR="00E45BF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100</w:t>
            </w: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عرب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A41916" w:rsidTr="00A41916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D412DB" w:rsidP="00A41916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معرفة الفرق بين الهمزة والالف</w:t>
            </w:r>
            <w:r w:rsidR="00586502">
              <w:rPr>
                <w:rFonts w:ascii="Simplified Arabic" w:hAnsi="Simplified Arabic" w:cs="Simplified Arabic" w:hint="cs"/>
                <w:bCs/>
                <w:rtl/>
              </w:rPr>
              <w:t>.</w:t>
            </w:r>
          </w:p>
          <w:p w:rsidR="00A41916" w:rsidRPr="00D412DB" w:rsidRDefault="00D412DB" w:rsidP="00D412DB">
            <w:pPr>
              <w:pStyle w:val="a3"/>
              <w:numPr>
                <w:ilvl w:val="0"/>
                <w:numId w:val="1"/>
              </w:numPr>
              <w:bidi/>
              <w:jc w:val="both"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أن يفرق الطالب بين همزة الوصل والقطع.</w:t>
            </w:r>
          </w:p>
          <w:p w:rsidR="00A41916" w:rsidRDefault="00D412DB" w:rsidP="00A41916">
            <w:pPr>
              <w:pStyle w:val="TableGrid1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أن يعرف الطالب مواضع حذف وزيادة الحروف.</w:t>
            </w:r>
          </w:p>
          <w:p w:rsidR="00A41916" w:rsidRDefault="00D412DB" w:rsidP="00A41916">
            <w:pPr>
              <w:pStyle w:val="TableGrid1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أن يعرف الطالب كيفية استعمال الكلمة في سياقها الصحيح.</w:t>
            </w:r>
          </w:p>
          <w:p w:rsidR="00A41916" w:rsidRDefault="00D412DB" w:rsidP="00D412DB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أن يبتعد الطالب عن الأخطاء الشائعة.</w:t>
            </w:r>
          </w:p>
          <w:p w:rsidR="00A41916" w:rsidRPr="00D412DB" w:rsidRDefault="00D412DB" w:rsidP="00A41916">
            <w:pPr>
              <w:pStyle w:val="TableGrid1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أن يعرف الطالب طريقة استخراج الكلمة من المعاجم القديمة والحديثة.</w:t>
            </w:r>
          </w:p>
          <w:p w:rsidR="00D412DB" w:rsidRPr="00D412DB" w:rsidRDefault="00D412DB" w:rsidP="00D412DB">
            <w:pPr>
              <w:pStyle w:val="TableGrid1"/>
              <w:numPr>
                <w:ilvl w:val="0"/>
                <w:numId w:val="2"/>
              </w:numPr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أن يعرف الطالب طريقة كتابة الفقرة والمقال.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bidi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rtl/>
                <w:lang w:val="en-AU"/>
              </w:rPr>
              <w:t>نواتج التعلم (المنصوص عليها في توصيف المقرر)</w:t>
            </w:r>
          </w:p>
        </w:tc>
      </w:tr>
      <w:tr w:rsidR="00A41916" w:rsidTr="00A41916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B36C2F" w:rsidP="00B36C2F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مهارات الكتابة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bidi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</w:rPr>
              <w:t xml:space="preserve"> </w:t>
            </w: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الكتاب الرئيسي</w:t>
            </w:r>
          </w:p>
        </w:tc>
      </w:tr>
      <w:tr w:rsidR="00A41916" w:rsidTr="00A41916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Pr="00D412DB" w:rsidRDefault="00D412DB" w:rsidP="00D412DB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مهارات الكتابة / إعداد اللجنة العلمية بقسم اللغة العربية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bidi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المراجع الأساسية</w:t>
            </w:r>
          </w:p>
        </w:tc>
      </w:tr>
      <w:tr w:rsidR="00A41916" w:rsidTr="00A41916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Pr="00D412DB" w:rsidRDefault="00D412DB" w:rsidP="00D412DB">
            <w:pPr>
              <w:bidi/>
              <w:jc w:val="both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rtl/>
              </w:rPr>
              <w:t>لا يوجد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 w:rsidP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</w:rPr>
              <w:t xml:space="preserve"> </w:t>
            </w: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المراجع التكميلية (إن</w:t>
            </w:r>
          </w:p>
          <w:p w:rsidR="00A41916" w:rsidRDefault="00A41916" w:rsidP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 وجد)</w:t>
            </w:r>
          </w:p>
        </w:tc>
      </w:tr>
    </w:tbl>
    <w:p w:rsidR="00D412DB" w:rsidRDefault="00A41916" w:rsidP="006B54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 xml:space="preserve">  </w:t>
      </w:r>
    </w:p>
    <w:p w:rsidR="006B54BB" w:rsidRDefault="006B54BB" w:rsidP="006B54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6B54BB" w:rsidRDefault="006B54BB" w:rsidP="006B54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6B54BB" w:rsidRDefault="00465580" w:rsidP="006B54B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 w:hint="cs"/>
          <w:bCs/>
          <w:color w:val="auto"/>
          <w:sz w:val="28"/>
          <w:szCs w:val="28"/>
          <w:rtl/>
        </w:rPr>
        <w:t xml:space="preserve">  </w:t>
      </w:r>
    </w:p>
    <w:p w:rsidR="001C799B" w:rsidRDefault="001C799B" w:rsidP="001C799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1C799B" w:rsidRDefault="001C799B" w:rsidP="001C799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1C799B" w:rsidRDefault="001C799B" w:rsidP="001C799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</w:p>
    <w:p w:rsidR="00A41916" w:rsidRDefault="00A41916" w:rsidP="00D412DB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lastRenderedPageBreak/>
        <w:t xml:space="preserve"> معلومات المقرر:</w:t>
      </w:r>
    </w:p>
    <w:p w:rsidR="00A41916" w:rsidRDefault="00A41916" w:rsidP="00A41916">
      <w:pPr>
        <w:bidi/>
        <w:rPr>
          <w:rFonts w:ascii="Simplified Arabic" w:hAnsi="Simplified Arabic" w:cs="Simplified Arabic"/>
          <w:bCs/>
          <w:color w:val="auto"/>
          <w:sz w:val="28"/>
          <w:szCs w:val="28"/>
          <w:rtl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الخطة الأسبوعية:</w:t>
      </w:r>
    </w:p>
    <w:p w:rsidR="00A41916" w:rsidRDefault="00A41916" w:rsidP="00A41916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7938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</w:tblGrid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1C799B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التعريف بالمقرر</w:t>
            </w:r>
            <w:r w:rsidR="00A41916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1C799B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szCs w:val="24"/>
                <w:rtl/>
              </w:rPr>
              <w:t>كتابة همزتي الوصل والقطع</w:t>
            </w:r>
            <w:r w:rsidR="00A41916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2</w:t>
            </w:r>
          </w:p>
        </w:tc>
      </w:tr>
      <w:tr w:rsidR="00A41916" w:rsidTr="009D3F74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a3"/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 xml:space="preserve">الهمزة المتوسطة والمتطرفة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3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1C799B">
            <w:pPr>
              <w:pStyle w:val="a3"/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>الحذف والزيادة في الحروف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4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1C799B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كتابة الألف والتاء والهاء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5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3F74" w:rsidRDefault="009D3F74" w:rsidP="009D3F74">
            <w:pPr>
              <w:pStyle w:val="a3"/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 xml:space="preserve">اختيار الألفاظ والتراكيب الفصيحة </w:t>
            </w:r>
          </w:p>
          <w:p w:rsidR="00A41916" w:rsidRPr="009D3F74" w:rsidRDefault="00A41916" w:rsidP="009D3F74">
            <w:pPr>
              <w:bidi/>
              <w:ind w:left="360"/>
              <w:rPr>
                <w:rFonts w:ascii="Simplified Arabic" w:hAnsi="Simplified Arabic" w:cs="Simplified Arabic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6</w:t>
            </w:r>
          </w:p>
        </w:tc>
      </w:tr>
      <w:tr w:rsidR="00A41916" w:rsidTr="009D3F74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Pr="009D3F74" w:rsidRDefault="009D3F74" w:rsidP="009D3F74">
            <w:pPr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 xml:space="preserve">    </w:t>
            </w:r>
            <w:r w:rsidR="007412B1">
              <w:rPr>
                <w:rFonts w:ascii="Simplified Arabic" w:hAnsi="Simplified Arabic" w:cs="Simplified Arabic" w:hint="cs"/>
                <w:bCs/>
                <w:rtl/>
              </w:rPr>
              <w:t xml:space="preserve">     </w:t>
            </w:r>
            <w:r>
              <w:rPr>
                <w:rFonts w:ascii="Simplified Arabic" w:hAnsi="Simplified Arabic" w:cs="Simplified Arabic" w:hint="cs"/>
                <w:bCs/>
                <w:rtl/>
              </w:rPr>
              <w:t xml:space="preserve">    بيان الأخطاء الشائعة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7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7412B1" w:rsidP="009D3F74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</w:t>
            </w:r>
            <w:r w:rsidR="009D3F74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المعاجم اللغوية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8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       علامات الترقيم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9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الكتابة والتحرير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10</w:t>
            </w:r>
          </w:p>
        </w:tc>
      </w:tr>
      <w:tr w:rsidR="00A41916" w:rsidTr="009D3F74">
        <w:trPr>
          <w:cantSplit/>
          <w:trHeight w:val="4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المقالة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11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a3"/>
              <w:bidi/>
              <w:rPr>
                <w:rFonts w:ascii="Simplified Arabic" w:hAnsi="Simplified Arabic" w:cs="Simplified Arabic"/>
                <w:bCs/>
              </w:rPr>
            </w:pPr>
            <w:r>
              <w:rPr>
                <w:rFonts w:ascii="Simplified Arabic" w:hAnsi="Simplified Arabic" w:cs="Simplified Arabic" w:hint="cs"/>
                <w:bCs/>
                <w:rtl/>
              </w:rPr>
              <w:t xml:space="preserve">        الكتابة الوظيفية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12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Pr="009D3F74" w:rsidRDefault="006B54BB" w:rsidP="009D3F74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تطبيقات (</w:t>
            </w:r>
            <w:r w:rsidR="009D3F74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المقال </w:t>
            </w:r>
            <w:r w:rsidR="009D3F74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–</w:t>
            </w:r>
            <w:r w:rsidR="009D3F74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الكتابة </w:t>
            </w:r>
            <w:r w:rsidR="007E768A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الوظيفية</w:t>
            </w:r>
            <w:r w:rsidR="009D3F74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13</w:t>
            </w:r>
          </w:p>
        </w:tc>
      </w:tr>
      <w:tr w:rsidR="00A41916" w:rsidTr="009D3F74">
        <w:trPr>
          <w:cantSplit/>
          <w:trHeight w:val="4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9D3F74" w:rsidP="009D3F74">
            <w:pPr>
              <w:pStyle w:val="TableGrid1"/>
              <w:bidi/>
              <w:ind w:left="720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التقرير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rtl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rtl/>
              </w:rPr>
              <w:t>14</w:t>
            </w:r>
          </w:p>
        </w:tc>
      </w:tr>
    </w:tbl>
    <w:p w:rsidR="00A41916" w:rsidRDefault="00A41916" w:rsidP="00A41916">
      <w:pPr>
        <w:pStyle w:val="FreeFormB"/>
        <w:bidi/>
        <w:ind w:left="108"/>
        <w:rPr>
          <w:rFonts w:ascii="Simplified Arabic" w:hAnsi="Simplified Arabic" w:cs="Simplified Arabic"/>
          <w:bCs/>
          <w:color w:val="auto"/>
          <w:sz w:val="24"/>
          <w:szCs w:val="24"/>
        </w:rPr>
      </w:pPr>
    </w:p>
    <w:p w:rsidR="00A41916" w:rsidRDefault="00A41916" w:rsidP="00A41916">
      <w:pPr>
        <w:bidi/>
        <w:rPr>
          <w:rFonts w:ascii="Simplified Arabic" w:hAnsi="Simplified Arabic" w:cs="Simplified Arabic"/>
          <w:bCs/>
          <w:color w:val="auto"/>
          <w:sz w:val="28"/>
          <w:szCs w:val="28"/>
        </w:rPr>
      </w:pPr>
      <w:r>
        <w:rPr>
          <w:rFonts w:ascii="Simplified Arabic" w:hAnsi="Simplified Arabic" w:cs="Simplified Arabic"/>
          <w:bCs/>
          <w:color w:val="auto"/>
          <w:sz w:val="28"/>
          <w:szCs w:val="28"/>
          <w:rtl/>
        </w:rPr>
        <w:t>طرق التقييم:</w:t>
      </w:r>
    </w:p>
    <w:tbl>
      <w:tblPr>
        <w:tblW w:w="12750" w:type="dxa"/>
        <w:tblInd w:w="998" w:type="dxa"/>
        <w:tblLayout w:type="fixed"/>
        <w:tblLook w:val="04A0" w:firstRow="1" w:lastRow="0" w:firstColumn="1" w:lastColumn="0" w:noHBand="0" w:noVBand="1"/>
      </w:tblPr>
      <w:tblGrid>
        <w:gridCol w:w="2138"/>
        <w:gridCol w:w="1844"/>
        <w:gridCol w:w="3960"/>
        <w:gridCol w:w="4808"/>
      </w:tblGrid>
      <w:tr w:rsidR="00A41916" w:rsidTr="001F4402">
        <w:trPr>
          <w:gridAfter w:val="1"/>
          <w:wAfter w:w="4808" w:type="dxa"/>
          <w:cantSplit/>
          <w:trHeight w:val="45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 التقييم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 الدرجات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A41916" w:rsidTr="001F4402">
        <w:trPr>
          <w:gridAfter w:val="1"/>
          <w:wAfter w:w="4808" w:type="dxa"/>
          <w:cantSplit/>
          <w:trHeight w:val="45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66672E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28/1/1440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1F440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الاختبار الفصلي الأول</w:t>
            </w:r>
          </w:p>
        </w:tc>
      </w:tr>
      <w:tr w:rsidR="00A41916" w:rsidTr="001F4402">
        <w:trPr>
          <w:gridAfter w:val="1"/>
          <w:wAfter w:w="4808" w:type="dxa"/>
          <w:cantSplit/>
          <w:trHeight w:val="45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66672E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18/3/1440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1F440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الاختبار الفصلي الثاني  </w:t>
            </w:r>
          </w:p>
        </w:tc>
      </w:tr>
      <w:tr w:rsidR="00A41916" w:rsidTr="001F4402">
        <w:trPr>
          <w:gridAfter w:val="1"/>
          <w:wAfter w:w="4808" w:type="dxa"/>
          <w:cantSplit/>
          <w:trHeight w:val="45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A41916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916" w:rsidRDefault="001F4402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tabs>
                <w:tab w:val="left" w:pos="2300"/>
              </w:tabs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المشا</w:t>
            </w:r>
            <w:r w:rsidR="00B36C2F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ركة وتكليفات متنوعة </w:t>
            </w:r>
          </w:p>
        </w:tc>
      </w:tr>
      <w:tr w:rsidR="00A41916" w:rsidTr="001F4402">
        <w:trPr>
          <w:gridAfter w:val="1"/>
          <w:wAfter w:w="4808" w:type="dxa"/>
          <w:cantSplit/>
          <w:trHeight w:val="450"/>
        </w:trPr>
        <w:tc>
          <w:tcPr>
            <w:tcW w:w="3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       </w:t>
            </w:r>
            <w:r w:rsidR="001F4402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40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bidi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A41916" w:rsidTr="001F4402">
        <w:trPr>
          <w:cantSplit/>
          <w:trHeight w:val="450"/>
        </w:trPr>
        <w:tc>
          <w:tcPr>
            <w:tcW w:w="7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41916" w:rsidRDefault="00A41916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لا يعاد الاختبار الفصلي للطالبة التي لن تحضره إلا بعد موافقة لجنة من الشؤون الأكاديمية.</w:t>
            </w:r>
          </w:p>
        </w:tc>
        <w:tc>
          <w:tcPr>
            <w:tcW w:w="4808" w:type="dxa"/>
          </w:tcPr>
          <w:p w:rsidR="00A41916" w:rsidRDefault="00A41916">
            <w:pPr>
              <w:pStyle w:val="TableGrid1"/>
              <w:jc w:val="right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</w:tbl>
    <w:p w:rsidR="00A41916" w:rsidRDefault="00A41916" w:rsidP="00A41916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bCs/>
          <w:sz w:val="24"/>
          <w:szCs w:val="24"/>
          <w:u w:val="single"/>
          <w:lang w:bidi="ar-SA"/>
        </w:rPr>
      </w:pPr>
    </w:p>
    <w:p w:rsidR="00033EE0" w:rsidRDefault="00033EE0"/>
    <w:sectPr w:rsidR="00033EE0" w:rsidSect="00B547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F2FD9"/>
    <w:multiLevelType w:val="hybridMultilevel"/>
    <w:tmpl w:val="C51A30A2"/>
    <w:lvl w:ilvl="0" w:tplc="DE5E4008">
      <w:numFmt w:val="bullet"/>
      <w:lvlText w:val="-"/>
      <w:lvlJc w:val="left"/>
      <w:pPr>
        <w:ind w:left="720" w:hanging="360"/>
      </w:pPr>
      <w:rPr>
        <w:rFonts w:ascii="Traditional Arabic" w:eastAsia="ヒラギノ角ゴ Pro W3" w:hAnsi="Traditional Arab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B154F"/>
    <w:multiLevelType w:val="hybridMultilevel"/>
    <w:tmpl w:val="4CFE23CA"/>
    <w:lvl w:ilvl="0" w:tplc="8AC2A63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16"/>
    <w:rsid w:val="00033EE0"/>
    <w:rsid w:val="001C799B"/>
    <w:rsid w:val="001F4402"/>
    <w:rsid w:val="002B105F"/>
    <w:rsid w:val="00465580"/>
    <w:rsid w:val="00535F6B"/>
    <w:rsid w:val="00586502"/>
    <w:rsid w:val="005945A3"/>
    <w:rsid w:val="00642E9D"/>
    <w:rsid w:val="0066672E"/>
    <w:rsid w:val="006B54BB"/>
    <w:rsid w:val="007412B1"/>
    <w:rsid w:val="007E768A"/>
    <w:rsid w:val="008E1334"/>
    <w:rsid w:val="009D3F74"/>
    <w:rsid w:val="00A41916"/>
    <w:rsid w:val="00B36C2F"/>
    <w:rsid w:val="00B54707"/>
    <w:rsid w:val="00CF71F2"/>
    <w:rsid w:val="00D412DB"/>
    <w:rsid w:val="00DA1C1E"/>
    <w:rsid w:val="00E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8A011"/>
  <w15:chartTrackingRefBased/>
  <w15:docId w15:val="{31B48C75-A9E2-4ED6-A67B-0EB5361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91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16"/>
    <w:pPr>
      <w:ind w:left="720"/>
      <w:contextualSpacing/>
    </w:pPr>
  </w:style>
  <w:style w:type="paragraph" w:customStyle="1" w:styleId="FreeFormA">
    <w:name w:val="Free Form A"/>
    <w:rsid w:val="00A4191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A4191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FreeForm">
    <w:name w:val="Free Form"/>
    <w:rsid w:val="00A419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B">
    <w:name w:val="Free Form B"/>
    <w:rsid w:val="00A4191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-11">
    <w:name w:val="قائمة ملونة - تمييز 11"/>
    <w:basedOn w:val="a"/>
    <w:uiPriority w:val="34"/>
    <w:qFormat/>
    <w:rsid w:val="00A41916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paragraph" w:styleId="a4">
    <w:name w:val="Balloon Text"/>
    <w:basedOn w:val="a"/>
    <w:link w:val="Char"/>
    <w:uiPriority w:val="99"/>
    <w:semiHidden/>
    <w:unhideWhenUsed/>
    <w:rsid w:val="00465580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5580"/>
    <w:rPr>
      <w:rFonts w:ascii="Tahoma" w:eastAsia="ヒラギノ角ゴ Pro W3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نوف الطرباق ID 439203774</dc:creator>
  <cp:keywords/>
  <dc:description/>
  <cp:lastModifiedBy>نوف الطرباق ID 439203774</cp:lastModifiedBy>
  <cp:revision>35</cp:revision>
  <cp:lastPrinted>2018-09-16T19:44:00Z</cp:lastPrinted>
  <dcterms:created xsi:type="dcterms:W3CDTF">2018-09-16T18:49:00Z</dcterms:created>
  <dcterms:modified xsi:type="dcterms:W3CDTF">2018-09-28T22:13:00Z</dcterms:modified>
</cp:coreProperties>
</file>