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6B" w:rsidRDefault="00EF1BEA" w:rsidP="005A5D6B">
      <w:pPr>
        <w:pStyle w:val="Heading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BD" w:rsidRDefault="000319BD" w:rsidP="000319BD">
      <w:pPr>
        <w:bidi/>
        <w:rPr>
          <w:rtl/>
        </w:rPr>
      </w:pPr>
    </w:p>
    <w:p w:rsidR="0043099F" w:rsidRPr="00B2310B" w:rsidRDefault="0043099F" w:rsidP="0043099F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3C768C" w:rsidRPr="00B2310B" w:rsidRDefault="003C768C" w:rsidP="003C768C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</w:t>
      </w:r>
      <w:proofErr w:type="spellStart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F27A15" w:rsidRDefault="00F27A15" w:rsidP="00F27A15">
      <w:pPr>
        <w:bidi/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Heading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 </w:t>
      </w: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485DBD">
        <w:rPr>
          <w:rFonts w:cs="KacstBook" w:hint="cs"/>
          <w:bCs/>
          <w:sz w:val="40"/>
          <w:szCs w:val="34"/>
          <w:rtl/>
        </w:rPr>
        <w:t xml:space="preserve"> الطرائق الرياضية</w:t>
      </w:r>
    </w:p>
    <w:p w:rsidR="00C96DC0" w:rsidRPr="00C6789F" w:rsidRDefault="00C6789F" w:rsidP="00C6789F">
      <w:pPr>
        <w:bidi/>
        <w:jc w:val="both"/>
        <w:rPr>
          <w:rFonts w:cs="AL-Mohanad Bold"/>
          <w:bCs/>
          <w:sz w:val="36"/>
          <w:szCs w:val="36"/>
        </w:rPr>
      </w:pPr>
      <w:r>
        <w:rPr>
          <w:rFonts w:cs="KacstBook" w:hint="cs"/>
          <w:bCs/>
          <w:sz w:val="40"/>
          <w:szCs w:val="34"/>
          <w:rtl/>
        </w:rPr>
        <w:t xml:space="preserve"> </w:t>
      </w: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485DBD">
        <w:rPr>
          <w:rFonts w:cs="KacstBook" w:hint="cs"/>
          <w:bCs/>
          <w:sz w:val="40"/>
          <w:szCs w:val="34"/>
          <w:rtl/>
        </w:rPr>
        <w:t xml:space="preserve"> 316 ريض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/>
                <w:b/>
                <w:bCs/>
                <w:sz w:val="22"/>
              </w:rPr>
              <w:t xml:space="preserve"> 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3620E7" w:rsidRPr="00502E1F">
              <w:rPr>
                <w:rFonts w:cs="KacstBook" w:hint="cs"/>
                <w:sz w:val="22"/>
                <w:rtl/>
              </w:rPr>
              <w:t xml:space="preserve"> 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  <w:r w:rsidRPr="00502E1F">
              <w:rPr>
                <w:rFonts w:cs="KacstBook" w:hint="cs"/>
                <w:sz w:val="22"/>
                <w:rtl/>
                <w:lang w:val="en-US"/>
              </w:rPr>
              <w:t xml:space="preserve"> </w:t>
            </w:r>
            <w:r w:rsidR="00485DBD" w:rsidRPr="00720487">
              <w:rPr>
                <w:sz w:val="28"/>
                <w:szCs w:val="28"/>
                <w:rtl/>
              </w:rPr>
              <w:t>جامعة الملك سعود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12FB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574B2F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485DBD" w:rsidRPr="00720487">
              <w:rPr>
                <w:sz w:val="28"/>
                <w:szCs w:val="28"/>
                <w:rtl/>
              </w:rPr>
              <w:t>كلية العلوم – قسم الرياضيات</w:t>
            </w:r>
          </w:p>
        </w:tc>
      </w:tr>
    </w:tbl>
    <w:p w:rsidR="00E332E3" w:rsidRPr="00502E1F" w:rsidRDefault="00E332E3" w:rsidP="00E332E3">
      <w:pPr>
        <w:pStyle w:val="Heading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B218CD">
      <w:pPr>
        <w:pStyle w:val="Heading7"/>
        <w:numPr>
          <w:ilvl w:val="0"/>
          <w:numId w:val="62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485DBD" w:rsidRPr="00720487">
              <w:rPr>
                <w:sz w:val="28"/>
                <w:szCs w:val="28"/>
                <w:rtl/>
              </w:rPr>
              <w:t>الطرائق الرياضية ( 316 ريض)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485DBD"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  <w:r w:rsidR="00485DBD" w:rsidRPr="00720487">
              <w:rPr>
                <w:sz w:val="28"/>
                <w:szCs w:val="28"/>
                <w:rtl/>
                <w:lang w:bidi="ar-JO"/>
              </w:rPr>
              <w:t>بكالوريوس العلوم في الرياضيات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485DBD" w:rsidRPr="00720487">
              <w:rPr>
                <w:sz w:val="28"/>
                <w:szCs w:val="28"/>
                <w:rtl/>
              </w:rPr>
              <w:t>المستوى السادس – السنة الثالثة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(إن وجدت):</w:t>
            </w:r>
            <w:r w:rsidR="00485DBD" w:rsidRPr="00720487">
              <w:rPr>
                <w:sz w:val="28"/>
                <w:szCs w:val="28"/>
                <w:rtl/>
              </w:rPr>
              <w:t xml:space="preserve"> حساب المتجهات (202ريض)  ومقدمه في المعادادلات التفاضلية (225 ريض)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="00485DBD" w:rsidRPr="00720487">
              <w:rPr>
                <w:sz w:val="28"/>
                <w:szCs w:val="28"/>
                <w:rtl/>
              </w:rPr>
              <w:t>لا يوجد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  <w:r w:rsidR="009C60C7" w:rsidRPr="00720487">
              <w:rPr>
                <w:sz w:val="28"/>
                <w:szCs w:val="28"/>
                <w:rtl/>
              </w:rPr>
              <w:t>في المقر الرئيسي بالدرعية: كلية العلوم مبنى رقم 4 للطلاب</w:t>
            </w:r>
            <w:r w:rsidR="009C60C7">
              <w:rPr>
                <w:rFonts w:hint="cs"/>
                <w:sz w:val="28"/>
                <w:szCs w:val="28"/>
                <w:rtl/>
              </w:rPr>
              <w:t>. و كلية العلوم فرع الطالبات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9C60C7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*****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9C60C7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B640D0">
      <w:pPr>
        <w:pStyle w:val="Heading7"/>
        <w:numPr>
          <w:ilvl w:val="0"/>
          <w:numId w:val="62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9C60C7" w:rsidRDefault="00943C31" w:rsidP="000C506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30" w:color="auto"/>
              </w:pBdr>
              <w:bidi/>
              <w:ind w:left="87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إبراز نظرية شتورم ليوفيل كوسيلة لتعميم النظرية الأساسية لفوريير</w:t>
            </w:r>
            <w:r w:rsidR="00C50A93">
              <w:rPr>
                <w:rFonts w:hint="cs"/>
                <w:sz w:val="28"/>
                <w:szCs w:val="28"/>
                <w:rtl/>
              </w:rPr>
              <w:t>, و</w:t>
            </w:r>
            <w:r w:rsidR="00DA5F3C">
              <w:rPr>
                <w:rFonts w:hint="cs"/>
                <w:sz w:val="28"/>
                <w:szCs w:val="28"/>
                <w:rtl/>
              </w:rPr>
              <w:t>إعطاء مقدمة في الدوال الخاصة</w:t>
            </w:r>
            <w:r w:rsidR="004E1086">
              <w:rPr>
                <w:rFonts w:hint="cs"/>
                <w:sz w:val="28"/>
                <w:szCs w:val="28"/>
                <w:rtl/>
              </w:rPr>
              <w:t>.</w:t>
            </w:r>
          </w:p>
          <w:p w:rsidR="00DD0203" w:rsidRPr="005A1A5D" w:rsidRDefault="00DD0203" w:rsidP="00DD0203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30" w:color="auto"/>
              </w:pBdr>
              <w:bidi/>
              <w:ind w:left="870"/>
              <w:jc w:val="both"/>
              <w:rPr>
                <w:sz w:val="28"/>
                <w:szCs w:val="28"/>
                <w:rtl/>
              </w:rPr>
            </w:pPr>
          </w:p>
          <w:p w:rsidR="00C96DC0" w:rsidRPr="00502E1F" w:rsidRDefault="005A1A5D" w:rsidP="005A1A5D">
            <w:pPr>
              <w:bidi/>
              <w:jc w:val="both"/>
              <w:rPr>
                <w:rFonts w:cs="KacstBook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0C506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0C5065" w:rsidRDefault="00C96DC0" w:rsidP="00B640D0">
            <w:pPr>
              <w:pStyle w:val="Heading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b/>
                <w:rtl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B640D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</w:t>
            </w:r>
          </w:p>
          <w:p w:rsidR="000C5065" w:rsidRPr="00720487" w:rsidRDefault="000C5065" w:rsidP="000C50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</w:t>
            </w:r>
            <w:r w:rsidRPr="00720487">
              <w:rPr>
                <w:sz w:val="28"/>
                <w:szCs w:val="28"/>
                <w:rtl/>
              </w:rPr>
              <w:t>- متابعة ما يصدر من كتب للاستفادة منها في تطوير المقرر</w:t>
            </w:r>
          </w:p>
          <w:p w:rsidR="000C5065" w:rsidRPr="00720487" w:rsidRDefault="000C5065" w:rsidP="000C50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sz w:val="28"/>
                <w:szCs w:val="28"/>
                <w:rtl/>
              </w:rPr>
            </w:pPr>
            <w:r w:rsidRPr="00720487">
              <w:rPr>
                <w:sz w:val="28"/>
                <w:szCs w:val="28"/>
                <w:rtl/>
              </w:rPr>
              <w:t>2- تشجيع الطلاب على قراءة مراجع أخرى إلى جانب الكتاب المقرر</w:t>
            </w:r>
          </w:p>
          <w:p w:rsidR="00C96DC0" w:rsidRPr="00502E1F" w:rsidRDefault="000C5065" w:rsidP="000C5065">
            <w:pPr>
              <w:pStyle w:val="Heading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720487">
              <w:rPr>
                <w:sz w:val="28"/>
                <w:szCs w:val="28"/>
                <w:rtl/>
              </w:rPr>
              <w:t>3- استخدام البرامج الحاسوبية في رسم الدوال الخاصة</w:t>
            </w:r>
            <w:r w:rsidR="00C96DC0" w:rsidRPr="00502E1F">
              <w:rPr>
                <w:rFonts w:ascii="Times New Roman" w:hAnsi="Times New Roman" w:cs="KacstBook"/>
                <w:b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/>
                <w:rtl/>
              </w:rPr>
              <w:t xml:space="preserve">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B640D0">
      <w:pPr>
        <w:pStyle w:val="Heading7"/>
        <w:numPr>
          <w:ilvl w:val="0"/>
          <w:numId w:val="82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>مستخدمة في النشرة التعريفية أودليل</w:t>
      </w:r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Heading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535D58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7A112F" w:rsidP="007A112F">
            <w:pPr>
              <w:bidi/>
              <w:jc w:val="both"/>
              <w:rPr>
                <w:rFonts w:cs="KacstBook"/>
              </w:rPr>
            </w:pPr>
            <w:r>
              <w:rPr>
                <w:sz w:val="28"/>
                <w:szCs w:val="28"/>
                <w:rtl/>
              </w:rPr>
              <w:t>فضاء الضرب الداخلي،</w:t>
            </w:r>
            <w:r>
              <w:rPr>
                <w:rFonts w:hint="cs"/>
                <w:sz w:val="28"/>
                <w:szCs w:val="28"/>
                <w:rtl/>
              </w:rPr>
              <w:t xml:space="preserve"> أمثلة</w:t>
            </w:r>
          </w:p>
        </w:tc>
        <w:tc>
          <w:tcPr>
            <w:tcW w:w="1275" w:type="dxa"/>
          </w:tcPr>
          <w:p w:rsidR="00C96DC0" w:rsidRPr="00502E1F" w:rsidRDefault="007A112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C96DC0" w:rsidRPr="00502E1F" w:rsidRDefault="007A112F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3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7A112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hint="cs"/>
                <w:sz w:val="28"/>
                <w:szCs w:val="28"/>
                <w:rtl/>
              </w:rPr>
              <w:t>إيجاد حلول المعادلات التفاضلية باستخدام طريقة المتسلسلات</w:t>
            </w:r>
          </w:p>
        </w:tc>
        <w:tc>
          <w:tcPr>
            <w:tcW w:w="1275" w:type="dxa"/>
          </w:tcPr>
          <w:p w:rsidR="00C96DC0" w:rsidRPr="00502E1F" w:rsidRDefault="007A112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560" w:type="dxa"/>
          </w:tcPr>
          <w:p w:rsidR="00C96DC0" w:rsidRPr="00502E1F" w:rsidRDefault="007A112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6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7A112F" w:rsidRDefault="007A112F" w:rsidP="00BC175B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A112F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المؤثرات القرينة</w:t>
            </w:r>
          </w:p>
        </w:tc>
        <w:tc>
          <w:tcPr>
            <w:tcW w:w="1275" w:type="dxa"/>
          </w:tcPr>
          <w:p w:rsidR="00C96DC0" w:rsidRPr="00502E1F" w:rsidRDefault="007A112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C96DC0" w:rsidRPr="00502E1F" w:rsidRDefault="007A112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7A112F" w:rsidP="007A112F">
            <w:pPr>
              <w:bidi/>
              <w:jc w:val="both"/>
              <w:rPr>
                <w:rFonts w:cs="KacstBook"/>
              </w:rPr>
            </w:pPr>
            <w:r w:rsidRPr="00720487">
              <w:rPr>
                <w:sz w:val="28"/>
                <w:szCs w:val="28"/>
                <w:rtl/>
              </w:rPr>
              <w:t>مسألة شتورم-ليوفيل العادية والشاذة</w:t>
            </w:r>
          </w:p>
        </w:tc>
        <w:tc>
          <w:tcPr>
            <w:tcW w:w="1275" w:type="dxa"/>
          </w:tcPr>
          <w:p w:rsidR="00C96DC0" w:rsidRPr="00502E1F" w:rsidRDefault="007A112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560" w:type="dxa"/>
          </w:tcPr>
          <w:p w:rsidR="00C96DC0" w:rsidRPr="00502E1F" w:rsidRDefault="007A112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9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7A112F" w:rsidP="007A112F">
            <w:pPr>
              <w:bidi/>
              <w:jc w:val="both"/>
              <w:rPr>
                <w:rFonts w:cs="KacstBook"/>
              </w:rPr>
            </w:pPr>
            <w:r w:rsidRPr="00720487">
              <w:rPr>
                <w:sz w:val="28"/>
                <w:szCs w:val="28"/>
                <w:rtl/>
              </w:rPr>
              <w:t>كثيرات الحدود المتعامدة وخواصها (لوجاندر، هرميت، لاقير)</w:t>
            </w:r>
            <w:r>
              <w:rPr>
                <w:rFonts w:hint="cs"/>
                <w:sz w:val="28"/>
                <w:szCs w:val="28"/>
                <w:rtl/>
              </w:rPr>
              <w:t>, الدوال الخاصة</w:t>
            </w:r>
          </w:p>
        </w:tc>
        <w:tc>
          <w:tcPr>
            <w:tcW w:w="1275" w:type="dxa"/>
          </w:tcPr>
          <w:p w:rsidR="00C96DC0" w:rsidRPr="00502E1F" w:rsidRDefault="007A112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560" w:type="dxa"/>
          </w:tcPr>
          <w:p w:rsidR="00C96DC0" w:rsidRPr="00502E1F" w:rsidRDefault="007A112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9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7A112F" w:rsidP="007A112F">
            <w:pPr>
              <w:bidi/>
              <w:jc w:val="both"/>
              <w:rPr>
                <w:rFonts w:cs="KacstBook"/>
              </w:rPr>
            </w:pPr>
            <w:r>
              <w:rPr>
                <w:rFonts w:hint="cs"/>
                <w:sz w:val="28"/>
                <w:szCs w:val="28"/>
                <w:rtl/>
              </w:rPr>
              <w:t>مت</w:t>
            </w:r>
            <w:r w:rsidR="00DB4F4F">
              <w:rPr>
                <w:rFonts w:hint="cs"/>
                <w:sz w:val="28"/>
                <w:szCs w:val="28"/>
                <w:rtl/>
              </w:rPr>
              <w:t>س</w:t>
            </w:r>
            <w:r>
              <w:rPr>
                <w:rFonts w:hint="cs"/>
                <w:sz w:val="28"/>
                <w:szCs w:val="28"/>
                <w:rtl/>
              </w:rPr>
              <w:t xml:space="preserve">لسلات </w:t>
            </w:r>
            <w:r w:rsidRPr="00720487">
              <w:rPr>
                <w:sz w:val="28"/>
                <w:szCs w:val="28"/>
                <w:rtl/>
              </w:rPr>
              <w:t>فوريي</w:t>
            </w:r>
            <w:r>
              <w:rPr>
                <w:rFonts w:hint="cs"/>
                <w:sz w:val="28"/>
                <w:szCs w:val="28"/>
                <w:rtl/>
              </w:rPr>
              <w:t>ر</w:t>
            </w:r>
          </w:p>
        </w:tc>
        <w:tc>
          <w:tcPr>
            <w:tcW w:w="1275" w:type="dxa"/>
          </w:tcPr>
          <w:p w:rsidR="00C96DC0" w:rsidRPr="00502E1F" w:rsidRDefault="007A112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C96DC0" w:rsidRPr="00502E1F" w:rsidRDefault="007A112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7A112F" w:rsidRDefault="007A112F" w:rsidP="00BC175B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112F">
              <w:rPr>
                <w:rFonts w:asciiTheme="majorBidi" w:hAnsiTheme="majorBidi" w:cstheme="majorBidi"/>
                <w:sz w:val="28"/>
                <w:szCs w:val="28"/>
                <w:rtl/>
              </w:rPr>
              <w:t>محولة فوريير و تطبيفاتها في حل المعادلات التفاضلية الجزئية</w:t>
            </w:r>
          </w:p>
        </w:tc>
        <w:tc>
          <w:tcPr>
            <w:tcW w:w="1275" w:type="dxa"/>
          </w:tcPr>
          <w:p w:rsidR="00C96DC0" w:rsidRPr="00502E1F" w:rsidRDefault="007A112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560" w:type="dxa"/>
          </w:tcPr>
          <w:p w:rsidR="00C96DC0" w:rsidRPr="00502E1F" w:rsidRDefault="007A112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6</w:t>
            </w: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4E1086" w:rsidRDefault="004E1086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4E1086">
              <w:rPr>
                <w:rFonts w:cs="KacstBook" w:hint="cs"/>
                <w:sz w:val="28"/>
                <w:szCs w:val="28"/>
                <w:rtl/>
              </w:rPr>
              <w:t>محولة لابلاس و تطبيقاتها</w:t>
            </w:r>
          </w:p>
        </w:tc>
        <w:tc>
          <w:tcPr>
            <w:tcW w:w="1275" w:type="dxa"/>
          </w:tcPr>
          <w:p w:rsidR="00077AEA" w:rsidRPr="00502E1F" w:rsidRDefault="007A112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560" w:type="dxa"/>
          </w:tcPr>
          <w:p w:rsidR="00077AEA" w:rsidRPr="00502E1F" w:rsidRDefault="007A112F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6</w:t>
            </w: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4D29D9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4D29D9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673D0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673D0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673D0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4D29D9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75</w:t>
            </w: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73D0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73D0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73D0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73D0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73D0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73D0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1E5292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  <w:r w:rsidR="00673D01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6</w:t>
            </w:r>
          </w:p>
          <w:p w:rsidR="00050D3B" w:rsidRPr="00502E1F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9D037B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="00467248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9D037B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535D58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Pr="00502E1F">
              <w:rPr>
                <w:rFonts w:cs="KacstBook"/>
                <w:rtl/>
              </w:rPr>
              <w:t xml:space="preserve"> 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="00737AB9"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="005177BE" w:rsidRPr="009931B4">
              <w:rPr>
                <w:rFonts w:cs="KacstBook" w:hint="cs"/>
                <w:rtl/>
              </w:rPr>
              <w:t xml:space="preserve"> 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Pr="00502E1F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bookmarkStart w:id="0" w:name="_GoBack" w:colFirst="1" w:colLast="1"/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050D3B" w:rsidRDefault="007E2ED2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* يعرف النقاط العادية و النقاط الشلاذة لمعادلة تفاضلية</w:t>
            </w:r>
            <w:r w:rsidR="00907EE0">
              <w:rPr>
                <w:rFonts w:cs="KacstBook" w:hint="cs"/>
                <w:rtl/>
                <w:lang w:val="en-US"/>
              </w:rPr>
              <w:t xml:space="preserve"> ذات معاملات متغيرة</w:t>
            </w:r>
          </w:p>
          <w:p w:rsidR="00907EE0" w:rsidRDefault="007E2ED2" w:rsidP="00907EE0">
            <w:pPr>
              <w:bidi/>
              <w:jc w:val="both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 xml:space="preserve">* </w:t>
            </w:r>
            <w:r w:rsidR="00907EE0">
              <w:rPr>
                <w:rFonts w:cs="KacstBook" w:hint="cs"/>
                <w:rtl/>
                <w:lang w:val="en-US"/>
              </w:rPr>
              <w:t>يذكر طريقة المتسلسلات للمعادلات التفاضلية ذات المعاملات المتغيرة</w:t>
            </w:r>
          </w:p>
          <w:p w:rsidR="007E2ED2" w:rsidRPr="00502E1F" w:rsidRDefault="007E2ED2" w:rsidP="007E2ED2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050D3B" w:rsidRPr="00907EE0" w:rsidRDefault="00907EE0" w:rsidP="00BC175B">
            <w:pPr>
              <w:bidi/>
              <w:jc w:val="both"/>
              <w:rPr>
                <w:rFonts w:cs="KacstBook"/>
                <w:lang w:val="en-GB"/>
              </w:rPr>
            </w:pPr>
            <w:r>
              <w:rPr>
                <w:rFonts w:cs="KacstBook" w:hint="cs"/>
                <w:rtl/>
              </w:rPr>
              <w:t xml:space="preserve">يعرف الضرب الداخلي في فضاء الدوال </w:t>
            </w:r>
            <w:r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907EE0" w:rsidRPr="00907EE0" w:rsidRDefault="00907EE0" w:rsidP="00907EE0">
            <w:pPr>
              <w:bidi/>
              <w:jc w:val="both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1-3</w:t>
            </w:r>
          </w:p>
        </w:tc>
        <w:tc>
          <w:tcPr>
            <w:tcW w:w="4950" w:type="dxa"/>
          </w:tcPr>
          <w:p w:rsidR="00050D3B" w:rsidRPr="00502E1F" w:rsidRDefault="00907EE0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يعرف ويدرك كيف إيجاد المؤثرات قرينة الذات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907EE0" w:rsidRPr="00502E1F" w:rsidTr="009931B4">
        <w:tc>
          <w:tcPr>
            <w:tcW w:w="618" w:type="dxa"/>
            <w:shd w:val="clear" w:color="auto" w:fill="D9D9D9"/>
          </w:tcPr>
          <w:p w:rsidR="00907EE0" w:rsidRDefault="00907EE0" w:rsidP="00907EE0">
            <w:pPr>
              <w:bidi/>
              <w:jc w:val="both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1-4</w:t>
            </w:r>
          </w:p>
        </w:tc>
        <w:tc>
          <w:tcPr>
            <w:tcW w:w="4950" w:type="dxa"/>
          </w:tcPr>
          <w:p w:rsidR="00907EE0" w:rsidRPr="009E3877" w:rsidRDefault="009E3877" w:rsidP="009E3877">
            <w:pPr>
              <w:bidi/>
              <w:jc w:val="both"/>
              <w:rPr>
                <w:rFonts w:cs="KacstBook"/>
                <w:rtl/>
                <w:lang w:val="en-GB"/>
              </w:rPr>
            </w:pPr>
            <w:r>
              <w:rPr>
                <w:rFonts w:cs="KacstBook" w:hint="cs"/>
                <w:rtl/>
                <w:lang w:val="en-GB"/>
              </w:rPr>
              <w:t>يذكر ويوضح المسألة ذات القيمة الإبتدائية لشتورم ليوفيل كما يعرف و يجد القيم الذاتية و الدوال الذاتية</w:t>
            </w:r>
          </w:p>
        </w:tc>
        <w:tc>
          <w:tcPr>
            <w:tcW w:w="2520" w:type="dxa"/>
          </w:tcPr>
          <w:p w:rsidR="00907EE0" w:rsidRPr="00502E1F" w:rsidRDefault="00907EE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907EE0" w:rsidRPr="00502E1F" w:rsidRDefault="00907EE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9E3877" w:rsidRPr="00502E1F" w:rsidTr="009931B4">
        <w:tc>
          <w:tcPr>
            <w:tcW w:w="618" w:type="dxa"/>
            <w:shd w:val="clear" w:color="auto" w:fill="D9D9D9"/>
          </w:tcPr>
          <w:p w:rsidR="009E3877" w:rsidRDefault="009E3877" w:rsidP="00907EE0">
            <w:pPr>
              <w:bidi/>
              <w:jc w:val="both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1-5</w:t>
            </w:r>
          </w:p>
        </w:tc>
        <w:tc>
          <w:tcPr>
            <w:tcW w:w="4950" w:type="dxa"/>
          </w:tcPr>
          <w:p w:rsidR="009E3877" w:rsidRDefault="009E3877" w:rsidP="00BC175B">
            <w:pPr>
              <w:bidi/>
              <w:jc w:val="both"/>
              <w:rPr>
                <w:rFonts w:cs="KacstBook"/>
                <w:rtl/>
                <w:lang w:val="en-GB"/>
              </w:rPr>
            </w:pPr>
            <w:r>
              <w:rPr>
                <w:rFonts w:cs="KacstBook" w:hint="cs"/>
                <w:rtl/>
                <w:lang w:val="en-GB"/>
              </w:rPr>
              <w:t>يدرس كثيرات الحدود المتعامدة وخواصها ويعرف الدوال الخاصة (دالة قاما, دالة بيتا ودالة بيسل</w:t>
            </w:r>
          </w:p>
        </w:tc>
        <w:tc>
          <w:tcPr>
            <w:tcW w:w="2520" w:type="dxa"/>
          </w:tcPr>
          <w:p w:rsidR="009E3877" w:rsidRPr="00502E1F" w:rsidRDefault="009E3877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9E3877" w:rsidRPr="00502E1F" w:rsidRDefault="009E3877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9E3877" w:rsidRPr="00502E1F" w:rsidTr="009931B4">
        <w:tc>
          <w:tcPr>
            <w:tcW w:w="618" w:type="dxa"/>
            <w:shd w:val="clear" w:color="auto" w:fill="D9D9D9"/>
          </w:tcPr>
          <w:p w:rsidR="009E3877" w:rsidRDefault="009E3877" w:rsidP="00907EE0">
            <w:pPr>
              <w:bidi/>
              <w:jc w:val="both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1-6</w:t>
            </w:r>
          </w:p>
        </w:tc>
        <w:tc>
          <w:tcPr>
            <w:tcW w:w="4950" w:type="dxa"/>
          </w:tcPr>
          <w:p w:rsidR="009E3877" w:rsidRDefault="009E3877" w:rsidP="00BC175B">
            <w:pPr>
              <w:bidi/>
              <w:jc w:val="both"/>
              <w:rPr>
                <w:rFonts w:cs="KacstBook"/>
                <w:rtl/>
                <w:lang w:val="en-GB"/>
              </w:rPr>
            </w:pPr>
            <w:r>
              <w:rPr>
                <w:rFonts w:cs="KacstBook" w:hint="cs"/>
                <w:rtl/>
                <w:lang w:val="en-GB"/>
              </w:rPr>
              <w:t>يجد منشورفوريير  لدالة ما</w:t>
            </w:r>
          </w:p>
          <w:p w:rsidR="009E3877" w:rsidRDefault="009E3877" w:rsidP="009E3877">
            <w:pPr>
              <w:bidi/>
              <w:jc w:val="both"/>
              <w:rPr>
                <w:rFonts w:cs="KacstBook"/>
                <w:rtl/>
                <w:lang w:val="en-GB"/>
              </w:rPr>
            </w:pPr>
            <w:r>
              <w:rPr>
                <w:rFonts w:cs="KacstBook" w:hint="cs"/>
                <w:rtl/>
                <w:lang w:val="en-GB"/>
              </w:rPr>
              <w:t xml:space="preserve">يطبق محولتي فوريير ولابلاس </w:t>
            </w:r>
            <w:r w:rsidR="00D505A9">
              <w:rPr>
                <w:rFonts w:cs="KacstBook" w:hint="cs"/>
                <w:rtl/>
                <w:lang w:val="en-GB"/>
              </w:rPr>
              <w:t>على المعادلات التفضلية</w:t>
            </w:r>
            <w:r>
              <w:rPr>
                <w:rFonts w:cs="KacstBook" w:hint="cs"/>
                <w:rtl/>
                <w:lang w:val="en-GB"/>
              </w:rPr>
              <w:t xml:space="preserve"> </w:t>
            </w:r>
          </w:p>
        </w:tc>
        <w:tc>
          <w:tcPr>
            <w:tcW w:w="2520" w:type="dxa"/>
          </w:tcPr>
          <w:p w:rsidR="009E3877" w:rsidRPr="00502E1F" w:rsidRDefault="009E3877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9E3877" w:rsidRPr="00502E1F" w:rsidRDefault="009E3877" w:rsidP="00BC175B">
            <w:pPr>
              <w:bidi/>
              <w:jc w:val="both"/>
              <w:rPr>
                <w:rFonts w:cs="KacstBook"/>
              </w:rPr>
            </w:pPr>
          </w:p>
        </w:tc>
      </w:tr>
      <w:bookmarkEnd w:id="0"/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050D3B" w:rsidRPr="00502E1F" w:rsidRDefault="00D505A9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يستعمل طريقة فروبينيوس في حل المعادلات التفاضلي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050D3B" w:rsidRPr="00D505A9" w:rsidRDefault="00D505A9" w:rsidP="00BC175B">
            <w:pPr>
              <w:bidi/>
              <w:jc w:val="both"/>
              <w:rPr>
                <w:rFonts w:cs="KacstBook"/>
                <w:rtl/>
                <w:lang w:val="en-GB"/>
              </w:rPr>
            </w:pPr>
            <w:r w:rsidRPr="00D505A9">
              <w:rPr>
                <w:rFonts w:cs="KacstBook" w:hint="cs"/>
                <w:rtl/>
              </w:rPr>
              <w:t>يفرف حاصل الضرب الداخلي</w:t>
            </w:r>
            <w:r>
              <w:rPr>
                <w:rFonts w:cs="KacstBook" w:hint="cs"/>
                <w:rtl/>
              </w:rPr>
              <w:t xml:space="preserve"> في</w:t>
            </w:r>
            <w:r>
              <w:rPr>
                <w:rFonts w:cs="KacstBook"/>
                <w:lang w:val="en-GB"/>
              </w:rPr>
              <w:t>L2</w:t>
            </w:r>
            <w:r>
              <w:rPr>
                <w:rFonts w:cs="KacstBook" w:hint="cs"/>
                <w:rtl/>
                <w:lang w:val="en-GB"/>
              </w:rPr>
              <w:t xml:space="preserve"> </w:t>
            </w:r>
            <w:r>
              <w:rPr>
                <w:rFonts w:cs="KacstBook"/>
                <w:lang w:val="en-GB"/>
              </w:rPr>
              <w:t xml:space="preserve"> </w:t>
            </w:r>
            <w:r>
              <w:rPr>
                <w:rFonts w:cs="KacstBook" w:hint="cs"/>
                <w:rtl/>
                <w:lang w:val="en-GB"/>
              </w:rPr>
              <w:t>ويجد المؤثر قرين الذات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50D3B" w:rsidRPr="00502E1F" w:rsidRDefault="00D505A9" w:rsidP="00D505A9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rtl/>
                <w:lang w:val="en-GB"/>
              </w:rPr>
              <w:t xml:space="preserve"> يوضح المسألة ذات القيمة الإبتدائية لشتورم ليوفيل و يحسب القيم الذاتية و الدوال الذاتية للمسألة المعطاة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D505A9" w:rsidRPr="00502E1F" w:rsidTr="009931B4">
        <w:tc>
          <w:tcPr>
            <w:tcW w:w="618" w:type="dxa"/>
            <w:shd w:val="clear" w:color="auto" w:fill="D9D9D9"/>
          </w:tcPr>
          <w:p w:rsidR="00D505A9" w:rsidRPr="00502E1F" w:rsidRDefault="00D505A9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2-4</w:t>
            </w:r>
          </w:p>
        </w:tc>
        <w:tc>
          <w:tcPr>
            <w:tcW w:w="4950" w:type="dxa"/>
          </w:tcPr>
          <w:p w:rsidR="00D505A9" w:rsidRDefault="00D505A9" w:rsidP="00D505A9">
            <w:pPr>
              <w:bidi/>
              <w:jc w:val="both"/>
              <w:rPr>
                <w:rFonts w:cs="KacstBook"/>
                <w:rtl/>
                <w:lang w:val="en-GB"/>
              </w:rPr>
            </w:pPr>
            <w:r>
              <w:rPr>
                <w:rFonts w:cs="KacstBook" w:hint="cs"/>
                <w:rtl/>
                <w:lang w:val="en-GB"/>
              </w:rPr>
              <w:t>يدرس خواص كثيرات الحدود المتعامدة</w:t>
            </w:r>
          </w:p>
        </w:tc>
        <w:tc>
          <w:tcPr>
            <w:tcW w:w="2520" w:type="dxa"/>
          </w:tcPr>
          <w:p w:rsidR="00D505A9" w:rsidRPr="00502E1F" w:rsidRDefault="00D505A9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D505A9" w:rsidRPr="00502E1F" w:rsidRDefault="00D505A9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D505A9" w:rsidRPr="00502E1F" w:rsidTr="009931B4">
        <w:tc>
          <w:tcPr>
            <w:tcW w:w="618" w:type="dxa"/>
            <w:shd w:val="clear" w:color="auto" w:fill="D9D9D9"/>
          </w:tcPr>
          <w:p w:rsidR="00D505A9" w:rsidRDefault="00D77519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2-5</w:t>
            </w:r>
          </w:p>
        </w:tc>
        <w:tc>
          <w:tcPr>
            <w:tcW w:w="4950" w:type="dxa"/>
          </w:tcPr>
          <w:p w:rsidR="00D505A9" w:rsidRDefault="00D77519" w:rsidP="00D505A9">
            <w:pPr>
              <w:bidi/>
              <w:jc w:val="both"/>
              <w:rPr>
                <w:rFonts w:cs="KacstBook"/>
                <w:rtl/>
                <w:lang w:val="en-GB"/>
              </w:rPr>
            </w:pPr>
            <w:r>
              <w:rPr>
                <w:rFonts w:cs="KacstBook" w:hint="cs"/>
                <w:rtl/>
                <w:lang w:val="en-GB"/>
              </w:rPr>
              <w:t>يعرف و يحسب متسلسلات فوريير ويدرس تقاربها</w:t>
            </w:r>
          </w:p>
        </w:tc>
        <w:tc>
          <w:tcPr>
            <w:tcW w:w="2520" w:type="dxa"/>
          </w:tcPr>
          <w:p w:rsidR="00D505A9" w:rsidRPr="00502E1F" w:rsidRDefault="00D505A9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D505A9" w:rsidRPr="00502E1F" w:rsidRDefault="00D505A9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D77519" w:rsidRPr="00502E1F" w:rsidTr="009931B4">
        <w:tc>
          <w:tcPr>
            <w:tcW w:w="618" w:type="dxa"/>
            <w:shd w:val="clear" w:color="auto" w:fill="D9D9D9"/>
          </w:tcPr>
          <w:p w:rsidR="00D77519" w:rsidRDefault="00D77519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2-6</w:t>
            </w:r>
          </w:p>
        </w:tc>
        <w:tc>
          <w:tcPr>
            <w:tcW w:w="4950" w:type="dxa"/>
          </w:tcPr>
          <w:p w:rsidR="00D77519" w:rsidRDefault="00D77519" w:rsidP="00D505A9">
            <w:pPr>
              <w:bidi/>
              <w:jc w:val="both"/>
              <w:rPr>
                <w:rFonts w:cs="KacstBook"/>
                <w:rtl/>
                <w:lang w:val="en-GB"/>
              </w:rPr>
            </w:pPr>
            <w:r>
              <w:rPr>
                <w:rFonts w:cs="KacstBook" w:hint="cs"/>
                <w:rtl/>
                <w:lang w:val="en-GB"/>
              </w:rPr>
              <w:t>يطبق محولة فوريير على المعدلات التفاضلية الجزئية</w:t>
            </w:r>
          </w:p>
        </w:tc>
        <w:tc>
          <w:tcPr>
            <w:tcW w:w="2520" w:type="dxa"/>
          </w:tcPr>
          <w:p w:rsidR="00D77519" w:rsidRPr="00502E1F" w:rsidRDefault="00D77519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D77519" w:rsidRPr="00502E1F" w:rsidRDefault="00D77519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D77519" w:rsidRPr="00502E1F" w:rsidTr="009931B4">
        <w:tc>
          <w:tcPr>
            <w:tcW w:w="618" w:type="dxa"/>
            <w:shd w:val="clear" w:color="auto" w:fill="D9D9D9"/>
          </w:tcPr>
          <w:p w:rsidR="00D77519" w:rsidRDefault="00D77519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2-7</w:t>
            </w:r>
          </w:p>
        </w:tc>
        <w:tc>
          <w:tcPr>
            <w:tcW w:w="4950" w:type="dxa"/>
          </w:tcPr>
          <w:p w:rsidR="00D77519" w:rsidRDefault="00D77519" w:rsidP="00D77519">
            <w:pPr>
              <w:bidi/>
              <w:jc w:val="both"/>
              <w:rPr>
                <w:rFonts w:cs="KacstBook"/>
                <w:rtl/>
                <w:lang w:val="en-GB"/>
              </w:rPr>
            </w:pPr>
            <w:r>
              <w:rPr>
                <w:rFonts w:cs="KacstBook" w:hint="cs"/>
                <w:rtl/>
                <w:lang w:val="en-GB"/>
              </w:rPr>
              <w:t>يطبق محولة لابلاس على المعدلات التفاضلية العادية</w:t>
            </w:r>
          </w:p>
        </w:tc>
        <w:tc>
          <w:tcPr>
            <w:tcW w:w="2520" w:type="dxa"/>
          </w:tcPr>
          <w:p w:rsidR="00D77519" w:rsidRPr="00502E1F" w:rsidRDefault="00D77519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D77519" w:rsidRPr="00502E1F" w:rsidRDefault="00D77519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050D3B" w:rsidRPr="00431A6A" w:rsidRDefault="00431A6A" w:rsidP="00BC175B">
            <w:pPr>
              <w:bidi/>
              <w:jc w:val="both"/>
              <w:rPr>
                <w:rFonts w:cs="KacstBook"/>
              </w:rPr>
            </w:pPr>
            <w:r w:rsidRPr="00431A6A">
              <w:rPr>
                <w:rFonts w:cs="KacstBook" w:hint="cs"/>
                <w:rtl/>
              </w:rPr>
              <w:t>يتعلم و يدرس بالإعتماد على النفس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050D3B" w:rsidRPr="00431A6A" w:rsidRDefault="00431A6A" w:rsidP="00BC175B">
            <w:pPr>
              <w:bidi/>
              <w:jc w:val="both"/>
              <w:rPr>
                <w:rFonts w:cs="KacstBook"/>
              </w:rPr>
            </w:pPr>
            <w:r w:rsidRPr="00431A6A">
              <w:rPr>
                <w:rFonts w:cs="KacstBook" w:hint="cs"/>
                <w:rtl/>
              </w:rPr>
              <w:t>يشتغل ويدرس مع مجموعات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431A6A" w:rsidRPr="00502E1F" w:rsidTr="009931B4">
        <w:tc>
          <w:tcPr>
            <w:tcW w:w="618" w:type="dxa"/>
            <w:shd w:val="clear" w:color="auto" w:fill="D9D9D9"/>
          </w:tcPr>
          <w:p w:rsidR="00431A6A" w:rsidRPr="00502E1F" w:rsidRDefault="00431A6A" w:rsidP="00CB5CA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3-3</w:t>
            </w:r>
          </w:p>
        </w:tc>
        <w:tc>
          <w:tcPr>
            <w:tcW w:w="4950" w:type="dxa"/>
          </w:tcPr>
          <w:p w:rsidR="00431A6A" w:rsidRPr="00431A6A" w:rsidRDefault="00431A6A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يحترم المواعيد ويدير الوقت بشكل صحيح</w:t>
            </w:r>
          </w:p>
        </w:tc>
        <w:tc>
          <w:tcPr>
            <w:tcW w:w="2520" w:type="dxa"/>
          </w:tcPr>
          <w:p w:rsidR="00431A6A" w:rsidRPr="00502E1F" w:rsidRDefault="00431A6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431A6A" w:rsidRPr="00502E1F" w:rsidRDefault="00431A6A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3619D8" w:rsidRPr="00502E1F" w:rsidTr="009931B4">
        <w:tc>
          <w:tcPr>
            <w:tcW w:w="618" w:type="dxa"/>
            <w:shd w:val="clear" w:color="auto" w:fill="D9D9D9"/>
          </w:tcPr>
          <w:p w:rsidR="003619D8" w:rsidRDefault="003619D8" w:rsidP="00CB5CA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3-4</w:t>
            </w:r>
          </w:p>
        </w:tc>
        <w:tc>
          <w:tcPr>
            <w:tcW w:w="4950" w:type="dxa"/>
          </w:tcPr>
          <w:p w:rsidR="003619D8" w:rsidRDefault="00106301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يظه</w:t>
            </w:r>
            <w:r w:rsidR="003619D8">
              <w:rPr>
                <w:rFonts w:cs="KacstBook" w:hint="cs"/>
                <w:rtl/>
              </w:rPr>
              <w:t xml:space="preserve">ر السلوك الأخلاقي </w:t>
            </w:r>
            <w:r>
              <w:rPr>
                <w:rFonts w:cs="KacstBook" w:hint="cs"/>
                <w:rtl/>
              </w:rPr>
              <w:t>ويحترم وجهات النظر المختلفة</w:t>
            </w:r>
          </w:p>
        </w:tc>
        <w:tc>
          <w:tcPr>
            <w:tcW w:w="2520" w:type="dxa"/>
          </w:tcPr>
          <w:p w:rsidR="003619D8" w:rsidRPr="00502E1F" w:rsidRDefault="003619D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3619D8" w:rsidRPr="00502E1F" w:rsidRDefault="003619D8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  <w:r w:rsidRPr="00502E1F">
              <w:rPr>
                <w:rFonts w:cs="KacstBook"/>
                <w:b/>
                <w:bCs/>
              </w:rPr>
              <w:t xml:space="preserve">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050D3B" w:rsidRPr="00420290" w:rsidRDefault="00C66B60" w:rsidP="00BC175B">
            <w:pPr>
              <w:bidi/>
              <w:jc w:val="both"/>
              <w:rPr>
                <w:rFonts w:cs="KacstBook"/>
              </w:rPr>
            </w:pPr>
            <w:r w:rsidRPr="00420290">
              <w:rPr>
                <w:rFonts w:cs="KacstBook"/>
                <w:rtl/>
              </w:rPr>
              <w:t>تقديم الرياضيات للآخرين، سواء في شكل شفوي وكتابي بشكل واضح وبطريقة منظمة تنظيما جيدا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050D3B" w:rsidRPr="00420290" w:rsidRDefault="00420290" w:rsidP="00BC175B">
            <w:pPr>
              <w:bidi/>
              <w:jc w:val="both"/>
              <w:rPr>
                <w:rFonts w:cs="KacstBook"/>
              </w:rPr>
            </w:pPr>
            <w:r w:rsidRPr="00420290">
              <w:rPr>
                <w:rFonts w:cs="KacstBook"/>
                <w:rtl/>
              </w:rPr>
              <w:t>استخدام مرافق تكنولوجيا المعلومات كمساعدة للعمليات الحسابية والحصول على المعلومات المتاحة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420290" w:rsidRPr="00502E1F" w:rsidTr="009931B4">
        <w:tc>
          <w:tcPr>
            <w:tcW w:w="618" w:type="dxa"/>
            <w:shd w:val="clear" w:color="auto" w:fill="D9D9D9"/>
          </w:tcPr>
          <w:p w:rsidR="00420290" w:rsidRPr="00502E1F" w:rsidRDefault="00420290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4-3</w:t>
            </w:r>
          </w:p>
        </w:tc>
        <w:tc>
          <w:tcPr>
            <w:tcW w:w="4950" w:type="dxa"/>
          </w:tcPr>
          <w:p w:rsidR="00420290" w:rsidRPr="00420290" w:rsidRDefault="00420290" w:rsidP="00BC175B">
            <w:pPr>
              <w:bidi/>
              <w:jc w:val="both"/>
              <w:rPr>
                <w:rFonts w:cs="KacstBook"/>
                <w:rtl/>
              </w:rPr>
            </w:pPr>
            <w:r w:rsidRPr="00420290">
              <w:rPr>
                <w:rFonts w:cs="KacstBook"/>
                <w:rtl/>
              </w:rPr>
              <w:t>استخدام المكتبة لتحديد المعلومات الرياضية</w:t>
            </w:r>
          </w:p>
        </w:tc>
        <w:tc>
          <w:tcPr>
            <w:tcW w:w="2520" w:type="dxa"/>
          </w:tcPr>
          <w:p w:rsidR="00420290" w:rsidRPr="00502E1F" w:rsidRDefault="0042029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420290" w:rsidRPr="00502E1F" w:rsidRDefault="0042029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lastRenderedPageBreak/>
              <w:t>5-1</w:t>
            </w:r>
          </w:p>
        </w:tc>
        <w:tc>
          <w:tcPr>
            <w:tcW w:w="4950" w:type="dxa"/>
          </w:tcPr>
          <w:p w:rsidR="00050D3B" w:rsidRPr="00502E1F" w:rsidRDefault="00D93D17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لا توجد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C6789F">
            <w:pPr>
              <w:numPr>
                <w:ilvl w:val="0"/>
                <w:numId w:val="6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6A269A" w:rsidRPr="00502E1F" w:rsidRDefault="00431C3A">
            <w:pPr>
              <w:tabs>
                <w:tab w:val="left" w:pos="1325"/>
              </w:tabs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  <w:lang w:bidi="ar-EG"/>
              </w:rPr>
              <w:t>اختبار فصلي أول</w:t>
            </w:r>
            <w:r w:rsidR="005616CE" w:rsidRPr="00502E1F">
              <w:rPr>
                <w:rFonts w:cs="KacstBook"/>
                <w:lang w:bidi="ar-EG"/>
              </w:rPr>
              <w:tab/>
            </w:r>
          </w:p>
        </w:tc>
        <w:tc>
          <w:tcPr>
            <w:tcW w:w="1380" w:type="dxa"/>
          </w:tcPr>
          <w:p w:rsidR="005616CE" w:rsidRPr="00502E1F" w:rsidRDefault="00431C3A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6</w:t>
            </w:r>
          </w:p>
        </w:tc>
        <w:tc>
          <w:tcPr>
            <w:tcW w:w="1560" w:type="dxa"/>
          </w:tcPr>
          <w:p w:rsidR="005616CE" w:rsidRPr="00502E1F" w:rsidRDefault="00431C3A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25%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5616CE" w:rsidRPr="00502E1F" w:rsidRDefault="00431C3A" w:rsidP="00DA54C5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 xml:space="preserve">اختبار فصلي </w:t>
            </w:r>
            <w:r w:rsidR="00DA54C5">
              <w:rPr>
                <w:rFonts w:cs="KacstBook" w:hint="cs"/>
                <w:rtl/>
                <w:lang w:bidi="ar-EG"/>
              </w:rPr>
              <w:t>ثاني</w:t>
            </w:r>
            <w:r w:rsidRPr="00502E1F">
              <w:rPr>
                <w:rFonts w:cs="KacstBook"/>
                <w:lang w:bidi="ar-EG"/>
              </w:rPr>
              <w:tab/>
            </w:r>
          </w:p>
        </w:tc>
        <w:tc>
          <w:tcPr>
            <w:tcW w:w="1380" w:type="dxa"/>
          </w:tcPr>
          <w:p w:rsidR="005616CE" w:rsidRPr="00502E1F" w:rsidRDefault="00431C3A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10</w:t>
            </w:r>
          </w:p>
        </w:tc>
        <w:tc>
          <w:tcPr>
            <w:tcW w:w="1560" w:type="dxa"/>
          </w:tcPr>
          <w:p w:rsidR="005616CE" w:rsidRPr="00502E1F" w:rsidRDefault="00431C3A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25%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5616CE" w:rsidRPr="00502E1F" w:rsidRDefault="00DA54C5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</w:t>
            </w:r>
            <w:r>
              <w:rPr>
                <w:rtl/>
              </w:rPr>
              <w:t xml:space="preserve"> </w:t>
            </w:r>
            <w:r w:rsidRPr="00DA54C5">
              <w:rPr>
                <w:rFonts w:cs="KacstBook"/>
                <w:rtl/>
                <w:lang w:bidi="ar-EG"/>
              </w:rPr>
              <w:t>لواجبات المنزلية والأنشطة التعليمية</w:t>
            </w:r>
          </w:p>
        </w:tc>
        <w:tc>
          <w:tcPr>
            <w:tcW w:w="1380" w:type="dxa"/>
          </w:tcPr>
          <w:p w:rsidR="005616CE" w:rsidRPr="00502E1F" w:rsidRDefault="00DA54C5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على مدى كل الأسابيع</w:t>
            </w:r>
          </w:p>
        </w:tc>
        <w:tc>
          <w:tcPr>
            <w:tcW w:w="1560" w:type="dxa"/>
          </w:tcPr>
          <w:p w:rsidR="005616CE" w:rsidRPr="00502E1F" w:rsidRDefault="00DA54C5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10%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5616CE" w:rsidRPr="00502E1F" w:rsidRDefault="00DA54C5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اختبار نهائ</w:t>
            </w:r>
          </w:p>
        </w:tc>
        <w:tc>
          <w:tcPr>
            <w:tcW w:w="1380" w:type="dxa"/>
          </w:tcPr>
          <w:p w:rsidR="005616CE" w:rsidRPr="00502E1F" w:rsidRDefault="00DA54C5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آخر الفصل</w:t>
            </w:r>
          </w:p>
        </w:tc>
        <w:tc>
          <w:tcPr>
            <w:tcW w:w="1560" w:type="dxa"/>
          </w:tcPr>
          <w:p w:rsidR="005616CE" w:rsidRPr="00502E1F" w:rsidRDefault="00DA54C5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40%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Heading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E558AA">
      <w:pPr>
        <w:pStyle w:val="Heading7"/>
        <w:numPr>
          <w:ilvl w:val="0"/>
          <w:numId w:val="6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BodyText3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BodyText3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pStyle w:val="BodyText3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Heading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E558AA">
      <w:pPr>
        <w:pStyle w:val="Heading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9D5A00" w:rsidRPr="00720487" w:rsidRDefault="009D5A00" w:rsidP="009D5A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 xml:space="preserve">1) </w:t>
            </w:r>
            <w:r w:rsidRPr="00720487">
              <w:rPr>
                <w:sz w:val="28"/>
                <w:szCs w:val="28"/>
              </w:rPr>
              <w:t>Sturm-</w:t>
            </w:r>
            <w:proofErr w:type="spellStart"/>
            <w:r w:rsidRPr="00720487">
              <w:rPr>
                <w:sz w:val="28"/>
                <w:szCs w:val="28"/>
              </w:rPr>
              <w:t>Liouville</w:t>
            </w:r>
            <w:proofErr w:type="spellEnd"/>
            <w:r w:rsidRPr="00720487">
              <w:rPr>
                <w:sz w:val="28"/>
                <w:szCs w:val="28"/>
              </w:rPr>
              <w:t xml:space="preserve"> Theory &amp; its Applications, by M.A. Al-</w:t>
            </w:r>
            <w:proofErr w:type="spellStart"/>
            <w:r w:rsidRPr="00720487">
              <w:rPr>
                <w:sz w:val="28"/>
                <w:szCs w:val="28"/>
              </w:rPr>
              <w:t>Gwaiz</w:t>
            </w:r>
            <w:proofErr w:type="spellEnd"/>
          </w:p>
          <w:p w:rsidR="00C96DC0" w:rsidRDefault="009D5A00" w:rsidP="009D5A00">
            <w:pPr>
              <w:bidi/>
              <w:jc w:val="both"/>
              <w:rPr>
                <w:sz w:val="28"/>
                <w:szCs w:val="28"/>
              </w:rPr>
            </w:pPr>
            <w:r w:rsidRPr="00720487">
              <w:rPr>
                <w:sz w:val="28"/>
                <w:szCs w:val="28"/>
                <w:rtl/>
              </w:rPr>
              <w:t>الطرائق الرياضية في تحليل فورييه    للدكتر محمد القويز</w:t>
            </w:r>
          </w:p>
          <w:p w:rsidR="009D5A00" w:rsidRDefault="009D5A00" w:rsidP="009D5A00">
            <w:pPr>
              <w:bidi/>
              <w:jc w:val="both"/>
              <w:rPr>
                <w:rFonts w:cs="KacstBook"/>
                <w:rtl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720487">
              <w:rPr>
                <w:sz w:val="28"/>
                <w:szCs w:val="28"/>
                <w:lang w:bidi="ar-EG"/>
              </w:rPr>
              <w:t xml:space="preserve">Fourier Analysis &amp; its Applications, Gerald </w:t>
            </w:r>
            <w:proofErr w:type="spellStart"/>
            <w:r w:rsidRPr="00720487">
              <w:rPr>
                <w:sz w:val="28"/>
                <w:szCs w:val="28"/>
                <w:lang w:bidi="ar-EG"/>
              </w:rPr>
              <w:t>Folland</w:t>
            </w:r>
            <w:proofErr w:type="spellEnd"/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</w:rPr>
              <w:t xml:space="preserve"> 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A9473B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  <w:r w:rsidR="009D5A00">
              <w:rPr>
                <w:rFonts w:cs="KacstBook" w:hint="cs"/>
                <w:sz w:val="28"/>
                <w:szCs w:val="28"/>
                <w:rtl/>
              </w:rPr>
              <w:t xml:space="preserve"> لا يوجد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  <w:r w:rsidR="009D5A00">
              <w:rPr>
                <w:rFonts w:cs="KacstBook" w:hint="cs"/>
                <w:sz w:val="28"/>
                <w:szCs w:val="28"/>
                <w:rtl/>
              </w:rPr>
              <w:t>لا يوجد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9D5A00" w:rsidP="00C6789F">
            <w:pPr>
              <w:bidi/>
              <w:jc w:val="both"/>
              <w:rPr>
                <w:rFonts w:cs="KacstBook"/>
              </w:rPr>
            </w:pPr>
            <w:r w:rsidRPr="006D7346">
              <w:rPr>
                <w:sz w:val="22"/>
                <w:szCs w:val="22"/>
              </w:rPr>
              <w:t>Fourier series &amp; integrals of boundary value problems, J.R. Hanna, John Wiley, 1982, New York</w:t>
            </w: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E558AA">
      <w:pPr>
        <w:pStyle w:val="Heading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Heading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327FAA" w:rsidRDefault="00B606E4" w:rsidP="00BC175B">
            <w:pPr>
              <w:bidi/>
              <w:jc w:val="both"/>
              <w:rPr>
                <w:rFonts w:cs="KacstBook"/>
                <w:lang w:val="en-GB"/>
              </w:rPr>
            </w:pPr>
            <w:r w:rsidRPr="00720487">
              <w:rPr>
                <w:sz w:val="28"/>
                <w:szCs w:val="28"/>
                <w:rtl/>
              </w:rPr>
              <w:t>قاعة محاضرات مجهزة بسبورة عادية أو ذكية تتسع ل 25 طالبا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327FAA" w:rsidRDefault="00C96DC0" w:rsidP="00327FAA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  <w:r w:rsidR="00327FAA">
              <w:rPr>
                <w:rFonts w:cs="KacstBook" w:hint="cs"/>
                <w:sz w:val="28"/>
                <w:szCs w:val="28"/>
                <w:rtl/>
              </w:rPr>
              <w:t xml:space="preserve">سبورة ذكية وحواسب </w:t>
            </w:r>
            <w:r w:rsidR="00327FAA">
              <w:rPr>
                <w:rFonts w:cs="KacstBook" w:hint="cs"/>
                <w:sz w:val="28"/>
                <w:szCs w:val="28"/>
                <w:rtl/>
              </w:rPr>
              <w:lastRenderedPageBreak/>
              <w:t>آلية</w:t>
            </w:r>
            <w:r w:rsidR="00327FAA">
              <w:rPr>
                <w:rFonts w:cs="KacstBook"/>
                <w:sz w:val="28"/>
                <w:szCs w:val="28"/>
              </w:rPr>
              <w:t xml:space="preserve">  </w:t>
            </w:r>
            <w:r w:rsidR="00327FAA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اً اذا كان هناك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  <w:r w:rsidR="00327FAA">
              <w:rPr>
                <w:rFonts w:cs="KacstBook" w:hint="cs"/>
                <w:sz w:val="28"/>
                <w:szCs w:val="28"/>
                <w:rtl/>
              </w:rPr>
              <w:t xml:space="preserve"> لا يوجد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Heading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E558AA">
      <w:pPr>
        <w:pStyle w:val="Heading7"/>
        <w:numPr>
          <w:ilvl w:val="0"/>
          <w:numId w:val="6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5C02E4" w:rsidRPr="005C02E4" w:rsidRDefault="005C02E4" w:rsidP="005C02E4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إ </w:t>
            </w:r>
            <w:r w:rsidRPr="005C02E4">
              <w:rPr>
                <w:rFonts w:cs="KacstBook"/>
                <w:rtl/>
              </w:rPr>
              <w:t>ستبيان القسم</w:t>
            </w:r>
          </w:p>
          <w:p w:rsidR="00C96DC0" w:rsidRPr="00502E1F" w:rsidRDefault="005C02E4" w:rsidP="005C02E4">
            <w:pPr>
              <w:bidi/>
              <w:jc w:val="both"/>
              <w:rPr>
                <w:rFonts w:cs="KacstBook"/>
              </w:rPr>
            </w:pPr>
            <w:r w:rsidRPr="005C02E4">
              <w:rPr>
                <w:rFonts w:cs="KacstBook"/>
                <w:rtl/>
              </w:rPr>
              <w:t xml:space="preserve">مقارنة مع إنجازات الطلاب في </w:t>
            </w:r>
            <w:r>
              <w:rPr>
                <w:rFonts w:cs="KacstBook" w:hint="cs"/>
                <w:rtl/>
              </w:rPr>
              <w:t xml:space="preserve">مقررات و </w:t>
            </w:r>
            <w:r w:rsidRPr="005C02E4">
              <w:rPr>
                <w:rFonts w:cs="KacstBook"/>
                <w:rtl/>
              </w:rPr>
              <w:t>دورات أخرى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5C02E4" w:rsidRPr="005C02E4" w:rsidRDefault="005C02E4" w:rsidP="005C02E4">
            <w:pPr>
              <w:bidi/>
              <w:jc w:val="both"/>
              <w:rPr>
                <w:rFonts w:cs="KacstBook"/>
              </w:rPr>
            </w:pPr>
            <w:r w:rsidRPr="005C02E4">
              <w:rPr>
                <w:rFonts w:cs="KacstBook"/>
                <w:rtl/>
              </w:rPr>
              <w:t>تحليل درجات الطالب</w:t>
            </w:r>
            <w:r>
              <w:rPr>
                <w:rFonts w:cs="KacstBook" w:hint="cs"/>
                <w:rtl/>
              </w:rPr>
              <w:t xml:space="preserve"> ودراستها</w:t>
            </w:r>
          </w:p>
          <w:p w:rsidR="00C96DC0" w:rsidRPr="00502E1F" w:rsidRDefault="005C02E4" w:rsidP="005C02E4">
            <w:pPr>
              <w:bidi/>
              <w:jc w:val="both"/>
              <w:rPr>
                <w:rFonts w:cs="KacstBook"/>
              </w:rPr>
            </w:pPr>
            <w:r w:rsidRPr="005C02E4">
              <w:rPr>
                <w:rFonts w:cs="KacstBook"/>
                <w:rtl/>
              </w:rPr>
              <w:t>تشجيع الطلاب على التحدث عندما لا يستطيعون متابعة المحاضرة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FF15F9" w:rsidP="00FF15F9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</w:t>
            </w:r>
            <w:r>
              <w:rPr>
                <w:rtl/>
              </w:rPr>
              <w:t xml:space="preserve"> </w:t>
            </w:r>
            <w:r w:rsidRPr="00FF15F9">
              <w:rPr>
                <w:rFonts w:cs="KacstBook"/>
                <w:rtl/>
              </w:rPr>
              <w:t>لاستماع إلى شكاوى الطلاب، وإ</w:t>
            </w:r>
            <w:r>
              <w:rPr>
                <w:rFonts w:cs="KacstBook" w:hint="cs"/>
                <w:rtl/>
              </w:rPr>
              <w:t>لإستجابة لها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( مثل: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517D4F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6A269A" w:rsidRPr="00FF15F9" w:rsidRDefault="00FF15F9" w:rsidP="00FF15F9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FF15F9">
              <w:rPr>
                <w:rFonts w:cs="KacstBook"/>
                <w:sz w:val="28"/>
                <w:szCs w:val="28"/>
                <w:rtl/>
              </w:rPr>
              <w:t xml:space="preserve">مقارنة </w:t>
            </w:r>
            <w:r>
              <w:rPr>
                <w:rFonts w:cs="KacstBook" w:hint="cs"/>
                <w:sz w:val="28"/>
                <w:szCs w:val="28"/>
                <w:rtl/>
              </w:rPr>
              <w:t>درجات الطاب</w:t>
            </w:r>
            <w:r w:rsidRPr="00FF15F9">
              <w:rPr>
                <w:rFonts w:cs="KacstBook"/>
                <w:sz w:val="28"/>
                <w:szCs w:val="28"/>
                <w:rtl/>
              </w:rPr>
              <w:t xml:space="preserve"> مع الدرجات في </w:t>
            </w:r>
            <w:r>
              <w:rPr>
                <w:rFonts w:cs="KacstBook" w:hint="cs"/>
                <w:sz w:val="28"/>
                <w:szCs w:val="28"/>
                <w:rtl/>
              </w:rPr>
              <w:t>مقررات</w:t>
            </w:r>
            <w:r w:rsidRPr="00FF15F9">
              <w:rPr>
                <w:rFonts w:cs="KacstBook"/>
                <w:sz w:val="28"/>
                <w:szCs w:val="28"/>
                <w:rtl/>
              </w:rPr>
              <w:t xml:space="preserve"> أخرى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FF15F9" w:rsidRPr="00FF15F9" w:rsidRDefault="00FF15F9" w:rsidP="00FF15F9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الإ</w:t>
            </w:r>
            <w:r w:rsidRPr="00FF15F9">
              <w:rPr>
                <w:rFonts w:cs="KacstBook"/>
                <w:sz w:val="28"/>
                <w:szCs w:val="28"/>
                <w:rtl/>
              </w:rPr>
              <w:t xml:space="preserve">ستشارة 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فيما تم من </w:t>
            </w:r>
            <w:r w:rsidRPr="00FF15F9">
              <w:rPr>
                <w:rFonts w:cs="KacstBook"/>
                <w:sz w:val="28"/>
                <w:szCs w:val="28"/>
                <w:rtl/>
              </w:rPr>
              <w:t xml:space="preserve">منشورات جديدة حول موضوع </w:t>
            </w:r>
            <w:r>
              <w:rPr>
                <w:rFonts w:cs="KacstBook" w:hint="cs"/>
                <w:sz w:val="28"/>
                <w:szCs w:val="28"/>
                <w:rtl/>
              </w:rPr>
              <w:t>المقرر</w:t>
            </w:r>
            <w:r w:rsidRPr="00FF15F9">
              <w:rPr>
                <w:rFonts w:cs="KacstBook"/>
                <w:sz w:val="28"/>
                <w:szCs w:val="28"/>
                <w:rtl/>
              </w:rPr>
              <w:t>.</w:t>
            </w:r>
          </w:p>
          <w:p w:rsidR="006A269A" w:rsidRDefault="00FF15F9" w:rsidP="00FF15F9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FF15F9">
              <w:rPr>
                <w:rFonts w:cs="KacstBook"/>
                <w:sz w:val="28"/>
                <w:szCs w:val="28"/>
                <w:rtl/>
              </w:rPr>
              <w:t>مناقشات داخل أعضاء هيئة التدريس المعني</w:t>
            </w:r>
            <w:r>
              <w:rPr>
                <w:rFonts w:cs="KacstBook" w:hint="cs"/>
                <w:sz w:val="28"/>
                <w:szCs w:val="28"/>
                <w:rtl/>
              </w:rPr>
              <w:t>ين بتدريس المقرر</w:t>
            </w:r>
            <w:r w:rsidRPr="00FF15F9">
              <w:rPr>
                <w:rFonts w:cs="KacstBook"/>
                <w:sz w:val="28"/>
                <w:szCs w:val="28"/>
                <w:rtl/>
              </w:rPr>
              <w:t xml:space="preserve"> بشأن التعديلات والتحسينات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TableGrid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502E1F" w:rsidRDefault="00BC0ABF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السعيد مسلوب</w:t>
            </w:r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EA13C9" w:rsidP="00EA13C9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/>
              </w:rPr>
              <w:t>15</w:t>
            </w:r>
            <w:r w:rsidR="00BC0ABF">
              <w:rPr>
                <w:rFonts w:cs="KacstBook" w:hint="cs"/>
                <w:rtl/>
              </w:rPr>
              <w:t>-</w:t>
            </w:r>
            <w:r>
              <w:rPr>
                <w:rFonts w:cs="KacstBook"/>
              </w:rPr>
              <w:t>05</w:t>
            </w:r>
            <w:r w:rsidR="00BC0ABF">
              <w:rPr>
                <w:rFonts w:cs="KacstBook" w:hint="cs"/>
                <w:rtl/>
              </w:rPr>
              <w:t>-201</w:t>
            </w:r>
            <w:r>
              <w:rPr>
                <w:rFonts w:cs="KacstBook"/>
              </w:rPr>
              <w:t>8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425360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7E" w:rsidRDefault="00F7737E">
      <w:r>
        <w:separator/>
      </w:r>
    </w:p>
  </w:endnote>
  <w:endnote w:type="continuationSeparator" w:id="0">
    <w:p w:rsidR="00F7737E" w:rsidRDefault="00F77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93" w:rsidRPr="00EB761B" w:rsidRDefault="00C50A93" w:rsidP="00F27A15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C50A93" w:rsidRPr="00425360" w:rsidRDefault="00C50A93" w:rsidP="00491FCF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C50A93" w:rsidRDefault="00CF2BA4" w:rsidP="002D386D">
    <w:pPr>
      <w:pStyle w:val="Footer"/>
      <w:bidi/>
      <w:jc w:val="right"/>
    </w:pPr>
    <w:r w:rsidRPr="00CF2BA4">
      <w:fldChar w:fldCharType="begin"/>
    </w:r>
    <w:r w:rsidR="00C50A93">
      <w:instrText xml:space="preserve"> PAGE   \* MERGEFORMAT </w:instrText>
    </w:r>
    <w:r w:rsidRPr="00CF2BA4">
      <w:fldChar w:fldCharType="separate"/>
    </w:r>
    <w:r w:rsidR="00EA13C9" w:rsidRPr="00EA13C9">
      <w:rPr>
        <w:noProof/>
        <w:rtl/>
        <w:lang w:val="ar-SA"/>
      </w:rPr>
      <w:t>5</w:t>
    </w:r>
    <w:r>
      <w:rPr>
        <w:noProof/>
        <w:lang w:val="ar-SA"/>
      </w:rPr>
      <w:fldChar w:fldCharType="end"/>
    </w:r>
  </w:p>
  <w:p w:rsidR="00C50A93" w:rsidRPr="0094487B" w:rsidRDefault="00C50A93" w:rsidP="009448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93" w:rsidRPr="00EB761B" w:rsidRDefault="00C50A93" w:rsidP="00F27A15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C50A93" w:rsidRPr="00425360" w:rsidRDefault="00C50A93" w:rsidP="00491FCF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C50A93" w:rsidRDefault="00C50A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7E" w:rsidRDefault="00F7737E">
      <w:r>
        <w:separator/>
      </w:r>
    </w:p>
  </w:footnote>
  <w:footnote w:type="continuationSeparator" w:id="0">
    <w:p w:rsidR="00F7737E" w:rsidRDefault="00F77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93" w:rsidRDefault="00C50A93" w:rsidP="00931BF1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0A93" w:rsidRPr="00E9121F" w:rsidRDefault="00C50A93" w:rsidP="00E91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3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E01A94"/>
    <w:multiLevelType w:val="hybridMultilevel"/>
    <w:tmpl w:val="A7F86A66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8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3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43"/>
  </w:num>
  <w:num w:numId="3">
    <w:abstractNumId w:val="50"/>
  </w:num>
  <w:num w:numId="4">
    <w:abstractNumId w:val="9"/>
  </w:num>
  <w:num w:numId="5">
    <w:abstractNumId w:val="40"/>
  </w:num>
  <w:num w:numId="6">
    <w:abstractNumId w:val="71"/>
  </w:num>
  <w:num w:numId="7">
    <w:abstractNumId w:val="59"/>
  </w:num>
  <w:num w:numId="8">
    <w:abstractNumId w:val="63"/>
  </w:num>
  <w:num w:numId="9">
    <w:abstractNumId w:val="55"/>
  </w:num>
  <w:num w:numId="10">
    <w:abstractNumId w:val="33"/>
  </w:num>
  <w:num w:numId="11">
    <w:abstractNumId w:val="3"/>
  </w:num>
  <w:num w:numId="12">
    <w:abstractNumId w:val="2"/>
  </w:num>
  <w:num w:numId="13">
    <w:abstractNumId w:val="65"/>
  </w:num>
  <w:num w:numId="14">
    <w:abstractNumId w:val="53"/>
  </w:num>
  <w:num w:numId="15">
    <w:abstractNumId w:val="26"/>
  </w:num>
  <w:num w:numId="16">
    <w:abstractNumId w:val="46"/>
  </w:num>
  <w:num w:numId="17">
    <w:abstractNumId w:val="39"/>
  </w:num>
  <w:num w:numId="18">
    <w:abstractNumId w:val="48"/>
  </w:num>
  <w:num w:numId="19">
    <w:abstractNumId w:val="38"/>
  </w:num>
  <w:num w:numId="20">
    <w:abstractNumId w:val="37"/>
  </w:num>
  <w:num w:numId="21">
    <w:abstractNumId w:val="44"/>
  </w:num>
  <w:num w:numId="22">
    <w:abstractNumId w:val="16"/>
  </w:num>
  <w:num w:numId="23">
    <w:abstractNumId w:val="60"/>
  </w:num>
  <w:num w:numId="24">
    <w:abstractNumId w:val="18"/>
  </w:num>
  <w:num w:numId="25">
    <w:abstractNumId w:val="22"/>
  </w:num>
  <w:num w:numId="26">
    <w:abstractNumId w:val="29"/>
  </w:num>
  <w:num w:numId="27">
    <w:abstractNumId w:val="4"/>
  </w:num>
  <w:num w:numId="28">
    <w:abstractNumId w:val="17"/>
  </w:num>
  <w:num w:numId="29">
    <w:abstractNumId w:val="21"/>
  </w:num>
  <w:num w:numId="30">
    <w:abstractNumId w:val="36"/>
  </w:num>
  <w:num w:numId="31">
    <w:abstractNumId w:val="66"/>
  </w:num>
  <w:num w:numId="32">
    <w:abstractNumId w:val="74"/>
  </w:num>
  <w:num w:numId="33">
    <w:abstractNumId w:val="79"/>
  </w:num>
  <w:num w:numId="34">
    <w:abstractNumId w:val="62"/>
  </w:num>
  <w:num w:numId="35">
    <w:abstractNumId w:val="15"/>
  </w:num>
  <w:num w:numId="36">
    <w:abstractNumId w:val="11"/>
  </w:num>
  <w:num w:numId="37">
    <w:abstractNumId w:val="32"/>
  </w:num>
  <w:num w:numId="38">
    <w:abstractNumId w:val="80"/>
  </w:num>
  <w:num w:numId="39">
    <w:abstractNumId w:val="23"/>
  </w:num>
  <w:num w:numId="40">
    <w:abstractNumId w:val="24"/>
  </w:num>
  <w:num w:numId="41">
    <w:abstractNumId w:val="13"/>
  </w:num>
  <w:num w:numId="42">
    <w:abstractNumId w:val="14"/>
  </w:num>
  <w:num w:numId="43">
    <w:abstractNumId w:val="76"/>
  </w:num>
  <w:num w:numId="44">
    <w:abstractNumId w:val="73"/>
  </w:num>
  <w:num w:numId="45">
    <w:abstractNumId w:val="67"/>
  </w:num>
  <w:num w:numId="46">
    <w:abstractNumId w:val="1"/>
  </w:num>
  <w:num w:numId="47">
    <w:abstractNumId w:val="12"/>
  </w:num>
  <w:num w:numId="48">
    <w:abstractNumId w:val="27"/>
  </w:num>
  <w:num w:numId="49">
    <w:abstractNumId w:val="34"/>
  </w:num>
  <w:num w:numId="50">
    <w:abstractNumId w:val="75"/>
  </w:num>
  <w:num w:numId="51">
    <w:abstractNumId w:val="82"/>
  </w:num>
  <w:num w:numId="52">
    <w:abstractNumId w:val="28"/>
  </w:num>
  <w:num w:numId="53">
    <w:abstractNumId w:val="54"/>
  </w:num>
  <w:num w:numId="54">
    <w:abstractNumId w:val="42"/>
  </w:num>
  <w:num w:numId="55">
    <w:abstractNumId w:val="83"/>
  </w:num>
  <w:num w:numId="56">
    <w:abstractNumId w:val="72"/>
  </w:num>
  <w:num w:numId="57">
    <w:abstractNumId w:val="20"/>
  </w:num>
  <w:num w:numId="58">
    <w:abstractNumId w:val="52"/>
  </w:num>
  <w:num w:numId="59">
    <w:abstractNumId w:val="10"/>
  </w:num>
  <w:num w:numId="60">
    <w:abstractNumId w:val="77"/>
  </w:num>
  <w:num w:numId="61">
    <w:abstractNumId w:val="41"/>
  </w:num>
  <w:num w:numId="62">
    <w:abstractNumId w:val="31"/>
  </w:num>
  <w:num w:numId="63">
    <w:abstractNumId w:val="49"/>
  </w:num>
  <w:num w:numId="64">
    <w:abstractNumId w:val="56"/>
  </w:num>
  <w:num w:numId="65">
    <w:abstractNumId w:val="35"/>
  </w:num>
  <w:num w:numId="66">
    <w:abstractNumId w:val="58"/>
  </w:num>
  <w:num w:numId="67">
    <w:abstractNumId w:val="30"/>
  </w:num>
  <w:num w:numId="68">
    <w:abstractNumId w:val="81"/>
  </w:num>
  <w:num w:numId="69">
    <w:abstractNumId w:val="45"/>
  </w:num>
  <w:num w:numId="70">
    <w:abstractNumId w:val="25"/>
  </w:num>
  <w:num w:numId="71">
    <w:abstractNumId w:val="5"/>
  </w:num>
  <w:num w:numId="72">
    <w:abstractNumId w:val="64"/>
  </w:num>
  <w:num w:numId="73">
    <w:abstractNumId w:val="70"/>
  </w:num>
  <w:num w:numId="74">
    <w:abstractNumId w:val="51"/>
  </w:num>
  <w:num w:numId="75">
    <w:abstractNumId w:val="8"/>
  </w:num>
  <w:num w:numId="76">
    <w:abstractNumId w:val="7"/>
  </w:num>
  <w:num w:numId="77">
    <w:abstractNumId w:val="78"/>
  </w:num>
  <w:num w:numId="78">
    <w:abstractNumId w:val="0"/>
  </w:num>
  <w:num w:numId="79">
    <w:abstractNumId w:val="6"/>
  </w:num>
  <w:num w:numId="80">
    <w:abstractNumId w:val="61"/>
  </w:num>
  <w:num w:numId="81">
    <w:abstractNumId w:val="19"/>
  </w:num>
  <w:num w:numId="82">
    <w:abstractNumId w:val="47"/>
  </w:num>
  <w:num w:numId="83">
    <w:abstractNumId w:val="68"/>
  </w:num>
  <w:num w:numId="84">
    <w:abstractNumId w:val="57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065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1DD4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6301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3C2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92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27FA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19D8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5BD"/>
    <w:rsid w:val="003A06D7"/>
    <w:rsid w:val="003A0BF8"/>
    <w:rsid w:val="003A15BF"/>
    <w:rsid w:val="003A188E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290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1A6A"/>
    <w:rsid w:val="00431C3A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5DBD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9D9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086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1A5D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2E4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D01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0EC0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12F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2ED2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0BA1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07EE0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C3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0C7"/>
    <w:rsid w:val="009C6195"/>
    <w:rsid w:val="009C718B"/>
    <w:rsid w:val="009D037B"/>
    <w:rsid w:val="009D0B9A"/>
    <w:rsid w:val="009D2650"/>
    <w:rsid w:val="009D39A4"/>
    <w:rsid w:val="009D4C5E"/>
    <w:rsid w:val="009D5600"/>
    <w:rsid w:val="009D5A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77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4224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02E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06E4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ABF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0A93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6B60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BA4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6D4A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5A9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519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3D1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54C5"/>
    <w:rsid w:val="00DA5F3C"/>
    <w:rsid w:val="00DA6043"/>
    <w:rsid w:val="00DA7ACD"/>
    <w:rsid w:val="00DA7E42"/>
    <w:rsid w:val="00DB017B"/>
    <w:rsid w:val="00DB021B"/>
    <w:rsid w:val="00DB03CB"/>
    <w:rsid w:val="00DB3067"/>
    <w:rsid w:val="00DB3F72"/>
    <w:rsid w:val="00DB4F4F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203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13C9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18A1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37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11F2"/>
    <w:rsid w:val="00FF15F9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9B03A-9B0D-4568-89E4-C9C9B9052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44792-C7E4-4E7B-9CAA-4CDE47F4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7D4938-62D6-4BCA-AD75-D12DF6070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0842A-F9E2-485E-A004-DD2D4C86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/>
    </vt:vector>
  </TitlesOfParts>
  <Company>Hewlett-Packard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dell</cp:lastModifiedBy>
  <cp:revision>34</cp:revision>
  <cp:lastPrinted>2016-01-19T12:24:00Z</cp:lastPrinted>
  <dcterms:created xsi:type="dcterms:W3CDTF">2017-12-24T09:33:00Z</dcterms:created>
  <dcterms:modified xsi:type="dcterms:W3CDTF">2018-05-15T06:44:00Z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