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D5694" w:rsidRPr="00A94F20" w:rsidTr="00A94F20">
        <w:tc>
          <w:tcPr>
            <w:tcW w:w="4261" w:type="dxa"/>
            <w:shd w:val="clear" w:color="auto" w:fill="auto"/>
          </w:tcPr>
          <w:p w:rsidR="006D5694" w:rsidRPr="00A94F20" w:rsidRDefault="00551592" w:rsidP="00A94F20">
            <w:pPr>
              <w:widowControl w:val="0"/>
              <w:autoSpaceDE w:val="0"/>
              <w:autoSpaceDN w:val="0"/>
              <w:bidi/>
              <w:adjustRightInd w:val="0"/>
              <w:jc w:val="center"/>
              <w:rPr>
                <w:b/>
                <w:bCs/>
              </w:rPr>
            </w:pPr>
            <w:r w:rsidRPr="00551592">
              <w:rPr>
                <w:rFonts w:cs="Arial"/>
                <w:noProof/>
              </w:rPr>
              <w:pict>
                <v:shapetype id="_x0000_t202" coordsize="21600,21600" o:spt="202" path="m,l,21600r21600,l21600,xe">
                  <v:stroke joinstyle="miter"/>
                  <v:path gradientshapeok="t" o:connecttype="rect"/>
                </v:shapetype>
                <v:shape id="Text Box 3" o:spid="_x0000_s1026" type="#_x0000_t202" style="position:absolute;left:0;text-align:left;margin-left:47.25pt;margin-top:88pt;width:82.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">
                  <v:textbox>
                    <w:txbxContent>
                      <w:p w:rsidR="006D5694" w:rsidRPr="006D5694" w:rsidRDefault="006D5694" w:rsidP="006D5694">
                        <w:pPr>
                          <w:rPr>
                            <w:b/>
                            <w:bCs/>
                            <w:sz w:val="28"/>
                            <w:szCs w:val="28"/>
                          </w:rPr>
                        </w:pPr>
                        <w:r w:rsidRPr="006D5694">
                          <w:rPr>
                            <w:b/>
                            <w:bCs/>
                            <w:sz w:val="28"/>
                            <w:szCs w:val="28"/>
                          </w:rPr>
                          <w:t>NUR 416</w:t>
                        </w:r>
                      </w:p>
                    </w:txbxContent>
                  </v:textbox>
                </v:shape>
              </w:pict>
            </w:r>
            <w:r w:rsidRPr="00551592">
              <w:rPr>
                <w:rFonts w:cs="Arial"/>
                <w:noProof/>
              </w:rPr>
              <w:pict>
                <v:oval id="Oval 2" o:spid="_x0000_s1027" style="position:absolute;left:0;text-align:left;margin-left:23.25pt;margin-top:78.25pt;width:136.5pt;height: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" fillcolor="#ed7d31" strokecolor="#f2f2f2" strokeweight="3pt">
                  <v:shadow on="t" color="#823b0b" opacity=".5" offset="1pt"/>
                </v:oval>
              </w:pict>
            </w:r>
            <w:r w:rsidR="004F45EF" w:rsidRPr="00A94F20">
              <w:rPr>
                <w:rFonts w:cs="Arial"/>
                <w:noProof/>
              </w:rPr>
              <w:drawing>
                <wp:inline distT="0" distB="0" distL="0" distR="0">
                  <wp:extent cx="2533650" cy="685800"/>
                  <wp:effectExtent l="0" t="0" r="0" b="0"/>
                  <wp:docPr id="1" name="Picture 2" descr="https://encrypted-tbn1.gstatic.com/images?q=tbn:ANd9GcRKctcL-y8On2gJ3ZLvj8ZGldOwMImP97vvteFqlhVWvhHngiNU9TGaW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KctcL-y8On2gJ3ZLvj8ZGldOwMImP97vvteFqlhVWvhHngiNU9TGaWgU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685800"/>
                          </a:xfrm>
                          <a:prstGeom prst="rect">
                            <a:avLst/>
                          </a:prstGeom>
                          <a:noFill/>
                          <a:ln>
                            <a:noFill/>
                          </a:ln>
                        </pic:spPr>
                      </pic:pic>
                    </a:graphicData>
                  </a:graphic>
                </wp:inline>
              </w:drawing>
            </w:r>
          </w:p>
        </w:tc>
        <w:tc>
          <w:tcPr>
            <w:tcW w:w="4261" w:type="dxa"/>
            <w:shd w:val="clear" w:color="auto" w:fill="auto"/>
          </w:tcPr>
          <w:p w:rsidR="006D5694" w:rsidRPr="00A94F20" w:rsidRDefault="004F45EF" w:rsidP="00A94F20">
            <w:pPr>
              <w:widowControl w:val="0"/>
              <w:autoSpaceDE w:val="0"/>
              <w:autoSpaceDN w:val="0"/>
              <w:bidi/>
              <w:adjustRightInd w:val="0"/>
              <w:jc w:val="center"/>
              <w:rPr>
                <w:b/>
                <w:bCs/>
              </w:rPr>
            </w:pPr>
            <w:r w:rsidRPr="00A94F20">
              <w:rPr>
                <w:b/>
                <w:bCs/>
                <w:noProof/>
                <w:color w:val="C00000"/>
                <w:sz w:val="32"/>
                <w:szCs w:val="32"/>
              </w:rPr>
              <w:drawing>
                <wp:inline distT="0" distB="0" distL="0" distR="0">
                  <wp:extent cx="1590675" cy="1781175"/>
                  <wp:effectExtent l="0" t="0" r="9525" b="9525"/>
                  <wp:docPr id="2" name="Picture 5" descr="C:\Users\Win 7\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7\Desktop\downloa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1781175"/>
                          </a:xfrm>
                          <a:prstGeom prst="rect">
                            <a:avLst/>
                          </a:prstGeom>
                          <a:noFill/>
                          <a:ln>
                            <a:noFill/>
                          </a:ln>
                        </pic:spPr>
                      </pic:pic>
                    </a:graphicData>
                  </a:graphic>
                </wp:inline>
              </w:drawing>
            </w:r>
          </w:p>
        </w:tc>
      </w:tr>
    </w:tbl>
    <w:p w:rsidR="006D5694" w:rsidRDefault="006D5694" w:rsidP="00C614F5">
      <w:pPr>
        <w:widowControl w:val="0"/>
        <w:autoSpaceDE w:val="0"/>
        <w:autoSpaceDN w:val="0"/>
        <w:adjustRightInd w:val="0"/>
        <w:jc w:val="center"/>
        <w:rPr>
          <w:b/>
          <w:bCs/>
        </w:rPr>
      </w:pPr>
    </w:p>
    <w:p w:rsidR="006D5694" w:rsidRDefault="006D5694" w:rsidP="007D2E29">
      <w:pPr>
        <w:widowControl w:val="0"/>
        <w:autoSpaceDE w:val="0"/>
        <w:autoSpaceDN w:val="0"/>
        <w:adjustRightInd w:val="0"/>
        <w:rPr>
          <w:b/>
          <w:bCs/>
        </w:rPr>
      </w:pPr>
    </w:p>
    <w:p w:rsidR="002F7191" w:rsidRPr="009B49F9" w:rsidRDefault="002F7191" w:rsidP="00C614F5">
      <w:pPr>
        <w:widowControl w:val="0"/>
        <w:autoSpaceDE w:val="0"/>
        <w:autoSpaceDN w:val="0"/>
        <w:adjustRightInd w:val="0"/>
        <w:rPr>
          <w:b/>
          <w:bCs/>
        </w:rPr>
      </w:pPr>
    </w:p>
    <w:p w:rsidR="002F7191" w:rsidRPr="007D2E29" w:rsidRDefault="002F7191" w:rsidP="00C614F5">
      <w:pPr>
        <w:widowControl w:val="0"/>
        <w:autoSpaceDE w:val="0"/>
        <w:autoSpaceDN w:val="0"/>
        <w:adjustRightInd w:val="0"/>
        <w:jc w:val="center"/>
        <w:rPr>
          <w:b/>
          <w:bCs/>
          <w:sz w:val="32"/>
          <w:szCs w:val="32"/>
        </w:rPr>
      </w:pPr>
      <w:r w:rsidRPr="007D2E29">
        <w:rPr>
          <w:b/>
          <w:bCs/>
          <w:sz w:val="32"/>
          <w:szCs w:val="32"/>
        </w:rPr>
        <w:t>Course Content</w:t>
      </w:r>
    </w:p>
    <w:p w:rsidR="00747DE2" w:rsidRPr="006B0B0C" w:rsidRDefault="00747DE2" w:rsidP="00C614F5">
      <w:pPr>
        <w:widowControl w:val="0"/>
        <w:autoSpaceDE w:val="0"/>
        <w:autoSpaceDN w:val="0"/>
        <w:adjustRightInd w:val="0"/>
        <w:jc w:val="center"/>
        <w:rPr>
          <w:b/>
          <w:bCs/>
          <w:sz w:val="28"/>
          <w:szCs w:val="28"/>
        </w:rPr>
      </w:pPr>
    </w:p>
    <w:p w:rsidR="002F7191" w:rsidRPr="006B0B0C" w:rsidRDefault="002F7191" w:rsidP="00C614F5">
      <w:pPr>
        <w:widowControl w:val="0"/>
        <w:tabs>
          <w:tab w:val="left" w:pos="204"/>
        </w:tabs>
        <w:autoSpaceDE w:val="0"/>
        <w:autoSpaceDN w:val="0"/>
        <w:adjustRightInd w:val="0"/>
        <w:jc w:val="both"/>
        <w:rPr>
          <w:b/>
          <w:bCs/>
          <w:sz w:val="28"/>
          <w:szCs w:val="28"/>
        </w:rPr>
      </w:pPr>
      <w:r w:rsidRPr="006B0B0C">
        <w:rPr>
          <w:b/>
          <w:bCs/>
          <w:sz w:val="28"/>
          <w:szCs w:val="28"/>
        </w:rPr>
        <w:t>Course Number</w:t>
      </w:r>
      <w:r w:rsidR="00747DE2" w:rsidRPr="006B0B0C">
        <w:rPr>
          <w:b/>
          <w:bCs/>
          <w:sz w:val="28"/>
          <w:szCs w:val="28"/>
        </w:rPr>
        <w:t>:</w:t>
      </w:r>
      <w:r w:rsidRPr="006B0B0C">
        <w:rPr>
          <w:b/>
          <w:bCs/>
          <w:sz w:val="28"/>
          <w:szCs w:val="28"/>
        </w:rPr>
        <w:t xml:space="preserve"> </w:t>
      </w:r>
      <w:r w:rsidR="00747DE2" w:rsidRPr="006B0B0C">
        <w:rPr>
          <w:b/>
          <w:bCs/>
          <w:sz w:val="28"/>
          <w:szCs w:val="28"/>
        </w:rPr>
        <w:t xml:space="preserve">    </w:t>
      </w:r>
      <w:r w:rsidRPr="006B0B0C">
        <w:rPr>
          <w:b/>
          <w:bCs/>
          <w:sz w:val="28"/>
          <w:szCs w:val="28"/>
        </w:rPr>
        <w:t xml:space="preserve">NUR </w:t>
      </w:r>
      <w:r w:rsidR="00C614F5" w:rsidRPr="006B0B0C">
        <w:rPr>
          <w:b/>
          <w:bCs/>
          <w:sz w:val="28"/>
          <w:szCs w:val="28"/>
        </w:rPr>
        <w:t>416</w:t>
      </w:r>
    </w:p>
    <w:p w:rsidR="002F7191" w:rsidRPr="006B0B0C" w:rsidRDefault="002F7191" w:rsidP="00C614F5">
      <w:pPr>
        <w:widowControl w:val="0"/>
        <w:tabs>
          <w:tab w:val="left" w:pos="2205"/>
        </w:tabs>
        <w:autoSpaceDE w:val="0"/>
        <w:autoSpaceDN w:val="0"/>
        <w:adjustRightInd w:val="0"/>
        <w:rPr>
          <w:b/>
          <w:bCs/>
          <w:sz w:val="28"/>
          <w:szCs w:val="28"/>
        </w:rPr>
      </w:pPr>
      <w:r w:rsidRPr="006B0B0C">
        <w:rPr>
          <w:b/>
          <w:bCs/>
          <w:sz w:val="28"/>
          <w:szCs w:val="28"/>
        </w:rPr>
        <w:t>Course Title</w:t>
      </w:r>
      <w:r w:rsidR="00747DE2" w:rsidRPr="006B0B0C">
        <w:rPr>
          <w:b/>
          <w:bCs/>
          <w:sz w:val="28"/>
          <w:szCs w:val="28"/>
        </w:rPr>
        <w:t>:</w:t>
      </w:r>
      <w:r w:rsidR="00747DE2" w:rsidRPr="006B0B0C">
        <w:rPr>
          <w:b/>
          <w:bCs/>
          <w:sz w:val="28"/>
          <w:szCs w:val="28"/>
        </w:rPr>
        <w:tab/>
      </w:r>
      <w:r w:rsidRPr="006B0B0C">
        <w:rPr>
          <w:b/>
          <w:bCs/>
          <w:sz w:val="28"/>
          <w:szCs w:val="28"/>
        </w:rPr>
        <w:t>Commun</w:t>
      </w:r>
      <w:r w:rsidR="00C614F5" w:rsidRPr="006B0B0C">
        <w:rPr>
          <w:b/>
          <w:bCs/>
          <w:sz w:val="28"/>
          <w:szCs w:val="28"/>
        </w:rPr>
        <w:t>ity Health Nursing (3 +0</w:t>
      </w:r>
      <w:r w:rsidRPr="006B0B0C">
        <w:rPr>
          <w:b/>
          <w:bCs/>
          <w:sz w:val="28"/>
          <w:szCs w:val="28"/>
        </w:rPr>
        <w:t>)</w:t>
      </w:r>
    </w:p>
    <w:p w:rsidR="006B0B0C" w:rsidRPr="006B0B0C" w:rsidRDefault="00C614F5" w:rsidP="006B0B0C">
      <w:pPr>
        <w:pStyle w:val="BodyText"/>
        <w:spacing w:after="0"/>
        <w:rPr>
          <w:b/>
          <w:bCs/>
          <w:sz w:val="28"/>
          <w:szCs w:val="28"/>
        </w:rPr>
      </w:pPr>
      <w:r w:rsidRPr="006B0B0C">
        <w:rPr>
          <w:b/>
          <w:bCs/>
          <w:sz w:val="28"/>
          <w:szCs w:val="28"/>
        </w:rPr>
        <w:t>Pre-Requisite:</w:t>
      </w:r>
      <w:r w:rsidRPr="006B0B0C">
        <w:rPr>
          <w:b/>
          <w:bCs/>
          <w:sz w:val="28"/>
          <w:szCs w:val="28"/>
        </w:rPr>
        <w:tab/>
      </w:r>
      <w:r w:rsidR="006B0B0C" w:rsidRPr="006B0B0C">
        <w:rPr>
          <w:b/>
          <w:bCs/>
          <w:sz w:val="28"/>
          <w:szCs w:val="28"/>
        </w:rPr>
        <w:t xml:space="preserve"> NURS 324</w:t>
      </w:r>
    </w:p>
    <w:p w:rsidR="002F7191" w:rsidRPr="006B0B0C" w:rsidRDefault="002F7191" w:rsidP="00C614F5">
      <w:pPr>
        <w:widowControl w:val="0"/>
        <w:tabs>
          <w:tab w:val="left" w:pos="2205"/>
        </w:tabs>
        <w:autoSpaceDE w:val="0"/>
        <w:autoSpaceDN w:val="0"/>
        <w:adjustRightInd w:val="0"/>
        <w:rPr>
          <w:b/>
          <w:bCs/>
          <w:sz w:val="28"/>
          <w:szCs w:val="28"/>
        </w:rPr>
      </w:pPr>
    </w:p>
    <w:p w:rsidR="002F7191" w:rsidRDefault="00747DE2" w:rsidP="00C614F5">
      <w:pPr>
        <w:widowControl w:val="0"/>
        <w:tabs>
          <w:tab w:val="left" w:pos="2205"/>
        </w:tabs>
        <w:autoSpaceDE w:val="0"/>
        <w:autoSpaceDN w:val="0"/>
        <w:adjustRightInd w:val="0"/>
        <w:rPr>
          <w:b/>
          <w:bCs/>
          <w:sz w:val="28"/>
          <w:szCs w:val="28"/>
        </w:rPr>
      </w:pPr>
      <w:r w:rsidRPr="006B0B0C">
        <w:rPr>
          <w:b/>
          <w:bCs/>
          <w:sz w:val="28"/>
          <w:szCs w:val="28"/>
        </w:rPr>
        <w:t>Co-Requisite:</w:t>
      </w:r>
      <w:r w:rsidRPr="006B0B0C">
        <w:rPr>
          <w:b/>
          <w:bCs/>
          <w:sz w:val="28"/>
          <w:szCs w:val="28"/>
        </w:rPr>
        <w:tab/>
      </w:r>
      <w:r w:rsidR="00C614F5" w:rsidRPr="006B0B0C">
        <w:rPr>
          <w:b/>
          <w:bCs/>
          <w:sz w:val="28"/>
          <w:szCs w:val="28"/>
        </w:rPr>
        <w:t>NUR 417</w:t>
      </w:r>
    </w:p>
    <w:p w:rsidR="00F54049" w:rsidRPr="00761A89" w:rsidRDefault="00F54049" w:rsidP="00F54049">
      <w:pPr>
        <w:widowControl w:val="0"/>
        <w:tabs>
          <w:tab w:val="left" w:pos="2205"/>
        </w:tabs>
        <w:autoSpaceDE w:val="0"/>
        <w:autoSpaceDN w:val="0"/>
        <w:adjustRightInd w:val="0"/>
        <w:rPr>
          <w:b/>
        </w:rPr>
      </w:pPr>
      <w:r>
        <w:rPr>
          <w:b/>
          <w:bCs/>
          <w:sz w:val="28"/>
          <w:szCs w:val="28"/>
        </w:rPr>
        <w:t xml:space="preserve">Course instructor: </w:t>
      </w:r>
      <w:bookmarkStart w:id="0" w:name="_GoBack"/>
      <w:bookmarkEnd w:id="0"/>
      <w:r w:rsidRPr="00761A89">
        <w:t xml:space="preserve"> </w:t>
      </w:r>
      <w:r>
        <w:rPr>
          <w:b/>
        </w:rPr>
        <w:t xml:space="preserve">Ibrahim </w:t>
      </w:r>
      <w:proofErr w:type="spellStart"/>
      <w:r>
        <w:rPr>
          <w:b/>
        </w:rPr>
        <w:t>Shamali</w:t>
      </w:r>
      <w:proofErr w:type="spellEnd"/>
      <w:r>
        <w:rPr>
          <w:b/>
        </w:rPr>
        <w:t xml:space="preserve">   </w:t>
      </w:r>
      <w:hyperlink r:id="rId9" w:history="1">
        <w:r w:rsidRPr="00E313EB">
          <w:rPr>
            <w:rStyle w:val="Hyperlink"/>
          </w:rPr>
          <w:t>ishamali@ksu.edu.sa</w:t>
        </w:r>
      </w:hyperlink>
      <w:r>
        <w:t xml:space="preserve"> </w:t>
      </w:r>
    </w:p>
    <w:p w:rsidR="00F54049" w:rsidRPr="00761A89" w:rsidRDefault="00F54049" w:rsidP="00F54049">
      <w:pPr>
        <w:rPr>
          <w:b/>
        </w:rPr>
      </w:pPr>
    </w:p>
    <w:p w:rsidR="00F54049" w:rsidRPr="00761A89" w:rsidRDefault="00F54049" w:rsidP="00F54049">
      <w:r w:rsidRPr="00761A89">
        <w:rPr>
          <w:b/>
        </w:rPr>
        <w:t xml:space="preserve">Office Hours:  </w:t>
      </w:r>
      <w:r>
        <w:t>Sunday and Tuesday (11-1pm)</w:t>
      </w:r>
      <w:r w:rsidRPr="00761A89">
        <w:rPr>
          <w:b/>
        </w:rPr>
        <w:br/>
      </w:r>
    </w:p>
    <w:p w:rsidR="00005E13" w:rsidRPr="006B0B0C" w:rsidRDefault="00005E13" w:rsidP="00C614F5">
      <w:pPr>
        <w:widowControl w:val="0"/>
        <w:tabs>
          <w:tab w:val="left" w:pos="204"/>
        </w:tabs>
        <w:autoSpaceDE w:val="0"/>
        <w:autoSpaceDN w:val="0"/>
        <w:adjustRightInd w:val="0"/>
        <w:jc w:val="both"/>
        <w:rPr>
          <w:b/>
          <w:bCs/>
          <w:sz w:val="28"/>
          <w:szCs w:val="28"/>
        </w:rPr>
      </w:pPr>
    </w:p>
    <w:p w:rsidR="007705F7" w:rsidRDefault="007705F7" w:rsidP="00C614F5">
      <w:pPr>
        <w:widowControl w:val="0"/>
        <w:tabs>
          <w:tab w:val="left" w:pos="204"/>
        </w:tabs>
        <w:autoSpaceDE w:val="0"/>
        <w:autoSpaceDN w:val="0"/>
        <w:adjustRightInd w:val="0"/>
        <w:jc w:val="both"/>
        <w:rPr>
          <w:b/>
          <w:bCs/>
          <w:u w:val="single"/>
        </w:rPr>
      </w:pPr>
      <w:r>
        <w:rPr>
          <w:b/>
          <w:bCs/>
          <w:u w:val="single"/>
        </w:rPr>
        <w:t>Program’s Vision</w:t>
      </w:r>
    </w:p>
    <w:p w:rsidR="007705F7" w:rsidRDefault="007705F7" w:rsidP="00C614F5">
      <w:pPr>
        <w:widowControl w:val="0"/>
        <w:tabs>
          <w:tab w:val="left" w:pos="204"/>
        </w:tabs>
        <w:autoSpaceDE w:val="0"/>
        <w:autoSpaceDN w:val="0"/>
        <w:adjustRightInd w:val="0"/>
        <w:jc w:val="both"/>
        <w:rPr>
          <w:b/>
          <w:bCs/>
          <w:u w:val="single"/>
        </w:rPr>
      </w:pPr>
    </w:p>
    <w:p w:rsidR="007705F7" w:rsidRPr="007705F7" w:rsidRDefault="007705F7" w:rsidP="004213B3">
      <w:pPr>
        <w:widowControl w:val="0"/>
        <w:tabs>
          <w:tab w:val="left" w:pos="204"/>
        </w:tabs>
        <w:autoSpaceDE w:val="0"/>
        <w:autoSpaceDN w:val="0"/>
        <w:adjustRightInd w:val="0"/>
        <w:jc w:val="both"/>
      </w:pPr>
      <w:r>
        <w:t xml:space="preserve">The </w:t>
      </w:r>
      <w:r w:rsidRPr="007705F7">
        <w:rPr>
          <w:b/>
          <w:bCs/>
        </w:rPr>
        <w:t>Vision</w:t>
      </w:r>
      <w:r>
        <w:t xml:space="preserve"> is to become a leader in nursing education, providing advanced training within a stimulating environment of research and innovation. Graduates are highly competent in clinical practice, management, and research. The college shall be Center of Excellence in KSA and the region.</w:t>
      </w:r>
    </w:p>
    <w:p w:rsidR="004213B3" w:rsidRPr="004213B3" w:rsidRDefault="004213B3" w:rsidP="004213B3">
      <w:pPr>
        <w:spacing w:line="360" w:lineRule="auto"/>
        <w:jc w:val="both"/>
        <w:rPr>
          <w:b/>
          <w:bCs/>
        </w:rPr>
      </w:pPr>
      <w:r w:rsidRPr="004213B3">
        <w:rPr>
          <w:b/>
          <w:bCs/>
        </w:rPr>
        <w:t>The Program's Mission:</w:t>
      </w:r>
    </w:p>
    <w:p w:rsidR="004213B3" w:rsidRPr="004213B3" w:rsidRDefault="004213B3" w:rsidP="004213B3">
      <w:pPr>
        <w:spacing w:line="360" w:lineRule="auto"/>
        <w:jc w:val="both"/>
        <w:rPr>
          <w:rtl/>
        </w:rPr>
      </w:pPr>
      <w:r w:rsidRPr="004213B3">
        <w:t xml:space="preserve">The </w:t>
      </w:r>
      <w:r w:rsidRPr="004213B3">
        <w:rPr>
          <w:b/>
          <w:bCs/>
        </w:rPr>
        <w:t>Mission</w:t>
      </w:r>
      <w:r w:rsidRPr="004213B3">
        <w:t xml:space="preserve"> is to produce competent and caring nursing professionals who are trained to meet the complexity and diversity of health care. Graduates are effective and committed professionals who are spiritually and emotionally critical of the changing society.</w:t>
      </w:r>
    </w:p>
    <w:p w:rsidR="007705F7" w:rsidRDefault="007705F7" w:rsidP="00C614F5">
      <w:pPr>
        <w:widowControl w:val="0"/>
        <w:tabs>
          <w:tab w:val="left" w:pos="204"/>
        </w:tabs>
        <w:autoSpaceDE w:val="0"/>
        <w:autoSpaceDN w:val="0"/>
        <w:adjustRightInd w:val="0"/>
        <w:jc w:val="both"/>
        <w:rPr>
          <w:b/>
          <w:bCs/>
          <w:u w:val="single"/>
        </w:rPr>
      </w:pPr>
    </w:p>
    <w:p w:rsidR="002F7191" w:rsidRDefault="002F7191" w:rsidP="00C614F5">
      <w:pPr>
        <w:widowControl w:val="0"/>
        <w:tabs>
          <w:tab w:val="left" w:pos="204"/>
        </w:tabs>
        <w:autoSpaceDE w:val="0"/>
        <w:autoSpaceDN w:val="0"/>
        <w:adjustRightInd w:val="0"/>
        <w:jc w:val="both"/>
        <w:rPr>
          <w:b/>
          <w:bCs/>
        </w:rPr>
      </w:pPr>
      <w:r w:rsidRPr="009B49F9">
        <w:rPr>
          <w:b/>
          <w:bCs/>
          <w:u w:val="single"/>
        </w:rPr>
        <w:t>Course Overview</w:t>
      </w:r>
      <w:r w:rsidRPr="009B49F9">
        <w:rPr>
          <w:b/>
          <w:bCs/>
        </w:rPr>
        <w:t>:</w:t>
      </w:r>
    </w:p>
    <w:p w:rsidR="006B0B0C" w:rsidRDefault="006B0B0C" w:rsidP="00C614F5">
      <w:pPr>
        <w:widowControl w:val="0"/>
        <w:tabs>
          <w:tab w:val="left" w:pos="204"/>
        </w:tabs>
        <w:autoSpaceDE w:val="0"/>
        <w:autoSpaceDN w:val="0"/>
        <w:adjustRightInd w:val="0"/>
        <w:jc w:val="both"/>
        <w:rPr>
          <w:b/>
          <w:bCs/>
        </w:rPr>
      </w:pPr>
    </w:p>
    <w:p w:rsidR="006B0B0C" w:rsidRPr="006B0B0C" w:rsidRDefault="001015C1" w:rsidP="00C614F5">
      <w:pPr>
        <w:widowControl w:val="0"/>
        <w:tabs>
          <w:tab w:val="left" w:pos="204"/>
        </w:tabs>
        <w:autoSpaceDE w:val="0"/>
        <w:autoSpaceDN w:val="0"/>
        <w:adjustRightInd w:val="0"/>
        <w:jc w:val="both"/>
        <w:rPr>
          <w:b/>
          <w:bCs/>
        </w:rPr>
      </w:pPr>
      <w:r>
        <w:rPr>
          <w:b/>
          <w:bCs/>
        </w:rPr>
        <w:t xml:space="preserve">This course is </w:t>
      </w:r>
      <w:r w:rsidR="006B0B0C" w:rsidRPr="006B0B0C">
        <w:rPr>
          <w:b/>
          <w:bCs/>
        </w:rPr>
        <w:t>designed to acquire the students with a broad perspective of community health nursing by applying different concepts of community health nursing with emphasis on health promotion and primary health care. It facilitates the conceptualizing of family, population groups, and community as units of care.  The course focuses on risk reduction, health maintenance, and promotion of high level wellness to individuals, families, and groups of all ages throughout the health continuum.</w:t>
      </w:r>
    </w:p>
    <w:p w:rsidR="002F7191" w:rsidRPr="006B0B0C" w:rsidRDefault="002F7191" w:rsidP="00C614F5">
      <w:pPr>
        <w:widowControl w:val="0"/>
        <w:tabs>
          <w:tab w:val="left" w:pos="204"/>
        </w:tabs>
        <w:autoSpaceDE w:val="0"/>
        <w:autoSpaceDN w:val="0"/>
        <w:adjustRightInd w:val="0"/>
        <w:jc w:val="both"/>
        <w:rPr>
          <w:b/>
          <w:bCs/>
        </w:rPr>
      </w:pPr>
    </w:p>
    <w:p w:rsidR="00C614F5" w:rsidRPr="009B49F9" w:rsidRDefault="00C614F5" w:rsidP="006B0B0C">
      <w:pPr>
        <w:jc w:val="both"/>
      </w:pPr>
      <w:r w:rsidRPr="009B49F9">
        <w:t xml:space="preserve">     </w:t>
      </w:r>
    </w:p>
    <w:p w:rsidR="002F7191" w:rsidRPr="006B0B0C" w:rsidRDefault="006B0B0C" w:rsidP="00C614F5">
      <w:pPr>
        <w:widowControl w:val="0"/>
        <w:tabs>
          <w:tab w:val="left" w:pos="204"/>
        </w:tabs>
        <w:autoSpaceDE w:val="0"/>
        <w:autoSpaceDN w:val="0"/>
        <w:adjustRightInd w:val="0"/>
        <w:jc w:val="both"/>
        <w:rPr>
          <w:sz w:val="28"/>
          <w:szCs w:val="28"/>
          <w:u w:val="single"/>
        </w:rPr>
      </w:pPr>
      <w:r w:rsidRPr="006B0B0C">
        <w:rPr>
          <w:b/>
          <w:bCs/>
          <w:sz w:val="28"/>
          <w:szCs w:val="28"/>
          <w:u w:val="single"/>
        </w:rPr>
        <w:lastRenderedPageBreak/>
        <w:t>Student Learning Outcomes</w:t>
      </w:r>
      <w:r w:rsidR="002F7191" w:rsidRPr="006B0B0C">
        <w:rPr>
          <w:sz w:val="28"/>
          <w:szCs w:val="28"/>
          <w:u w:val="single"/>
        </w:rPr>
        <w:t>:</w:t>
      </w:r>
    </w:p>
    <w:p w:rsidR="0043767E" w:rsidRPr="009B49F9" w:rsidRDefault="0043767E" w:rsidP="0043767E">
      <w:pPr>
        <w:widowControl w:val="0"/>
        <w:tabs>
          <w:tab w:val="left" w:pos="737"/>
        </w:tabs>
        <w:autoSpaceDE w:val="0"/>
        <w:autoSpaceDN w:val="0"/>
        <w:adjustRightInd w:val="0"/>
        <w:jc w:val="both"/>
      </w:pPr>
    </w:p>
    <w:p w:rsidR="002F7191" w:rsidRPr="006D5694" w:rsidRDefault="002F7191" w:rsidP="0043767E">
      <w:pPr>
        <w:widowControl w:val="0"/>
        <w:tabs>
          <w:tab w:val="left" w:pos="737"/>
        </w:tabs>
        <w:autoSpaceDE w:val="0"/>
        <w:autoSpaceDN w:val="0"/>
        <w:adjustRightInd w:val="0"/>
        <w:jc w:val="both"/>
        <w:rPr>
          <w:i/>
          <w:iCs/>
          <w:sz w:val="28"/>
          <w:szCs w:val="28"/>
        </w:rPr>
      </w:pPr>
      <w:r w:rsidRPr="006D5694">
        <w:rPr>
          <w:i/>
          <w:iCs/>
          <w:sz w:val="28"/>
          <w:szCs w:val="28"/>
        </w:rPr>
        <w:t>By the end of this course, stud</w:t>
      </w:r>
      <w:r w:rsidR="00B25D7D" w:rsidRPr="006D5694">
        <w:rPr>
          <w:i/>
          <w:iCs/>
          <w:sz w:val="28"/>
          <w:szCs w:val="28"/>
        </w:rPr>
        <w:t>ent</w:t>
      </w:r>
      <w:r w:rsidR="009C139D" w:rsidRPr="006D5694">
        <w:rPr>
          <w:i/>
          <w:iCs/>
          <w:sz w:val="28"/>
          <w:szCs w:val="28"/>
        </w:rPr>
        <w:t>s</w:t>
      </w:r>
      <w:r w:rsidR="00B25D7D" w:rsidRPr="006D5694">
        <w:rPr>
          <w:i/>
          <w:iCs/>
          <w:sz w:val="28"/>
          <w:szCs w:val="28"/>
        </w:rPr>
        <w:t xml:space="preserve"> will</w:t>
      </w:r>
      <w:r w:rsidRPr="006D5694">
        <w:rPr>
          <w:i/>
          <w:iCs/>
          <w:sz w:val="28"/>
          <w:szCs w:val="28"/>
        </w:rPr>
        <w:t xml:space="preserve"> be able to:</w:t>
      </w:r>
    </w:p>
    <w:p w:rsidR="00587662" w:rsidRPr="006D5694" w:rsidRDefault="00587662" w:rsidP="0043767E">
      <w:pPr>
        <w:widowControl w:val="0"/>
        <w:tabs>
          <w:tab w:val="left" w:pos="737"/>
        </w:tabs>
        <w:autoSpaceDE w:val="0"/>
        <w:autoSpaceDN w:val="0"/>
        <w:adjustRightInd w:val="0"/>
        <w:jc w:val="both"/>
        <w:rPr>
          <w:i/>
          <w:iCs/>
          <w:sz w:val="28"/>
          <w:szCs w:val="28"/>
        </w:rPr>
      </w:pPr>
    </w:p>
    <w:p w:rsidR="00587662" w:rsidRPr="006D5694" w:rsidRDefault="00587662" w:rsidP="0043767E">
      <w:pPr>
        <w:widowControl w:val="0"/>
        <w:tabs>
          <w:tab w:val="left" w:pos="737"/>
        </w:tabs>
        <w:autoSpaceDE w:val="0"/>
        <w:autoSpaceDN w:val="0"/>
        <w:adjustRightInd w:val="0"/>
        <w:jc w:val="both"/>
        <w:rPr>
          <w:i/>
          <w:iCs/>
          <w:sz w:val="28"/>
          <w:szCs w:val="28"/>
        </w:rPr>
      </w:pPr>
    </w:p>
    <w:p w:rsidR="00587662" w:rsidRPr="006D5694" w:rsidRDefault="00587662" w:rsidP="0043767E">
      <w:pPr>
        <w:widowControl w:val="0"/>
        <w:tabs>
          <w:tab w:val="left" w:pos="737"/>
        </w:tabs>
        <w:autoSpaceDE w:val="0"/>
        <w:autoSpaceDN w:val="0"/>
        <w:adjustRightInd w:val="0"/>
        <w:jc w:val="both"/>
        <w:rPr>
          <w:sz w:val="28"/>
          <w:szCs w:val="28"/>
        </w:rPr>
      </w:pPr>
      <w:r w:rsidRPr="006D5694">
        <w:rPr>
          <w:sz w:val="28"/>
          <w:szCs w:val="28"/>
        </w:rPr>
        <w:t>-Use the concepts of nursing theory, research and practice, based on the foundation of the arts and sciences courses, in the provision of care to diverse clients of all ages</w:t>
      </w:r>
    </w:p>
    <w:p w:rsidR="00587662" w:rsidRPr="006D5694" w:rsidRDefault="00587662" w:rsidP="00587662">
      <w:pPr>
        <w:tabs>
          <w:tab w:val="left" w:pos="-1440"/>
        </w:tabs>
        <w:rPr>
          <w:sz w:val="28"/>
          <w:szCs w:val="28"/>
        </w:rPr>
      </w:pPr>
    </w:p>
    <w:p w:rsidR="00587662" w:rsidRPr="006D5694" w:rsidRDefault="00587662" w:rsidP="00587662">
      <w:pPr>
        <w:tabs>
          <w:tab w:val="left" w:pos="-1440"/>
        </w:tabs>
        <w:rPr>
          <w:sz w:val="28"/>
          <w:szCs w:val="28"/>
        </w:rPr>
      </w:pPr>
      <w:r w:rsidRPr="006D5694">
        <w:rPr>
          <w:sz w:val="28"/>
          <w:szCs w:val="28"/>
        </w:rPr>
        <w:t>-Evaluate the use of levels of prevention in prioritizing the health needs of communities and populations</w:t>
      </w:r>
    </w:p>
    <w:p w:rsidR="00587662" w:rsidRPr="006D5694" w:rsidRDefault="00587662" w:rsidP="00587662">
      <w:pPr>
        <w:tabs>
          <w:tab w:val="left" w:pos="-1440"/>
        </w:tabs>
        <w:rPr>
          <w:sz w:val="28"/>
          <w:szCs w:val="28"/>
        </w:rPr>
      </w:pPr>
    </w:p>
    <w:p w:rsidR="00587662" w:rsidRPr="006D5694" w:rsidRDefault="00587662" w:rsidP="00587662">
      <w:pPr>
        <w:widowControl w:val="0"/>
        <w:tabs>
          <w:tab w:val="left" w:pos="-1440"/>
        </w:tabs>
        <w:autoSpaceDE w:val="0"/>
        <w:autoSpaceDN w:val="0"/>
        <w:adjustRightInd w:val="0"/>
        <w:rPr>
          <w:sz w:val="28"/>
          <w:szCs w:val="28"/>
        </w:rPr>
      </w:pPr>
      <w:r w:rsidRPr="006D5694">
        <w:rPr>
          <w:sz w:val="28"/>
          <w:szCs w:val="28"/>
        </w:rPr>
        <w:t>-</w:t>
      </w:r>
      <w:r w:rsidRPr="00587662">
        <w:rPr>
          <w:sz w:val="28"/>
          <w:szCs w:val="28"/>
        </w:rPr>
        <w:t>Integrate the science of epidemiology with the concepts of health promotion, maintenance, and restoration for populations</w:t>
      </w:r>
    </w:p>
    <w:p w:rsidR="00587662" w:rsidRPr="00587662" w:rsidRDefault="00587662" w:rsidP="00587662">
      <w:pPr>
        <w:widowControl w:val="0"/>
        <w:tabs>
          <w:tab w:val="left" w:pos="-1440"/>
        </w:tabs>
        <w:autoSpaceDE w:val="0"/>
        <w:autoSpaceDN w:val="0"/>
        <w:adjustRightInd w:val="0"/>
        <w:rPr>
          <w:sz w:val="28"/>
          <w:szCs w:val="28"/>
        </w:rPr>
      </w:pPr>
    </w:p>
    <w:p w:rsidR="00587662" w:rsidRPr="006D5694" w:rsidRDefault="00587662" w:rsidP="00587662">
      <w:pPr>
        <w:widowControl w:val="0"/>
        <w:tabs>
          <w:tab w:val="left" w:pos="-1440"/>
        </w:tabs>
        <w:autoSpaceDE w:val="0"/>
        <w:autoSpaceDN w:val="0"/>
        <w:adjustRightInd w:val="0"/>
        <w:rPr>
          <w:sz w:val="28"/>
          <w:szCs w:val="28"/>
        </w:rPr>
      </w:pPr>
      <w:r w:rsidRPr="006D5694">
        <w:rPr>
          <w:sz w:val="28"/>
          <w:szCs w:val="28"/>
        </w:rPr>
        <w:t>-</w:t>
      </w:r>
      <w:r w:rsidRPr="00587662">
        <w:rPr>
          <w:sz w:val="28"/>
          <w:szCs w:val="28"/>
        </w:rPr>
        <w:t>Integrate knowledge and principles of public health nursing in designing holistic interventions in partnership with communities and populations</w:t>
      </w:r>
    </w:p>
    <w:p w:rsidR="00587662" w:rsidRPr="006D5694" w:rsidRDefault="00587662" w:rsidP="00587662">
      <w:pPr>
        <w:widowControl w:val="0"/>
        <w:tabs>
          <w:tab w:val="left" w:pos="-1440"/>
        </w:tabs>
        <w:autoSpaceDE w:val="0"/>
        <w:autoSpaceDN w:val="0"/>
        <w:adjustRightInd w:val="0"/>
        <w:rPr>
          <w:sz w:val="28"/>
          <w:szCs w:val="28"/>
        </w:rPr>
      </w:pPr>
    </w:p>
    <w:p w:rsidR="00587662" w:rsidRPr="006D5694" w:rsidRDefault="00587662" w:rsidP="00587662">
      <w:pPr>
        <w:tabs>
          <w:tab w:val="left" w:pos="-1440"/>
        </w:tabs>
        <w:rPr>
          <w:sz w:val="28"/>
          <w:szCs w:val="28"/>
        </w:rPr>
      </w:pPr>
      <w:r w:rsidRPr="006D5694">
        <w:rPr>
          <w:sz w:val="28"/>
          <w:szCs w:val="28"/>
        </w:rPr>
        <w:t>- Examine legal, cultural, ethical, and legislative issues which influence the practice of public health nursing.</w:t>
      </w:r>
    </w:p>
    <w:p w:rsidR="00587662" w:rsidRPr="00587662" w:rsidRDefault="00587662" w:rsidP="00587662">
      <w:pPr>
        <w:widowControl w:val="0"/>
        <w:tabs>
          <w:tab w:val="left" w:pos="-1440"/>
        </w:tabs>
        <w:autoSpaceDE w:val="0"/>
        <w:autoSpaceDN w:val="0"/>
        <w:adjustRightInd w:val="0"/>
        <w:rPr>
          <w:sz w:val="28"/>
          <w:szCs w:val="28"/>
        </w:rPr>
      </w:pPr>
    </w:p>
    <w:p w:rsidR="00587662" w:rsidRPr="006D5694" w:rsidRDefault="00587662" w:rsidP="00587662">
      <w:pPr>
        <w:autoSpaceDE w:val="0"/>
        <w:autoSpaceDN w:val="0"/>
        <w:adjustRightInd w:val="0"/>
        <w:rPr>
          <w:sz w:val="28"/>
          <w:szCs w:val="28"/>
        </w:rPr>
      </w:pPr>
      <w:r w:rsidRPr="006D5694">
        <w:rPr>
          <w:sz w:val="28"/>
          <w:szCs w:val="28"/>
        </w:rPr>
        <w:t>-</w:t>
      </w:r>
      <w:r w:rsidRPr="00587662">
        <w:rPr>
          <w:sz w:val="28"/>
          <w:szCs w:val="28"/>
        </w:rPr>
        <w:t>Use effective critical thinking skills (e.g., observation, analysis, synthesis) through the nursing process to provide and direct quality care to diverse clients of all ages</w:t>
      </w:r>
    </w:p>
    <w:p w:rsidR="00020C3D" w:rsidRPr="00587662" w:rsidRDefault="00020C3D" w:rsidP="00587662">
      <w:pPr>
        <w:autoSpaceDE w:val="0"/>
        <w:autoSpaceDN w:val="0"/>
        <w:adjustRightInd w:val="0"/>
        <w:rPr>
          <w:sz w:val="28"/>
          <w:szCs w:val="28"/>
        </w:rPr>
      </w:pPr>
    </w:p>
    <w:p w:rsidR="00587662" w:rsidRPr="006D5694" w:rsidRDefault="00020C3D" w:rsidP="0043767E">
      <w:pPr>
        <w:widowControl w:val="0"/>
        <w:tabs>
          <w:tab w:val="left" w:pos="737"/>
        </w:tabs>
        <w:autoSpaceDE w:val="0"/>
        <w:autoSpaceDN w:val="0"/>
        <w:adjustRightInd w:val="0"/>
        <w:jc w:val="both"/>
        <w:rPr>
          <w:sz w:val="28"/>
          <w:szCs w:val="28"/>
        </w:rPr>
      </w:pPr>
      <w:r w:rsidRPr="006D5694">
        <w:rPr>
          <w:sz w:val="28"/>
          <w:szCs w:val="28"/>
        </w:rPr>
        <w:t>-Evaluate and use appropriate research findings in discussion of community health nursing</w:t>
      </w:r>
    </w:p>
    <w:p w:rsidR="00020C3D" w:rsidRPr="006D5694" w:rsidRDefault="00020C3D" w:rsidP="0043767E">
      <w:pPr>
        <w:widowControl w:val="0"/>
        <w:tabs>
          <w:tab w:val="left" w:pos="737"/>
        </w:tabs>
        <w:autoSpaceDE w:val="0"/>
        <w:autoSpaceDN w:val="0"/>
        <w:adjustRightInd w:val="0"/>
        <w:jc w:val="both"/>
        <w:rPr>
          <w:sz w:val="28"/>
          <w:szCs w:val="28"/>
        </w:rPr>
      </w:pPr>
      <w:r w:rsidRPr="006D5694">
        <w:rPr>
          <w:sz w:val="28"/>
          <w:szCs w:val="28"/>
        </w:rPr>
        <w:t>-Use of computer technology and informatics in nursing care for communities and populations</w:t>
      </w:r>
    </w:p>
    <w:p w:rsidR="00020C3D" w:rsidRPr="006D5694" w:rsidRDefault="00020C3D" w:rsidP="0043767E">
      <w:pPr>
        <w:widowControl w:val="0"/>
        <w:tabs>
          <w:tab w:val="left" w:pos="737"/>
        </w:tabs>
        <w:autoSpaceDE w:val="0"/>
        <w:autoSpaceDN w:val="0"/>
        <w:adjustRightInd w:val="0"/>
        <w:jc w:val="both"/>
        <w:rPr>
          <w:sz w:val="28"/>
          <w:szCs w:val="28"/>
        </w:rPr>
      </w:pPr>
    </w:p>
    <w:p w:rsidR="00020C3D" w:rsidRPr="006D5694" w:rsidRDefault="00020C3D" w:rsidP="00020C3D">
      <w:pPr>
        <w:widowControl w:val="0"/>
        <w:tabs>
          <w:tab w:val="left" w:pos="737"/>
        </w:tabs>
        <w:autoSpaceDE w:val="0"/>
        <w:autoSpaceDN w:val="0"/>
        <w:adjustRightInd w:val="0"/>
        <w:jc w:val="both"/>
        <w:rPr>
          <w:i/>
          <w:iCs/>
          <w:sz w:val="28"/>
          <w:szCs w:val="28"/>
        </w:rPr>
      </w:pPr>
      <w:r w:rsidRPr="006D5694">
        <w:rPr>
          <w:sz w:val="28"/>
          <w:szCs w:val="28"/>
        </w:rPr>
        <w:t>- Apply the role of the community health nurse in the promotion of the individuals &amp;families in illness and health</w:t>
      </w:r>
    </w:p>
    <w:p w:rsidR="00587662" w:rsidRPr="006D5694" w:rsidRDefault="00587662" w:rsidP="0043767E">
      <w:pPr>
        <w:widowControl w:val="0"/>
        <w:tabs>
          <w:tab w:val="left" w:pos="737"/>
        </w:tabs>
        <w:autoSpaceDE w:val="0"/>
        <w:autoSpaceDN w:val="0"/>
        <w:adjustRightInd w:val="0"/>
        <w:jc w:val="both"/>
        <w:rPr>
          <w:i/>
          <w:iCs/>
          <w:sz w:val="28"/>
          <w:szCs w:val="28"/>
        </w:rPr>
      </w:pPr>
    </w:p>
    <w:p w:rsidR="00202895" w:rsidRPr="009B49F9" w:rsidRDefault="00202895" w:rsidP="00C614F5">
      <w:pPr>
        <w:widowControl w:val="0"/>
        <w:tabs>
          <w:tab w:val="left" w:pos="561"/>
        </w:tabs>
        <w:autoSpaceDE w:val="0"/>
        <w:autoSpaceDN w:val="0"/>
        <w:adjustRightInd w:val="0"/>
        <w:jc w:val="both"/>
      </w:pPr>
    </w:p>
    <w:p w:rsidR="002F7191" w:rsidRPr="006D5694" w:rsidRDefault="006D5694" w:rsidP="00C614F5">
      <w:pPr>
        <w:tabs>
          <w:tab w:val="left" w:pos="204"/>
        </w:tabs>
        <w:autoSpaceDE w:val="0"/>
        <w:autoSpaceDN w:val="0"/>
        <w:adjustRightInd w:val="0"/>
        <w:jc w:val="both"/>
        <w:rPr>
          <w:b/>
          <w:bCs/>
          <w:u w:val="single"/>
        </w:rPr>
      </w:pPr>
      <w:r w:rsidRPr="006D5694">
        <w:rPr>
          <w:b/>
          <w:bCs/>
          <w:sz w:val="28"/>
          <w:szCs w:val="28"/>
          <w:u w:val="single"/>
        </w:rPr>
        <w:t>Course Methodology</w:t>
      </w:r>
      <w:r w:rsidR="002F7191" w:rsidRPr="006D5694">
        <w:rPr>
          <w:b/>
          <w:bCs/>
          <w:u w:val="single"/>
        </w:rPr>
        <w:t>:</w:t>
      </w:r>
    </w:p>
    <w:p w:rsidR="002F7191" w:rsidRPr="009B49F9" w:rsidRDefault="002F7191" w:rsidP="00C614F5">
      <w:pPr>
        <w:tabs>
          <w:tab w:val="left" w:pos="204"/>
        </w:tabs>
        <w:autoSpaceDE w:val="0"/>
        <w:autoSpaceDN w:val="0"/>
        <w:adjustRightInd w:val="0"/>
        <w:jc w:val="both"/>
        <w:rPr>
          <w:b/>
          <w:bCs/>
        </w:rPr>
      </w:pPr>
    </w:p>
    <w:p w:rsidR="002F7B6B" w:rsidRDefault="002F7B6B" w:rsidP="002F7B6B">
      <w:pPr>
        <w:jc w:val="right"/>
        <w:rPr>
          <w:b/>
          <w:bCs/>
          <w:sz w:val="28"/>
          <w:szCs w:val="28"/>
          <w:lang w:val="en-GB"/>
        </w:rPr>
      </w:pPr>
    </w:p>
    <w:p w:rsidR="002F7B6B" w:rsidRDefault="002F7B6B" w:rsidP="002F7B6B">
      <w:pPr>
        <w:ind w:left="630" w:hanging="630"/>
        <w:jc w:val="both"/>
        <w:rPr>
          <w:sz w:val="28"/>
          <w:szCs w:val="28"/>
          <w:lang w:val="en-GB"/>
        </w:rPr>
      </w:pPr>
      <w:r>
        <w:rPr>
          <w:sz w:val="28"/>
          <w:szCs w:val="28"/>
          <w:lang w:val="en-GB"/>
        </w:rPr>
        <w:t>-</w:t>
      </w:r>
      <w:r w:rsidRPr="00AA4A39">
        <w:rPr>
          <w:sz w:val="28"/>
          <w:szCs w:val="28"/>
          <w:lang w:val="en-GB"/>
        </w:rPr>
        <w:t>Course objectives may be met through individual study usi</w:t>
      </w:r>
      <w:r>
        <w:rPr>
          <w:sz w:val="28"/>
          <w:szCs w:val="28"/>
          <w:lang w:val="en-GB"/>
        </w:rPr>
        <w:t>ng suggested resources.</w:t>
      </w:r>
    </w:p>
    <w:p w:rsidR="002F7B6B" w:rsidRDefault="002F7B6B" w:rsidP="002F7B6B">
      <w:pPr>
        <w:ind w:left="630" w:hanging="630"/>
        <w:jc w:val="both"/>
        <w:rPr>
          <w:sz w:val="28"/>
          <w:szCs w:val="28"/>
          <w:lang w:val="en-GB"/>
        </w:rPr>
      </w:pPr>
    </w:p>
    <w:p w:rsidR="002F7B6B" w:rsidRDefault="002F7B6B" w:rsidP="002F7B6B">
      <w:pPr>
        <w:ind w:left="630" w:hanging="630"/>
        <w:jc w:val="both"/>
        <w:rPr>
          <w:sz w:val="28"/>
          <w:szCs w:val="28"/>
          <w:lang w:val="en-GB"/>
        </w:rPr>
      </w:pPr>
      <w:r>
        <w:rPr>
          <w:sz w:val="28"/>
          <w:szCs w:val="28"/>
          <w:lang w:val="en-GB"/>
        </w:rPr>
        <w:t>-A</w:t>
      </w:r>
      <w:r w:rsidRPr="00AA4A39">
        <w:rPr>
          <w:sz w:val="28"/>
          <w:szCs w:val="28"/>
          <w:lang w:val="en-GB"/>
        </w:rPr>
        <w:t xml:space="preserve">ctive involvement in classroom activities, formal and informal exchange of ideas with classmates and colleagues regarding specific topics as well as utilizing critical thinking skills. </w:t>
      </w:r>
    </w:p>
    <w:p w:rsidR="002F7B6B" w:rsidRDefault="002F7B6B" w:rsidP="002F7B6B">
      <w:pPr>
        <w:ind w:left="630" w:hanging="630"/>
        <w:jc w:val="both"/>
        <w:rPr>
          <w:sz w:val="28"/>
          <w:szCs w:val="28"/>
          <w:lang w:val="en-GB"/>
        </w:rPr>
      </w:pPr>
    </w:p>
    <w:p w:rsidR="002F7B6B" w:rsidRDefault="002F7B6B" w:rsidP="002F7B6B">
      <w:pPr>
        <w:ind w:left="630" w:hanging="630"/>
        <w:jc w:val="both"/>
        <w:rPr>
          <w:sz w:val="28"/>
          <w:szCs w:val="28"/>
          <w:lang w:val="en-GB"/>
        </w:rPr>
      </w:pPr>
      <w:r>
        <w:rPr>
          <w:sz w:val="28"/>
          <w:szCs w:val="28"/>
          <w:lang w:val="en-GB"/>
        </w:rPr>
        <w:lastRenderedPageBreak/>
        <w:t>-</w:t>
      </w:r>
      <w:r w:rsidRPr="00AA4A39">
        <w:rPr>
          <w:sz w:val="28"/>
          <w:szCs w:val="28"/>
          <w:lang w:val="en-GB"/>
        </w:rPr>
        <w:t xml:space="preserve">Teaching methods include lecture, seminar, discussion, small group work, independent study of texts and library resources, computer-assisted instruction, audio-visual aids and the assignments listed. </w:t>
      </w:r>
    </w:p>
    <w:p w:rsidR="002F7B6B" w:rsidRDefault="002F7B6B" w:rsidP="002F7B6B">
      <w:pPr>
        <w:ind w:left="630" w:hanging="630"/>
        <w:jc w:val="both"/>
        <w:rPr>
          <w:sz w:val="28"/>
          <w:szCs w:val="28"/>
          <w:lang w:val="en-GB"/>
        </w:rPr>
      </w:pPr>
    </w:p>
    <w:p w:rsidR="002F7B6B" w:rsidRDefault="002F7B6B" w:rsidP="002F7B6B">
      <w:pPr>
        <w:ind w:left="630" w:hanging="630"/>
        <w:jc w:val="both"/>
        <w:rPr>
          <w:sz w:val="28"/>
          <w:szCs w:val="28"/>
          <w:lang w:val="en-GB"/>
        </w:rPr>
      </w:pPr>
      <w:r>
        <w:rPr>
          <w:sz w:val="28"/>
          <w:szCs w:val="28"/>
          <w:lang w:val="en-GB"/>
        </w:rPr>
        <w:t>- T</w:t>
      </w:r>
      <w:r w:rsidRPr="00AA4A39">
        <w:rPr>
          <w:sz w:val="28"/>
          <w:szCs w:val="28"/>
          <w:lang w:val="en-GB"/>
        </w:rPr>
        <w:t>he professor will provide guidance and consultation, the student is responsible for identification of learning needs, self-direction, seeking consultation and demonstration of</w:t>
      </w:r>
      <w:r>
        <w:rPr>
          <w:sz w:val="28"/>
          <w:szCs w:val="28"/>
          <w:lang w:val="en-GB"/>
        </w:rPr>
        <w:t xml:space="preserve"> course objectives.</w:t>
      </w:r>
    </w:p>
    <w:p w:rsidR="004044E0" w:rsidRPr="002F7B6B" w:rsidRDefault="004044E0" w:rsidP="002F7B6B">
      <w:pPr>
        <w:tabs>
          <w:tab w:val="left" w:pos="561"/>
        </w:tabs>
        <w:autoSpaceDE w:val="0"/>
        <w:autoSpaceDN w:val="0"/>
        <w:adjustRightInd w:val="0"/>
        <w:ind w:firstLine="561"/>
        <w:jc w:val="both"/>
        <w:rPr>
          <w:lang w:val="en-GB"/>
        </w:rPr>
      </w:pPr>
    </w:p>
    <w:p w:rsidR="004044E0" w:rsidRPr="009B49F9" w:rsidRDefault="004044E0" w:rsidP="002F7B6B">
      <w:pPr>
        <w:tabs>
          <w:tab w:val="left" w:pos="561"/>
        </w:tabs>
        <w:autoSpaceDE w:val="0"/>
        <w:autoSpaceDN w:val="0"/>
        <w:adjustRightInd w:val="0"/>
        <w:ind w:firstLine="561"/>
      </w:pPr>
    </w:p>
    <w:p w:rsidR="004044E0" w:rsidRDefault="004044E0" w:rsidP="002F7B6B">
      <w:pPr>
        <w:tabs>
          <w:tab w:val="left" w:pos="561"/>
        </w:tabs>
        <w:autoSpaceDE w:val="0"/>
        <w:autoSpaceDN w:val="0"/>
        <w:adjustRightInd w:val="0"/>
        <w:ind w:firstLine="561"/>
      </w:pPr>
    </w:p>
    <w:p w:rsidR="00005E13" w:rsidRPr="009B49F9" w:rsidRDefault="00005E13" w:rsidP="00C614F5">
      <w:pPr>
        <w:tabs>
          <w:tab w:val="left" w:pos="561"/>
        </w:tabs>
        <w:autoSpaceDE w:val="0"/>
        <w:autoSpaceDN w:val="0"/>
        <w:adjustRightInd w:val="0"/>
        <w:ind w:firstLine="561"/>
        <w:jc w:val="both"/>
      </w:pPr>
    </w:p>
    <w:p w:rsidR="004044E0" w:rsidRPr="009B49F9" w:rsidRDefault="004044E0" w:rsidP="00C614F5">
      <w:pPr>
        <w:tabs>
          <w:tab w:val="left" w:pos="561"/>
        </w:tabs>
        <w:autoSpaceDE w:val="0"/>
        <w:autoSpaceDN w:val="0"/>
        <w:adjustRightInd w:val="0"/>
        <w:ind w:firstLine="561"/>
        <w:jc w:val="both"/>
      </w:pPr>
    </w:p>
    <w:p w:rsidR="002F7191" w:rsidRPr="009B49F9" w:rsidRDefault="003024D1" w:rsidP="00C614F5">
      <w:pPr>
        <w:tabs>
          <w:tab w:val="decimal" w:pos="5079"/>
        </w:tabs>
        <w:autoSpaceDE w:val="0"/>
        <w:autoSpaceDN w:val="0"/>
        <w:adjustRightInd w:val="0"/>
        <w:rPr>
          <w:b/>
          <w:bCs/>
          <w:u w:val="single"/>
        </w:rPr>
      </w:pPr>
      <w:r w:rsidRPr="009B49F9">
        <w:rPr>
          <w:b/>
          <w:bCs/>
          <w:u w:val="single"/>
        </w:rPr>
        <w:t>Course Outlines:</w:t>
      </w:r>
    </w:p>
    <w:p w:rsidR="008C3D90" w:rsidRPr="009B49F9" w:rsidRDefault="008C3D90" w:rsidP="00C614F5"/>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900"/>
        <w:gridCol w:w="1080"/>
        <w:gridCol w:w="1867"/>
      </w:tblGrid>
      <w:tr w:rsidR="00967751" w:rsidRPr="00C81912" w:rsidTr="001E7BF8">
        <w:trPr>
          <w:cantSplit/>
        </w:trPr>
        <w:tc>
          <w:tcPr>
            <w:tcW w:w="5760" w:type="dxa"/>
          </w:tcPr>
          <w:p w:rsidR="00967751" w:rsidRPr="00C81912" w:rsidRDefault="00967751" w:rsidP="00967751">
            <w:pPr>
              <w:spacing w:line="276" w:lineRule="auto"/>
              <w:jc w:val="center"/>
              <w:rPr>
                <w:b/>
                <w:bCs/>
              </w:rPr>
            </w:pPr>
            <w:r w:rsidRPr="00C81912">
              <w:rPr>
                <w:b/>
                <w:bCs/>
              </w:rPr>
              <w:t>List of Topics</w:t>
            </w:r>
          </w:p>
        </w:tc>
        <w:tc>
          <w:tcPr>
            <w:tcW w:w="900" w:type="dxa"/>
          </w:tcPr>
          <w:p w:rsidR="00967751" w:rsidRPr="00C81912" w:rsidRDefault="00967751" w:rsidP="00967751">
            <w:pPr>
              <w:spacing w:line="276" w:lineRule="auto"/>
              <w:jc w:val="center"/>
              <w:rPr>
                <w:b/>
                <w:bCs/>
              </w:rPr>
            </w:pPr>
            <w:r w:rsidRPr="00C81912">
              <w:rPr>
                <w:b/>
                <w:bCs/>
              </w:rPr>
              <w:t>W</w:t>
            </w:r>
            <w:r>
              <w:rPr>
                <w:b/>
                <w:bCs/>
              </w:rPr>
              <w:t>eek</w:t>
            </w:r>
          </w:p>
        </w:tc>
        <w:tc>
          <w:tcPr>
            <w:tcW w:w="1080" w:type="dxa"/>
          </w:tcPr>
          <w:p w:rsidR="00967751" w:rsidRPr="00C81912" w:rsidRDefault="00967751" w:rsidP="00967751">
            <w:pPr>
              <w:spacing w:line="276" w:lineRule="auto"/>
              <w:jc w:val="center"/>
              <w:rPr>
                <w:b/>
                <w:bCs/>
              </w:rPr>
            </w:pPr>
            <w:r w:rsidRPr="00C81912">
              <w:rPr>
                <w:b/>
                <w:bCs/>
              </w:rPr>
              <w:t>Contact Hours</w:t>
            </w:r>
          </w:p>
        </w:tc>
        <w:tc>
          <w:tcPr>
            <w:tcW w:w="1867" w:type="dxa"/>
          </w:tcPr>
          <w:p w:rsidR="00967751" w:rsidRPr="00C81912" w:rsidRDefault="00967751" w:rsidP="00967751">
            <w:pPr>
              <w:spacing w:line="276" w:lineRule="auto"/>
              <w:jc w:val="center"/>
              <w:rPr>
                <w:b/>
                <w:bCs/>
              </w:rPr>
            </w:pPr>
            <w:r>
              <w:rPr>
                <w:b/>
                <w:bCs/>
              </w:rPr>
              <w:t>Activities</w:t>
            </w:r>
          </w:p>
        </w:tc>
      </w:tr>
      <w:tr w:rsidR="00967751" w:rsidRPr="008D2FAA" w:rsidTr="001E7BF8">
        <w:trPr>
          <w:cantSplit/>
          <w:trHeight w:val="495"/>
        </w:trPr>
        <w:tc>
          <w:tcPr>
            <w:tcW w:w="5760" w:type="dxa"/>
          </w:tcPr>
          <w:p w:rsidR="00967751" w:rsidRDefault="00967751" w:rsidP="002F7B6B">
            <w:pPr>
              <w:pStyle w:val="Heading7"/>
              <w:spacing w:before="120" w:line="276" w:lineRule="auto"/>
              <w:rPr>
                <w:lang w:bidi="ar-EG"/>
              </w:rPr>
            </w:pPr>
            <w:r>
              <w:rPr>
                <w:lang w:bidi="ar-EG"/>
              </w:rPr>
              <w:t>Introduction to the course NUR416</w:t>
            </w:r>
          </w:p>
          <w:p w:rsidR="00967751" w:rsidRPr="002F7B6B" w:rsidRDefault="00967751" w:rsidP="002F7B6B">
            <w:pPr>
              <w:rPr>
                <w:lang w:val="en-AU" w:bidi="ar-EG"/>
              </w:rPr>
            </w:pPr>
          </w:p>
        </w:tc>
        <w:tc>
          <w:tcPr>
            <w:tcW w:w="900" w:type="dxa"/>
          </w:tcPr>
          <w:p w:rsidR="00967751" w:rsidRPr="008D2FAA" w:rsidRDefault="00967751" w:rsidP="009B49F9">
            <w:pPr>
              <w:spacing w:line="276" w:lineRule="auto"/>
              <w:jc w:val="center"/>
            </w:pPr>
            <w:r>
              <w:t>2</w:t>
            </w:r>
          </w:p>
        </w:tc>
        <w:tc>
          <w:tcPr>
            <w:tcW w:w="1080" w:type="dxa"/>
          </w:tcPr>
          <w:p w:rsidR="00967751" w:rsidRPr="008D2FAA" w:rsidRDefault="00967751" w:rsidP="009B49F9">
            <w:pPr>
              <w:spacing w:line="276" w:lineRule="auto"/>
              <w:jc w:val="center"/>
            </w:pPr>
            <w:r w:rsidRPr="008D2FAA">
              <w:t>3</w:t>
            </w:r>
          </w:p>
        </w:tc>
        <w:tc>
          <w:tcPr>
            <w:tcW w:w="1867" w:type="dxa"/>
          </w:tcPr>
          <w:p w:rsidR="00967751" w:rsidRPr="008D2FAA" w:rsidRDefault="00967751" w:rsidP="009B49F9">
            <w:pPr>
              <w:spacing w:line="276" w:lineRule="auto"/>
              <w:jc w:val="center"/>
            </w:pPr>
          </w:p>
        </w:tc>
      </w:tr>
      <w:tr w:rsidR="00967751" w:rsidRPr="008D2FAA" w:rsidTr="001E7BF8">
        <w:trPr>
          <w:cantSplit/>
          <w:trHeight w:val="750"/>
        </w:trPr>
        <w:tc>
          <w:tcPr>
            <w:tcW w:w="5760" w:type="dxa"/>
          </w:tcPr>
          <w:p w:rsidR="00967751" w:rsidRPr="00D12B67" w:rsidRDefault="00967751" w:rsidP="002F7B6B">
            <w:pPr>
              <w:pStyle w:val="Heading7"/>
              <w:spacing w:before="120" w:line="276" w:lineRule="auto"/>
              <w:rPr>
                <w:b/>
                <w:bCs/>
                <w:sz w:val="28"/>
                <w:szCs w:val="28"/>
              </w:rPr>
            </w:pPr>
            <w:r>
              <w:rPr>
                <w:b/>
                <w:bCs/>
                <w:sz w:val="28"/>
                <w:szCs w:val="28"/>
                <w:lang w:bidi="ar-EG"/>
              </w:rPr>
              <w:t>1.</w:t>
            </w:r>
            <w:r w:rsidRPr="00D12B67">
              <w:rPr>
                <w:b/>
                <w:bCs/>
                <w:sz w:val="28"/>
                <w:szCs w:val="28"/>
                <w:lang w:bidi="ar-EG"/>
              </w:rPr>
              <w:t xml:space="preserve"> Introduction to Community Health Nursing</w:t>
            </w:r>
            <w:r w:rsidRPr="00D12B67">
              <w:rPr>
                <w:b/>
                <w:bCs/>
                <w:sz w:val="28"/>
                <w:szCs w:val="28"/>
              </w:rPr>
              <w:t>:</w:t>
            </w:r>
          </w:p>
          <w:p w:rsidR="00967751" w:rsidRPr="004B2BA0" w:rsidRDefault="00967751" w:rsidP="00BB51C6">
            <w:pPr>
              <w:pStyle w:val="ListParagraph"/>
              <w:numPr>
                <w:ilvl w:val="0"/>
                <w:numId w:val="2"/>
              </w:numPr>
              <w:rPr>
                <w:sz w:val="28"/>
                <w:szCs w:val="28"/>
              </w:rPr>
            </w:pPr>
            <w:r w:rsidRPr="00BB51C6">
              <w:rPr>
                <w:color w:val="000000"/>
                <w:kern w:val="24"/>
                <w:sz w:val="28"/>
                <w:szCs w:val="28"/>
              </w:rPr>
              <w:t>Definition of terms: health, community, community health, public health, and community/public health nursing.</w:t>
            </w:r>
          </w:p>
          <w:p w:rsidR="00967751" w:rsidRPr="004B2BA0" w:rsidRDefault="00967751" w:rsidP="00BB51C6">
            <w:pPr>
              <w:pStyle w:val="ListParagraph"/>
              <w:numPr>
                <w:ilvl w:val="0"/>
                <w:numId w:val="2"/>
              </w:numPr>
              <w:rPr>
                <w:sz w:val="28"/>
                <w:szCs w:val="28"/>
              </w:rPr>
            </w:pPr>
            <w:r w:rsidRPr="00BB51C6">
              <w:rPr>
                <w:color w:val="000000"/>
                <w:kern w:val="24"/>
                <w:sz w:val="28"/>
                <w:szCs w:val="28"/>
              </w:rPr>
              <w:t>Community health nursing history.(4 ears)</w:t>
            </w:r>
          </w:p>
          <w:p w:rsidR="00967751" w:rsidRPr="004B2BA0" w:rsidRDefault="00967751" w:rsidP="00BB51C6">
            <w:pPr>
              <w:pStyle w:val="ListParagraph"/>
              <w:numPr>
                <w:ilvl w:val="0"/>
                <w:numId w:val="2"/>
              </w:numPr>
              <w:rPr>
                <w:sz w:val="28"/>
                <w:szCs w:val="28"/>
              </w:rPr>
            </w:pPr>
            <w:r w:rsidRPr="00BB51C6">
              <w:rPr>
                <w:color w:val="000000"/>
                <w:kern w:val="24"/>
                <w:sz w:val="28"/>
                <w:szCs w:val="28"/>
              </w:rPr>
              <w:t>Community health nursing roles</w:t>
            </w:r>
          </w:p>
          <w:p w:rsidR="00967751" w:rsidRPr="004B2BA0" w:rsidRDefault="00967751" w:rsidP="00BB51C6">
            <w:pPr>
              <w:pStyle w:val="ListParagraph"/>
              <w:numPr>
                <w:ilvl w:val="0"/>
                <w:numId w:val="2"/>
              </w:numPr>
              <w:jc w:val="both"/>
              <w:rPr>
                <w:sz w:val="28"/>
                <w:szCs w:val="28"/>
              </w:rPr>
            </w:pPr>
            <w:r w:rsidRPr="00BB51C6">
              <w:rPr>
                <w:color w:val="000000"/>
                <w:kern w:val="24"/>
                <w:sz w:val="28"/>
                <w:szCs w:val="28"/>
              </w:rPr>
              <w:t>Objectives of community health nursing.</w:t>
            </w:r>
          </w:p>
          <w:p w:rsidR="00967751" w:rsidRPr="004B2BA0" w:rsidRDefault="00967751" w:rsidP="00BB51C6">
            <w:pPr>
              <w:pStyle w:val="ListParagraph"/>
              <w:jc w:val="both"/>
              <w:rPr>
                <w:sz w:val="28"/>
                <w:szCs w:val="28"/>
              </w:rPr>
            </w:pPr>
            <w:r w:rsidRPr="00BB51C6">
              <w:rPr>
                <w:color w:val="000000"/>
                <w:kern w:val="24"/>
                <w:sz w:val="28"/>
                <w:szCs w:val="28"/>
              </w:rPr>
              <w:t>Characteristics of community health nursing.</w:t>
            </w:r>
          </w:p>
          <w:p w:rsidR="00967751" w:rsidRPr="004B2BA0" w:rsidRDefault="00967751" w:rsidP="00BB51C6">
            <w:pPr>
              <w:pStyle w:val="ListParagraph"/>
              <w:numPr>
                <w:ilvl w:val="0"/>
                <w:numId w:val="2"/>
              </w:numPr>
              <w:jc w:val="both"/>
              <w:rPr>
                <w:sz w:val="28"/>
                <w:szCs w:val="28"/>
              </w:rPr>
            </w:pPr>
            <w:r w:rsidRPr="00BB51C6">
              <w:rPr>
                <w:color w:val="000000"/>
                <w:kern w:val="24"/>
                <w:sz w:val="28"/>
                <w:szCs w:val="28"/>
              </w:rPr>
              <w:t>Principles of Community health nursing.</w:t>
            </w:r>
          </w:p>
          <w:p w:rsidR="00967751" w:rsidRPr="004B2BA0" w:rsidRDefault="00967751" w:rsidP="00BB51C6">
            <w:pPr>
              <w:pStyle w:val="ListParagraph"/>
              <w:numPr>
                <w:ilvl w:val="0"/>
                <w:numId w:val="2"/>
              </w:numPr>
              <w:jc w:val="both"/>
              <w:rPr>
                <w:sz w:val="28"/>
                <w:szCs w:val="28"/>
              </w:rPr>
            </w:pPr>
            <w:proofErr w:type="spellStart"/>
            <w:r w:rsidRPr="00BB51C6">
              <w:rPr>
                <w:color w:val="000000"/>
                <w:kern w:val="24"/>
                <w:sz w:val="28"/>
                <w:szCs w:val="28"/>
              </w:rPr>
              <w:t>CHNg</w:t>
            </w:r>
            <w:proofErr w:type="spellEnd"/>
            <w:r w:rsidRPr="00BB51C6">
              <w:rPr>
                <w:color w:val="000000"/>
                <w:kern w:val="24"/>
                <w:sz w:val="28"/>
                <w:szCs w:val="28"/>
              </w:rPr>
              <w:t xml:space="preserve"> practice</w:t>
            </w:r>
          </w:p>
          <w:p w:rsidR="00967751" w:rsidRPr="004B2BA0" w:rsidRDefault="00967751" w:rsidP="00BB51C6">
            <w:pPr>
              <w:pStyle w:val="ListParagraph"/>
              <w:numPr>
                <w:ilvl w:val="0"/>
                <w:numId w:val="2"/>
              </w:numPr>
              <w:jc w:val="both"/>
              <w:rPr>
                <w:sz w:val="28"/>
                <w:szCs w:val="28"/>
              </w:rPr>
            </w:pPr>
            <w:proofErr w:type="spellStart"/>
            <w:r w:rsidRPr="00BB51C6">
              <w:rPr>
                <w:color w:val="000000"/>
                <w:kern w:val="24"/>
                <w:sz w:val="28"/>
                <w:szCs w:val="28"/>
              </w:rPr>
              <w:t>CHNg</w:t>
            </w:r>
            <w:proofErr w:type="spellEnd"/>
            <w:r w:rsidRPr="00BB51C6">
              <w:rPr>
                <w:color w:val="000000"/>
                <w:kern w:val="24"/>
                <w:sz w:val="28"/>
                <w:szCs w:val="28"/>
              </w:rPr>
              <w:t xml:space="preserve"> settings</w:t>
            </w:r>
          </w:p>
          <w:p w:rsidR="00967751" w:rsidRPr="004B2BA0" w:rsidRDefault="00967751" w:rsidP="00BB51C6">
            <w:pPr>
              <w:pStyle w:val="ListParagraph"/>
              <w:numPr>
                <w:ilvl w:val="0"/>
                <w:numId w:val="2"/>
              </w:numPr>
              <w:jc w:val="both"/>
              <w:rPr>
                <w:sz w:val="28"/>
                <w:szCs w:val="28"/>
              </w:rPr>
            </w:pPr>
            <w:proofErr w:type="spellStart"/>
            <w:r w:rsidRPr="00BB51C6">
              <w:rPr>
                <w:color w:val="000000"/>
                <w:kern w:val="24"/>
                <w:sz w:val="28"/>
                <w:szCs w:val="28"/>
              </w:rPr>
              <w:t>CHNg</w:t>
            </w:r>
            <w:proofErr w:type="spellEnd"/>
            <w:r w:rsidRPr="00BB51C6">
              <w:rPr>
                <w:color w:val="000000"/>
                <w:kern w:val="24"/>
                <w:sz w:val="28"/>
                <w:szCs w:val="28"/>
              </w:rPr>
              <w:t xml:space="preserve"> standards.</w:t>
            </w:r>
          </w:p>
          <w:p w:rsidR="00967751" w:rsidRPr="00BB51C6" w:rsidRDefault="00967751" w:rsidP="00BB51C6">
            <w:pPr>
              <w:rPr>
                <w:lang w:val="en-AU"/>
              </w:rPr>
            </w:pPr>
          </w:p>
          <w:p w:rsidR="00967751" w:rsidRDefault="00967751" w:rsidP="009B49F9">
            <w:pPr>
              <w:spacing w:line="276" w:lineRule="auto"/>
              <w:rPr>
                <w:lang w:bidi="ar-EG"/>
              </w:rPr>
            </w:pPr>
          </w:p>
        </w:tc>
        <w:tc>
          <w:tcPr>
            <w:tcW w:w="900" w:type="dxa"/>
          </w:tcPr>
          <w:p w:rsidR="00967751" w:rsidRPr="008D2FAA" w:rsidRDefault="00967751" w:rsidP="009B49F9">
            <w:pPr>
              <w:spacing w:line="276" w:lineRule="auto"/>
              <w:jc w:val="center"/>
            </w:pPr>
            <w:r>
              <w:t>3</w:t>
            </w:r>
          </w:p>
        </w:tc>
        <w:tc>
          <w:tcPr>
            <w:tcW w:w="1080" w:type="dxa"/>
          </w:tcPr>
          <w:p w:rsidR="00967751" w:rsidRPr="008D2FAA" w:rsidRDefault="00967751" w:rsidP="009B49F9">
            <w:pPr>
              <w:spacing w:line="276" w:lineRule="auto"/>
              <w:jc w:val="center"/>
            </w:pPr>
            <w:r>
              <w:t>3</w:t>
            </w:r>
          </w:p>
        </w:tc>
        <w:tc>
          <w:tcPr>
            <w:tcW w:w="1867" w:type="dxa"/>
          </w:tcPr>
          <w:p w:rsidR="007065CC" w:rsidRDefault="007065CC" w:rsidP="007065CC">
            <w:r>
              <w:t xml:space="preserve">Discuss the </w:t>
            </w:r>
            <w:r w:rsidRPr="00EF21EB">
              <w:rPr>
                <w:rFonts w:eastAsiaTheme="majorEastAsia"/>
              </w:rPr>
              <w:t>Characterist</w:t>
            </w:r>
            <w:r w:rsidRPr="00EF21EB">
              <w:t>ics of community health nursing</w:t>
            </w:r>
            <w:r>
              <w:t>?</w:t>
            </w:r>
          </w:p>
          <w:p w:rsidR="007065CC" w:rsidRDefault="007065CC" w:rsidP="007065CC"/>
          <w:p w:rsidR="007065CC" w:rsidRDefault="007065CC" w:rsidP="007065CC"/>
          <w:p w:rsidR="007065CC" w:rsidRDefault="007065CC" w:rsidP="007065CC"/>
          <w:p w:rsidR="007065CC" w:rsidRDefault="007065CC" w:rsidP="007065CC">
            <w:r>
              <w:t xml:space="preserve">Search about the community health nursing core competencies according to </w:t>
            </w:r>
            <w:proofErr w:type="gramStart"/>
            <w:r>
              <w:t>WHO</w:t>
            </w:r>
            <w:proofErr w:type="gramEnd"/>
            <w:r>
              <w:t>.</w:t>
            </w:r>
          </w:p>
          <w:p w:rsidR="00967751" w:rsidRDefault="00967751" w:rsidP="009B49F9">
            <w:pPr>
              <w:spacing w:line="276" w:lineRule="auto"/>
              <w:jc w:val="center"/>
            </w:pPr>
          </w:p>
        </w:tc>
      </w:tr>
      <w:tr w:rsidR="00967751" w:rsidRPr="008D2FAA" w:rsidTr="001E7BF8">
        <w:trPr>
          <w:cantSplit/>
        </w:trPr>
        <w:tc>
          <w:tcPr>
            <w:tcW w:w="5760" w:type="dxa"/>
          </w:tcPr>
          <w:p w:rsidR="00967751" w:rsidRDefault="00967751" w:rsidP="000927AA">
            <w:pPr>
              <w:spacing w:after="200"/>
            </w:pPr>
            <w:r>
              <w:rPr>
                <w:b/>
                <w:bCs/>
                <w:sz w:val="28"/>
                <w:szCs w:val="28"/>
              </w:rPr>
              <w:lastRenderedPageBreak/>
              <w:t>2.</w:t>
            </w:r>
            <w:r w:rsidRPr="00D12B67">
              <w:rPr>
                <w:b/>
                <w:bCs/>
                <w:sz w:val="28"/>
                <w:szCs w:val="28"/>
              </w:rPr>
              <w:t>Theories, Concepts and Models applied to Community Health Nursing</w:t>
            </w:r>
            <w:r>
              <w:t>:</w:t>
            </w:r>
          </w:p>
          <w:p w:rsidR="00967751" w:rsidRPr="00D12B67" w:rsidRDefault="00967751" w:rsidP="00A772CF">
            <w:pPr>
              <w:numPr>
                <w:ilvl w:val="0"/>
                <w:numId w:val="3"/>
              </w:numPr>
              <w:spacing w:after="200"/>
            </w:pPr>
            <w:r w:rsidRPr="00D12B67">
              <w:t>Definition of terms: theory, nursing theory, conceptual model</w:t>
            </w:r>
          </w:p>
          <w:p w:rsidR="00967751" w:rsidRPr="00D12B67" w:rsidRDefault="00967751" w:rsidP="00A772CF">
            <w:pPr>
              <w:numPr>
                <w:ilvl w:val="0"/>
                <w:numId w:val="3"/>
              </w:numPr>
              <w:spacing w:after="200"/>
            </w:pPr>
            <w:r w:rsidRPr="00D12B67">
              <w:t>Importance of nursing theories</w:t>
            </w:r>
          </w:p>
          <w:p w:rsidR="00967751" w:rsidRPr="00D12B67" w:rsidRDefault="00967751" w:rsidP="00A772CF">
            <w:pPr>
              <w:numPr>
                <w:ilvl w:val="0"/>
                <w:numId w:val="3"/>
              </w:numPr>
              <w:spacing w:after="200"/>
            </w:pPr>
            <w:r w:rsidRPr="00D12B67">
              <w:t>Generating Nursing Theories</w:t>
            </w:r>
          </w:p>
          <w:p w:rsidR="00967751" w:rsidRPr="00D12B67" w:rsidRDefault="00967751" w:rsidP="00A772CF">
            <w:pPr>
              <w:numPr>
                <w:ilvl w:val="0"/>
                <w:numId w:val="3"/>
              </w:numPr>
              <w:spacing w:after="200"/>
            </w:pPr>
            <w:r w:rsidRPr="00D12B67">
              <w:t>Theories and Models for Community Health Nursing</w:t>
            </w:r>
          </w:p>
          <w:p w:rsidR="00967751" w:rsidRPr="00D12B67" w:rsidRDefault="00967751" w:rsidP="00A772CF">
            <w:pPr>
              <w:numPr>
                <w:ilvl w:val="0"/>
                <w:numId w:val="3"/>
              </w:numPr>
              <w:spacing w:after="200"/>
            </w:pPr>
            <w:r w:rsidRPr="00D12B67">
              <w:t>(Nightingale’s, Orem’s Self care ,</w:t>
            </w:r>
            <w:proofErr w:type="spellStart"/>
            <w:r w:rsidRPr="00D12B67">
              <w:t>Neuman’s</w:t>
            </w:r>
            <w:proofErr w:type="spellEnd"/>
            <w:r w:rsidRPr="00D12B67">
              <w:t xml:space="preserve"> ,Pender’s, </w:t>
            </w:r>
            <w:proofErr w:type="spellStart"/>
            <w:r w:rsidRPr="00D12B67">
              <w:t>Milio’s</w:t>
            </w:r>
            <w:proofErr w:type="spellEnd"/>
            <w:r w:rsidRPr="00D12B67">
              <w:t xml:space="preserve"> )</w:t>
            </w:r>
          </w:p>
          <w:p w:rsidR="00967751" w:rsidRPr="002F7B6B" w:rsidRDefault="00967751" w:rsidP="000927AA">
            <w:pPr>
              <w:spacing w:after="200"/>
            </w:pPr>
          </w:p>
        </w:tc>
        <w:tc>
          <w:tcPr>
            <w:tcW w:w="900" w:type="dxa"/>
          </w:tcPr>
          <w:p w:rsidR="00967751" w:rsidRPr="008D2FAA" w:rsidRDefault="00967751" w:rsidP="009B49F9">
            <w:pPr>
              <w:jc w:val="center"/>
            </w:pPr>
            <w:r>
              <w:t>4</w:t>
            </w:r>
          </w:p>
        </w:tc>
        <w:tc>
          <w:tcPr>
            <w:tcW w:w="1080" w:type="dxa"/>
          </w:tcPr>
          <w:p w:rsidR="00967751" w:rsidRPr="008D2FAA" w:rsidRDefault="00967751" w:rsidP="009B49F9">
            <w:pPr>
              <w:jc w:val="center"/>
            </w:pPr>
            <w:r w:rsidRPr="008D2FAA">
              <w:t>3</w:t>
            </w:r>
          </w:p>
        </w:tc>
        <w:tc>
          <w:tcPr>
            <w:tcW w:w="1867" w:type="dxa"/>
          </w:tcPr>
          <w:p w:rsidR="000C2C76" w:rsidRDefault="000C2C76" w:rsidP="000C2C76">
            <w:r>
              <w:t xml:space="preserve">Identify systems model (Betty </w:t>
            </w:r>
            <w:proofErr w:type="spellStart"/>
            <w:r>
              <w:t>Neuman</w:t>
            </w:r>
            <w:proofErr w:type="spellEnd"/>
            <w:r>
              <w:t xml:space="preserve">) for the 3 levels of prevention. </w:t>
            </w:r>
          </w:p>
          <w:p w:rsidR="00967751" w:rsidRPr="008D2FAA" w:rsidRDefault="00967751" w:rsidP="009B49F9">
            <w:pPr>
              <w:jc w:val="center"/>
            </w:pPr>
          </w:p>
        </w:tc>
      </w:tr>
      <w:tr w:rsidR="00967751" w:rsidRPr="008D2FAA" w:rsidTr="001E7BF8">
        <w:trPr>
          <w:cantSplit/>
        </w:trPr>
        <w:tc>
          <w:tcPr>
            <w:tcW w:w="5760" w:type="dxa"/>
          </w:tcPr>
          <w:p w:rsidR="00967751" w:rsidRPr="00D12B67" w:rsidRDefault="00967751" w:rsidP="009B49F9">
            <w:pPr>
              <w:spacing w:line="276" w:lineRule="auto"/>
              <w:rPr>
                <w:b/>
                <w:bCs/>
                <w:sz w:val="28"/>
                <w:szCs w:val="28"/>
                <w:lang w:bidi="ar-EG"/>
              </w:rPr>
            </w:pPr>
            <w:r>
              <w:rPr>
                <w:b/>
                <w:bCs/>
                <w:sz w:val="28"/>
                <w:szCs w:val="28"/>
                <w:lang w:bidi="ar-EG"/>
              </w:rPr>
              <w:t>3.</w:t>
            </w:r>
            <w:r w:rsidRPr="00D12B67">
              <w:rPr>
                <w:b/>
                <w:bCs/>
                <w:sz w:val="28"/>
                <w:szCs w:val="28"/>
                <w:lang w:bidi="ar-EG"/>
              </w:rPr>
              <w:t>Primary health care:</w:t>
            </w:r>
          </w:p>
          <w:p w:rsidR="00967751" w:rsidRDefault="00967751" w:rsidP="009B49F9">
            <w:pPr>
              <w:spacing w:line="276" w:lineRule="auto"/>
              <w:rPr>
                <w:lang w:bidi="ar-EG"/>
              </w:rPr>
            </w:pPr>
          </w:p>
          <w:p w:rsidR="00967751" w:rsidRPr="002C2634" w:rsidRDefault="00967751" w:rsidP="00A772CF">
            <w:pPr>
              <w:numPr>
                <w:ilvl w:val="0"/>
                <w:numId w:val="4"/>
              </w:numPr>
              <w:spacing w:line="276" w:lineRule="auto"/>
            </w:pPr>
            <w:r w:rsidRPr="002C2634">
              <w:t>HEALTH FOR ALL</w:t>
            </w:r>
          </w:p>
          <w:p w:rsidR="00967751" w:rsidRPr="002C2634" w:rsidRDefault="00967751" w:rsidP="00A772CF">
            <w:pPr>
              <w:numPr>
                <w:ilvl w:val="0"/>
                <w:numId w:val="4"/>
              </w:numPr>
              <w:spacing w:line="276" w:lineRule="auto"/>
            </w:pPr>
            <w:r w:rsidRPr="002C2634">
              <w:t>LEVELS OF CARE</w:t>
            </w:r>
          </w:p>
          <w:p w:rsidR="00967751" w:rsidRPr="002C2634" w:rsidRDefault="00967751" w:rsidP="00A772CF">
            <w:pPr>
              <w:numPr>
                <w:ilvl w:val="1"/>
                <w:numId w:val="4"/>
              </w:numPr>
              <w:spacing w:line="276" w:lineRule="auto"/>
            </w:pPr>
            <w:r w:rsidRPr="002C2634">
              <w:t>PRIMARY</w:t>
            </w:r>
          </w:p>
          <w:p w:rsidR="00967751" w:rsidRPr="002C2634" w:rsidRDefault="00967751" w:rsidP="00A772CF">
            <w:pPr>
              <w:numPr>
                <w:ilvl w:val="1"/>
                <w:numId w:val="4"/>
              </w:numPr>
              <w:spacing w:line="276" w:lineRule="auto"/>
            </w:pPr>
            <w:r w:rsidRPr="002C2634">
              <w:t>SECONDARY</w:t>
            </w:r>
          </w:p>
          <w:p w:rsidR="00967751" w:rsidRPr="002C2634" w:rsidRDefault="00967751" w:rsidP="00A772CF">
            <w:pPr>
              <w:numPr>
                <w:ilvl w:val="1"/>
                <w:numId w:val="4"/>
              </w:numPr>
              <w:spacing w:line="276" w:lineRule="auto"/>
            </w:pPr>
            <w:r w:rsidRPr="002C2634">
              <w:t>TERTIARY</w:t>
            </w:r>
          </w:p>
          <w:p w:rsidR="00967751" w:rsidRPr="002C2634" w:rsidRDefault="00967751" w:rsidP="00A772CF">
            <w:pPr>
              <w:numPr>
                <w:ilvl w:val="0"/>
                <w:numId w:val="4"/>
              </w:numPr>
              <w:spacing w:line="276" w:lineRule="auto"/>
            </w:pPr>
            <w:r w:rsidRPr="002C2634">
              <w:t>DECLARATION OF ALMA ATA CONFERENCE</w:t>
            </w:r>
          </w:p>
          <w:p w:rsidR="00967751" w:rsidRPr="002C2634" w:rsidRDefault="00967751" w:rsidP="00A772CF">
            <w:pPr>
              <w:numPr>
                <w:ilvl w:val="0"/>
                <w:numId w:val="4"/>
              </w:numPr>
              <w:spacing w:line="276" w:lineRule="auto"/>
            </w:pPr>
            <w:r w:rsidRPr="002C2634">
              <w:t>ELEMENTS OF PRIMARY HEALTH CARE</w:t>
            </w:r>
          </w:p>
          <w:p w:rsidR="00967751" w:rsidRPr="002C2634" w:rsidRDefault="00967751" w:rsidP="00A772CF">
            <w:pPr>
              <w:numPr>
                <w:ilvl w:val="0"/>
                <w:numId w:val="4"/>
              </w:numPr>
              <w:spacing w:line="276" w:lineRule="auto"/>
            </w:pPr>
            <w:r w:rsidRPr="002C2634">
              <w:t>PRINCIPLES OF PRIMARY HEALTH CARE</w:t>
            </w:r>
          </w:p>
          <w:p w:rsidR="00967751" w:rsidRDefault="00967751" w:rsidP="00A772CF">
            <w:pPr>
              <w:numPr>
                <w:ilvl w:val="0"/>
                <w:numId w:val="4"/>
              </w:numPr>
              <w:spacing w:line="276" w:lineRule="auto"/>
            </w:pPr>
            <w:r w:rsidRPr="002C2634">
              <w:t>STRATEGIES OF PRIMARY HEALTH CARE</w:t>
            </w:r>
          </w:p>
          <w:p w:rsidR="00967751" w:rsidRDefault="00967751" w:rsidP="00A3467B">
            <w:pPr>
              <w:spacing w:line="276" w:lineRule="auto"/>
            </w:pPr>
          </w:p>
          <w:p w:rsidR="00967751" w:rsidRPr="00A3467B" w:rsidRDefault="00967751" w:rsidP="00A3467B">
            <w:pPr>
              <w:spacing w:line="276" w:lineRule="auto"/>
              <w:rPr>
                <w:sz w:val="40"/>
                <w:szCs w:val="40"/>
              </w:rPr>
            </w:pPr>
            <w:r w:rsidRPr="00A3467B">
              <w:rPr>
                <w:sz w:val="40"/>
                <w:szCs w:val="40"/>
              </w:rPr>
              <w:t>Quiz</w:t>
            </w:r>
          </w:p>
          <w:p w:rsidR="00967751" w:rsidRPr="008D2FAA" w:rsidRDefault="00967751" w:rsidP="009B49F9">
            <w:pPr>
              <w:spacing w:line="276" w:lineRule="auto"/>
            </w:pPr>
          </w:p>
        </w:tc>
        <w:tc>
          <w:tcPr>
            <w:tcW w:w="900" w:type="dxa"/>
          </w:tcPr>
          <w:p w:rsidR="00967751" w:rsidRPr="008D2FAA" w:rsidRDefault="00967751" w:rsidP="009B49F9">
            <w:pPr>
              <w:spacing w:line="276" w:lineRule="auto"/>
              <w:jc w:val="center"/>
            </w:pPr>
            <w:r>
              <w:t>5</w:t>
            </w:r>
          </w:p>
        </w:tc>
        <w:tc>
          <w:tcPr>
            <w:tcW w:w="1080" w:type="dxa"/>
          </w:tcPr>
          <w:p w:rsidR="00967751" w:rsidRPr="008D2FAA" w:rsidRDefault="00967751" w:rsidP="009B49F9">
            <w:pPr>
              <w:spacing w:line="276" w:lineRule="auto"/>
              <w:jc w:val="center"/>
            </w:pPr>
            <w:r w:rsidRPr="008D2FAA">
              <w:t>3</w:t>
            </w:r>
          </w:p>
        </w:tc>
        <w:tc>
          <w:tcPr>
            <w:tcW w:w="1867" w:type="dxa"/>
          </w:tcPr>
          <w:p w:rsidR="000C2C76" w:rsidRDefault="000C2C76" w:rsidP="000C2C76">
            <w:r>
              <w:t>List the components of elements pf PHC.</w:t>
            </w:r>
          </w:p>
          <w:p w:rsidR="000C2C76" w:rsidRDefault="000C2C76" w:rsidP="000C2C76"/>
          <w:p w:rsidR="000C2C76" w:rsidRDefault="000C2C76" w:rsidP="000C2C76"/>
          <w:p w:rsidR="000C2C76" w:rsidRDefault="000C2C76" w:rsidP="000C2C76"/>
          <w:p w:rsidR="000C2C76" w:rsidRDefault="000C2C76" w:rsidP="000C2C76">
            <w:r>
              <w:t>Give summary about the community health nursing intervention in primary health care systems.</w:t>
            </w:r>
          </w:p>
          <w:p w:rsidR="00967751" w:rsidRPr="008D2FAA" w:rsidRDefault="00967751" w:rsidP="009B49F9">
            <w:pPr>
              <w:spacing w:line="276" w:lineRule="auto"/>
              <w:jc w:val="center"/>
            </w:pPr>
          </w:p>
        </w:tc>
      </w:tr>
      <w:tr w:rsidR="004213B3" w:rsidRPr="008D2FAA" w:rsidTr="004213B3">
        <w:trPr>
          <w:cantSplit/>
          <w:trHeight w:val="4080"/>
        </w:trPr>
        <w:tc>
          <w:tcPr>
            <w:tcW w:w="5760" w:type="dxa"/>
          </w:tcPr>
          <w:p w:rsidR="004213B3" w:rsidRPr="00D12B67" w:rsidRDefault="004213B3" w:rsidP="002F7B6B">
            <w:pPr>
              <w:spacing w:line="276" w:lineRule="auto"/>
              <w:ind w:right="1181"/>
              <w:rPr>
                <w:b/>
                <w:bCs/>
                <w:sz w:val="28"/>
                <w:szCs w:val="28"/>
              </w:rPr>
            </w:pPr>
            <w:r>
              <w:rPr>
                <w:b/>
                <w:bCs/>
                <w:sz w:val="28"/>
                <w:szCs w:val="28"/>
              </w:rPr>
              <w:t>4.</w:t>
            </w:r>
            <w:r w:rsidRPr="00D12B67">
              <w:rPr>
                <w:b/>
                <w:bCs/>
                <w:sz w:val="28"/>
                <w:szCs w:val="28"/>
              </w:rPr>
              <w:t>Community as a client:</w:t>
            </w:r>
          </w:p>
          <w:p w:rsidR="004213B3" w:rsidRPr="00D12B67" w:rsidRDefault="004213B3" w:rsidP="00A772CF">
            <w:pPr>
              <w:numPr>
                <w:ilvl w:val="0"/>
                <w:numId w:val="5"/>
              </w:numPr>
              <w:spacing w:line="276" w:lineRule="auto"/>
              <w:ind w:right="1181"/>
            </w:pPr>
            <w:r w:rsidRPr="00D12B67">
              <w:t>Definition of terms</w:t>
            </w:r>
          </w:p>
          <w:p w:rsidR="004213B3" w:rsidRPr="00D12B67" w:rsidRDefault="004213B3" w:rsidP="00A772CF">
            <w:pPr>
              <w:numPr>
                <w:ilvl w:val="0"/>
                <w:numId w:val="5"/>
              </w:numPr>
              <w:spacing w:line="276" w:lineRule="auto"/>
              <w:ind w:right="1181"/>
            </w:pPr>
            <w:r w:rsidRPr="00D12B67">
              <w:t>Concept of community</w:t>
            </w:r>
          </w:p>
          <w:p w:rsidR="004213B3" w:rsidRPr="00D12B67" w:rsidRDefault="004213B3" w:rsidP="00A772CF">
            <w:pPr>
              <w:numPr>
                <w:ilvl w:val="0"/>
                <w:numId w:val="5"/>
              </w:numPr>
              <w:spacing w:line="276" w:lineRule="auto"/>
              <w:ind w:right="1181"/>
            </w:pPr>
            <w:r w:rsidRPr="00D12B67">
              <w:t>Community as a unit of care</w:t>
            </w:r>
          </w:p>
          <w:p w:rsidR="004213B3" w:rsidRPr="00D12B67" w:rsidRDefault="004213B3" w:rsidP="00A772CF">
            <w:pPr>
              <w:numPr>
                <w:ilvl w:val="0"/>
                <w:numId w:val="5"/>
              </w:numPr>
              <w:spacing w:line="276" w:lineRule="auto"/>
              <w:ind w:right="1181"/>
            </w:pPr>
            <w:r w:rsidRPr="00D12B67">
              <w:t>Function of a community</w:t>
            </w:r>
          </w:p>
          <w:p w:rsidR="004213B3" w:rsidRPr="00D12B67" w:rsidRDefault="004213B3" w:rsidP="00A772CF">
            <w:pPr>
              <w:numPr>
                <w:ilvl w:val="0"/>
                <w:numId w:val="5"/>
              </w:numPr>
              <w:spacing w:line="276" w:lineRule="auto"/>
              <w:ind w:right="1181"/>
            </w:pPr>
            <w:r w:rsidRPr="00D12B67">
              <w:t>Dimension of the community as client</w:t>
            </w:r>
          </w:p>
          <w:p w:rsidR="004213B3" w:rsidRPr="00D12B67" w:rsidRDefault="004213B3" w:rsidP="00A772CF">
            <w:pPr>
              <w:numPr>
                <w:ilvl w:val="0"/>
                <w:numId w:val="5"/>
              </w:numPr>
              <w:spacing w:line="276" w:lineRule="auto"/>
              <w:ind w:right="1181"/>
            </w:pPr>
            <w:r w:rsidRPr="00D12B67">
              <w:t>The community dynamics</w:t>
            </w:r>
          </w:p>
          <w:p w:rsidR="004213B3" w:rsidRPr="00D12B67" w:rsidRDefault="004213B3" w:rsidP="00A772CF">
            <w:pPr>
              <w:numPr>
                <w:ilvl w:val="0"/>
                <w:numId w:val="5"/>
              </w:numPr>
              <w:spacing w:line="276" w:lineRule="auto"/>
              <w:ind w:right="1181"/>
            </w:pPr>
            <w:r w:rsidRPr="00D12B67">
              <w:t>Community assessment, diagnosis, analysis</w:t>
            </w:r>
          </w:p>
          <w:p w:rsidR="004213B3" w:rsidRPr="00D12B67" w:rsidRDefault="004213B3" w:rsidP="00A772CF">
            <w:pPr>
              <w:numPr>
                <w:ilvl w:val="0"/>
                <w:numId w:val="5"/>
              </w:numPr>
              <w:spacing w:line="276" w:lineRule="auto"/>
              <w:ind w:right="1181"/>
            </w:pPr>
            <w:r w:rsidRPr="00D12B67">
              <w:t>Characteristics of a healthy community</w:t>
            </w:r>
          </w:p>
          <w:p w:rsidR="004213B3" w:rsidRPr="008D2FAA" w:rsidRDefault="004213B3" w:rsidP="00F93290">
            <w:pPr>
              <w:spacing w:line="276" w:lineRule="auto"/>
              <w:ind w:right="1181"/>
            </w:pPr>
          </w:p>
        </w:tc>
        <w:tc>
          <w:tcPr>
            <w:tcW w:w="900" w:type="dxa"/>
          </w:tcPr>
          <w:p w:rsidR="004213B3" w:rsidRPr="008D2FAA" w:rsidRDefault="004213B3" w:rsidP="009B49F9">
            <w:pPr>
              <w:spacing w:line="276" w:lineRule="auto"/>
              <w:jc w:val="center"/>
            </w:pPr>
            <w:r>
              <w:t>6</w:t>
            </w:r>
          </w:p>
        </w:tc>
        <w:tc>
          <w:tcPr>
            <w:tcW w:w="1080" w:type="dxa"/>
          </w:tcPr>
          <w:p w:rsidR="004213B3" w:rsidRPr="008D2FAA" w:rsidRDefault="004213B3" w:rsidP="009B49F9">
            <w:pPr>
              <w:spacing w:line="276" w:lineRule="auto"/>
              <w:jc w:val="center"/>
            </w:pPr>
            <w:r w:rsidRPr="008D2FAA">
              <w:t>3</w:t>
            </w:r>
          </w:p>
        </w:tc>
        <w:tc>
          <w:tcPr>
            <w:tcW w:w="1867" w:type="dxa"/>
          </w:tcPr>
          <w:p w:rsidR="004213B3" w:rsidRDefault="004213B3" w:rsidP="009B49F9">
            <w:pPr>
              <w:spacing w:line="276" w:lineRule="auto"/>
              <w:jc w:val="center"/>
            </w:pPr>
          </w:p>
          <w:p w:rsidR="004213B3" w:rsidRDefault="004213B3" w:rsidP="009B49F9">
            <w:pPr>
              <w:spacing w:line="276" w:lineRule="auto"/>
              <w:jc w:val="center"/>
            </w:pPr>
          </w:p>
          <w:p w:rsidR="001E7ED2" w:rsidRDefault="001E7ED2" w:rsidP="001E7ED2"/>
          <w:p w:rsidR="001E7ED2" w:rsidRDefault="001E7ED2" w:rsidP="001E7ED2">
            <w:r>
              <w:t>List the health indicators that are required in order to measure the health status of people and communities.</w:t>
            </w:r>
          </w:p>
          <w:p w:rsidR="004213B3" w:rsidRDefault="004213B3" w:rsidP="009B49F9">
            <w:pPr>
              <w:spacing w:line="276" w:lineRule="auto"/>
              <w:jc w:val="center"/>
            </w:pPr>
          </w:p>
          <w:p w:rsidR="004213B3" w:rsidRDefault="004213B3" w:rsidP="009B49F9">
            <w:pPr>
              <w:spacing w:line="276" w:lineRule="auto"/>
              <w:jc w:val="center"/>
            </w:pPr>
          </w:p>
          <w:p w:rsidR="004213B3" w:rsidRPr="008D2FAA" w:rsidRDefault="004213B3" w:rsidP="009B49F9">
            <w:pPr>
              <w:spacing w:line="276" w:lineRule="auto"/>
              <w:jc w:val="center"/>
            </w:pPr>
          </w:p>
        </w:tc>
      </w:tr>
      <w:tr w:rsidR="004213B3" w:rsidRPr="008D2FAA" w:rsidTr="001E7BF8">
        <w:trPr>
          <w:cantSplit/>
          <w:trHeight w:val="3705"/>
        </w:trPr>
        <w:tc>
          <w:tcPr>
            <w:tcW w:w="5760" w:type="dxa"/>
          </w:tcPr>
          <w:p w:rsidR="004213B3" w:rsidRPr="00D12B67" w:rsidRDefault="004213B3" w:rsidP="00F93290">
            <w:pPr>
              <w:spacing w:line="276" w:lineRule="auto"/>
              <w:ind w:right="1181"/>
              <w:rPr>
                <w:b/>
                <w:bCs/>
                <w:sz w:val="28"/>
                <w:szCs w:val="28"/>
              </w:rPr>
            </w:pPr>
            <w:r>
              <w:lastRenderedPageBreak/>
              <w:t xml:space="preserve"> 5.</w:t>
            </w:r>
            <w:r w:rsidRPr="00D12B67">
              <w:rPr>
                <w:b/>
                <w:bCs/>
                <w:sz w:val="28"/>
                <w:szCs w:val="28"/>
              </w:rPr>
              <w:t>Family as a client&amp; Family health:</w:t>
            </w:r>
          </w:p>
          <w:p w:rsidR="004213B3" w:rsidRPr="00F93290" w:rsidRDefault="004213B3" w:rsidP="00F93290">
            <w:pPr>
              <w:numPr>
                <w:ilvl w:val="0"/>
                <w:numId w:val="6"/>
              </w:numPr>
              <w:spacing w:line="276" w:lineRule="auto"/>
              <w:ind w:right="1181"/>
            </w:pPr>
            <w:r w:rsidRPr="00F93290">
              <w:t>Definitions</w:t>
            </w:r>
          </w:p>
          <w:p w:rsidR="004213B3" w:rsidRPr="00F93290" w:rsidRDefault="004213B3" w:rsidP="00F93290">
            <w:pPr>
              <w:numPr>
                <w:ilvl w:val="0"/>
                <w:numId w:val="6"/>
              </w:numPr>
              <w:spacing w:line="276" w:lineRule="auto"/>
              <w:ind w:right="1181"/>
            </w:pPr>
            <w:r w:rsidRPr="00F93290">
              <w:t>Forms of families</w:t>
            </w:r>
          </w:p>
          <w:p w:rsidR="004213B3" w:rsidRPr="00F93290" w:rsidRDefault="004213B3" w:rsidP="00F93290">
            <w:pPr>
              <w:numPr>
                <w:ilvl w:val="0"/>
                <w:numId w:val="6"/>
              </w:numPr>
              <w:spacing w:line="276" w:lineRule="auto"/>
              <w:ind w:right="1181"/>
            </w:pPr>
            <w:r w:rsidRPr="00F93290">
              <w:t>Function of families</w:t>
            </w:r>
          </w:p>
          <w:p w:rsidR="004213B3" w:rsidRPr="00F93290" w:rsidRDefault="004213B3" w:rsidP="00F93290">
            <w:pPr>
              <w:numPr>
                <w:ilvl w:val="0"/>
                <w:numId w:val="6"/>
              </w:numPr>
              <w:spacing w:line="276" w:lineRule="auto"/>
              <w:ind w:right="1181"/>
            </w:pPr>
            <w:r w:rsidRPr="00F93290">
              <w:t>Family life cycle&amp; its risks</w:t>
            </w:r>
          </w:p>
          <w:p w:rsidR="004213B3" w:rsidRPr="00F93290" w:rsidRDefault="004213B3" w:rsidP="00F93290">
            <w:pPr>
              <w:numPr>
                <w:ilvl w:val="0"/>
                <w:numId w:val="6"/>
              </w:numPr>
              <w:spacing w:line="276" w:lineRule="auto"/>
              <w:ind w:right="1181"/>
            </w:pPr>
            <w:r w:rsidRPr="00F93290">
              <w:t>Family Health, &amp;its characteristics’</w:t>
            </w:r>
          </w:p>
          <w:p w:rsidR="004213B3" w:rsidRPr="00F93290" w:rsidRDefault="004213B3" w:rsidP="00F93290">
            <w:pPr>
              <w:numPr>
                <w:ilvl w:val="0"/>
                <w:numId w:val="6"/>
              </w:numPr>
              <w:spacing w:line="276" w:lineRule="auto"/>
              <w:ind w:right="1181"/>
            </w:pPr>
            <w:r w:rsidRPr="00F93290">
              <w:t>Family Environmental Assessment</w:t>
            </w:r>
          </w:p>
          <w:p w:rsidR="004213B3" w:rsidRPr="00F93290" w:rsidRDefault="004213B3" w:rsidP="00F93290">
            <w:pPr>
              <w:numPr>
                <w:ilvl w:val="0"/>
                <w:numId w:val="6"/>
              </w:numPr>
              <w:spacing w:line="276" w:lineRule="auto"/>
              <w:ind w:right="1181"/>
            </w:pPr>
            <w:r w:rsidRPr="00F93290">
              <w:t>Family Health Assessment</w:t>
            </w:r>
          </w:p>
          <w:p w:rsidR="004213B3" w:rsidRDefault="004213B3" w:rsidP="00F93290">
            <w:pPr>
              <w:spacing w:line="276" w:lineRule="auto"/>
              <w:ind w:right="1181"/>
            </w:pPr>
          </w:p>
          <w:p w:rsidR="004213B3" w:rsidRDefault="004213B3" w:rsidP="00F93290">
            <w:pPr>
              <w:spacing w:line="276" w:lineRule="auto"/>
              <w:ind w:right="1181"/>
              <w:rPr>
                <w:b/>
                <w:bCs/>
                <w:sz w:val="28"/>
                <w:szCs w:val="28"/>
              </w:rPr>
            </w:pPr>
            <w:r>
              <w:t xml:space="preserve"> </w:t>
            </w:r>
          </w:p>
        </w:tc>
        <w:tc>
          <w:tcPr>
            <w:tcW w:w="900" w:type="dxa"/>
          </w:tcPr>
          <w:p w:rsidR="004213B3" w:rsidRDefault="004213B3" w:rsidP="009B49F9">
            <w:pPr>
              <w:spacing w:line="276" w:lineRule="auto"/>
              <w:jc w:val="center"/>
            </w:pPr>
          </w:p>
        </w:tc>
        <w:tc>
          <w:tcPr>
            <w:tcW w:w="1080" w:type="dxa"/>
          </w:tcPr>
          <w:p w:rsidR="004213B3" w:rsidRPr="008D2FAA" w:rsidRDefault="004213B3" w:rsidP="009B49F9">
            <w:pPr>
              <w:spacing w:line="276" w:lineRule="auto"/>
              <w:jc w:val="center"/>
            </w:pPr>
          </w:p>
        </w:tc>
        <w:tc>
          <w:tcPr>
            <w:tcW w:w="1867" w:type="dxa"/>
          </w:tcPr>
          <w:p w:rsidR="004213B3" w:rsidRDefault="004213B3" w:rsidP="004213B3">
            <w:pPr>
              <w:spacing w:line="276" w:lineRule="auto"/>
            </w:pPr>
            <w:r>
              <w:t>Role play:</w:t>
            </w:r>
          </w:p>
          <w:p w:rsidR="004213B3" w:rsidRDefault="004213B3" w:rsidP="004213B3">
            <w:pPr>
              <w:spacing w:line="276" w:lineRule="auto"/>
            </w:pPr>
            <w:r>
              <w:t xml:space="preserve">Divide the class into small groups and playing the role as family and health care provider. </w:t>
            </w:r>
          </w:p>
          <w:p w:rsidR="004213B3" w:rsidRDefault="004213B3" w:rsidP="009B49F9">
            <w:pPr>
              <w:spacing w:line="276" w:lineRule="auto"/>
              <w:jc w:val="center"/>
            </w:pPr>
          </w:p>
        </w:tc>
      </w:tr>
      <w:tr w:rsidR="00967751" w:rsidRPr="008D2FAA" w:rsidTr="001E7BF8">
        <w:trPr>
          <w:cantSplit/>
        </w:trPr>
        <w:tc>
          <w:tcPr>
            <w:tcW w:w="5760" w:type="dxa"/>
          </w:tcPr>
          <w:p w:rsidR="00967751" w:rsidRDefault="00967751" w:rsidP="00D716C1">
            <w:pPr>
              <w:spacing w:line="276" w:lineRule="auto"/>
            </w:pPr>
            <w:r>
              <w:t>Mid-</w:t>
            </w:r>
            <w:r w:rsidRPr="008D2FAA">
              <w:t>Term I</w:t>
            </w:r>
          </w:p>
          <w:p w:rsidR="00967751" w:rsidRDefault="00967751" w:rsidP="002F7B6B">
            <w:pPr>
              <w:spacing w:line="276" w:lineRule="auto"/>
              <w:ind w:right="1181"/>
            </w:pPr>
          </w:p>
        </w:tc>
        <w:tc>
          <w:tcPr>
            <w:tcW w:w="900" w:type="dxa"/>
          </w:tcPr>
          <w:p w:rsidR="00967751" w:rsidRDefault="00967751" w:rsidP="009B49F9">
            <w:pPr>
              <w:spacing w:line="276" w:lineRule="auto"/>
              <w:jc w:val="center"/>
            </w:pPr>
            <w:r>
              <w:t>7</w:t>
            </w:r>
          </w:p>
        </w:tc>
        <w:tc>
          <w:tcPr>
            <w:tcW w:w="1080" w:type="dxa"/>
          </w:tcPr>
          <w:p w:rsidR="00967751" w:rsidRPr="008D2FAA" w:rsidRDefault="00967751" w:rsidP="009B49F9">
            <w:pPr>
              <w:spacing w:line="276" w:lineRule="auto"/>
              <w:jc w:val="center"/>
            </w:pPr>
            <w:r>
              <w:t>3</w:t>
            </w:r>
          </w:p>
        </w:tc>
        <w:tc>
          <w:tcPr>
            <w:tcW w:w="1867" w:type="dxa"/>
          </w:tcPr>
          <w:p w:rsidR="00967751" w:rsidRDefault="00967751" w:rsidP="009B49F9">
            <w:pPr>
              <w:spacing w:line="276" w:lineRule="auto"/>
              <w:jc w:val="center"/>
            </w:pPr>
          </w:p>
        </w:tc>
      </w:tr>
      <w:tr w:rsidR="00967751" w:rsidRPr="008D2FAA" w:rsidTr="001E7BF8">
        <w:trPr>
          <w:cantSplit/>
        </w:trPr>
        <w:tc>
          <w:tcPr>
            <w:tcW w:w="5760" w:type="dxa"/>
          </w:tcPr>
          <w:p w:rsidR="00967751" w:rsidRPr="00D12B67" w:rsidRDefault="00967751" w:rsidP="009B49F9">
            <w:pPr>
              <w:spacing w:line="276" w:lineRule="auto"/>
              <w:rPr>
                <w:b/>
                <w:bCs/>
                <w:sz w:val="28"/>
                <w:szCs w:val="28"/>
              </w:rPr>
            </w:pPr>
            <w:r>
              <w:rPr>
                <w:b/>
                <w:bCs/>
                <w:sz w:val="28"/>
                <w:szCs w:val="28"/>
              </w:rPr>
              <w:t>6.</w:t>
            </w:r>
            <w:r w:rsidRPr="00D12B67">
              <w:rPr>
                <w:b/>
                <w:bCs/>
                <w:sz w:val="28"/>
                <w:szCs w:val="28"/>
              </w:rPr>
              <w:t>School Health:</w:t>
            </w:r>
          </w:p>
          <w:p w:rsidR="00967751" w:rsidRPr="00D12B67" w:rsidRDefault="00967751" w:rsidP="00F93290">
            <w:pPr>
              <w:numPr>
                <w:ilvl w:val="0"/>
                <w:numId w:val="7"/>
              </w:numPr>
              <w:spacing w:line="276" w:lineRule="auto"/>
            </w:pPr>
            <w:r w:rsidRPr="00D12B67">
              <w:t>History of SHN</w:t>
            </w:r>
          </w:p>
          <w:p w:rsidR="00967751" w:rsidRPr="00D12B67" w:rsidRDefault="00967751" w:rsidP="00F93290">
            <w:pPr>
              <w:numPr>
                <w:ilvl w:val="0"/>
                <w:numId w:val="7"/>
              </w:numPr>
              <w:spacing w:line="276" w:lineRule="auto"/>
            </w:pPr>
            <w:r w:rsidRPr="00D12B67">
              <w:t>Definition of SHN</w:t>
            </w:r>
          </w:p>
          <w:p w:rsidR="00967751" w:rsidRPr="00D12B67" w:rsidRDefault="00967751" w:rsidP="00F93290">
            <w:pPr>
              <w:numPr>
                <w:ilvl w:val="0"/>
                <w:numId w:val="7"/>
              </w:numPr>
              <w:spacing w:line="276" w:lineRule="auto"/>
            </w:pPr>
            <w:r w:rsidRPr="00D12B67">
              <w:t>Framework of SCN</w:t>
            </w:r>
          </w:p>
          <w:p w:rsidR="00967751" w:rsidRPr="00D12B67" w:rsidRDefault="00967751" w:rsidP="00F93290">
            <w:pPr>
              <w:numPr>
                <w:ilvl w:val="0"/>
                <w:numId w:val="7"/>
              </w:numPr>
              <w:spacing w:line="276" w:lineRule="auto"/>
            </w:pPr>
            <w:r w:rsidRPr="00D12B67">
              <w:t>Target population for SHN</w:t>
            </w:r>
          </w:p>
          <w:p w:rsidR="00967751" w:rsidRPr="00D12B67" w:rsidRDefault="00967751" w:rsidP="00F93290">
            <w:pPr>
              <w:numPr>
                <w:ilvl w:val="0"/>
                <w:numId w:val="7"/>
              </w:numPr>
              <w:spacing w:line="276" w:lineRule="auto"/>
            </w:pPr>
            <w:r w:rsidRPr="00D12B67">
              <w:t>School health services</w:t>
            </w:r>
          </w:p>
          <w:p w:rsidR="00967751" w:rsidRPr="00D12B67" w:rsidRDefault="00967751" w:rsidP="00F93290">
            <w:pPr>
              <w:numPr>
                <w:ilvl w:val="0"/>
                <w:numId w:val="7"/>
              </w:numPr>
              <w:spacing w:line="276" w:lineRule="auto"/>
            </w:pPr>
            <w:r w:rsidRPr="00D12B67">
              <w:t>Role of SHN</w:t>
            </w:r>
          </w:p>
          <w:p w:rsidR="00967751" w:rsidRPr="00D12B67" w:rsidRDefault="00967751" w:rsidP="00F93290">
            <w:pPr>
              <w:numPr>
                <w:ilvl w:val="0"/>
                <w:numId w:val="7"/>
              </w:numPr>
              <w:spacing w:line="276" w:lineRule="auto"/>
            </w:pPr>
            <w:r w:rsidRPr="00D12B67">
              <w:t>Requirement &amp; scope of SHN role</w:t>
            </w:r>
          </w:p>
          <w:p w:rsidR="00967751" w:rsidRPr="00D12B67" w:rsidRDefault="00967751" w:rsidP="009B49F9">
            <w:pPr>
              <w:spacing w:line="276" w:lineRule="auto"/>
            </w:pPr>
          </w:p>
          <w:p w:rsidR="00967751" w:rsidRPr="008D2FAA" w:rsidRDefault="00967751" w:rsidP="009B49F9">
            <w:pPr>
              <w:spacing w:line="276" w:lineRule="auto"/>
            </w:pPr>
          </w:p>
        </w:tc>
        <w:tc>
          <w:tcPr>
            <w:tcW w:w="900" w:type="dxa"/>
          </w:tcPr>
          <w:p w:rsidR="00967751" w:rsidRPr="008D2FAA" w:rsidRDefault="00967751" w:rsidP="009B49F9">
            <w:pPr>
              <w:spacing w:line="276" w:lineRule="auto"/>
              <w:jc w:val="center"/>
            </w:pPr>
            <w:r>
              <w:t>8</w:t>
            </w:r>
          </w:p>
        </w:tc>
        <w:tc>
          <w:tcPr>
            <w:tcW w:w="1080" w:type="dxa"/>
          </w:tcPr>
          <w:p w:rsidR="00967751" w:rsidRPr="008D2FAA" w:rsidRDefault="00967751" w:rsidP="009B49F9">
            <w:pPr>
              <w:spacing w:line="276" w:lineRule="auto"/>
              <w:jc w:val="center"/>
            </w:pPr>
            <w:r w:rsidRPr="008D2FAA">
              <w:t>3</w:t>
            </w:r>
          </w:p>
        </w:tc>
        <w:tc>
          <w:tcPr>
            <w:tcW w:w="1867" w:type="dxa"/>
          </w:tcPr>
          <w:p w:rsidR="00967751" w:rsidRDefault="001E0749" w:rsidP="001E0749">
            <w:pPr>
              <w:spacing w:line="276" w:lineRule="auto"/>
            </w:pPr>
            <w:r>
              <w:t>Role play:</w:t>
            </w:r>
          </w:p>
          <w:p w:rsidR="001E0749" w:rsidRPr="008D2FAA" w:rsidRDefault="001E0749" w:rsidP="001E0749">
            <w:pPr>
              <w:spacing w:line="276" w:lineRule="auto"/>
            </w:pPr>
            <w:r>
              <w:t xml:space="preserve">Divide the class into small groups and make them identify and play the role of a school nurse. </w:t>
            </w:r>
          </w:p>
        </w:tc>
      </w:tr>
      <w:tr w:rsidR="00967751" w:rsidRPr="008D2FAA" w:rsidTr="001E7BF8">
        <w:trPr>
          <w:cantSplit/>
        </w:trPr>
        <w:tc>
          <w:tcPr>
            <w:tcW w:w="5760" w:type="dxa"/>
          </w:tcPr>
          <w:p w:rsidR="00967751" w:rsidRPr="00D12B67" w:rsidRDefault="00967751" w:rsidP="00CE4E54">
            <w:pPr>
              <w:spacing w:line="276" w:lineRule="auto"/>
              <w:rPr>
                <w:b/>
                <w:bCs/>
                <w:sz w:val="28"/>
                <w:szCs w:val="28"/>
                <w:lang w:bidi="ar-EG"/>
              </w:rPr>
            </w:pPr>
            <w:r>
              <w:rPr>
                <w:b/>
                <w:bCs/>
                <w:sz w:val="28"/>
                <w:szCs w:val="28"/>
                <w:lang w:bidi="ar-EG"/>
              </w:rPr>
              <w:t>7.</w:t>
            </w:r>
            <w:r w:rsidRPr="00D12B67">
              <w:rPr>
                <w:b/>
                <w:bCs/>
                <w:sz w:val="28"/>
                <w:szCs w:val="28"/>
                <w:lang w:bidi="ar-EG"/>
              </w:rPr>
              <w:t>Occupational Health :</w:t>
            </w:r>
          </w:p>
          <w:p w:rsidR="00967751" w:rsidRPr="00D12B67" w:rsidRDefault="00967751" w:rsidP="00F93290">
            <w:pPr>
              <w:numPr>
                <w:ilvl w:val="0"/>
                <w:numId w:val="8"/>
              </w:numPr>
              <w:spacing w:line="276" w:lineRule="auto"/>
              <w:rPr>
                <w:lang w:bidi="ar-EG"/>
              </w:rPr>
            </w:pPr>
            <w:r w:rsidRPr="00D12B67">
              <w:rPr>
                <w:lang w:bidi="ar-EG"/>
              </w:rPr>
              <w:t>Definition of terms</w:t>
            </w:r>
          </w:p>
          <w:p w:rsidR="00967751" w:rsidRPr="00D12B67" w:rsidRDefault="00967751" w:rsidP="00F93290">
            <w:pPr>
              <w:numPr>
                <w:ilvl w:val="0"/>
                <w:numId w:val="8"/>
              </w:numPr>
              <w:spacing w:line="276" w:lineRule="auto"/>
              <w:rPr>
                <w:lang w:bidi="ar-EG"/>
              </w:rPr>
            </w:pPr>
            <w:r w:rsidRPr="00D12B67">
              <w:rPr>
                <w:lang w:bidi="ar-EG"/>
              </w:rPr>
              <w:t>Types of occupational health hazards</w:t>
            </w:r>
          </w:p>
          <w:p w:rsidR="00967751" w:rsidRPr="00D12B67" w:rsidRDefault="00967751" w:rsidP="00F93290">
            <w:pPr>
              <w:numPr>
                <w:ilvl w:val="0"/>
                <w:numId w:val="8"/>
              </w:numPr>
              <w:spacing w:line="276" w:lineRule="auto"/>
              <w:rPr>
                <w:lang w:bidi="ar-EG"/>
              </w:rPr>
            </w:pPr>
            <w:r w:rsidRPr="00D12B67">
              <w:rPr>
                <w:lang w:bidi="ar-EG"/>
              </w:rPr>
              <w:t>Factors that Contribute to Health Problems of Workers</w:t>
            </w:r>
          </w:p>
          <w:p w:rsidR="00967751" w:rsidRPr="00D12B67" w:rsidRDefault="00967751" w:rsidP="00F93290">
            <w:pPr>
              <w:numPr>
                <w:ilvl w:val="0"/>
                <w:numId w:val="8"/>
              </w:numPr>
              <w:spacing w:line="276" w:lineRule="auto"/>
              <w:rPr>
                <w:lang w:bidi="ar-EG"/>
              </w:rPr>
            </w:pPr>
            <w:r w:rsidRPr="00D12B67">
              <w:rPr>
                <w:lang w:bidi="ar-EG"/>
              </w:rPr>
              <w:t>Preventive &amp; controlling Measures to occupational health Hazards</w:t>
            </w:r>
          </w:p>
          <w:p w:rsidR="00967751" w:rsidRPr="00D12B67" w:rsidRDefault="00967751" w:rsidP="00F93290">
            <w:pPr>
              <w:numPr>
                <w:ilvl w:val="0"/>
                <w:numId w:val="8"/>
              </w:numPr>
              <w:spacing w:line="276" w:lineRule="auto"/>
              <w:rPr>
                <w:lang w:bidi="ar-EG"/>
              </w:rPr>
            </w:pPr>
            <w:r w:rsidRPr="00D12B67">
              <w:rPr>
                <w:lang w:bidi="ar-EG"/>
              </w:rPr>
              <w:t>Workers</w:t>
            </w:r>
            <w:r w:rsidR="001E0749">
              <w:rPr>
                <w:lang w:bidi="ar-EG"/>
              </w:rPr>
              <w:t>’</w:t>
            </w:r>
            <w:r w:rsidRPr="00D12B67">
              <w:rPr>
                <w:lang w:bidi="ar-EG"/>
              </w:rPr>
              <w:t xml:space="preserve"> Compensation Diseases</w:t>
            </w:r>
          </w:p>
          <w:p w:rsidR="00967751" w:rsidRPr="00D12B67" w:rsidRDefault="00967751" w:rsidP="00F93290">
            <w:pPr>
              <w:numPr>
                <w:ilvl w:val="0"/>
                <w:numId w:val="8"/>
              </w:numPr>
              <w:spacing w:line="276" w:lineRule="auto"/>
              <w:rPr>
                <w:lang w:bidi="ar-EG"/>
              </w:rPr>
            </w:pPr>
            <w:r w:rsidRPr="00D12B67">
              <w:rPr>
                <w:lang w:bidi="ar-EG"/>
              </w:rPr>
              <w:t>Role of OHN</w:t>
            </w:r>
          </w:p>
          <w:p w:rsidR="00967751" w:rsidRDefault="00967751" w:rsidP="00CE4E54">
            <w:pPr>
              <w:spacing w:line="276" w:lineRule="auto"/>
              <w:rPr>
                <w:lang w:bidi="ar-EG"/>
              </w:rPr>
            </w:pPr>
          </w:p>
          <w:p w:rsidR="00967751" w:rsidRPr="008D2FAA" w:rsidRDefault="00967751" w:rsidP="00CE4E54">
            <w:pPr>
              <w:spacing w:line="276" w:lineRule="auto"/>
            </w:pPr>
          </w:p>
        </w:tc>
        <w:tc>
          <w:tcPr>
            <w:tcW w:w="900" w:type="dxa"/>
          </w:tcPr>
          <w:p w:rsidR="00967751" w:rsidRPr="008D2FAA" w:rsidRDefault="00967751" w:rsidP="009B49F9">
            <w:pPr>
              <w:spacing w:line="276" w:lineRule="auto"/>
              <w:jc w:val="center"/>
            </w:pPr>
            <w:r>
              <w:t>9</w:t>
            </w:r>
          </w:p>
        </w:tc>
        <w:tc>
          <w:tcPr>
            <w:tcW w:w="1080" w:type="dxa"/>
          </w:tcPr>
          <w:p w:rsidR="00967751" w:rsidRPr="008D2FAA" w:rsidRDefault="00967751" w:rsidP="009B49F9">
            <w:pPr>
              <w:spacing w:line="276" w:lineRule="auto"/>
              <w:jc w:val="center"/>
            </w:pPr>
            <w:r w:rsidRPr="008D2FAA">
              <w:t>3</w:t>
            </w:r>
          </w:p>
        </w:tc>
        <w:tc>
          <w:tcPr>
            <w:tcW w:w="1867" w:type="dxa"/>
          </w:tcPr>
          <w:p w:rsidR="00967751" w:rsidRDefault="001E0749" w:rsidP="001E0749">
            <w:pPr>
              <w:spacing w:line="276" w:lineRule="auto"/>
            </w:pPr>
            <w:r>
              <w:t>Group activity:</w:t>
            </w:r>
          </w:p>
          <w:p w:rsidR="001E0749" w:rsidRPr="008D2FAA" w:rsidRDefault="001E0749" w:rsidP="001E0749">
            <w:pPr>
              <w:spacing w:line="276" w:lineRule="auto"/>
            </w:pPr>
            <w:r>
              <w:t>Identify common health issues and hazards in the work place.</w:t>
            </w:r>
          </w:p>
        </w:tc>
      </w:tr>
      <w:tr w:rsidR="00967751" w:rsidRPr="008D2FAA" w:rsidTr="001E7BF8">
        <w:trPr>
          <w:cantSplit/>
        </w:trPr>
        <w:tc>
          <w:tcPr>
            <w:tcW w:w="5760" w:type="dxa"/>
          </w:tcPr>
          <w:p w:rsidR="00967751" w:rsidRPr="00D12B67" w:rsidRDefault="00967751" w:rsidP="009B49F9">
            <w:pPr>
              <w:spacing w:line="276" w:lineRule="auto"/>
              <w:rPr>
                <w:b/>
                <w:bCs/>
                <w:sz w:val="28"/>
                <w:szCs w:val="28"/>
                <w:lang w:bidi="ar-EG"/>
              </w:rPr>
            </w:pPr>
            <w:r>
              <w:rPr>
                <w:b/>
                <w:bCs/>
                <w:sz w:val="28"/>
                <w:szCs w:val="28"/>
                <w:lang w:bidi="ar-EG"/>
              </w:rPr>
              <w:lastRenderedPageBreak/>
              <w:t>8.</w:t>
            </w:r>
            <w:r w:rsidRPr="00D12B67">
              <w:rPr>
                <w:b/>
                <w:bCs/>
                <w:sz w:val="28"/>
                <w:szCs w:val="28"/>
                <w:lang w:bidi="ar-EG"/>
              </w:rPr>
              <w:t>Care to handicapped:</w:t>
            </w:r>
          </w:p>
          <w:p w:rsidR="00967751" w:rsidRPr="00F93290" w:rsidRDefault="00967751" w:rsidP="00F93290">
            <w:pPr>
              <w:numPr>
                <w:ilvl w:val="0"/>
                <w:numId w:val="9"/>
              </w:numPr>
              <w:spacing w:line="276" w:lineRule="auto"/>
              <w:rPr>
                <w:lang w:bidi="ar-EG"/>
              </w:rPr>
            </w:pPr>
            <w:r w:rsidRPr="00F93290">
              <w:rPr>
                <w:lang w:bidi="ar-EG"/>
              </w:rPr>
              <w:t xml:space="preserve">Definition of terms </w:t>
            </w:r>
          </w:p>
          <w:p w:rsidR="00967751" w:rsidRPr="00F93290" w:rsidRDefault="00967751" w:rsidP="00F93290">
            <w:pPr>
              <w:numPr>
                <w:ilvl w:val="0"/>
                <w:numId w:val="9"/>
              </w:numPr>
              <w:spacing w:line="276" w:lineRule="auto"/>
              <w:rPr>
                <w:lang w:bidi="ar-EG"/>
              </w:rPr>
            </w:pPr>
            <w:r w:rsidRPr="00F93290">
              <w:rPr>
                <w:lang w:bidi="ar-EG"/>
              </w:rPr>
              <w:t xml:space="preserve">Types of disability </w:t>
            </w:r>
          </w:p>
          <w:p w:rsidR="00967751" w:rsidRPr="00F93290" w:rsidRDefault="00967751" w:rsidP="00F93290">
            <w:pPr>
              <w:numPr>
                <w:ilvl w:val="0"/>
                <w:numId w:val="9"/>
              </w:numPr>
              <w:spacing w:line="276" w:lineRule="auto"/>
              <w:rPr>
                <w:lang w:bidi="ar-EG"/>
              </w:rPr>
            </w:pPr>
            <w:r w:rsidRPr="00F93290">
              <w:rPr>
                <w:lang w:bidi="ar-EG"/>
              </w:rPr>
              <w:t>Causes of disability</w:t>
            </w:r>
          </w:p>
          <w:p w:rsidR="00967751" w:rsidRPr="00F93290" w:rsidRDefault="00967751" w:rsidP="00F93290">
            <w:pPr>
              <w:numPr>
                <w:ilvl w:val="0"/>
                <w:numId w:val="9"/>
              </w:numPr>
              <w:spacing w:line="276" w:lineRule="auto"/>
              <w:rPr>
                <w:lang w:bidi="ar-EG"/>
              </w:rPr>
            </w:pPr>
            <w:r w:rsidRPr="00F93290">
              <w:rPr>
                <w:lang w:bidi="ar-EG"/>
              </w:rPr>
              <w:t xml:space="preserve">Managing consequences </w:t>
            </w:r>
          </w:p>
          <w:p w:rsidR="00967751" w:rsidRPr="00F93290" w:rsidRDefault="00967751" w:rsidP="00F93290">
            <w:pPr>
              <w:numPr>
                <w:ilvl w:val="0"/>
                <w:numId w:val="9"/>
              </w:numPr>
              <w:spacing w:line="276" w:lineRule="auto"/>
              <w:rPr>
                <w:lang w:bidi="ar-EG"/>
              </w:rPr>
            </w:pPr>
            <w:r w:rsidRPr="00F93290">
              <w:rPr>
                <w:lang w:bidi="ar-EG"/>
              </w:rPr>
              <w:t xml:space="preserve">Prevention of disability </w:t>
            </w:r>
          </w:p>
          <w:p w:rsidR="00967751" w:rsidRPr="00F93290" w:rsidRDefault="00967751" w:rsidP="00F93290">
            <w:pPr>
              <w:numPr>
                <w:ilvl w:val="0"/>
                <w:numId w:val="9"/>
              </w:numPr>
              <w:spacing w:line="276" w:lineRule="auto"/>
              <w:rPr>
                <w:lang w:bidi="ar-EG"/>
              </w:rPr>
            </w:pPr>
            <w:r w:rsidRPr="00F93290">
              <w:rPr>
                <w:lang w:bidi="ar-EG"/>
              </w:rPr>
              <w:t>Intervention for disability</w:t>
            </w:r>
          </w:p>
          <w:p w:rsidR="00967751" w:rsidRPr="00F93290" w:rsidRDefault="00967751" w:rsidP="00F93290">
            <w:pPr>
              <w:numPr>
                <w:ilvl w:val="0"/>
                <w:numId w:val="9"/>
              </w:numPr>
              <w:spacing w:line="276" w:lineRule="auto"/>
              <w:rPr>
                <w:lang w:bidi="ar-EG"/>
              </w:rPr>
            </w:pPr>
            <w:r w:rsidRPr="00F93290">
              <w:rPr>
                <w:lang w:bidi="ar-EG"/>
              </w:rPr>
              <w:t xml:space="preserve">Delivery of Rehabilitation care  </w:t>
            </w:r>
          </w:p>
          <w:p w:rsidR="00967751" w:rsidRDefault="00967751" w:rsidP="009B49F9">
            <w:pPr>
              <w:spacing w:line="276" w:lineRule="auto"/>
              <w:rPr>
                <w:lang w:bidi="ar-EG"/>
              </w:rPr>
            </w:pPr>
          </w:p>
          <w:p w:rsidR="00967751" w:rsidRPr="008D2FAA" w:rsidRDefault="00967751" w:rsidP="009B49F9">
            <w:pPr>
              <w:spacing w:line="276" w:lineRule="auto"/>
              <w:rPr>
                <w:lang w:bidi="ar-EG"/>
              </w:rPr>
            </w:pPr>
          </w:p>
        </w:tc>
        <w:tc>
          <w:tcPr>
            <w:tcW w:w="900" w:type="dxa"/>
          </w:tcPr>
          <w:p w:rsidR="00967751" w:rsidRPr="008D2FAA" w:rsidRDefault="00967751" w:rsidP="009B49F9">
            <w:pPr>
              <w:spacing w:line="276" w:lineRule="auto"/>
              <w:jc w:val="center"/>
            </w:pPr>
            <w:r>
              <w:t>10</w:t>
            </w:r>
          </w:p>
        </w:tc>
        <w:tc>
          <w:tcPr>
            <w:tcW w:w="1080" w:type="dxa"/>
          </w:tcPr>
          <w:p w:rsidR="00967751" w:rsidRPr="008D2FAA" w:rsidRDefault="00967751" w:rsidP="009B49F9">
            <w:pPr>
              <w:spacing w:line="276" w:lineRule="auto"/>
              <w:jc w:val="center"/>
            </w:pPr>
            <w:r>
              <w:t>3</w:t>
            </w:r>
          </w:p>
        </w:tc>
        <w:tc>
          <w:tcPr>
            <w:tcW w:w="1867" w:type="dxa"/>
          </w:tcPr>
          <w:p w:rsidR="00967751" w:rsidRDefault="001E0749" w:rsidP="001E0749">
            <w:pPr>
              <w:spacing w:line="276" w:lineRule="auto"/>
            </w:pPr>
            <w:r>
              <w:t>Group activity:</w:t>
            </w:r>
          </w:p>
          <w:p w:rsidR="001E0749" w:rsidRDefault="004213B3" w:rsidP="001E0749">
            <w:pPr>
              <w:spacing w:line="276" w:lineRule="auto"/>
            </w:pPr>
            <w:r>
              <w:t>Presentation of various disabilities and discussion on how they cope with activities of daily living.</w:t>
            </w:r>
          </w:p>
        </w:tc>
      </w:tr>
      <w:tr w:rsidR="00967751" w:rsidRPr="008D2FAA" w:rsidTr="001E7BF8">
        <w:trPr>
          <w:cantSplit/>
        </w:trPr>
        <w:tc>
          <w:tcPr>
            <w:tcW w:w="5760" w:type="dxa"/>
          </w:tcPr>
          <w:p w:rsidR="00967751" w:rsidRDefault="00967751" w:rsidP="00D716C1">
            <w:pPr>
              <w:spacing w:line="276" w:lineRule="auto"/>
            </w:pPr>
            <w:r>
              <w:rPr>
                <w:lang w:bidi="ar-EG"/>
              </w:rPr>
              <w:t>Mid-T</w:t>
            </w:r>
            <w:r w:rsidRPr="008D2FAA">
              <w:rPr>
                <w:lang w:bidi="ar-EG"/>
              </w:rPr>
              <w:t>erm</w:t>
            </w:r>
            <w:r w:rsidRPr="008D2FAA">
              <w:t xml:space="preserve"> II</w:t>
            </w:r>
          </w:p>
          <w:p w:rsidR="00967751" w:rsidRDefault="00967751" w:rsidP="009B49F9">
            <w:pPr>
              <w:spacing w:line="276" w:lineRule="auto"/>
              <w:rPr>
                <w:lang w:bidi="ar-EG"/>
              </w:rPr>
            </w:pPr>
          </w:p>
        </w:tc>
        <w:tc>
          <w:tcPr>
            <w:tcW w:w="900" w:type="dxa"/>
          </w:tcPr>
          <w:p w:rsidR="00967751" w:rsidRDefault="00967751" w:rsidP="009B49F9">
            <w:pPr>
              <w:spacing w:line="276" w:lineRule="auto"/>
              <w:jc w:val="center"/>
            </w:pPr>
            <w:r>
              <w:t>11</w:t>
            </w:r>
          </w:p>
        </w:tc>
        <w:tc>
          <w:tcPr>
            <w:tcW w:w="1080" w:type="dxa"/>
          </w:tcPr>
          <w:p w:rsidR="00967751" w:rsidRDefault="00967751" w:rsidP="009B49F9">
            <w:pPr>
              <w:spacing w:line="276" w:lineRule="auto"/>
              <w:jc w:val="center"/>
            </w:pPr>
            <w:r>
              <w:t>3</w:t>
            </w:r>
          </w:p>
        </w:tc>
        <w:tc>
          <w:tcPr>
            <w:tcW w:w="1867" w:type="dxa"/>
          </w:tcPr>
          <w:p w:rsidR="00967751" w:rsidRDefault="00967751" w:rsidP="009B49F9">
            <w:pPr>
              <w:spacing w:line="276" w:lineRule="auto"/>
              <w:jc w:val="center"/>
            </w:pPr>
          </w:p>
        </w:tc>
      </w:tr>
      <w:tr w:rsidR="00967751" w:rsidRPr="008D2FAA" w:rsidTr="001E7BF8">
        <w:trPr>
          <w:cantSplit/>
        </w:trPr>
        <w:tc>
          <w:tcPr>
            <w:tcW w:w="5760" w:type="dxa"/>
          </w:tcPr>
          <w:p w:rsidR="00967751" w:rsidRPr="00D12B67" w:rsidRDefault="00967751" w:rsidP="009B49F9">
            <w:pPr>
              <w:spacing w:line="276" w:lineRule="auto"/>
              <w:rPr>
                <w:b/>
                <w:bCs/>
                <w:sz w:val="28"/>
                <w:szCs w:val="28"/>
                <w:lang w:bidi="ar-EG"/>
              </w:rPr>
            </w:pPr>
            <w:r>
              <w:rPr>
                <w:b/>
                <w:bCs/>
                <w:sz w:val="28"/>
                <w:szCs w:val="28"/>
                <w:lang w:bidi="ar-EG"/>
              </w:rPr>
              <w:t>9.</w:t>
            </w:r>
            <w:r w:rsidRPr="00D12B67">
              <w:rPr>
                <w:b/>
                <w:bCs/>
                <w:sz w:val="28"/>
                <w:szCs w:val="28"/>
                <w:lang w:bidi="ar-EG"/>
              </w:rPr>
              <w:t>Gerontology Nursing:</w:t>
            </w:r>
          </w:p>
          <w:p w:rsidR="00967751" w:rsidRPr="00F93290" w:rsidRDefault="00967751" w:rsidP="00F93290">
            <w:pPr>
              <w:spacing w:line="216" w:lineRule="auto"/>
              <w:contextualSpacing/>
              <w:rPr>
                <w:sz w:val="28"/>
                <w:szCs w:val="28"/>
              </w:rPr>
            </w:pPr>
            <w:r>
              <w:rPr>
                <w:color w:val="000000"/>
                <w:kern w:val="24"/>
                <w:sz w:val="28"/>
                <w:szCs w:val="28"/>
              </w:rPr>
              <w:t>-</w:t>
            </w:r>
            <w:r w:rsidRPr="00F93290">
              <w:rPr>
                <w:color w:val="000000"/>
                <w:kern w:val="24"/>
                <w:sz w:val="28"/>
                <w:szCs w:val="28"/>
              </w:rPr>
              <w:t>Definition of terms</w:t>
            </w:r>
          </w:p>
          <w:p w:rsidR="00967751" w:rsidRPr="00F93290" w:rsidRDefault="00967751" w:rsidP="00F93290">
            <w:pPr>
              <w:spacing w:line="216" w:lineRule="auto"/>
              <w:contextualSpacing/>
              <w:rPr>
                <w:sz w:val="28"/>
                <w:szCs w:val="28"/>
              </w:rPr>
            </w:pPr>
            <w:r w:rsidRPr="00F93290">
              <w:rPr>
                <w:color w:val="000000"/>
                <w:kern w:val="24"/>
                <w:sz w:val="28"/>
                <w:szCs w:val="28"/>
              </w:rPr>
              <w:t>-Myths related to older adults.</w:t>
            </w:r>
          </w:p>
          <w:p w:rsidR="00967751" w:rsidRPr="00F93290" w:rsidRDefault="00967751" w:rsidP="00F93290">
            <w:pPr>
              <w:spacing w:line="216" w:lineRule="auto"/>
              <w:contextualSpacing/>
              <w:rPr>
                <w:sz w:val="28"/>
                <w:szCs w:val="28"/>
              </w:rPr>
            </w:pPr>
            <w:r w:rsidRPr="00F93290">
              <w:rPr>
                <w:color w:val="000000"/>
                <w:kern w:val="24"/>
                <w:sz w:val="28"/>
                <w:szCs w:val="28"/>
              </w:rPr>
              <w:t>-Demographic data related to aging population,                                                                                                                                                                  in Saudi Arabia.                                                                                                                                                                                                                                                  -Physiological changes in aging.</w:t>
            </w:r>
          </w:p>
          <w:p w:rsidR="00967751" w:rsidRPr="00F93290" w:rsidRDefault="00967751" w:rsidP="00F93290">
            <w:pPr>
              <w:spacing w:line="216" w:lineRule="auto"/>
              <w:contextualSpacing/>
              <w:rPr>
                <w:sz w:val="28"/>
                <w:szCs w:val="28"/>
              </w:rPr>
            </w:pPr>
            <w:r w:rsidRPr="00F93290">
              <w:rPr>
                <w:color w:val="000000"/>
                <w:kern w:val="24"/>
                <w:sz w:val="28"/>
                <w:szCs w:val="28"/>
              </w:rPr>
              <w:t xml:space="preserve">-  Psychological and social changes </w:t>
            </w:r>
            <w:proofErr w:type="gramStart"/>
            <w:r w:rsidRPr="00F93290">
              <w:rPr>
                <w:color w:val="000000"/>
                <w:kern w:val="24"/>
                <w:sz w:val="28"/>
                <w:szCs w:val="28"/>
              </w:rPr>
              <w:t>is</w:t>
            </w:r>
            <w:proofErr w:type="gramEnd"/>
            <w:r w:rsidRPr="00F93290">
              <w:rPr>
                <w:color w:val="000000"/>
                <w:kern w:val="24"/>
                <w:sz w:val="28"/>
                <w:szCs w:val="28"/>
              </w:rPr>
              <w:t xml:space="preserve"> aging.</w:t>
            </w:r>
          </w:p>
          <w:p w:rsidR="00967751" w:rsidRPr="00F93290" w:rsidRDefault="00967751" w:rsidP="00F93290">
            <w:pPr>
              <w:spacing w:line="216" w:lineRule="auto"/>
              <w:contextualSpacing/>
              <w:rPr>
                <w:sz w:val="28"/>
                <w:szCs w:val="28"/>
              </w:rPr>
            </w:pPr>
            <w:r w:rsidRPr="00F93290">
              <w:rPr>
                <w:color w:val="000000"/>
                <w:kern w:val="24"/>
                <w:sz w:val="28"/>
                <w:szCs w:val="28"/>
              </w:rPr>
              <w:t>-Common health problems in aging.</w:t>
            </w:r>
          </w:p>
          <w:p w:rsidR="00967751" w:rsidRPr="00F93290" w:rsidRDefault="00967751" w:rsidP="00F93290">
            <w:pPr>
              <w:spacing w:line="216" w:lineRule="auto"/>
              <w:contextualSpacing/>
              <w:rPr>
                <w:sz w:val="28"/>
                <w:szCs w:val="28"/>
              </w:rPr>
            </w:pPr>
            <w:r w:rsidRPr="00F93290">
              <w:rPr>
                <w:color w:val="000000"/>
                <w:kern w:val="24"/>
                <w:sz w:val="28"/>
                <w:szCs w:val="28"/>
              </w:rPr>
              <w:t>-Nursing roles with elderly in the community.</w:t>
            </w:r>
          </w:p>
          <w:p w:rsidR="00967751" w:rsidRPr="008D2FAA" w:rsidRDefault="00967751" w:rsidP="009B49F9">
            <w:pPr>
              <w:spacing w:line="276" w:lineRule="auto"/>
            </w:pPr>
          </w:p>
        </w:tc>
        <w:tc>
          <w:tcPr>
            <w:tcW w:w="900" w:type="dxa"/>
          </w:tcPr>
          <w:p w:rsidR="00967751" w:rsidRPr="008D2FAA" w:rsidRDefault="00967751" w:rsidP="00D716C1">
            <w:pPr>
              <w:spacing w:line="276" w:lineRule="auto"/>
              <w:jc w:val="center"/>
            </w:pPr>
            <w:r w:rsidRPr="008D2FAA">
              <w:t>1</w:t>
            </w:r>
            <w:r>
              <w:t>2</w:t>
            </w:r>
          </w:p>
        </w:tc>
        <w:tc>
          <w:tcPr>
            <w:tcW w:w="1080" w:type="dxa"/>
          </w:tcPr>
          <w:p w:rsidR="00967751" w:rsidRPr="008D2FAA" w:rsidRDefault="00967751" w:rsidP="009B49F9">
            <w:pPr>
              <w:spacing w:line="276" w:lineRule="auto"/>
              <w:jc w:val="center"/>
            </w:pPr>
            <w:r w:rsidRPr="008D2FAA">
              <w:t>3</w:t>
            </w:r>
          </w:p>
        </w:tc>
        <w:tc>
          <w:tcPr>
            <w:tcW w:w="1867" w:type="dxa"/>
          </w:tcPr>
          <w:p w:rsidR="00967751" w:rsidRDefault="001E7BF8" w:rsidP="001E7BF8">
            <w:pPr>
              <w:spacing w:line="276" w:lineRule="auto"/>
            </w:pPr>
            <w:r>
              <w:t>Group work</w:t>
            </w:r>
          </w:p>
          <w:p w:rsidR="001E7BF8" w:rsidRDefault="001E7BF8" w:rsidP="001E7BF8">
            <w:pPr>
              <w:pStyle w:val="ListParagraph"/>
              <w:numPr>
                <w:ilvl w:val="0"/>
                <w:numId w:val="12"/>
              </w:numPr>
              <w:spacing w:line="276" w:lineRule="auto"/>
            </w:pPr>
            <w:r>
              <w:t>Identify common health problems among aging population among Saudi</w:t>
            </w:r>
          </w:p>
          <w:p w:rsidR="001E7BF8" w:rsidRPr="008D2FAA" w:rsidRDefault="001E7BF8" w:rsidP="001E7BF8">
            <w:pPr>
              <w:pStyle w:val="ListParagraph"/>
              <w:numPr>
                <w:ilvl w:val="0"/>
                <w:numId w:val="12"/>
              </w:numPr>
              <w:spacing w:line="276" w:lineRule="auto"/>
            </w:pPr>
            <w:r>
              <w:t>Identify primary, secondary and tertiary interventions</w:t>
            </w:r>
          </w:p>
        </w:tc>
      </w:tr>
      <w:tr w:rsidR="00967751" w:rsidRPr="008D2FAA" w:rsidTr="001E7BF8">
        <w:trPr>
          <w:cantSplit/>
        </w:trPr>
        <w:tc>
          <w:tcPr>
            <w:tcW w:w="5760" w:type="dxa"/>
          </w:tcPr>
          <w:p w:rsidR="00967751" w:rsidRPr="00D12B67" w:rsidRDefault="00967751" w:rsidP="009B49F9">
            <w:pPr>
              <w:spacing w:line="276" w:lineRule="auto"/>
              <w:rPr>
                <w:b/>
                <w:bCs/>
              </w:rPr>
            </w:pPr>
            <w:r>
              <w:rPr>
                <w:b/>
                <w:bCs/>
              </w:rPr>
              <w:t>10.</w:t>
            </w:r>
            <w:r w:rsidRPr="00D12B67">
              <w:rPr>
                <w:b/>
                <w:bCs/>
              </w:rPr>
              <w:t>Environmental Health &amp; Safety:</w:t>
            </w:r>
          </w:p>
          <w:p w:rsidR="00967751" w:rsidRPr="00D12B67" w:rsidRDefault="00967751" w:rsidP="00F93290">
            <w:pPr>
              <w:numPr>
                <w:ilvl w:val="0"/>
                <w:numId w:val="10"/>
              </w:numPr>
              <w:spacing w:line="276" w:lineRule="auto"/>
            </w:pPr>
            <w:r w:rsidRPr="00D12B67">
              <w:t>Definitions of terms</w:t>
            </w:r>
          </w:p>
          <w:p w:rsidR="00967751" w:rsidRPr="00D12B67" w:rsidRDefault="00967751" w:rsidP="00F93290">
            <w:pPr>
              <w:numPr>
                <w:ilvl w:val="0"/>
                <w:numId w:val="10"/>
              </w:numPr>
              <w:spacing w:line="276" w:lineRule="auto"/>
            </w:pPr>
            <w:r w:rsidRPr="00D12B67">
              <w:t>Importance of environmental health</w:t>
            </w:r>
          </w:p>
          <w:p w:rsidR="00967751" w:rsidRPr="00D12B67" w:rsidRDefault="00967751" w:rsidP="00F93290">
            <w:pPr>
              <w:numPr>
                <w:ilvl w:val="0"/>
                <w:numId w:val="10"/>
              </w:numPr>
              <w:spacing w:line="276" w:lineRule="auto"/>
            </w:pPr>
            <w:r w:rsidRPr="00D12B67">
              <w:t>Components of environmental sanitation:</w:t>
            </w:r>
          </w:p>
          <w:p w:rsidR="00967751" w:rsidRPr="00D12B67" w:rsidRDefault="00967751" w:rsidP="00F93290">
            <w:pPr>
              <w:spacing w:line="276" w:lineRule="auto"/>
            </w:pPr>
            <w:r w:rsidRPr="00D12B67">
              <w:t>1-Housing condition</w:t>
            </w:r>
          </w:p>
          <w:p w:rsidR="00967751" w:rsidRPr="00D12B67" w:rsidRDefault="00967751" w:rsidP="00F93290">
            <w:pPr>
              <w:spacing w:line="276" w:lineRule="auto"/>
            </w:pPr>
            <w:r w:rsidRPr="00D12B67">
              <w:t>2-Indoor air pollution</w:t>
            </w:r>
          </w:p>
          <w:p w:rsidR="00967751" w:rsidRPr="00D12B67" w:rsidRDefault="00967751" w:rsidP="00F93290">
            <w:pPr>
              <w:spacing w:line="276" w:lineRule="auto"/>
            </w:pPr>
            <w:r w:rsidRPr="00D12B67">
              <w:t>3-Water sanitation</w:t>
            </w:r>
          </w:p>
          <w:p w:rsidR="00967751" w:rsidRPr="00D12B67" w:rsidRDefault="00967751" w:rsidP="00F93290">
            <w:pPr>
              <w:spacing w:line="276" w:lineRule="auto"/>
            </w:pPr>
            <w:r w:rsidRPr="00D12B67">
              <w:t>4-Refuse disposal</w:t>
            </w:r>
          </w:p>
          <w:p w:rsidR="00967751" w:rsidRPr="00D12B67" w:rsidRDefault="00967751" w:rsidP="00F93290">
            <w:pPr>
              <w:spacing w:line="276" w:lineRule="auto"/>
            </w:pPr>
            <w:r w:rsidRPr="00D12B67">
              <w:t>5-Sweage disposal</w:t>
            </w:r>
          </w:p>
          <w:p w:rsidR="00967751" w:rsidRPr="00D12B67" w:rsidRDefault="00967751" w:rsidP="00F93290">
            <w:pPr>
              <w:spacing w:line="276" w:lineRule="auto"/>
            </w:pPr>
            <w:r w:rsidRPr="00D12B67">
              <w:t>6-Foodsanitation</w:t>
            </w:r>
          </w:p>
          <w:p w:rsidR="00967751" w:rsidRPr="008D2FAA" w:rsidRDefault="00967751" w:rsidP="00A3467B">
            <w:pPr>
              <w:spacing w:line="276" w:lineRule="auto"/>
            </w:pPr>
            <w:r w:rsidRPr="00D12B67">
              <w:t>7-Insect control</w:t>
            </w:r>
            <w:r w:rsidRPr="00F93290">
              <w:rPr>
                <w:b/>
                <w:bCs/>
              </w:rPr>
              <w:t xml:space="preserve"> </w:t>
            </w:r>
          </w:p>
        </w:tc>
        <w:tc>
          <w:tcPr>
            <w:tcW w:w="900" w:type="dxa"/>
          </w:tcPr>
          <w:p w:rsidR="00967751" w:rsidRPr="008D2FAA" w:rsidRDefault="00967751" w:rsidP="00D716C1">
            <w:pPr>
              <w:spacing w:line="276" w:lineRule="auto"/>
              <w:jc w:val="center"/>
            </w:pPr>
            <w:r w:rsidRPr="008D2FAA">
              <w:t>1</w:t>
            </w:r>
            <w:r>
              <w:t>3</w:t>
            </w:r>
          </w:p>
        </w:tc>
        <w:tc>
          <w:tcPr>
            <w:tcW w:w="1080" w:type="dxa"/>
          </w:tcPr>
          <w:p w:rsidR="00967751" w:rsidRPr="008D2FAA" w:rsidRDefault="00967751" w:rsidP="009B49F9">
            <w:pPr>
              <w:spacing w:line="276" w:lineRule="auto"/>
              <w:jc w:val="center"/>
            </w:pPr>
            <w:r w:rsidRPr="008D2FAA">
              <w:t>3</w:t>
            </w:r>
          </w:p>
        </w:tc>
        <w:tc>
          <w:tcPr>
            <w:tcW w:w="1867" w:type="dxa"/>
          </w:tcPr>
          <w:p w:rsidR="00967751" w:rsidRDefault="001E7BF8" w:rsidP="001E7BF8">
            <w:pPr>
              <w:spacing w:line="276" w:lineRule="auto"/>
            </w:pPr>
            <w:r>
              <w:t>Group work</w:t>
            </w:r>
          </w:p>
          <w:p w:rsidR="001E7BF8" w:rsidRDefault="001E7BF8" w:rsidP="001E7BF8">
            <w:pPr>
              <w:pStyle w:val="ListParagraph"/>
              <w:numPr>
                <w:ilvl w:val="0"/>
                <w:numId w:val="13"/>
              </w:numPr>
              <w:spacing w:line="276" w:lineRule="auto"/>
            </w:pPr>
            <w:r>
              <w:t>Choose 1 area of environment health condition</w:t>
            </w:r>
          </w:p>
          <w:p w:rsidR="001E7BF8" w:rsidRDefault="001E7BF8" w:rsidP="001E7BF8">
            <w:pPr>
              <w:pStyle w:val="ListParagraph"/>
              <w:numPr>
                <w:ilvl w:val="0"/>
                <w:numId w:val="13"/>
              </w:numPr>
              <w:spacing w:line="276" w:lineRule="auto"/>
            </w:pPr>
            <w:r>
              <w:t>Identify problems in Saudi setting in relation to the chosen area</w:t>
            </w:r>
          </w:p>
          <w:p w:rsidR="001E7BF8" w:rsidRPr="008D2FAA" w:rsidRDefault="001E7BF8" w:rsidP="001E7BF8">
            <w:pPr>
              <w:pStyle w:val="ListParagraph"/>
              <w:numPr>
                <w:ilvl w:val="0"/>
                <w:numId w:val="13"/>
              </w:numPr>
              <w:spacing w:line="276" w:lineRule="auto"/>
            </w:pPr>
            <w:r>
              <w:t>Identify interventions to improve and prevent illness</w:t>
            </w:r>
          </w:p>
        </w:tc>
      </w:tr>
      <w:tr w:rsidR="00967751" w:rsidRPr="008D2FAA" w:rsidTr="001E7BF8">
        <w:trPr>
          <w:cantSplit/>
        </w:trPr>
        <w:tc>
          <w:tcPr>
            <w:tcW w:w="5760" w:type="dxa"/>
          </w:tcPr>
          <w:p w:rsidR="00967751" w:rsidRPr="00D12B67" w:rsidRDefault="00967751" w:rsidP="009B49F9">
            <w:pPr>
              <w:spacing w:line="276" w:lineRule="auto"/>
              <w:rPr>
                <w:b/>
                <w:bCs/>
                <w:sz w:val="28"/>
                <w:szCs w:val="28"/>
              </w:rPr>
            </w:pPr>
            <w:r>
              <w:rPr>
                <w:b/>
                <w:bCs/>
                <w:sz w:val="28"/>
                <w:szCs w:val="28"/>
              </w:rPr>
              <w:lastRenderedPageBreak/>
              <w:t>11.</w:t>
            </w:r>
            <w:r w:rsidRPr="00D12B67">
              <w:rPr>
                <w:b/>
                <w:bCs/>
                <w:sz w:val="28"/>
                <w:szCs w:val="28"/>
              </w:rPr>
              <w:t>Home visit:</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 xml:space="preserve">Definition of home visit </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Purpose of home visit</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Types of patient who need home visit</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 xml:space="preserve">Home assessment during Home visiting </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Objectives of the home visit</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Factors influencing the growing of home health services</w:t>
            </w:r>
          </w:p>
          <w:p w:rsidR="00967751" w:rsidRPr="00F93290" w:rsidRDefault="00967751" w:rsidP="00D12B67">
            <w:pPr>
              <w:pStyle w:val="ListParagraph"/>
              <w:ind w:left="0"/>
              <w:rPr>
                <w:color w:val="000000"/>
                <w:kern w:val="24"/>
                <w:sz w:val="28"/>
                <w:szCs w:val="28"/>
              </w:rPr>
            </w:pPr>
            <w:r>
              <w:rPr>
                <w:color w:val="000000"/>
                <w:kern w:val="24"/>
                <w:sz w:val="28"/>
                <w:szCs w:val="28"/>
              </w:rPr>
              <w:t>-</w:t>
            </w:r>
            <w:r w:rsidRPr="00F93290">
              <w:rPr>
                <w:color w:val="000000"/>
                <w:kern w:val="24"/>
                <w:sz w:val="28"/>
                <w:szCs w:val="28"/>
              </w:rPr>
              <w:t>kinds of Home Care</w:t>
            </w:r>
          </w:p>
          <w:p w:rsidR="00967751" w:rsidRPr="00CF287B" w:rsidRDefault="00967751" w:rsidP="00D12B67">
            <w:pPr>
              <w:pStyle w:val="ListParagraph"/>
              <w:ind w:left="0"/>
              <w:rPr>
                <w:sz w:val="28"/>
                <w:szCs w:val="28"/>
              </w:rPr>
            </w:pPr>
            <w:r>
              <w:rPr>
                <w:color w:val="000000"/>
                <w:kern w:val="24"/>
                <w:sz w:val="28"/>
                <w:szCs w:val="28"/>
              </w:rPr>
              <w:t>-</w:t>
            </w:r>
            <w:r w:rsidRPr="00F93290">
              <w:rPr>
                <w:color w:val="000000"/>
                <w:kern w:val="24"/>
                <w:sz w:val="28"/>
                <w:szCs w:val="28"/>
              </w:rPr>
              <w:t>limitation and advantages of home visit</w:t>
            </w:r>
          </w:p>
          <w:p w:rsidR="00967751" w:rsidRPr="00CF287B" w:rsidRDefault="00967751" w:rsidP="00D12B67">
            <w:pPr>
              <w:contextualSpacing/>
              <w:rPr>
                <w:sz w:val="28"/>
                <w:szCs w:val="28"/>
              </w:rPr>
            </w:pPr>
            <w:r>
              <w:rPr>
                <w:color w:val="000000"/>
                <w:kern w:val="24"/>
                <w:sz w:val="28"/>
                <w:szCs w:val="28"/>
              </w:rPr>
              <w:t>-</w:t>
            </w:r>
            <w:r w:rsidRPr="00F93290">
              <w:rPr>
                <w:color w:val="000000"/>
                <w:kern w:val="24"/>
                <w:sz w:val="28"/>
                <w:szCs w:val="28"/>
              </w:rPr>
              <w:t>Principles of home visiting</w:t>
            </w:r>
          </w:p>
          <w:p w:rsidR="00967751" w:rsidRPr="00CF287B" w:rsidRDefault="00967751" w:rsidP="00D12B67">
            <w:pPr>
              <w:contextualSpacing/>
              <w:rPr>
                <w:sz w:val="28"/>
                <w:szCs w:val="28"/>
              </w:rPr>
            </w:pPr>
            <w:r>
              <w:rPr>
                <w:color w:val="000000"/>
                <w:kern w:val="24"/>
                <w:sz w:val="28"/>
                <w:szCs w:val="28"/>
              </w:rPr>
              <w:t>-</w:t>
            </w:r>
            <w:r w:rsidRPr="00F93290">
              <w:rPr>
                <w:color w:val="000000"/>
                <w:kern w:val="24"/>
                <w:sz w:val="28"/>
                <w:szCs w:val="28"/>
              </w:rPr>
              <w:t>Most common intervention in home health care</w:t>
            </w:r>
          </w:p>
          <w:p w:rsidR="00967751" w:rsidRPr="00CF287B" w:rsidRDefault="00967751" w:rsidP="00D12B67">
            <w:pPr>
              <w:contextualSpacing/>
              <w:rPr>
                <w:sz w:val="28"/>
                <w:szCs w:val="28"/>
              </w:rPr>
            </w:pPr>
            <w:r>
              <w:rPr>
                <w:color w:val="000000"/>
                <w:kern w:val="24"/>
                <w:sz w:val="28"/>
                <w:szCs w:val="28"/>
              </w:rPr>
              <w:t>-</w:t>
            </w:r>
            <w:r w:rsidRPr="00F93290">
              <w:rPr>
                <w:color w:val="000000"/>
                <w:kern w:val="24"/>
                <w:sz w:val="28"/>
                <w:szCs w:val="28"/>
              </w:rPr>
              <w:t>Phases and activities of home visiting</w:t>
            </w:r>
          </w:p>
          <w:p w:rsidR="00967751" w:rsidRPr="00CF287B" w:rsidRDefault="00967751" w:rsidP="00D12B67">
            <w:pPr>
              <w:contextualSpacing/>
              <w:rPr>
                <w:sz w:val="28"/>
                <w:szCs w:val="28"/>
              </w:rPr>
            </w:pPr>
            <w:r>
              <w:rPr>
                <w:color w:val="000000"/>
                <w:kern w:val="24"/>
                <w:sz w:val="28"/>
                <w:szCs w:val="28"/>
              </w:rPr>
              <w:t>-</w:t>
            </w:r>
            <w:r w:rsidRPr="00F93290">
              <w:rPr>
                <w:color w:val="000000"/>
                <w:kern w:val="24"/>
                <w:sz w:val="28"/>
                <w:szCs w:val="28"/>
              </w:rPr>
              <w:t>Steps in conducting home visits</w:t>
            </w:r>
          </w:p>
          <w:p w:rsidR="00967751" w:rsidRPr="00CF287B" w:rsidRDefault="00967751" w:rsidP="00D12B67">
            <w:pPr>
              <w:contextualSpacing/>
              <w:rPr>
                <w:sz w:val="28"/>
                <w:szCs w:val="28"/>
              </w:rPr>
            </w:pPr>
            <w:r>
              <w:rPr>
                <w:color w:val="000000"/>
                <w:kern w:val="24"/>
                <w:sz w:val="28"/>
                <w:szCs w:val="28"/>
              </w:rPr>
              <w:t>-</w:t>
            </w:r>
            <w:r w:rsidRPr="00F93290">
              <w:rPr>
                <w:color w:val="000000"/>
                <w:kern w:val="24"/>
                <w:sz w:val="28"/>
                <w:szCs w:val="28"/>
              </w:rPr>
              <w:t>Community Health Nursing Bag</w:t>
            </w:r>
            <w:r>
              <w:rPr>
                <w:color w:val="000000"/>
                <w:kern w:val="24"/>
                <w:sz w:val="28"/>
                <w:szCs w:val="28"/>
              </w:rPr>
              <w:t xml:space="preserve"> </w:t>
            </w:r>
            <w:r w:rsidRPr="00F93290">
              <w:rPr>
                <w:color w:val="000000"/>
                <w:kern w:val="24"/>
                <w:sz w:val="28"/>
                <w:szCs w:val="28"/>
              </w:rPr>
              <w:t>(purpose- content-care-principles-nurses responsibilities and bag techniques)</w:t>
            </w:r>
          </w:p>
          <w:p w:rsidR="00967751" w:rsidRPr="00F93290" w:rsidRDefault="00967751" w:rsidP="00D12B67">
            <w:pPr>
              <w:spacing w:line="216" w:lineRule="auto"/>
              <w:ind w:left="432" w:firstLine="475"/>
              <w:contextualSpacing/>
              <w:rPr>
                <w:sz w:val="28"/>
                <w:szCs w:val="28"/>
              </w:rPr>
            </w:pPr>
          </w:p>
          <w:p w:rsidR="00967751" w:rsidRDefault="00967751" w:rsidP="00D12B67">
            <w:pPr>
              <w:spacing w:line="276" w:lineRule="auto"/>
              <w:ind w:left="432" w:firstLine="475"/>
            </w:pPr>
          </w:p>
          <w:p w:rsidR="00967751" w:rsidRPr="008D2FAA" w:rsidRDefault="00967751" w:rsidP="009B49F9">
            <w:pPr>
              <w:spacing w:line="276" w:lineRule="auto"/>
            </w:pPr>
          </w:p>
        </w:tc>
        <w:tc>
          <w:tcPr>
            <w:tcW w:w="900" w:type="dxa"/>
          </w:tcPr>
          <w:p w:rsidR="00967751" w:rsidRPr="008D2FAA" w:rsidRDefault="00967751" w:rsidP="009B49F9">
            <w:pPr>
              <w:spacing w:line="276" w:lineRule="auto"/>
              <w:jc w:val="center"/>
            </w:pPr>
            <w:r w:rsidRPr="008D2FAA">
              <w:t>14</w:t>
            </w:r>
          </w:p>
        </w:tc>
        <w:tc>
          <w:tcPr>
            <w:tcW w:w="1080" w:type="dxa"/>
          </w:tcPr>
          <w:p w:rsidR="00967751" w:rsidRPr="008D2FAA" w:rsidRDefault="00967751" w:rsidP="009B49F9">
            <w:pPr>
              <w:spacing w:line="276" w:lineRule="auto"/>
              <w:jc w:val="center"/>
            </w:pPr>
            <w:r w:rsidRPr="008D2FAA">
              <w:t>3</w:t>
            </w:r>
          </w:p>
        </w:tc>
        <w:tc>
          <w:tcPr>
            <w:tcW w:w="1867" w:type="dxa"/>
          </w:tcPr>
          <w:p w:rsidR="00967751" w:rsidRDefault="001E7BF8" w:rsidP="001E7BF8">
            <w:pPr>
              <w:spacing w:line="276" w:lineRule="auto"/>
            </w:pPr>
            <w:r>
              <w:t>Group work</w:t>
            </w:r>
          </w:p>
          <w:p w:rsidR="001E7BF8" w:rsidRDefault="001E7BF8" w:rsidP="001E7BF8">
            <w:pPr>
              <w:pStyle w:val="ListParagraph"/>
              <w:numPr>
                <w:ilvl w:val="0"/>
                <w:numId w:val="14"/>
              </w:numPr>
              <w:spacing w:line="276" w:lineRule="auto"/>
            </w:pPr>
            <w:r>
              <w:t>Brainstorm on home visit program of Ministry of Health, KSA</w:t>
            </w:r>
          </w:p>
          <w:p w:rsidR="001E7BF8" w:rsidRPr="008D2FAA" w:rsidRDefault="001E7BF8" w:rsidP="001E7BF8">
            <w:pPr>
              <w:pStyle w:val="ListParagraph"/>
              <w:numPr>
                <w:ilvl w:val="0"/>
                <w:numId w:val="14"/>
              </w:numPr>
              <w:spacing w:line="276" w:lineRule="auto"/>
            </w:pPr>
            <w:r>
              <w:t>Identify issues or problems and formulate recommendations for improvement of each identified issue or problem</w:t>
            </w:r>
          </w:p>
        </w:tc>
      </w:tr>
      <w:tr w:rsidR="00967751" w:rsidRPr="008D2FAA" w:rsidTr="001E7BF8">
        <w:trPr>
          <w:cantSplit/>
        </w:trPr>
        <w:tc>
          <w:tcPr>
            <w:tcW w:w="5760" w:type="dxa"/>
          </w:tcPr>
          <w:p w:rsidR="00967751" w:rsidRDefault="00967751" w:rsidP="009B49F9">
            <w:pPr>
              <w:spacing w:line="276" w:lineRule="auto"/>
            </w:pPr>
            <w:r w:rsidRPr="008D2FAA">
              <w:t>Revision</w:t>
            </w:r>
          </w:p>
          <w:p w:rsidR="00967751" w:rsidRPr="008D2FAA" w:rsidRDefault="00967751" w:rsidP="009B49F9">
            <w:pPr>
              <w:spacing w:line="276" w:lineRule="auto"/>
            </w:pPr>
          </w:p>
        </w:tc>
        <w:tc>
          <w:tcPr>
            <w:tcW w:w="900" w:type="dxa"/>
          </w:tcPr>
          <w:p w:rsidR="00967751" w:rsidRPr="008D2FAA" w:rsidRDefault="00967751" w:rsidP="009B49F9">
            <w:pPr>
              <w:spacing w:line="276" w:lineRule="auto"/>
              <w:jc w:val="center"/>
            </w:pPr>
            <w:r>
              <w:t>15</w:t>
            </w:r>
          </w:p>
        </w:tc>
        <w:tc>
          <w:tcPr>
            <w:tcW w:w="1080" w:type="dxa"/>
          </w:tcPr>
          <w:p w:rsidR="00967751" w:rsidRPr="008D2FAA" w:rsidRDefault="00967751" w:rsidP="009B49F9">
            <w:pPr>
              <w:spacing w:line="276" w:lineRule="auto"/>
              <w:jc w:val="center"/>
            </w:pPr>
            <w:r w:rsidRPr="008D2FAA">
              <w:t>3</w:t>
            </w:r>
          </w:p>
        </w:tc>
        <w:tc>
          <w:tcPr>
            <w:tcW w:w="1867" w:type="dxa"/>
          </w:tcPr>
          <w:p w:rsidR="00967751" w:rsidRPr="008D2FAA" w:rsidRDefault="00967751" w:rsidP="009B49F9">
            <w:pPr>
              <w:spacing w:line="276" w:lineRule="auto"/>
              <w:jc w:val="center"/>
            </w:pPr>
          </w:p>
        </w:tc>
      </w:tr>
    </w:tbl>
    <w:p w:rsidR="000829F5" w:rsidRPr="009B49F9" w:rsidRDefault="00E3768D" w:rsidP="00C9786D">
      <w:pPr>
        <w:pStyle w:val="NormalWeb"/>
        <w:rPr>
          <w:b/>
          <w:bCs/>
        </w:rPr>
      </w:pPr>
      <w:r>
        <w:rPr>
          <w:b/>
          <w:bCs/>
        </w:rPr>
        <w:t>EVALUATION/GRADING: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1110"/>
      </w:tblGrid>
      <w:tr w:rsidR="00E3768D" w:rsidRPr="00E3768D" w:rsidTr="00A94F20">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rPr>
                <w:rFonts w:eastAsia="Calibri"/>
                <w:b/>
                <w:bCs/>
              </w:rPr>
            </w:pPr>
            <w:r w:rsidRPr="00E3768D">
              <w:rPr>
                <w:rFonts w:eastAsia="Calibri"/>
                <w:b/>
                <w:bCs/>
              </w:rPr>
              <w:t>ASSIGNMENT</w:t>
            </w:r>
          </w:p>
        </w:tc>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rPr>
                <w:rFonts w:eastAsia="Calibri"/>
                <w:b/>
                <w:bCs/>
              </w:rPr>
            </w:pPr>
            <w:r w:rsidRPr="00E3768D">
              <w:rPr>
                <w:rFonts w:eastAsia="Calibri"/>
                <w:b/>
                <w:bCs/>
              </w:rPr>
              <w:t>POINTS</w:t>
            </w:r>
          </w:p>
        </w:tc>
      </w:tr>
      <w:tr w:rsidR="00E3768D" w:rsidRPr="00E3768D" w:rsidTr="00A94F20">
        <w:tc>
          <w:tcPr>
            <w:tcW w:w="0" w:type="auto"/>
            <w:shd w:val="clear" w:color="auto" w:fill="auto"/>
          </w:tcPr>
          <w:p w:rsidR="00E3768D" w:rsidRPr="00E3768D" w:rsidRDefault="00AC6220" w:rsidP="00A94F20">
            <w:pPr>
              <w:widowControl w:val="0"/>
              <w:autoSpaceDE w:val="0"/>
              <w:autoSpaceDN w:val="0"/>
              <w:adjustRightInd w:val="0"/>
              <w:spacing w:before="100" w:beforeAutospacing="1" w:after="100" w:afterAutospacing="1"/>
              <w:rPr>
                <w:rFonts w:eastAsia="Calibri"/>
                <w:b/>
              </w:rPr>
            </w:pPr>
            <w:r w:rsidRPr="00A94F20">
              <w:rPr>
                <w:rFonts w:eastAsia="Calibri"/>
                <w:b/>
              </w:rPr>
              <w:t xml:space="preserve">Home Work Assignments </w:t>
            </w:r>
          </w:p>
        </w:tc>
        <w:tc>
          <w:tcPr>
            <w:tcW w:w="0" w:type="auto"/>
            <w:shd w:val="clear" w:color="auto" w:fill="auto"/>
          </w:tcPr>
          <w:p w:rsidR="00E3768D" w:rsidRPr="00E3768D" w:rsidRDefault="00D716C1" w:rsidP="00A94F20">
            <w:pPr>
              <w:widowControl w:val="0"/>
              <w:autoSpaceDE w:val="0"/>
              <w:autoSpaceDN w:val="0"/>
              <w:adjustRightInd w:val="0"/>
              <w:spacing w:before="100" w:beforeAutospacing="1" w:after="100" w:afterAutospacing="1"/>
              <w:jc w:val="center"/>
              <w:rPr>
                <w:rFonts w:eastAsia="Calibri"/>
                <w:b/>
              </w:rPr>
            </w:pPr>
            <w:r>
              <w:rPr>
                <w:rFonts w:eastAsia="Calibri"/>
                <w:b/>
              </w:rPr>
              <w:t>1</w:t>
            </w:r>
            <w:r w:rsidR="00AC6220" w:rsidRPr="00A94F20">
              <w:rPr>
                <w:rFonts w:eastAsia="Calibri"/>
                <w:b/>
              </w:rPr>
              <w:t>0</w:t>
            </w:r>
          </w:p>
        </w:tc>
      </w:tr>
      <w:tr w:rsidR="008A313E" w:rsidRPr="00E3768D" w:rsidTr="00A94F20">
        <w:tc>
          <w:tcPr>
            <w:tcW w:w="0" w:type="auto"/>
            <w:shd w:val="clear" w:color="auto" w:fill="auto"/>
          </w:tcPr>
          <w:p w:rsidR="008A313E" w:rsidRPr="00A94F20" w:rsidRDefault="008A313E" w:rsidP="00A94F20">
            <w:pPr>
              <w:widowControl w:val="0"/>
              <w:autoSpaceDE w:val="0"/>
              <w:autoSpaceDN w:val="0"/>
              <w:adjustRightInd w:val="0"/>
              <w:spacing w:before="100" w:beforeAutospacing="1" w:after="100" w:afterAutospacing="1"/>
              <w:rPr>
                <w:rFonts w:eastAsia="Calibri"/>
                <w:b/>
              </w:rPr>
            </w:pPr>
            <w:r>
              <w:rPr>
                <w:rFonts w:eastAsia="Calibri"/>
                <w:b/>
              </w:rPr>
              <w:t>Quiz</w:t>
            </w:r>
          </w:p>
        </w:tc>
        <w:tc>
          <w:tcPr>
            <w:tcW w:w="0" w:type="auto"/>
            <w:shd w:val="clear" w:color="auto" w:fill="auto"/>
          </w:tcPr>
          <w:p w:rsidR="008A313E" w:rsidRDefault="008A313E" w:rsidP="00A94F20">
            <w:pPr>
              <w:widowControl w:val="0"/>
              <w:autoSpaceDE w:val="0"/>
              <w:autoSpaceDN w:val="0"/>
              <w:adjustRightInd w:val="0"/>
              <w:spacing w:before="100" w:beforeAutospacing="1" w:after="100" w:afterAutospacing="1"/>
              <w:jc w:val="center"/>
              <w:rPr>
                <w:rFonts w:eastAsia="Calibri"/>
                <w:b/>
              </w:rPr>
            </w:pPr>
            <w:r>
              <w:rPr>
                <w:rFonts w:eastAsia="Calibri"/>
                <w:b/>
              </w:rPr>
              <w:t>10</w:t>
            </w:r>
          </w:p>
        </w:tc>
      </w:tr>
      <w:tr w:rsidR="00E3768D" w:rsidRPr="00E3768D" w:rsidTr="00A94F20">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rPr>
                <w:rFonts w:eastAsia="Calibri"/>
                <w:b/>
              </w:rPr>
            </w:pPr>
            <w:r w:rsidRPr="00A94F20">
              <w:rPr>
                <w:rFonts w:eastAsia="Calibri"/>
                <w:b/>
              </w:rPr>
              <w:t>1</w:t>
            </w:r>
            <w:r w:rsidRPr="00A94F20">
              <w:rPr>
                <w:rFonts w:eastAsia="Calibri"/>
                <w:b/>
                <w:vertAlign w:val="superscript"/>
              </w:rPr>
              <w:t>st</w:t>
            </w:r>
            <w:r w:rsidRPr="00A94F20">
              <w:rPr>
                <w:rFonts w:eastAsia="Calibri"/>
                <w:b/>
              </w:rPr>
              <w:t xml:space="preserve"> written </w:t>
            </w:r>
            <w:r w:rsidR="00AC6220" w:rsidRPr="00A94F20">
              <w:rPr>
                <w:rFonts w:eastAsia="Calibri"/>
                <w:b/>
              </w:rPr>
              <w:t>Midterm</w:t>
            </w:r>
            <w:r w:rsidRPr="00A94F20">
              <w:rPr>
                <w:rFonts w:eastAsia="Calibri"/>
                <w:b/>
              </w:rPr>
              <w:t xml:space="preserve"> Exam</w:t>
            </w:r>
          </w:p>
        </w:tc>
        <w:tc>
          <w:tcPr>
            <w:tcW w:w="0" w:type="auto"/>
            <w:shd w:val="clear" w:color="auto" w:fill="auto"/>
          </w:tcPr>
          <w:p w:rsidR="00E3768D" w:rsidRPr="00E3768D" w:rsidRDefault="00E3768D" w:rsidP="00D716C1">
            <w:pPr>
              <w:widowControl w:val="0"/>
              <w:autoSpaceDE w:val="0"/>
              <w:autoSpaceDN w:val="0"/>
              <w:adjustRightInd w:val="0"/>
              <w:spacing w:before="100" w:beforeAutospacing="1" w:after="100" w:afterAutospacing="1"/>
              <w:jc w:val="center"/>
              <w:rPr>
                <w:rFonts w:eastAsia="Calibri"/>
                <w:b/>
              </w:rPr>
            </w:pPr>
            <w:r w:rsidRPr="00E3768D">
              <w:rPr>
                <w:rFonts w:eastAsia="Calibri"/>
                <w:b/>
              </w:rPr>
              <w:t>2</w:t>
            </w:r>
            <w:r w:rsidR="008A313E">
              <w:rPr>
                <w:rFonts w:eastAsia="Calibri"/>
                <w:b/>
              </w:rPr>
              <w:t>0</w:t>
            </w:r>
          </w:p>
        </w:tc>
      </w:tr>
      <w:tr w:rsidR="00E3768D" w:rsidRPr="00E3768D" w:rsidTr="00A94F20">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rPr>
                <w:rFonts w:eastAsia="Calibri"/>
                <w:b/>
              </w:rPr>
            </w:pPr>
            <w:r w:rsidRPr="00A94F20">
              <w:rPr>
                <w:rFonts w:eastAsia="Calibri"/>
                <w:b/>
              </w:rPr>
              <w:t>2</w:t>
            </w:r>
            <w:r w:rsidRPr="00A94F20">
              <w:rPr>
                <w:rFonts w:eastAsia="Calibri"/>
                <w:b/>
                <w:vertAlign w:val="superscript"/>
              </w:rPr>
              <w:t>nd</w:t>
            </w:r>
            <w:r w:rsidRPr="00A94F20">
              <w:rPr>
                <w:rFonts w:eastAsia="Calibri"/>
                <w:b/>
              </w:rPr>
              <w:t xml:space="preserve"> </w:t>
            </w:r>
            <w:r w:rsidR="002F7B6B" w:rsidRPr="00A94F20">
              <w:rPr>
                <w:rFonts w:eastAsia="Calibri"/>
                <w:b/>
              </w:rPr>
              <w:t xml:space="preserve">written </w:t>
            </w:r>
            <w:r w:rsidRPr="00A94F20">
              <w:rPr>
                <w:rFonts w:eastAsia="Calibri"/>
                <w:b/>
              </w:rPr>
              <w:t>Midterm Exam</w:t>
            </w:r>
          </w:p>
        </w:tc>
        <w:tc>
          <w:tcPr>
            <w:tcW w:w="0" w:type="auto"/>
            <w:shd w:val="clear" w:color="auto" w:fill="auto"/>
          </w:tcPr>
          <w:p w:rsidR="00E3768D" w:rsidRPr="00E3768D" w:rsidRDefault="00E3768D" w:rsidP="00D716C1">
            <w:pPr>
              <w:widowControl w:val="0"/>
              <w:autoSpaceDE w:val="0"/>
              <w:autoSpaceDN w:val="0"/>
              <w:adjustRightInd w:val="0"/>
              <w:spacing w:before="100" w:beforeAutospacing="1" w:after="100" w:afterAutospacing="1"/>
              <w:jc w:val="center"/>
              <w:rPr>
                <w:rFonts w:eastAsia="Calibri"/>
                <w:b/>
              </w:rPr>
            </w:pPr>
            <w:r w:rsidRPr="00E3768D">
              <w:rPr>
                <w:rFonts w:eastAsia="Calibri"/>
                <w:b/>
              </w:rPr>
              <w:t>2</w:t>
            </w:r>
            <w:r w:rsidR="008A313E">
              <w:rPr>
                <w:rFonts w:eastAsia="Calibri"/>
                <w:b/>
              </w:rPr>
              <w:t>0</w:t>
            </w:r>
          </w:p>
        </w:tc>
      </w:tr>
      <w:tr w:rsidR="00E3768D" w:rsidRPr="00E3768D" w:rsidTr="00A94F20">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rPr>
                <w:rFonts w:eastAsia="Calibri"/>
                <w:b/>
              </w:rPr>
            </w:pPr>
            <w:r w:rsidRPr="00A94F20">
              <w:rPr>
                <w:rFonts w:eastAsia="Calibri"/>
                <w:b/>
              </w:rPr>
              <w:t>Final  written Exam</w:t>
            </w:r>
          </w:p>
        </w:tc>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jc w:val="center"/>
              <w:rPr>
                <w:rFonts w:eastAsia="Calibri"/>
                <w:b/>
              </w:rPr>
            </w:pPr>
            <w:r w:rsidRPr="00A94F20">
              <w:rPr>
                <w:rFonts w:eastAsia="Calibri"/>
                <w:b/>
              </w:rPr>
              <w:t>4</w:t>
            </w:r>
            <w:r w:rsidRPr="00E3768D">
              <w:rPr>
                <w:rFonts w:eastAsia="Calibri"/>
                <w:b/>
              </w:rPr>
              <w:t>0</w:t>
            </w:r>
          </w:p>
        </w:tc>
      </w:tr>
      <w:tr w:rsidR="00E3768D" w:rsidRPr="00E3768D" w:rsidTr="00A94F20">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jc w:val="both"/>
              <w:rPr>
                <w:rFonts w:eastAsia="Calibri"/>
                <w:b/>
              </w:rPr>
            </w:pPr>
            <w:r w:rsidRPr="00E3768D">
              <w:rPr>
                <w:rFonts w:eastAsia="Calibri"/>
                <w:b/>
              </w:rPr>
              <w:t xml:space="preserve">            Total Possible</w:t>
            </w:r>
          </w:p>
        </w:tc>
        <w:tc>
          <w:tcPr>
            <w:tcW w:w="0" w:type="auto"/>
            <w:shd w:val="clear" w:color="auto" w:fill="auto"/>
          </w:tcPr>
          <w:p w:rsidR="00E3768D" w:rsidRPr="00E3768D" w:rsidRDefault="00E3768D" w:rsidP="00A94F20">
            <w:pPr>
              <w:widowControl w:val="0"/>
              <w:autoSpaceDE w:val="0"/>
              <w:autoSpaceDN w:val="0"/>
              <w:adjustRightInd w:val="0"/>
              <w:spacing w:before="100" w:beforeAutospacing="1" w:after="100" w:afterAutospacing="1"/>
              <w:jc w:val="center"/>
              <w:rPr>
                <w:rFonts w:eastAsia="Calibri"/>
                <w:b/>
              </w:rPr>
            </w:pPr>
            <w:r w:rsidRPr="00A94F20">
              <w:rPr>
                <w:rFonts w:eastAsia="Calibri"/>
                <w:b/>
              </w:rPr>
              <w:t>1</w:t>
            </w:r>
            <w:r w:rsidRPr="00E3768D">
              <w:rPr>
                <w:rFonts w:eastAsia="Calibri"/>
                <w:b/>
              </w:rPr>
              <w:t>00</w:t>
            </w:r>
          </w:p>
        </w:tc>
      </w:tr>
    </w:tbl>
    <w:p w:rsidR="000829F5" w:rsidRPr="009B49F9" w:rsidRDefault="000829F5" w:rsidP="00C614F5">
      <w:pPr>
        <w:tabs>
          <w:tab w:val="left" w:pos="204"/>
        </w:tabs>
        <w:autoSpaceDE w:val="0"/>
        <w:autoSpaceDN w:val="0"/>
        <w:adjustRightInd w:val="0"/>
        <w:ind w:left="204"/>
      </w:pPr>
    </w:p>
    <w:p w:rsidR="005826DE" w:rsidRDefault="00B05BB5" w:rsidP="001015C1">
      <w:pPr>
        <w:tabs>
          <w:tab w:val="left" w:pos="856"/>
          <w:tab w:val="decimal" w:pos="5079"/>
        </w:tabs>
        <w:autoSpaceDE w:val="0"/>
        <w:autoSpaceDN w:val="0"/>
        <w:adjustRightInd w:val="0"/>
      </w:pPr>
      <w:r w:rsidRPr="009B49F9">
        <w:t xml:space="preserve">  </w:t>
      </w:r>
    </w:p>
    <w:p w:rsidR="00020C3D" w:rsidRDefault="00020C3D" w:rsidP="00C614F5">
      <w:pPr>
        <w:rPr>
          <w:b/>
          <w:bCs/>
          <w:color w:val="000000"/>
          <w:u w:val="single"/>
        </w:rPr>
      </w:pPr>
      <w:r w:rsidRPr="00020C3D">
        <w:rPr>
          <w:b/>
          <w:bCs/>
          <w:color w:val="000000"/>
          <w:u w:val="single"/>
        </w:rPr>
        <w:t>REQUIRED TEXT:</w:t>
      </w:r>
    </w:p>
    <w:p w:rsidR="001E7BF8" w:rsidRDefault="001E7BF8" w:rsidP="00C614F5">
      <w:pPr>
        <w:rPr>
          <w:b/>
          <w:bCs/>
          <w:color w:val="000000"/>
          <w:u w:val="single"/>
        </w:rPr>
      </w:pPr>
    </w:p>
    <w:p w:rsidR="001E7BF8" w:rsidRDefault="001E7BF8" w:rsidP="00C614F5">
      <w:pPr>
        <w:rPr>
          <w:b/>
          <w:bCs/>
          <w:color w:val="000000"/>
          <w:u w:val="single"/>
        </w:rPr>
      </w:pPr>
    </w:p>
    <w:p w:rsidR="006D5694" w:rsidRPr="00020C3D" w:rsidRDefault="006D5694" w:rsidP="00C614F5">
      <w:pPr>
        <w:rPr>
          <w:u w:val="single"/>
        </w:rPr>
      </w:pPr>
    </w:p>
    <w:p w:rsidR="002F7B6B" w:rsidRPr="009B49F9" w:rsidRDefault="002F7B6B" w:rsidP="002F7B6B">
      <w:pPr>
        <w:tabs>
          <w:tab w:val="left" w:pos="204"/>
          <w:tab w:val="left" w:pos="566"/>
        </w:tabs>
        <w:autoSpaceDE w:val="0"/>
        <w:autoSpaceDN w:val="0"/>
        <w:adjustRightInd w:val="0"/>
        <w:ind w:left="567" w:hanging="363"/>
      </w:pPr>
      <w:r>
        <w:t>-</w:t>
      </w:r>
      <w:r w:rsidRPr="009B49F9">
        <w:t>Smith CM, Maurer FA. Community Health Nursing: Theory and Practice.</w:t>
      </w:r>
      <w:r w:rsidRPr="009B49F9">
        <w:rPr>
          <w:vertAlign w:val="subscript"/>
        </w:rPr>
        <w:t>11</w:t>
      </w:r>
      <w:r w:rsidRPr="009B49F9">
        <w:rPr>
          <w:vertAlign w:val="superscript"/>
        </w:rPr>
        <w:t>th</w:t>
      </w:r>
      <w:r w:rsidRPr="009B49F9">
        <w:t>. Ed. Philadelphia: W.B Saunders Co. 2012.</w:t>
      </w:r>
    </w:p>
    <w:p w:rsidR="002F7B6B" w:rsidRPr="009B49F9" w:rsidRDefault="002F7B6B" w:rsidP="002F7B6B">
      <w:pPr>
        <w:tabs>
          <w:tab w:val="left" w:pos="566"/>
        </w:tabs>
        <w:autoSpaceDE w:val="0"/>
        <w:autoSpaceDN w:val="0"/>
        <w:adjustRightInd w:val="0"/>
      </w:pPr>
    </w:p>
    <w:p w:rsidR="002F7B6B" w:rsidRPr="009B49F9" w:rsidRDefault="002F7B6B" w:rsidP="002F7B6B">
      <w:pPr>
        <w:tabs>
          <w:tab w:val="left" w:pos="204"/>
          <w:tab w:val="left" w:pos="566"/>
        </w:tabs>
        <w:autoSpaceDE w:val="0"/>
        <w:autoSpaceDN w:val="0"/>
        <w:adjustRightInd w:val="0"/>
        <w:ind w:left="567" w:hanging="363"/>
      </w:pPr>
      <w:r w:rsidRPr="009B49F9">
        <w:t>-</w:t>
      </w:r>
      <w:r w:rsidRPr="009B49F9">
        <w:tab/>
        <w:t xml:space="preserve">Stanhope M, Lancaster J. Community Health Nursing. </w:t>
      </w:r>
      <w:r w:rsidRPr="009B49F9">
        <w:rPr>
          <w:vertAlign w:val="subscript"/>
        </w:rPr>
        <w:t>10</w:t>
      </w:r>
      <w:r w:rsidRPr="009B49F9">
        <w:rPr>
          <w:vertAlign w:val="superscript"/>
        </w:rPr>
        <w:t>th</w:t>
      </w:r>
      <w:r w:rsidRPr="009B49F9">
        <w:t>. ed. St. Louis:</w:t>
      </w:r>
    </w:p>
    <w:p w:rsidR="002F7B6B" w:rsidRPr="009B49F9" w:rsidRDefault="002F7B6B" w:rsidP="002F7B6B">
      <w:pPr>
        <w:tabs>
          <w:tab w:val="left" w:pos="566"/>
        </w:tabs>
        <w:autoSpaceDE w:val="0"/>
        <w:autoSpaceDN w:val="0"/>
        <w:adjustRightInd w:val="0"/>
        <w:ind w:left="567"/>
      </w:pPr>
      <w:r w:rsidRPr="009B49F9">
        <w:t>Mosby 2013.</w:t>
      </w:r>
    </w:p>
    <w:p w:rsidR="00020C3D" w:rsidRDefault="00020C3D" w:rsidP="00C614F5"/>
    <w:p w:rsidR="00020C3D" w:rsidRDefault="00020C3D" w:rsidP="00C614F5"/>
    <w:p w:rsidR="00020C3D" w:rsidRDefault="00020C3D" w:rsidP="00C614F5"/>
    <w:p w:rsidR="00020C3D" w:rsidRPr="00020C3D" w:rsidRDefault="00020C3D" w:rsidP="00020C3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rPr>
      </w:pPr>
      <w:r w:rsidRPr="00020C3D">
        <w:rPr>
          <w:b/>
          <w:bCs/>
          <w:color w:val="000000"/>
          <w:u w:val="single"/>
        </w:rPr>
        <w:lastRenderedPageBreak/>
        <w:t xml:space="preserve">SELECTED </w:t>
      </w:r>
      <w:smartTag w:uri="urn:schemas-microsoft-com:office:smarttags" w:element="City">
        <w:smartTag w:uri="urn:schemas-microsoft-com:office:smarttags" w:element="place">
          <w:r w:rsidRPr="00020C3D">
            <w:rPr>
              <w:b/>
              <w:bCs/>
              <w:color w:val="000000"/>
              <w:u w:val="single"/>
            </w:rPr>
            <w:t>READINGS</w:t>
          </w:r>
        </w:smartTag>
      </w:smartTag>
      <w:r w:rsidRPr="00020C3D">
        <w:rPr>
          <w:b/>
          <w:bCs/>
          <w:color w:val="000000"/>
          <w:u w:val="single"/>
        </w:rPr>
        <w:t xml:space="preserve"> and RECOMMENDED WEBSITES</w:t>
      </w:r>
      <w:r w:rsidRPr="00020C3D">
        <w:rPr>
          <w:b/>
          <w:bCs/>
          <w:color w:val="000000"/>
        </w:rPr>
        <w:t>:</w:t>
      </w:r>
    </w:p>
    <w:p w:rsidR="00020C3D" w:rsidRDefault="00020C3D" w:rsidP="00C614F5"/>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 xml:space="preserve">American Nurses’ Association. Public health nursing: A partner for healthy </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r>
      <w:r w:rsidR="002F7B6B" w:rsidRPr="002F7B6B">
        <w:rPr>
          <w:color w:val="000000"/>
        </w:rPr>
        <w:t>Populations</w:t>
      </w:r>
      <w:r w:rsidRPr="00020C3D">
        <w:rPr>
          <w:color w:val="000000"/>
        </w:rPr>
        <w:t>. Washington, D.C.: ANA.</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 xml:space="preserve">American Nurses’ Association. Scope and standards of home health nursing     </w:t>
      </w:r>
      <w:r w:rsidRPr="00020C3D">
        <w:rPr>
          <w:color w:val="000000"/>
        </w:rPr>
        <w:tab/>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r>
      <w:r w:rsidR="002F7B6B" w:rsidRPr="00020C3D">
        <w:rPr>
          <w:color w:val="000000"/>
        </w:rPr>
        <w:t>P</w:t>
      </w:r>
      <w:r w:rsidRPr="00020C3D">
        <w:rPr>
          <w:color w:val="000000"/>
        </w:rPr>
        <w:t>ractice</w:t>
      </w:r>
      <w:r w:rsidR="002F7B6B">
        <w:rPr>
          <w:color w:val="000000"/>
        </w:rPr>
        <w:t xml:space="preserve"> </w:t>
      </w:r>
      <w:r w:rsidRPr="00020C3D">
        <w:rPr>
          <w:color w:val="000000"/>
        </w:rPr>
        <w:t>.</w:t>
      </w:r>
      <w:r w:rsidR="002F7B6B" w:rsidRPr="002F7B6B">
        <w:rPr>
          <w:color w:val="000000"/>
        </w:rPr>
        <w:t xml:space="preserve"> </w:t>
      </w:r>
      <w:r w:rsidRPr="00020C3D">
        <w:rPr>
          <w:color w:val="000000"/>
        </w:rPr>
        <w:t>Washington, D.C.: ANA.</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 xml:space="preserve">American Nurses’ Association. Scope and standards of public health nursing </w:t>
      </w:r>
      <w:r w:rsidRPr="00020C3D">
        <w:rPr>
          <w:color w:val="000000"/>
        </w:rPr>
        <w:tab/>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r>
      <w:r w:rsidR="002F7B6B" w:rsidRPr="00020C3D">
        <w:rPr>
          <w:color w:val="000000"/>
        </w:rPr>
        <w:t>Practice</w:t>
      </w:r>
      <w:r w:rsidRPr="00020C3D">
        <w:rPr>
          <w:color w:val="000000"/>
        </w:rPr>
        <w:t>. Washington, D.C.: ANA.</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u w:val="single"/>
        </w:rPr>
      </w:pPr>
      <w:r w:rsidRPr="00020C3D">
        <w:rPr>
          <w:color w:val="000000"/>
        </w:rPr>
        <w:t>American Nurses’ Association. Standards of clinical nursing practice, 2</w:t>
      </w:r>
      <w:r w:rsidRPr="00020C3D">
        <w:rPr>
          <w:color w:val="000000"/>
          <w:vertAlign w:val="superscript"/>
        </w:rPr>
        <w:t>nd</w:t>
      </w:r>
      <w:r w:rsidRPr="00020C3D">
        <w:rPr>
          <w:color w:val="000000"/>
        </w:rPr>
        <w:t xml:space="preserve"> ed</w:t>
      </w:r>
      <w:r w:rsidRPr="00020C3D">
        <w:rPr>
          <w:color w:val="000000"/>
          <w:u w:val="single"/>
        </w:rPr>
        <w:t>.</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u w:val="single"/>
        </w:rPr>
      </w:pPr>
      <w:r w:rsidRPr="00020C3D">
        <w:rPr>
          <w:color w:val="000000"/>
        </w:rPr>
        <w:tab/>
        <w:t>Washington, D.C.:</w:t>
      </w:r>
      <w:r w:rsidR="002F7B6B">
        <w:rPr>
          <w:color w:val="000000"/>
        </w:rPr>
        <w:t xml:space="preserve"> </w:t>
      </w:r>
      <w:r w:rsidRPr="00020C3D">
        <w:rPr>
          <w:color w:val="000000"/>
        </w:rPr>
        <w:t>ANA.</w:t>
      </w:r>
      <w:r w:rsidRPr="00020C3D">
        <w:rPr>
          <w:color w:val="000000"/>
          <w:u w:val="single"/>
        </w:rPr>
        <w:t xml:space="preserve">                 </w:t>
      </w:r>
      <w:r w:rsidRPr="00020C3D">
        <w:rPr>
          <w:color w:val="000000"/>
        </w:rPr>
        <w:t xml:space="preserve">         </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 xml:space="preserve">American Nurses’ Association. Standards of school nursing practice. Kansas </w:t>
      </w:r>
      <w:r w:rsidRPr="00020C3D">
        <w:rPr>
          <w:color w:val="000000"/>
        </w:rPr>
        <w:tab/>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t>City, MO: ANA.</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Clark, M.J. Nursing in the community: Dimensions of community health nursing,</w:t>
      </w:r>
      <w:r w:rsidRPr="00020C3D">
        <w:rPr>
          <w:color w:val="000000"/>
        </w:rPr>
        <w:tab/>
      </w:r>
    </w:p>
    <w:p w:rsidR="00020C3D" w:rsidRPr="00020C3D" w:rsidRDefault="00020C3D" w:rsidP="00020C3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t>3</w:t>
      </w:r>
      <w:r w:rsidRPr="00020C3D">
        <w:rPr>
          <w:color w:val="000000"/>
          <w:vertAlign w:val="superscript"/>
        </w:rPr>
        <w:t>rd</w:t>
      </w:r>
      <w:r w:rsidRPr="00020C3D">
        <w:rPr>
          <w:color w:val="000000"/>
        </w:rPr>
        <w:t xml:space="preserve"> ed., Stamford, CT: Appleton &amp; Lange</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proofErr w:type="spellStart"/>
      <w:r w:rsidRPr="00020C3D">
        <w:rPr>
          <w:color w:val="000000"/>
        </w:rPr>
        <w:t>Dochterman</w:t>
      </w:r>
      <w:proofErr w:type="spellEnd"/>
      <w:r w:rsidRPr="00020C3D">
        <w:rPr>
          <w:color w:val="000000"/>
        </w:rPr>
        <w:t xml:space="preserve">, JM &amp; </w:t>
      </w:r>
      <w:proofErr w:type="spellStart"/>
      <w:r w:rsidRPr="00020C3D">
        <w:rPr>
          <w:color w:val="000000"/>
        </w:rPr>
        <w:t>Bulechek</w:t>
      </w:r>
      <w:proofErr w:type="spellEnd"/>
      <w:r w:rsidRPr="00020C3D">
        <w:rPr>
          <w:color w:val="000000"/>
        </w:rPr>
        <w:t>, GM. Nursing interventions classification, 4</w:t>
      </w:r>
      <w:r w:rsidRPr="00020C3D">
        <w:rPr>
          <w:color w:val="000000"/>
          <w:vertAlign w:val="superscript"/>
        </w:rPr>
        <w:t>th</w:t>
      </w:r>
      <w:r w:rsidRPr="00020C3D">
        <w:rPr>
          <w:color w:val="000000"/>
        </w:rPr>
        <w:t xml:space="preserve"> ed.. </w:t>
      </w:r>
      <w:r w:rsidRPr="00020C3D">
        <w:rPr>
          <w:color w:val="000000"/>
        </w:rPr>
        <w:tab/>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t xml:space="preserve">St. Louis: Mosby. </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proofErr w:type="spellStart"/>
      <w:r w:rsidRPr="00020C3D">
        <w:rPr>
          <w:color w:val="000000"/>
        </w:rPr>
        <w:t>Merson</w:t>
      </w:r>
      <w:proofErr w:type="spellEnd"/>
      <w:r w:rsidRPr="00020C3D">
        <w:rPr>
          <w:color w:val="000000"/>
        </w:rPr>
        <w:t>, M.H., Black, R.E., &amp; Mills, A.J.,(</w:t>
      </w:r>
      <w:proofErr w:type="spellStart"/>
      <w:r w:rsidRPr="00020C3D">
        <w:rPr>
          <w:color w:val="000000"/>
        </w:rPr>
        <w:t>Eds</w:t>
      </w:r>
      <w:proofErr w:type="spellEnd"/>
      <w:r w:rsidR="00E3768D" w:rsidRPr="002F7B6B">
        <w:rPr>
          <w:color w:val="000000"/>
        </w:rPr>
        <w:t xml:space="preserve">). </w:t>
      </w:r>
      <w:r w:rsidRPr="00020C3D">
        <w:rPr>
          <w:color w:val="000000"/>
        </w:rPr>
        <w:t>International public health:</w:t>
      </w:r>
    </w:p>
    <w:p w:rsidR="00020C3D" w:rsidRPr="00020C3D" w:rsidRDefault="00020C3D" w:rsidP="00020C3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t xml:space="preserve">Diseases, programs, systems, and policies. Gaithersburg, MD: Aspen Publishers, </w:t>
      </w:r>
      <w:r w:rsidRPr="00020C3D">
        <w:rPr>
          <w:color w:val="000000"/>
        </w:rPr>
        <w:tab/>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ab/>
        <w:t>Inc.</w:t>
      </w:r>
    </w:p>
    <w:p w:rsidR="00020C3D" w:rsidRPr="00020C3D" w:rsidRDefault="00020C3D" w:rsidP="00E3768D">
      <w:pPr>
        <w:widowControl w:val="0"/>
        <w:tabs>
          <w:tab w:val="left" w:pos="-1440"/>
          <w:tab w:val="left" w:pos="-720"/>
          <w:tab w:val="left" w:pos="0"/>
          <w:tab w:val="left" w:pos="492"/>
          <w:tab w:val="left" w:pos="72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rPr>
      </w:pPr>
      <w:r w:rsidRPr="00020C3D">
        <w:rPr>
          <w:color w:val="000000"/>
        </w:rPr>
        <w:t xml:space="preserve">Wright L., &amp; </w:t>
      </w:r>
      <w:proofErr w:type="spellStart"/>
      <w:r w:rsidRPr="00020C3D">
        <w:rPr>
          <w:color w:val="000000"/>
        </w:rPr>
        <w:t>Leahey</w:t>
      </w:r>
      <w:proofErr w:type="spellEnd"/>
      <w:r w:rsidRPr="00020C3D">
        <w:rPr>
          <w:color w:val="000000"/>
        </w:rPr>
        <w:t xml:space="preserve">, M. Nurses and families, 2nd Ed..  Philadelphia: F.A. Davis, </w:t>
      </w:r>
      <w:r w:rsidRPr="00020C3D">
        <w:rPr>
          <w:color w:val="000000"/>
        </w:rPr>
        <w:tab/>
      </w:r>
    </w:p>
    <w:p w:rsidR="00020C3D" w:rsidRDefault="00020C3D" w:rsidP="00E3768D">
      <w:pPr>
        <w:rPr>
          <w:color w:val="000000"/>
        </w:rPr>
      </w:pPr>
      <w:r w:rsidRPr="002F7B6B">
        <w:rPr>
          <w:color w:val="000000"/>
        </w:rPr>
        <w:tab/>
      </w:r>
      <w:proofErr w:type="gramStart"/>
      <w:r w:rsidRPr="002F7B6B">
        <w:rPr>
          <w:color w:val="000000"/>
        </w:rPr>
        <w:t>Co.</w:t>
      </w:r>
      <w:proofErr w:type="gramEnd"/>
    </w:p>
    <w:p w:rsidR="00C50EF8" w:rsidRDefault="00C50EF8" w:rsidP="00E3768D">
      <w:pPr>
        <w:rPr>
          <w:color w:val="000000"/>
        </w:rPr>
      </w:pPr>
    </w:p>
    <w:p w:rsidR="00C50EF8" w:rsidRDefault="00C50EF8" w:rsidP="00E3768D">
      <w:pPr>
        <w:rPr>
          <w:color w:val="000000"/>
        </w:rPr>
      </w:pPr>
    </w:p>
    <w:p w:rsidR="00C50EF8" w:rsidRDefault="00C50EF8" w:rsidP="00E3768D">
      <w:r>
        <w:t xml:space="preserve">Revised 5/9/2018 by </w:t>
      </w:r>
    </w:p>
    <w:p w:rsidR="00C50EF8" w:rsidRPr="002F7B6B" w:rsidRDefault="00C50EF8" w:rsidP="00E3768D">
      <w:pPr>
        <w:rPr>
          <w:rtl/>
        </w:rPr>
      </w:pPr>
      <w:proofErr w:type="gramStart"/>
      <w:r>
        <w:t>Male and female department.</w:t>
      </w:r>
      <w:proofErr w:type="gramEnd"/>
    </w:p>
    <w:p w:rsidR="000829F5" w:rsidRPr="002F7B6B" w:rsidRDefault="000829F5" w:rsidP="00C614F5">
      <w:pPr>
        <w:tabs>
          <w:tab w:val="left" w:pos="566"/>
        </w:tabs>
        <w:autoSpaceDE w:val="0"/>
        <w:autoSpaceDN w:val="0"/>
        <w:adjustRightInd w:val="0"/>
        <w:ind w:left="567"/>
      </w:pPr>
    </w:p>
    <w:sectPr w:rsidR="000829F5" w:rsidRPr="002F7B6B" w:rsidSect="001E7BF8">
      <w:footerReference w:type="even" r:id="rId10"/>
      <w:footerReference w:type="default" r:id="rId11"/>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3E" w:rsidRDefault="00534C3E">
      <w:r>
        <w:separator/>
      </w:r>
    </w:p>
  </w:endnote>
  <w:endnote w:type="continuationSeparator" w:id="0">
    <w:p w:rsidR="00534C3E" w:rsidRDefault="00534C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09" w:rsidRDefault="00551592" w:rsidP="00AD4971">
    <w:pPr>
      <w:pStyle w:val="Footer"/>
      <w:framePr w:wrap="around" w:vAnchor="text" w:hAnchor="text" w:xAlign="center" w:y="1"/>
      <w:rPr>
        <w:rStyle w:val="PageNumber"/>
      </w:rPr>
    </w:pPr>
    <w:r>
      <w:rPr>
        <w:rStyle w:val="PageNumber"/>
      </w:rPr>
      <w:fldChar w:fldCharType="begin"/>
    </w:r>
    <w:r w:rsidR="002D2709">
      <w:rPr>
        <w:rStyle w:val="PageNumber"/>
      </w:rPr>
      <w:instrText xml:space="preserve">PAGE  </w:instrText>
    </w:r>
    <w:r>
      <w:rPr>
        <w:rStyle w:val="PageNumber"/>
      </w:rPr>
      <w:fldChar w:fldCharType="end"/>
    </w:r>
  </w:p>
  <w:p w:rsidR="002D2709" w:rsidRDefault="002D2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B" w:rsidRDefault="00A3467B">
    <w:pPr>
      <w:pStyle w:val="Footer"/>
      <w:jc w:val="right"/>
    </w:pPr>
    <w:r>
      <w:t xml:space="preserve">Page </w:t>
    </w:r>
    <w:r w:rsidR="00551592">
      <w:rPr>
        <w:b/>
        <w:bCs/>
      </w:rPr>
      <w:fldChar w:fldCharType="begin"/>
    </w:r>
    <w:r>
      <w:rPr>
        <w:b/>
        <w:bCs/>
      </w:rPr>
      <w:instrText xml:space="preserve"> PAGE </w:instrText>
    </w:r>
    <w:r w:rsidR="00551592">
      <w:rPr>
        <w:b/>
        <w:bCs/>
      </w:rPr>
      <w:fldChar w:fldCharType="separate"/>
    </w:r>
    <w:r w:rsidR="00F54049">
      <w:rPr>
        <w:b/>
        <w:bCs/>
        <w:noProof/>
      </w:rPr>
      <w:t>1</w:t>
    </w:r>
    <w:r w:rsidR="00551592">
      <w:rPr>
        <w:b/>
        <w:bCs/>
      </w:rPr>
      <w:fldChar w:fldCharType="end"/>
    </w:r>
    <w:r>
      <w:t xml:space="preserve"> of </w:t>
    </w:r>
    <w:r w:rsidR="00551592">
      <w:rPr>
        <w:b/>
        <w:bCs/>
      </w:rPr>
      <w:fldChar w:fldCharType="begin"/>
    </w:r>
    <w:r>
      <w:rPr>
        <w:b/>
        <w:bCs/>
      </w:rPr>
      <w:instrText xml:space="preserve"> NUMPAGES  </w:instrText>
    </w:r>
    <w:r w:rsidR="00551592">
      <w:rPr>
        <w:b/>
        <w:bCs/>
      </w:rPr>
      <w:fldChar w:fldCharType="separate"/>
    </w:r>
    <w:r w:rsidR="00F54049">
      <w:rPr>
        <w:b/>
        <w:bCs/>
        <w:noProof/>
      </w:rPr>
      <w:t>8</w:t>
    </w:r>
    <w:r w:rsidR="00551592">
      <w:rPr>
        <w:b/>
        <w:bCs/>
      </w:rPr>
      <w:fldChar w:fldCharType="end"/>
    </w:r>
  </w:p>
  <w:p w:rsidR="002D2709" w:rsidRDefault="002D2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3E" w:rsidRDefault="00534C3E">
      <w:r>
        <w:separator/>
      </w:r>
    </w:p>
  </w:footnote>
  <w:footnote w:type="continuationSeparator" w:id="0">
    <w:p w:rsidR="00534C3E" w:rsidRDefault="00534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668"/>
    <w:multiLevelType w:val="hybridMultilevel"/>
    <w:tmpl w:val="99A4D4B2"/>
    <w:lvl w:ilvl="0" w:tplc="686C6B8A">
      <w:start w:val="1"/>
      <w:numFmt w:val="bullet"/>
      <w:lvlText w:val=""/>
      <w:lvlJc w:val="left"/>
      <w:pPr>
        <w:tabs>
          <w:tab w:val="num" w:pos="720"/>
        </w:tabs>
        <w:ind w:left="720" w:hanging="360"/>
      </w:pPr>
      <w:rPr>
        <w:rFonts w:ascii="Wingdings" w:hAnsi="Wingdings" w:hint="default"/>
      </w:rPr>
    </w:lvl>
    <w:lvl w:ilvl="1" w:tplc="20D87842" w:tentative="1">
      <w:start w:val="1"/>
      <w:numFmt w:val="bullet"/>
      <w:lvlText w:val=""/>
      <w:lvlJc w:val="left"/>
      <w:pPr>
        <w:tabs>
          <w:tab w:val="num" w:pos="1440"/>
        </w:tabs>
        <w:ind w:left="1440" w:hanging="360"/>
      </w:pPr>
      <w:rPr>
        <w:rFonts w:ascii="Wingdings" w:hAnsi="Wingdings" w:hint="default"/>
      </w:rPr>
    </w:lvl>
    <w:lvl w:ilvl="2" w:tplc="DF485588" w:tentative="1">
      <w:start w:val="1"/>
      <w:numFmt w:val="bullet"/>
      <w:lvlText w:val=""/>
      <w:lvlJc w:val="left"/>
      <w:pPr>
        <w:tabs>
          <w:tab w:val="num" w:pos="2160"/>
        </w:tabs>
        <w:ind w:left="2160" w:hanging="360"/>
      </w:pPr>
      <w:rPr>
        <w:rFonts w:ascii="Wingdings" w:hAnsi="Wingdings" w:hint="default"/>
      </w:rPr>
    </w:lvl>
    <w:lvl w:ilvl="3" w:tplc="DA8E0BD0" w:tentative="1">
      <w:start w:val="1"/>
      <w:numFmt w:val="bullet"/>
      <w:lvlText w:val=""/>
      <w:lvlJc w:val="left"/>
      <w:pPr>
        <w:tabs>
          <w:tab w:val="num" w:pos="2880"/>
        </w:tabs>
        <w:ind w:left="2880" w:hanging="360"/>
      </w:pPr>
      <w:rPr>
        <w:rFonts w:ascii="Wingdings" w:hAnsi="Wingdings" w:hint="default"/>
      </w:rPr>
    </w:lvl>
    <w:lvl w:ilvl="4" w:tplc="64709CE8" w:tentative="1">
      <w:start w:val="1"/>
      <w:numFmt w:val="bullet"/>
      <w:lvlText w:val=""/>
      <w:lvlJc w:val="left"/>
      <w:pPr>
        <w:tabs>
          <w:tab w:val="num" w:pos="3600"/>
        </w:tabs>
        <w:ind w:left="3600" w:hanging="360"/>
      </w:pPr>
      <w:rPr>
        <w:rFonts w:ascii="Wingdings" w:hAnsi="Wingdings" w:hint="default"/>
      </w:rPr>
    </w:lvl>
    <w:lvl w:ilvl="5" w:tplc="E2F6BBF6" w:tentative="1">
      <w:start w:val="1"/>
      <w:numFmt w:val="bullet"/>
      <w:lvlText w:val=""/>
      <w:lvlJc w:val="left"/>
      <w:pPr>
        <w:tabs>
          <w:tab w:val="num" w:pos="4320"/>
        </w:tabs>
        <w:ind w:left="4320" w:hanging="360"/>
      </w:pPr>
      <w:rPr>
        <w:rFonts w:ascii="Wingdings" w:hAnsi="Wingdings" w:hint="default"/>
      </w:rPr>
    </w:lvl>
    <w:lvl w:ilvl="6" w:tplc="6568BCD4" w:tentative="1">
      <w:start w:val="1"/>
      <w:numFmt w:val="bullet"/>
      <w:lvlText w:val=""/>
      <w:lvlJc w:val="left"/>
      <w:pPr>
        <w:tabs>
          <w:tab w:val="num" w:pos="5040"/>
        </w:tabs>
        <w:ind w:left="5040" w:hanging="360"/>
      </w:pPr>
      <w:rPr>
        <w:rFonts w:ascii="Wingdings" w:hAnsi="Wingdings" w:hint="default"/>
      </w:rPr>
    </w:lvl>
    <w:lvl w:ilvl="7" w:tplc="A0D8FD44" w:tentative="1">
      <w:start w:val="1"/>
      <w:numFmt w:val="bullet"/>
      <w:lvlText w:val=""/>
      <w:lvlJc w:val="left"/>
      <w:pPr>
        <w:tabs>
          <w:tab w:val="num" w:pos="5760"/>
        </w:tabs>
        <w:ind w:left="5760" w:hanging="360"/>
      </w:pPr>
      <w:rPr>
        <w:rFonts w:ascii="Wingdings" w:hAnsi="Wingdings" w:hint="default"/>
      </w:rPr>
    </w:lvl>
    <w:lvl w:ilvl="8" w:tplc="D0029692" w:tentative="1">
      <w:start w:val="1"/>
      <w:numFmt w:val="bullet"/>
      <w:lvlText w:val=""/>
      <w:lvlJc w:val="left"/>
      <w:pPr>
        <w:tabs>
          <w:tab w:val="num" w:pos="6480"/>
        </w:tabs>
        <w:ind w:left="6480" w:hanging="360"/>
      </w:pPr>
      <w:rPr>
        <w:rFonts w:ascii="Wingdings" w:hAnsi="Wingdings" w:hint="default"/>
      </w:rPr>
    </w:lvl>
  </w:abstractNum>
  <w:abstractNum w:abstractNumId="1">
    <w:nsid w:val="108D2F0F"/>
    <w:multiLevelType w:val="hybridMultilevel"/>
    <w:tmpl w:val="7C1469F2"/>
    <w:lvl w:ilvl="0" w:tplc="F2D8D386">
      <w:start w:val="3"/>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
    <w:nsid w:val="14FA79A5"/>
    <w:multiLevelType w:val="hybridMultilevel"/>
    <w:tmpl w:val="F900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6F6F72"/>
    <w:multiLevelType w:val="hybridMultilevel"/>
    <w:tmpl w:val="518E045A"/>
    <w:lvl w:ilvl="0" w:tplc="6FF8DF16">
      <w:start w:val="1"/>
      <w:numFmt w:val="bullet"/>
      <w:lvlText w:val="•"/>
      <w:lvlJc w:val="left"/>
      <w:pPr>
        <w:tabs>
          <w:tab w:val="num" w:pos="720"/>
        </w:tabs>
        <w:ind w:left="720" w:hanging="360"/>
      </w:pPr>
      <w:rPr>
        <w:rFonts w:ascii="Arial" w:hAnsi="Arial" w:hint="default"/>
      </w:rPr>
    </w:lvl>
    <w:lvl w:ilvl="1" w:tplc="D7D0EBE8" w:tentative="1">
      <w:start w:val="1"/>
      <w:numFmt w:val="bullet"/>
      <w:lvlText w:val="•"/>
      <w:lvlJc w:val="left"/>
      <w:pPr>
        <w:tabs>
          <w:tab w:val="num" w:pos="1440"/>
        </w:tabs>
        <w:ind w:left="1440" w:hanging="360"/>
      </w:pPr>
      <w:rPr>
        <w:rFonts w:ascii="Arial" w:hAnsi="Arial" w:hint="default"/>
      </w:rPr>
    </w:lvl>
    <w:lvl w:ilvl="2" w:tplc="E1562B4E" w:tentative="1">
      <w:start w:val="1"/>
      <w:numFmt w:val="bullet"/>
      <w:lvlText w:val="•"/>
      <w:lvlJc w:val="left"/>
      <w:pPr>
        <w:tabs>
          <w:tab w:val="num" w:pos="2160"/>
        </w:tabs>
        <w:ind w:left="2160" w:hanging="360"/>
      </w:pPr>
      <w:rPr>
        <w:rFonts w:ascii="Arial" w:hAnsi="Arial" w:hint="default"/>
      </w:rPr>
    </w:lvl>
    <w:lvl w:ilvl="3" w:tplc="A68818E0" w:tentative="1">
      <w:start w:val="1"/>
      <w:numFmt w:val="bullet"/>
      <w:lvlText w:val="•"/>
      <w:lvlJc w:val="left"/>
      <w:pPr>
        <w:tabs>
          <w:tab w:val="num" w:pos="2880"/>
        </w:tabs>
        <w:ind w:left="2880" w:hanging="360"/>
      </w:pPr>
      <w:rPr>
        <w:rFonts w:ascii="Arial" w:hAnsi="Arial" w:hint="default"/>
      </w:rPr>
    </w:lvl>
    <w:lvl w:ilvl="4" w:tplc="B0A8B020" w:tentative="1">
      <w:start w:val="1"/>
      <w:numFmt w:val="bullet"/>
      <w:lvlText w:val="•"/>
      <w:lvlJc w:val="left"/>
      <w:pPr>
        <w:tabs>
          <w:tab w:val="num" w:pos="3600"/>
        </w:tabs>
        <w:ind w:left="3600" w:hanging="360"/>
      </w:pPr>
      <w:rPr>
        <w:rFonts w:ascii="Arial" w:hAnsi="Arial" w:hint="default"/>
      </w:rPr>
    </w:lvl>
    <w:lvl w:ilvl="5" w:tplc="6ECC1698" w:tentative="1">
      <w:start w:val="1"/>
      <w:numFmt w:val="bullet"/>
      <w:lvlText w:val="•"/>
      <w:lvlJc w:val="left"/>
      <w:pPr>
        <w:tabs>
          <w:tab w:val="num" w:pos="4320"/>
        </w:tabs>
        <w:ind w:left="4320" w:hanging="360"/>
      </w:pPr>
      <w:rPr>
        <w:rFonts w:ascii="Arial" w:hAnsi="Arial" w:hint="default"/>
      </w:rPr>
    </w:lvl>
    <w:lvl w:ilvl="6" w:tplc="08063F20" w:tentative="1">
      <w:start w:val="1"/>
      <w:numFmt w:val="bullet"/>
      <w:lvlText w:val="•"/>
      <w:lvlJc w:val="left"/>
      <w:pPr>
        <w:tabs>
          <w:tab w:val="num" w:pos="5040"/>
        </w:tabs>
        <w:ind w:left="5040" w:hanging="360"/>
      </w:pPr>
      <w:rPr>
        <w:rFonts w:ascii="Arial" w:hAnsi="Arial" w:hint="default"/>
      </w:rPr>
    </w:lvl>
    <w:lvl w:ilvl="7" w:tplc="1082BF2C" w:tentative="1">
      <w:start w:val="1"/>
      <w:numFmt w:val="bullet"/>
      <w:lvlText w:val="•"/>
      <w:lvlJc w:val="left"/>
      <w:pPr>
        <w:tabs>
          <w:tab w:val="num" w:pos="5760"/>
        </w:tabs>
        <w:ind w:left="5760" w:hanging="360"/>
      </w:pPr>
      <w:rPr>
        <w:rFonts w:ascii="Arial" w:hAnsi="Arial" w:hint="default"/>
      </w:rPr>
    </w:lvl>
    <w:lvl w:ilvl="8" w:tplc="9082304E" w:tentative="1">
      <w:start w:val="1"/>
      <w:numFmt w:val="bullet"/>
      <w:lvlText w:val="•"/>
      <w:lvlJc w:val="left"/>
      <w:pPr>
        <w:tabs>
          <w:tab w:val="num" w:pos="6480"/>
        </w:tabs>
        <w:ind w:left="6480" w:hanging="360"/>
      </w:pPr>
      <w:rPr>
        <w:rFonts w:ascii="Arial" w:hAnsi="Arial" w:hint="default"/>
      </w:rPr>
    </w:lvl>
  </w:abstractNum>
  <w:abstractNum w:abstractNumId="4">
    <w:nsid w:val="23041325"/>
    <w:multiLevelType w:val="hybridMultilevel"/>
    <w:tmpl w:val="2A4E4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8B390A"/>
    <w:multiLevelType w:val="hybridMultilevel"/>
    <w:tmpl w:val="D974EF02"/>
    <w:lvl w:ilvl="0" w:tplc="E90032FA">
      <w:start w:val="1"/>
      <w:numFmt w:val="bullet"/>
      <w:lvlText w:val="•"/>
      <w:lvlJc w:val="left"/>
      <w:pPr>
        <w:tabs>
          <w:tab w:val="num" w:pos="720"/>
        </w:tabs>
        <w:ind w:left="720" w:hanging="360"/>
      </w:pPr>
      <w:rPr>
        <w:rFonts w:ascii="Arial" w:hAnsi="Arial" w:hint="default"/>
      </w:rPr>
    </w:lvl>
    <w:lvl w:ilvl="1" w:tplc="171A83E6">
      <w:start w:val="23"/>
      <w:numFmt w:val="bullet"/>
      <w:lvlText w:val="•"/>
      <w:lvlJc w:val="left"/>
      <w:pPr>
        <w:tabs>
          <w:tab w:val="num" w:pos="1440"/>
        </w:tabs>
        <w:ind w:left="1440" w:hanging="360"/>
      </w:pPr>
      <w:rPr>
        <w:rFonts w:ascii="Arial" w:hAnsi="Arial" w:hint="default"/>
      </w:rPr>
    </w:lvl>
    <w:lvl w:ilvl="2" w:tplc="7F08C19A" w:tentative="1">
      <w:start w:val="1"/>
      <w:numFmt w:val="bullet"/>
      <w:lvlText w:val="•"/>
      <w:lvlJc w:val="left"/>
      <w:pPr>
        <w:tabs>
          <w:tab w:val="num" w:pos="2160"/>
        </w:tabs>
        <w:ind w:left="2160" w:hanging="360"/>
      </w:pPr>
      <w:rPr>
        <w:rFonts w:ascii="Arial" w:hAnsi="Arial" w:hint="default"/>
      </w:rPr>
    </w:lvl>
    <w:lvl w:ilvl="3" w:tplc="B54E12CC" w:tentative="1">
      <w:start w:val="1"/>
      <w:numFmt w:val="bullet"/>
      <w:lvlText w:val="•"/>
      <w:lvlJc w:val="left"/>
      <w:pPr>
        <w:tabs>
          <w:tab w:val="num" w:pos="2880"/>
        </w:tabs>
        <w:ind w:left="2880" w:hanging="360"/>
      </w:pPr>
      <w:rPr>
        <w:rFonts w:ascii="Arial" w:hAnsi="Arial" w:hint="default"/>
      </w:rPr>
    </w:lvl>
    <w:lvl w:ilvl="4" w:tplc="9774C3FC" w:tentative="1">
      <w:start w:val="1"/>
      <w:numFmt w:val="bullet"/>
      <w:lvlText w:val="•"/>
      <w:lvlJc w:val="left"/>
      <w:pPr>
        <w:tabs>
          <w:tab w:val="num" w:pos="3600"/>
        </w:tabs>
        <w:ind w:left="3600" w:hanging="360"/>
      </w:pPr>
      <w:rPr>
        <w:rFonts w:ascii="Arial" w:hAnsi="Arial" w:hint="default"/>
      </w:rPr>
    </w:lvl>
    <w:lvl w:ilvl="5" w:tplc="2132FF12" w:tentative="1">
      <w:start w:val="1"/>
      <w:numFmt w:val="bullet"/>
      <w:lvlText w:val="•"/>
      <w:lvlJc w:val="left"/>
      <w:pPr>
        <w:tabs>
          <w:tab w:val="num" w:pos="4320"/>
        </w:tabs>
        <w:ind w:left="4320" w:hanging="360"/>
      </w:pPr>
      <w:rPr>
        <w:rFonts w:ascii="Arial" w:hAnsi="Arial" w:hint="default"/>
      </w:rPr>
    </w:lvl>
    <w:lvl w:ilvl="6" w:tplc="F3440B5A" w:tentative="1">
      <w:start w:val="1"/>
      <w:numFmt w:val="bullet"/>
      <w:lvlText w:val="•"/>
      <w:lvlJc w:val="left"/>
      <w:pPr>
        <w:tabs>
          <w:tab w:val="num" w:pos="5040"/>
        </w:tabs>
        <w:ind w:left="5040" w:hanging="360"/>
      </w:pPr>
      <w:rPr>
        <w:rFonts w:ascii="Arial" w:hAnsi="Arial" w:hint="default"/>
      </w:rPr>
    </w:lvl>
    <w:lvl w:ilvl="7" w:tplc="BDD4F2B6" w:tentative="1">
      <w:start w:val="1"/>
      <w:numFmt w:val="bullet"/>
      <w:lvlText w:val="•"/>
      <w:lvlJc w:val="left"/>
      <w:pPr>
        <w:tabs>
          <w:tab w:val="num" w:pos="5760"/>
        </w:tabs>
        <w:ind w:left="5760" w:hanging="360"/>
      </w:pPr>
      <w:rPr>
        <w:rFonts w:ascii="Arial" w:hAnsi="Arial" w:hint="default"/>
      </w:rPr>
    </w:lvl>
    <w:lvl w:ilvl="8" w:tplc="B7B068AA" w:tentative="1">
      <w:start w:val="1"/>
      <w:numFmt w:val="bullet"/>
      <w:lvlText w:val="•"/>
      <w:lvlJc w:val="left"/>
      <w:pPr>
        <w:tabs>
          <w:tab w:val="num" w:pos="6480"/>
        </w:tabs>
        <w:ind w:left="6480" w:hanging="360"/>
      </w:pPr>
      <w:rPr>
        <w:rFonts w:ascii="Arial" w:hAnsi="Arial" w:hint="default"/>
      </w:rPr>
    </w:lvl>
  </w:abstractNum>
  <w:abstractNum w:abstractNumId="6">
    <w:nsid w:val="47554ED3"/>
    <w:multiLevelType w:val="hybridMultilevel"/>
    <w:tmpl w:val="981E3AB6"/>
    <w:lvl w:ilvl="0" w:tplc="C89827AC">
      <w:start w:val="1"/>
      <w:numFmt w:val="bullet"/>
      <w:lvlText w:val="•"/>
      <w:lvlJc w:val="left"/>
      <w:pPr>
        <w:tabs>
          <w:tab w:val="num" w:pos="720"/>
        </w:tabs>
        <w:ind w:left="720" w:hanging="360"/>
      </w:pPr>
      <w:rPr>
        <w:rFonts w:ascii="Arial" w:hAnsi="Arial" w:hint="default"/>
      </w:rPr>
    </w:lvl>
    <w:lvl w:ilvl="1" w:tplc="77A2146A" w:tentative="1">
      <w:start w:val="1"/>
      <w:numFmt w:val="bullet"/>
      <w:lvlText w:val="•"/>
      <w:lvlJc w:val="left"/>
      <w:pPr>
        <w:tabs>
          <w:tab w:val="num" w:pos="1440"/>
        </w:tabs>
        <w:ind w:left="1440" w:hanging="360"/>
      </w:pPr>
      <w:rPr>
        <w:rFonts w:ascii="Arial" w:hAnsi="Arial" w:hint="default"/>
      </w:rPr>
    </w:lvl>
    <w:lvl w:ilvl="2" w:tplc="94FAE8FE" w:tentative="1">
      <w:start w:val="1"/>
      <w:numFmt w:val="bullet"/>
      <w:lvlText w:val="•"/>
      <w:lvlJc w:val="left"/>
      <w:pPr>
        <w:tabs>
          <w:tab w:val="num" w:pos="2160"/>
        </w:tabs>
        <w:ind w:left="2160" w:hanging="360"/>
      </w:pPr>
      <w:rPr>
        <w:rFonts w:ascii="Arial" w:hAnsi="Arial" w:hint="default"/>
      </w:rPr>
    </w:lvl>
    <w:lvl w:ilvl="3" w:tplc="F65CD678" w:tentative="1">
      <w:start w:val="1"/>
      <w:numFmt w:val="bullet"/>
      <w:lvlText w:val="•"/>
      <w:lvlJc w:val="left"/>
      <w:pPr>
        <w:tabs>
          <w:tab w:val="num" w:pos="2880"/>
        </w:tabs>
        <w:ind w:left="2880" w:hanging="360"/>
      </w:pPr>
      <w:rPr>
        <w:rFonts w:ascii="Arial" w:hAnsi="Arial" w:hint="default"/>
      </w:rPr>
    </w:lvl>
    <w:lvl w:ilvl="4" w:tplc="4782DC8A" w:tentative="1">
      <w:start w:val="1"/>
      <w:numFmt w:val="bullet"/>
      <w:lvlText w:val="•"/>
      <w:lvlJc w:val="left"/>
      <w:pPr>
        <w:tabs>
          <w:tab w:val="num" w:pos="3600"/>
        </w:tabs>
        <w:ind w:left="3600" w:hanging="360"/>
      </w:pPr>
      <w:rPr>
        <w:rFonts w:ascii="Arial" w:hAnsi="Arial" w:hint="default"/>
      </w:rPr>
    </w:lvl>
    <w:lvl w:ilvl="5" w:tplc="442E24E8" w:tentative="1">
      <w:start w:val="1"/>
      <w:numFmt w:val="bullet"/>
      <w:lvlText w:val="•"/>
      <w:lvlJc w:val="left"/>
      <w:pPr>
        <w:tabs>
          <w:tab w:val="num" w:pos="4320"/>
        </w:tabs>
        <w:ind w:left="4320" w:hanging="360"/>
      </w:pPr>
      <w:rPr>
        <w:rFonts w:ascii="Arial" w:hAnsi="Arial" w:hint="default"/>
      </w:rPr>
    </w:lvl>
    <w:lvl w:ilvl="6" w:tplc="38EE6D4A" w:tentative="1">
      <w:start w:val="1"/>
      <w:numFmt w:val="bullet"/>
      <w:lvlText w:val="•"/>
      <w:lvlJc w:val="left"/>
      <w:pPr>
        <w:tabs>
          <w:tab w:val="num" w:pos="5040"/>
        </w:tabs>
        <w:ind w:left="5040" w:hanging="360"/>
      </w:pPr>
      <w:rPr>
        <w:rFonts w:ascii="Arial" w:hAnsi="Arial" w:hint="default"/>
      </w:rPr>
    </w:lvl>
    <w:lvl w:ilvl="7" w:tplc="21EA7F5A" w:tentative="1">
      <w:start w:val="1"/>
      <w:numFmt w:val="bullet"/>
      <w:lvlText w:val="•"/>
      <w:lvlJc w:val="left"/>
      <w:pPr>
        <w:tabs>
          <w:tab w:val="num" w:pos="5760"/>
        </w:tabs>
        <w:ind w:left="5760" w:hanging="360"/>
      </w:pPr>
      <w:rPr>
        <w:rFonts w:ascii="Arial" w:hAnsi="Arial" w:hint="default"/>
      </w:rPr>
    </w:lvl>
    <w:lvl w:ilvl="8" w:tplc="25F8FE36" w:tentative="1">
      <w:start w:val="1"/>
      <w:numFmt w:val="bullet"/>
      <w:lvlText w:val="•"/>
      <w:lvlJc w:val="left"/>
      <w:pPr>
        <w:tabs>
          <w:tab w:val="num" w:pos="6480"/>
        </w:tabs>
        <w:ind w:left="6480" w:hanging="360"/>
      </w:pPr>
      <w:rPr>
        <w:rFonts w:ascii="Arial" w:hAnsi="Arial" w:hint="default"/>
      </w:rPr>
    </w:lvl>
  </w:abstractNum>
  <w:abstractNum w:abstractNumId="7">
    <w:nsid w:val="48EA0CB5"/>
    <w:multiLevelType w:val="hybridMultilevel"/>
    <w:tmpl w:val="748EDBD0"/>
    <w:lvl w:ilvl="0" w:tplc="7A1E52FE">
      <w:start w:val="1"/>
      <w:numFmt w:val="bullet"/>
      <w:lvlText w:val=""/>
      <w:lvlJc w:val="left"/>
      <w:pPr>
        <w:tabs>
          <w:tab w:val="num" w:pos="720"/>
        </w:tabs>
        <w:ind w:left="720" w:hanging="360"/>
      </w:pPr>
      <w:rPr>
        <w:rFonts w:ascii="Wingdings 3" w:hAnsi="Wingdings 3" w:hint="default"/>
      </w:rPr>
    </w:lvl>
    <w:lvl w:ilvl="1" w:tplc="494C713E" w:tentative="1">
      <w:start w:val="1"/>
      <w:numFmt w:val="bullet"/>
      <w:lvlText w:val=""/>
      <w:lvlJc w:val="left"/>
      <w:pPr>
        <w:tabs>
          <w:tab w:val="num" w:pos="1440"/>
        </w:tabs>
        <w:ind w:left="1440" w:hanging="360"/>
      </w:pPr>
      <w:rPr>
        <w:rFonts w:ascii="Wingdings 3" w:hAnsi="Wingdings 3" w:hint="default"/>
      </w:rPr>
    </w:lvl>
    <w:lvl w:ilvl="2" w:tplc="EFC4C778" w:tentative="1">
      <w:start w:val="1"/>
      <w:numFmt w:val="bullet"/>
      <w:lvlText w:val=""/>
      <w:lvlJc w:val="left"/>
      <w:pPr>
        <w:tabs>
          <w:tab w:val="num" w:pos="2160"/>
        </w:tabs>
        <w:ind w:left="2160" w:hanging="360"/>
      </w:pPr>
      <w:rPr>
        <w:rFonts w:ascii="Wingdings 3" w:hAnsi="Wingdings 3" w:hint="default"/>
      </w:rPr>
    </w:lvl>
    <w:lvl w:ilvl="3" w:tplc="E79E5D1A" w:tentative="1">
      <w:start w:val="1"/>
      <w:numFmt w:val="bullet"/>
      <w:lvlText w:val=""/>
      <w:lvlJc w:val="left"/>
      <w:pPr>
        <w:tabs>
          <w:tab w:val="num" w:pos="2880"/>
        </w:tabs>
        <w:ind w:left="2880" w:hanging="360"/>
      </w:pPr>
      <w:rPr>
        <w:rFonts w:ascii="Wingdings 3" w:hAnsi="Wingdings 3" w:hint="default"/>
      </w:rPr>
    </w:lvl>
    <w:lvl w:ilvl="4" w:tplc="2C2026D2" w:tentative="1">
      <w:start w:val="1"/>
      <w:numFmt w:val="bullet"/>
      <w:lvlText w:val=""/>
      <w:lvlJc w:val="left"/>
      <w:pPr>
        <w:tabs>
          <w:tab w:val="num" w:pos="3600"/>
        </w:tabs>
        <w:ind w:left="3600" w:hanging="360"/>
      </w:pPr>
      <w:rPr>
        <w:rFonts w:ascii="Wingdings 3" w:hAnsi="Wingdings 3" w:hint="default"/>
      </w:rPr>
    </w:lvl>
    <w:lvl w:ilvl="5" w:tplc="D2408FDE" w:tentative="1">
      <w:start w:val="1"/>
      <w:numFmt w:val="bullet"/>
      <w:lvlText w:val=""/>
      <w:lvlJc w:val="left"/>
      <w:pPr>
        <w:tabs>
          <w:tab w:val="num" w:pos="4320"/>
        </w:tabs>
        <w:ind w:left="4320" w:hanging="360"/>
      </w:pPr>
      <w:rPr>
        <w:rFonts w:ascii="Wingdings 3" w:hAnsi="Wingdings 3" w:hint="default"/>
      </w:rPr>
    </w:lvl>
    <w:lvl w:ilvl="6" w:tplc="B7A49ABE" w:tentative="1">
      <w:start w:val="1"/>
      <w:numFmt w:val="bullet"/>
      <w:lvlText w:val=""/>
      <w:lvlJc w:val="left"/>
      <w:pPr>
        <w:tabs>
          <w:tab w:val="num" w:pos="5040"/>
        </w:tabs>
        <w:ind w:left="5040" w:hanging="360"/>
      </w:pPr>
      <w:rPr>
        <w:rFonts w:ascii="Wingdings 3" w:hAnsi="Wingdings 3" w:hint="default"/>
      </w:rPr>
    </w:lvl>
    <w:lvl w:ilvl="7" w:tplc="D7D45E72" w:tentative="1">
      <w:start w:val="1"/>
      <w:numFmt w:val="bullet"/>
      <w:lvlText w:val=""/>
      <w:lvlJc w:val="left"/>
      <w:pPr>
        <w:tabs>
          <w:tab w:val="num" w:pos="5760"/>
        </w:tabs>
        <w:ind w:left="5760" w:hanging="360"/>
      </w:pPr>
      <w:rPr>
        <w:rFonts w:ascii="Wingdings 3" w:hAnsi="Wingdings 3" w:hint="default"/>
      </w:rPr>
    </w:lvl>
    <w:lvl w:ilvl="8" w:tplc="B0286314" w:tentative="1">
      <w:start w:val="1"/>
      <w:numFmt w:val="bullet"/>
      <w:lvlText w:val=""/>
      <w:lvlJc w:val="left"/>
      <w:pPr>
        <w:tabs>
          <w:tab w:val="num" w:pos="6480"/>
        </w:tabs>
        <w:ind w:left="6480" w:hanging="360"/>
      </w:pPr>
      <w:rPr>
        <w:rFonts w:ascii="Wingdings 3" w:hAnsi="Wingdings 3" w:hint="default"/>
      </w:rPr>
    </w:lvl>
  </w:abstractNum>
  <w:abstractNum w:abstractNumId="8">
    <w:nsid w:val="589B70B6"/>
    <w:multiLevelType w:val="hybridMultilevel"/>
    <w:tmpl w:val="82D00028"/>
    <w:lvl w:ilvl="0" w:tplc="4A9A4A08">
      <w:start w:val="1"/>
      <w:numFmt w:val="bullet"/>
      <w:lvlText w:val=""/>
      <w:lvlJc w:val="left"/>
      <w:pPr>
        <w:tabs>
          <w:tab w:val="num" w:pos="720"/>
        </w:tabs>
        <w:ind w:left="720" w:hanging="360"/>
      </w:pPr>
      <w:rPr>
        <w:rFonts w:ascii="Wingdings" w:hAnsi="Wingdings" w:hint="default"/>
      </w:rPr>
    </w:lvl>
    <w:lvl w:ilvl="1" w:tplc="897CFAD2" w:tentative="1">
      <w:start w:val="1"/>
      <w:numFmt w:val="bullet"/>
      <w:lvlText w:val=""/>
      <w:lvlJc w:val="left"/>
      <w:pPr>
        <w:tabs>
          <w:tab w:val="num" w:pos="1440"/>
        </w:tabs>
        <w:ind w:left="1440" w:hanging="360"/>
      </w:pPr>
      <w:rPr>
        <w:rFonts w:ascii="Wingdings" w:hAnsi="Wingdings" w:hint="default"/>
      </w:rPr>
    </w:lvl>
    <w:lvl w:ilvl="2" w:tplc="0AC2FE88" w:tentative="1">
      <w:start w:val="1"/>
      <w:numFmt w:val="bullet"/>
      <w:lvlText w:val=""/>
      <w:lvlJc w:val="left"/>
      <w:pPr>
        <w:tabs>
          <w:tab w:val="num" w:pos="2160"/>
        </w:tabs>
        <w:ind w:left="2160" w:hanging="360"/>
      </w:pPr>
      <w:rPr>
        <w:rFonts w:ascii="Wingdings" w:hAnsi="Wingdings" w:hint="default"/>
      </w:rPr>
    </w:lvl>
    <w:lvl w:ilvl="3" w:tplc="38880C22" w:tentative="1">
      <w:start w:val="1"/>
      <w:numFmt w:val="bullet"/>
      <w:lvlText w:val=""/>
      <w:lvlJc w:val="left"/>
      <w:pPr>
        <w:tabs>
          <w:tab w:val="num" w:pos="2880"/>
        </w:tabs>
        <w:ind w:left="2880" w:hanging="360"/>
      </w:pPr>
      <w:rPr>
        <w:rFonts w:ascii="Wingdings" w:hAnsi="Wingdings" w:hint="default"/>
      </w:rPr>
    </w:lvl>
    <w:lvl w:ilvl="4" w:tplc="F8EE5C56" w:tentative="1">
      <w:start w:val="1"/>
      <w:numFmt w:val="bullet"/>
      <w:lvlText w:val=""/>
      <w:lvlJc w:val="left"/>
      <w:pPr>
        <w:tabs>
          <w:tab w:val="num" w:pos="3600"/>
        </w:tabs>
        <w:ind w:left="3600" w:hanging="360"/>
      </w:pPr>
      <w:rPr>
        <w:rFonts w:ascii="Wingdings" w:hAnsi="Wingdings" w:hint="default"/>
      </w:rPr>
    </w:lvl>
    <w:lvl w:ilvl="5" w:tplc="C81C90C4" w:tentative="1">
      <w:start w:val="1"/>
      <w:numFmt w:val="bullet"/>
      <w:lvlText w:val=""/>
      <w:lvlJc w:val="left"/>
      <w:pPr>
        <w:tabs>
          <w:tab w:val="num" w:pos="4320"/>
        </w:tabs>
        <w:ind w:left="4320" w:hanging="360"/>
      </w:pPr>
      <w:rPr>
        <w:rFonts w:ascii="Wingdings" w:hAnsi="Wingdings" w:hint="default"/>
      </w:rPr>
    </w:lvl>
    <w:lvl w:ilvl="6" w:tplc="3AF2BB4A" w:tentative="1">
      <w:start w:val="1"/>
      <w:numFmt w:val="bullet"/>
      <w:lvlText w:val=""/>
      <w:lvlJc w:val="left"/>
      <w:pPr>
        <w:tabs>
          <w:tab w:val="num" w:pos="5040"/>
        </w:tabs>
        <w:ind w:left="5040" w:hanging="360"/>
      </w:pPr>
      <w:rPr>
        <w:rFonts w:ascii="Wingdings" w:hAnsi="Wingdings" w:hint="default"/>
      </w:rPr>
    </w:lvl>
    <w:lvl w:ilvl="7" w:tplc="BD887FDE" w:tentative="1">
      <w:start w:val="1"/>
      <w:numFmt w:val="bullet"/>
      <w:lvlText w:val=""/>
      <w:lvlJc w:val="left"/>
      <w:pPr>
        <w:tabs>
          <w:tab w:val="num" w:pos="5760"/>
        </w:tabs>
        <w:ind w:left="5760" w:hanging="360"/>
      </w:pPr>
      <w:rPr>
        <w:rFonts w:ascii="Wingdings" w:hAnsi="Wingdings" w:hint="default"/>
      </w:rPr>
    </w:lvl>
    <w:lvl w:ilvl="8" w:tplc="E92CBD6E" w:tentative="1">
      <w:start w:val="1"/>
      <w:numFmt w:val="bullet"/>
      <w:lvlText w:val=""/>
      <w:lvlJc w:val="left"/>
      <w:pPr>
        <w:tabs>
          <w:tab w:val="num" w:pos="6480"/>
        </w:tabs>
        <w:ind w:left="6480" w:hanging="360"/>
      </w:pPr>
      <w:rPr>
        <w:rFonts w:ascii="Wingdings" w:hAnsi="Wingdings" w:hint="default"/>
      </w:rPr>
    </w:lvl>
  </w:abstractNum>
  <w:abstractNum w:abstractNumId="9">
    <w:nsid w:val="5AB769F9"/>
    <w:multiLevelType w:val="hybridMultilevel"/>
    <w:tmpl w:val="961892B8"/>
    <w:lvl w:ilvl="0" w:tplc="17F687CC">
      <w:start w:val="1"/>
      <w:numFmt w:val="bullet"/>
      <w:lvlText w:val=""/>
      <w:lvlJc w:val="left"/>
      <w:pPr>
        <w:tabs>
          <w:tab w:val="num" w:pos="720"/>
        </w:tabs>
        <w:ind w:left="720" w:hanging="360"/>
      </w:pPr>
      <w:rPr>
        <w:rFonts w:ascii="Wingdings" w:hAnsi="Wingdings" w:hint="default"/>
      </w:rPr>
    </w:lvl>
    <w:lvl w:ilvl="1" w:tplc="1E0AD57A" w:tentative="1">
      <w:start w:val="1"/>
      <w:numFmt w:val="bullet"/>
      <w:lvlText w:val=""/>
      <w:lvlJc w:val="left"/>
      <w:pPr>
        <w:tabs>
          <w:tab w:val="num" w:pos="1440"/>
        </w:tabs>
        <w:ind w:left="1440" w:hanging="360"/>
      </w:pPr>
      <w:rPr>
        <w:rFonts w:ascii="Wingdings" w:hAnsi="Wingdings" w:hint="default"/>
      </w:rPr>
    </w:lvl>
    <w:lvl w:ilvl="2" w:tplc="21121030" w:tentative="1">
      <w:start w:val="1"/>
      <w:numFmt w:val="bullet"/>
      <w:lvlText w:val=""/>
      <w:lvlJc w:val="left"/>
      <w:pPr>
        <w:tabs>
          <w:tab w:val="num" w:pos="2160"/>
        </w:tabs>
        <w:ind w:left="2160" w:hanging="360"/>
      </w:pPr>
      <w:rPr>
        <w:rFonts w:ascii="Wingdings" w:hAnsi="Wingdings" w:hint="default"/>
      </w:rPr>
    </w:lvl>
    <w:lvl w:ilvl="3" w:tplc="83A4B764" w:tentative="1">
      <w:start w:val="1"/>
      <w:numFmt w:val="bullet"/>
      <w:lvlText w:val=""/>
      <w:lvlJc w:val="left"/>
      <w:pPr>
        <w:tabs>
          <w:tab w:val="num" w:pos="2880"/>
        </w:tabs>
        <w:ind w:left="2880" w:hanging="360"/>
      </w:pPr>
      <w:rPr>
        <w:rFonts w:ascii="Wingdings" w:hAnsi="Wingdings" w:hint="default"/>
      </w:rPr>
    </w:lvl>
    <w:lvl w:ilvl="4" w:tplc="164A58F2" w:tentative="1">
      <w:start w:val="1"/>
      <w:numFmt w:val="bullet"/>
      <w:lvlText w:val=""/>
      <w:lvlJc w:val="left"/>
      <w:pPr>
        <w:tabs>
          <w:tab w:val="num" w:pos="3600"/>
        </w:tabs>
        <w:ind w:left="3600" w:hanging="360"/>
      </w:pPr>
      <w:rPr>
        <w:rFonts w:ascii="Wingdings" w:hAnsi="Wingdings" w:hint="default"/>
      </w:rPr>
    </w:lvl>
    <w:lvl w:ilvl="5" w:tplc="8DFC8956" w:tentative="1">
      <w:start w:val="1"/>
      <w:numFmt w:val="bullet"/>
      <w:lvlText w:val=""/>
      <w:lvlJc w:val="left"/>
      <w:pPr>
        <w:tabs>
          <w:tab w:val="num" w:pos="4320"/>
        </w:tabs>
        <w:ind w:left="4320" w:hanging="360"/>
      </w:pPr>
      <w:rPr>
        <w:rFonts w:ascii="Wingdings" w:hAnsi="Wingdings" w:hint="default"/>
      </w:rPr>
    </w:lvl>
    <w:lvl w:ilvl="6" w:tplc="15EC7F22" w:tentative="1">
      <w:start w:val="1"/>
      <w:numFmt w:val="bullet"/>
      <w:lvlText w:val=""/>
      <w:lvlJc w:val="left"/>
      <w:pPr>
        <w:tabs>
          <w:tab w:val="num" w:pos="5040"/>
        </w:tabs>
        <w:ind w:left="5040" w:hanging="360"/>
      </w:pPr>
      <w:rPr>
        <w:rFonts w:ascii="Wingdings" w:hAnsi="Wingdings" w:hint="default"/>
      </w:rPr>
    </w:lvl>
    <w:lvl w:ilvl="7" w:tplc="C4BE5804" w:tentative="1">
      <w:start w:val="1"/>
      <w:numFmt w:val="bullet"/>
      <w:lvlText w:val=""/>
      <w:lvlJc w:val="left"/>
      <w:pPr>
        <w:tabs>
          <w:tab w:val="num" w:pos="5760"/>
        </w:tabs>
        <w:ind w:left="5760" w:hanging="360"/>
      </w:pPr>
      <w:rPr>
        <w:rFonts w:ascii="Wingdings" w:hAnsi="Wingdings" w:hint="default"/>
      </w:rPr>
    </w:lvl>
    <w:lvl w:ilvl="8" w:tplc="02CCB700" w:tentative="1">
      <w:start w:val="1"/>
      <w:numFmt w:val="bullet"/>
      <w:lvlText w:val=""/>
      <w:lvlJc w:val="left"/>
      <w:pPr>
        <w:tabs>
          <w:tab w:val="num" w:pos="6480"/>
        </w:tabs>
        <w:ind w:left="6480" w:hanging="360"/>
      </w:pPr>
      <w:rPr>
        <w:rFonts w:ascii="Wingdings" w:hAnsi="Wingdings" w:hint="default"/>
      </w:rPr>
    </w:lvl>
  </w:abstractNum>
  <w:abstractNum w:abstractNumId="10">
    <w:nsid w:val="604346C8"/>
    <w:multiLevelType w:val="hybridMultilevel"/>
    <w:tmpl w:val="594E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B75695"/>
    <w:multiLevelType w:val="hybridMultilevel"/>
    <w:tmpl w:val="9E00E6CE"/>
    <w:lvl w:ilvl="0" w:tplc="F0CA0CDC">
      <w:start w:val="1"/>
      <w:numFmt w:val="bullet"/>
      <w:lvlText w:val=""/>
      <w:lvlJc w:val="left"/>
      <w:pPr>
        <w:tabs>
          <w:tab w:val="num" w:pos="720"/>
        </w:tabs>
        <w:ind w:left="720" w:hanging="360"/>
      </w:pPr>
      <w:rPr>
        <w:rFonts w:ascii="Wingdings" w:hAnsi="Wingdings" w:hint="default"/>
      </w:rPr>
    </w:lvl>
    <w:lvl w:ilvl="1" w:tplc="A71EB872" w:tentative="1">
      <w:start w:val="1"/>
      <w:numFmt w:val="bullet"/>
      <w:lvlText w:val=""/>
      <w:lvlJc w:val="left"/>
      <w:pPr>
        <w:tabs>
          <w:tab w:val="num" w:pos="1440"/>
        </w:tabs>
        <w:ind w:left="1440" w:hanging="360"/>
      </w:pPr>
      <w:rPr>
        <w:rFonts w:ascii="Wingdings" w:hAnsi="Wingdings" w:hint="default"/>
      </w:rPr>
    </w:lvl>
    <w:lvl w:ilvl="2" w:tplc="97DC5F88" w:tentative="1">
      <w:start w:val="1"/>
      <w:numFmt w:val="bullet"/>
      <w:lvlText w:val=""/>
      <w:lvlJc w:val="left"/>
      <w:pPr>
        <w:tabs>
          <w:tab w:val="num" w:pos="2160"/>
        </w:tabs>
        <w:ind w:left="2160" w:hanging="360"/>
      </w:pPr>
      <w:rPr>
        <w:rFonts w:ascii="Wingdings" w:hAnsi="Wingdings" w:hint="default"/>
      </w:rPr>
    </w:lvl>
    <w:lvl w:ilvl="3" w:tplc="38C67C12" w:tentative="1">
      <w:start w:val="1"/>
      <w:numFmt w:val="bullet"/>
      <w:lvlText w:val=""/>
      <w:lvlJc w:val="left"/>
      <w:pPr>
        <w:tabs>
          <w:tab w:val="num" w:pos="2880"/>
        </w:tabs>
        <w:ind w:left="2880" w:hanging="360"/>
      </w:pPr>
      <w:rPr>
        <w:rFonts w:ascii="Wingdings" w:hAnsi="Wingdings" w:hint="default"/>
      </w:rPr>
    </w:lvl>
    <w:lvl w:ilvl="4" w:tplc="24506040" w:tentative="1">
      <w:start w:val="1"/>
      <w:numFmt w:val="bullet"/>
      <w:lvlText w:val=""/>
      <w:lvlJc w:val="left"/>
      <w:pPr>
        <w:tabs>
          <w:tab w:val="num" w:pos="3600"/>
        </w:tabs>
        <w:ind w:left="3600" w:hanging="360"/>
      </w:pPr>
      <w:rPr>
        <w:rFonts w:ascii="Wingdings" w:hAnsi="Wingdings" w:hint="default"/>
      </w:rPr>
    </w:lvl>
    <w:lvl w:ilvl="5" w:tplc="E8CECE6C" w:tentative="1">
      <w:start w:val="1"/>
      <w:numFmt w:val="bullet"/>
      <w:lvlText w:val=""/>
      <w:lvlJc w:val="left"/>
      <w:pPr>
        <w:tabs>
          <w:tab w:val="num" w:pos="4320"/>
        </w:tabs>
        <w:ind w:left="4320" w:hanging="360"/>
      </w:pPr>
      <w:rPr>
        <w:rFonts w:ascii="Wingdings" w:hAnsi="Wingdings" w:hint="default"/>
      </w:rPr>
    </w:lvl>
    <w:lvl w:ilvl="6" w:tplc="C07A862E" w:tentative="1">
      <w:start w:val="1"/>
      <w:numFmt w:val="bullet"/>
      <w:lvlText w:val=""/>
      <w:lvlJc w:val="left"/>
      <w:pPr>
        <w:tabs>
          <w:tab w:val="num" w:pos="5040"/>
        </w:tabs>
        <w:ind w:left="5040" w:hanging="360"/>
      </w:pPr>
      <w:rPr>
        <w:rFonts w:ascii="Wingdings" w:hAnsi="Wingdings" w:hint="default"/>
      </w:rPr>
    </w:lvl>
    <w:lvl w:ilvl="7" w:tplc="F5CA12C6" w:tentative="1">
      <w:start w:val="1"/>
      <w:numFmt w:val="bullet"/>
      <w:lvlText w:val=""/>
      <w:lvlJc w:val="left"/>
      <w:pPr>
        <w:tabs>
          <w:tab w:val="num" w:pos="5760"/>
        </w:tabs>
        <w:ind w:left="5760" w:hanging="360"/>
      </w:pPr>
      <w:rPr>
        <w:rFonts w:ascii="Wingdings" w:hAnsi="Wingdings" w:hint="default"/>
      </w:rPr>
    </w:lvl>
    <w:lvl w:ilvl="8" w:tplc="8CC86CE4" w:tentative="1">
      <w:start w:val="1"/>
      <w:numFmt w:val="bullet"/>
      <w:lvlText w:val=""/>
      <w:lvlJc w:val="left"/>
      <w:pPr>
        <w:tabs>
          <w:tab w:val="num" w:pos="6480"/>
        </w:tabs>
        <w:ind w:left="6480" w:hanging="360"/>
      </w:pPr>
      <w:rPr>
        <w:rFonts w:ascii="Wingdings" w:hAnsi="Wingdings" w:hint="default"/>
      </w:rPr>
    </w:lvl>
  </w:abstractNum>
  <w:abstractNum w:abstractNumId="12">
    <w:nsid w:val="7A607CDF"/>
    <w:multiLevelType w:val="hybridMultilevel"/>
    <w:tmpl w:val="8C680EAC"/>
    <w:lvl w:ilvl="0" w:tplc="231C37E0">
      <w:start w:val="1"/>
      <w:numFmt w:val="bullet"/>
      <w:lvlText w:val="•"/>
      <w:lvlJc w:val="left"/>
      <w:pPr>
        <w:tabs>
          <w:tab w:val="num" w:pos="720"/>
        </w:tabs>
        <w:ind w:left="720" w:hanging="360"/>
      </w:pPr>
      <w:rPr>
        <w:rFonts w:ascii="Arial" w:hAnsi="Arial" w:hint="default"/>
      </w:rPr>
    </w:lvl>
    <w:lvl w:ilvl="1" w:tplc="1EDE6A5A" w:tentative="1">
      <w:start w:val="1"/>
      <w:numFmt w:val="bullet"/>
      <w:lvlText w:val="•"/>
      <w:lvlJc w:val="left"/>
      <w:pPr>
        <w:tabs>
          <w:tab w:val="num" w:pos="1440"/>
        </w:tabs>
        <w:ind w:left="1440" w:hanging="360"/>
      </w:pPr>
      <w:rPr>
        <w:rFonts w:ascii="Arial" w:hAnsi="Arial" w:hint="default"/>
      </w:rPr>
    </w:lvl>
    <w:lvl w:ilvl="2" w:tplc="8D1CE49E" w:tentative="1">
      <w:start w:val="1"/>
      <w:numFmt w:val="bullet"/>
      <w:lvlText w:val="•"/>
      <w:lvlJc w:val="left"/>
      <w:pPr>
        <w:tabs>
          <w:tab w:val="num" w:pos="2160"/>
        </w:tabs>
        <w:ind w:left="2160" w:hanging="360"/>
      </w:pPr>
      <w:rPr>
        <w:rFonts w:ascii="Arial" w:hAnsi="Arial" w:hint="default"/>
      </w:rPr>
    </w:lvl>
    <w:lvl w:ilvl="3" w:tplc="3014F780" w:tentative="1">
      <w:start w:val="1"/>
      <w:numFmt w:val="bullet"/>
      <w:lvlText w:val="•"/>
      <w:lvlJc w:val="left"/>
      <w:pPr>
        <w:tabs>
          <w:tab w:val="num" w:pos="2880"/>
        </w:tabs>
        <w:ind w:left="2880" w:hanging="360"/>
      </w:pPr>
      <w:rPr>
        <w:rFonts w:ascii="Arial" w:hAnsi="Arial" w:hint="default"/>
      </w:rPr>
    </w:lvl>
    <w:lvl w:ilvl="4" w:tplc="9C86633E" w:tentative="1">
      <w:start w:val="1"/>
      <w:numFmt w:val="bullet"/>
      <w:lvlText w:val="•"/>
      <w:lvlJc w:val="left"/>
      <w:pPr>
        <w:tabs>
          <w:tab w:val="num" w:pos="3600"/>
        </w:tabs>
        <w:ind w:left="3600" w:hanging="360"/>
      </w:pPr>
      <w:rPr>
        <w:rFonts w:ascii="Arial" w:hAnsi="Arial" w:hint="default"/>
      </w:rPr>
    </w:lvl>
    <w:lvl w:ilvl="5" w:tplc="CE92466E" w:tentative="1">
      <w:start w:val="1"/>
      <w:numFmt w:val="bullet"/>
      <w:lvlText w:val="•"/>
      <w:lvlJc w:val="left"/>
      <w:pPr>
        <w:tabs>
          <w:tab w:val="num" w:pos="4320"/>
        </w:tabs>
        <w:ind w:left="4320" w:hanging="360"/>
      </w:pPr>
      <w:rPr>
        <w:rFonts w:ascii="Arial" w:hAnsi="Arial" w:hint="default"/>
      </w:rPr>
    </w:lvl>
    <w:lvl w:ilvl="6" w:tplc="768C369C" w:tentative="1">
      <w:start w:val="1"/>
      <w:numFmt w:val="bullet"/>
      <w:lvlText w:val="•"/>
      <w:lvlJc w:val="left"/>
      <w:pPr>
        <w:tabs>
          <w:tab w:val="num" w:pos="5040"/>
        </w:tabs>
        <w:ind w:left="5040" w:hanging="360"/>
      </w:pPr>
      <w:rPr>
        <w:rFonts w:ascii="Arial" w:hAnsi="Arial" w:hint="default"/>
      </w:rPr>
    </w:lvl>
    <w:lvl w:ilvl="7" w:tplc="744611B0" w:tentative="1">
      <w:start w:val="1"/>
      <w:numFmt w:val="bullet"/>
      <w:lvlText w:val="•"/>
      <w:lvlJc w:val="left"/>
      <w:pPr>
        <w:tabs>
          <w:tab w:val="num" w:pos="5760"/>
        </w:tabs>
        <w:ind w:left="5760" w:hanging="360"/>
      </w:pPr>
      <w:rPr>
        <w:rFonts w:ascii="Arial" w:hAnsi="Arial" w:hint="default"/>
      </w:rPr>
    </w:lvl>
    <w:lvl w:ilvl="8" w:tplc="12CC661E" w:tentative="1">
      <w:start w:val="1"/>
      <w:numFmt w:val="bullet"/>
      <w:lvlText w:val="•"/>
      <w:lvlJc w:val="left"/>
      <w:pPr>
        <w:tabs>
          <w:tab w:val="num" w:pos="6480"/>
        </w:tabs>
        <w:ind w:left="6480" w:hanging="360"/>
      </w:pPr>
      <w:rPr>
        <w:rFonts w:ascii="Arial" w:hAnsi="Arial" w:hint="default"/>
      </w:rPr>
    </w:lvl>
  </w:abstractNum>
  <w:abstractNum w:abstractNumId="13">
    <w:nsid w:val="7DD810D7"/>
    <w:multiLevelType w:val="hybridMultilevel"/>
    <w:tmpl w:val="6ABACCB8"/>
    <w:lvl w:ilvl="0" w:tplc="22BA9CEA">
      <w:start w:val="1"/>
      <w:numFmt w:val="bullet"/>
      <w:lvlText w:val="•"/>
      <w:lvlJc w:val="left"/>
      <w:pPr>
        <w:tabs>
          <w:tab w:val="num" w:pos="720"/>
        </w:tabs>
        <w:ind w:left="720" w:hanging="360"/>
      </w:pPr>
      <w:rPr>
        <w:rFonts w:ascii="Arial" w:hAnsi="Arial" w:hint="default"/>
      </w:rPr>
    </w:lvl>
    <w:lvl w:ilvl="1" w:tplc="605C090E" w:tentative="1">
      <w:start w:val="1"/>
      <w:numFmt w:val="bullet"/>
      <w:lvlText w:val="•"/>
      <w:lvlJc w:val="left"/>
      <w:pPr>
        <w:tabs>
          <w:tab w:val="num" w:pos="1440"/>
        </w:tabs>
        <w:ind w:left="1440" w:hanging="360"/>
      </w:pPr>
      <w:rPr>
        <w:rFonts w:ascii="Arial" w:hAnsi="Arial" w:hint="default"/>
      </w:rPr>
    </w:lvl>
    <w:lvl w:ilvl="2" w:tplc="9CA04828" w:tentative="1">
      <w:start w:val="1"/>
      <w:numFmt w:val="bullet"/>
      <w:lvlText w:val="•"/>
      <w:lvlJc w:val="left"/>
      <w:pPr>
        <w:tabs>
          <w:tab w:val="num" w:pos="2160"/>
        </w:tabs>
        <w:ind w:left="2160" w:hanging="360"/>
      </w:pPr>
      <w:rPr>
        <w:rFonts w:ascii="Arial" w:hAnsi="Arial" w:hint="default"/>
      </w:rPr>
    </w:lvl>
    <w:lvl w:ilvl="3" w:tplc="8B6C35A6" w:tentative="1">
      <w:start w:val="1"/>
      <w:numFmt w:val="bullet"/>
      <w:lvlText w:val="•"/>
      <w:lvlJc w:val="left"/>
      <w:pPr>
        <w:tabs>
          <w:tab w:val="num" w:pos="2880"/>
        </w:tabs>
        <w:ind w:left="2880" w:hanging="360"/>
      </w:pPr>
      <w:rPr>
        <w:rFonts w:ascii="Arial" w:hAnsi="Arial" w:hint="default"/>
      </w:rPr>
    </w:lvl>
    <w:lvl w:ilvl="4" w:tplc="A7C601B0" w:tentative="1">
      <w:start w:val="1"/>
      <w:numFmt w:val="bullet"/>
      <w:lvlText w:val="•"/>
      <w:lvlJc w:val="left"/>
      <w:pPr>
        <w:tabs>
          <w:tab w:val="num" w:pos="3600"/>
        </w:tabs>
        <w:ind w:left="3600" w:hanging="360"/>
      </w:pPr>
      <w:rPr>
        <w:rFonts w:ascii="Arial" w:hAnsi="Arial" w:hint="default"/>
      </w:rPr>
    </w:lvl>
    <w:lvl w:ilvl="5" w:tplc="26CE0A28" w:tentative="1">
      <w:start w:val="1"/>
      <w:numFmt w:val="bullet"/>
      <w:lvlText w:val="•"/>
      <w:lvlJc w:val="left"/>
      <w:pPr>
        <w:tabs>
          <w:tab w:val="num" w:pos="4320"/>
        </w:tabs>
        <w:ind w:left="4320" w:hanging="360"/>
      </w:pPr>
      <w:rPr>
        <w:rFonts w:ascii="Arial" w:hAnsi="Arial" w:hint="default"/>
      </w:rPr>
    </w:lvl>
    <w:lvl w:ilvl="6" w:tplc="26143CD6" w:tentative="1">
      <w:start w:val="1"/>
      <w:numFmt w:val="bullet"/>
      <w:lvlText w:val="•"/>
      <w:lvlJc w:val="left"/>
      <w:pPr>
        <w:tabs>
          <w:tab w:val="num" w:pos="5040"/>
        </w:tabs>
        <w:ind w:left="5040" w:hanging="360"/>
      </w:pPr>
      <w:rPr>
        <w:rFonts w:ascii="Arial" w:hAnsi="Arial" w:hint="default"/>
      </w:rPr>
    </w:lvl>
    <w:lvl w:ilvl="7" w:tplc="39247996" w:tentative="1">
      <w:start w:val="1"/>
      <w:numFmt w:val="bullet"/>
      <w:lvlText w:val="•"/>
      <w:lvlJc w:val="left"/>
      <w:pPr>
        <w:tabs>
          <w:tab w:val="num" w:pos="5760"/>
        </w:tabs>
        <w:ind w:left="5760" w:hanging="360"/>
      </w:pPr>
      <w:rPr>
        <w:rFonts w:ascii="Arial" w:hAnsi="Arial" w:hint="default"/>
      </w:rPr>
    </w:lvl>
    <w:lvl w:ilvl="8" w:tplc="E632CE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3"/>
  </w:num>
  <w:num w:numId="4">
    <w:abstractNumId w:val="5"/>
  </w:num>
  <w:num w:numId="5">
    <w:abstractNumId w:val="13"/>
  </w:num>
  <w:num w:numId="6">
    <w:abstractNumId w:val="0"/>
  </w:num>
  <w:num w:numId="7">
    <w:abstractNumId w:val="12"/>
  </w:num>
  <w:num w:numId="8">
    <w:abstractNumId w:val="8"/>
  </w:num>
  <w:num w:numId="9">
    <w:abstractNumId w:val="6"/>
  </w:num>
  <w:num w:numId="10">
    <w:abstractNumId w:val="7"/>
  </w:num>
  <w:num w:numId="11">
    <w:abstractNumId w:val="11"/>
  </w:num>
  <w:num w:numId="12">
    <w:abstractNumId w:val="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F7191"/>
    <w:rsid w:val="00005E13"/>
    <w:rsid w:val="00020C3D"/>
    <w:rsid w:val="000351A7"/>
    <w:rsid w:val="000829F5"/>
    <w:rsid w:val="000927AA"/>
    <w:rsid w:val="00097287"/>
    <w:rsid w:val="000C2C76"/>
    <w:rsid w:val="001015C1"/>
    <w:rsid w:val="00106569"/>
    <w:rsid w:val="001732E8"/>
    <w:rsid w:val="001A2BA3"/>
    <w:rsid w:val="001B3A97"/>
    <w:rsid w:val="001D50A0"/>
    <w:rsid w:val="001E0749"/>
    <w:rsid w:val="001E230C"/>
    <w:rsid w:val="001E7BF8"/>
    <w:rsid w:val="001E7ED2"/>
    <w:rsid w:val="00202895"/>
    <w:rsid w:val="0022039C"/>
    <w:rsid w:val="002774BC"/>
    <w:rsid w:val="00296EF7"/>
    <w:rsid w:val="002C2634"/>
    <w:rsid w:val="002D2709"/>
    <w:rsid w:val="002D4767"/>
    <w:rsid w:val="002E595E"/>
    <w:rsid w:val="002F7191"/>
    <w:rsid w:val="002F7B6B"/>
    <w:rsid w:val="003024D1"/>
    <w:rsid w:val="003367E7"/>
    <w:rsid w:val="00396BBB"/>
    <w:rsid w:val="00397157"/>
    <w:rsid w:val="003D7BC4"/>
    <w:rsid w:val="003F126E"/>
    <w:rsid w:val="003F12FE"/>
    <w:rsid w:val="003F56C0"/>
    <w:rsid w:val="004044E0"/>
    <w:rsid w:val="00410604"/>
    <w:rsid w:val="0041377F"/>
    <w:rsid w:val="004213B3"/>
    <w:rsid w:val="0043767E"/>
    <w:rsid w:val="004A078E"/>
    <w:rsid w:val="004F45EF"/>
    <w:rsid w:val="005049B6"/>
    <w:rsid w:val="00513E07"/>
    <w:rsid w:val="00534C3E"/>
    <w:rsid w:val="005413A8"/>
    <w:rsid w:val="00551592"/>
    <w:rsid w:val="005649AA"/>
    <w:rsid w:val="0057491E"/>
    <w:rsid w:val="005826DE"/>
    <w:rsid w:val="00587662"/>
    <w:rsid w:val="005E5764"/>
    <w:rsid w:val="00615C34"/>
    <w:rsid w:val="00621975"/>
    <w:rsid w:val="00660775"/>
    <w:rsid w:val="00663F6E"/>
    <w:rsid w:val="006665BC"/>
    <w:rsid w:val="006668D5"/>
    <w:rsid w:val="006B0B0C"/>
    <w:rsid w:val="006B1AC8"/>
    <w:rsid w:val="006B6CF2"/>
    <w:rsid w:val="006D5694"/>
    <w:rsid w:val="00703FC5"/>
    <w:rsid w:val="007065CC"/>
    <w:rsid w:val="0072182E"/>
    <w:rsid w:val="00747DE2"/>
    <w:rsid w:val="00750453"/>
    <w:rsid w:val="007576D8"/>
    <w:rsid w:val="007705F7"/>
    <w:rsid w:val="00775DA0"/>
    <w:rsid w:val="007D2E29"/>
    <w:rsid w:val="007D34DF"/>
    <w:rsid w:val="007E1EC2"/>
    <w:rsid w:val="00894431"/>
    <w:rsid w:val="00894AB1"/>
    <w:rsid w:val="008A313E"/>
    <w:rsid w:val="008C3D90"/>
    <w:rsid w:val="008D1725"/>
    <w:rsid w:val="008D460E"/>
    <w:rsid w:val="008D50EF"/>
    <w:rsid w:val="00902BD0"/>
    <w:rsid w:val="00913D96"/>
    <w:rsid w:val="00931552"/>
    <w:rsid w:val="00932921"/>
    <w:rsid w:val="009562DF"/>
    <w:rsid w:val="00967751"/>
    <w:rsid w:val="009A22A7"/>
    <w:rsid w:val="009B49F9"/>
    <w:rsid w:val="009C139D"/>
    <w:rsid w:val="009D1213"/>
    <w:rsid w:val="009E4612"/>
    <w:rsid w:val="009E6347"/>
    <w:rsid w:val="00A27BA0"/>
    <w:rsid w:val="00A3467B"/>
    <w:rsid w:val="00A40135"/>
    <w:rsid w:val="00A65FAE"/>
    <w:rsid w:val="00A772CF"/>
    <w:rsid w:val="00A94F20"/>
    <w:rsid w:val="00AA255C"/>
    <w:rsid w:val="00AB2A72"/>
    <w:rsid w:val="00AC6220"/>
    <w:rsid w:val="00AD4971"/>
    <w:rsid w:val="00AE6130"/>
    <w:rsid w:val="00B05BB5"/>
    <w:rsid w:val="00B25D7D"/>
    <w:rsid w:val="00BB51C6"/>
    <w:rsid w:val="00BC629D"/>
    <w:rsid w:val="00BC7A43"/>
    <w:rsid w:val="00BD4DB9"/>
    <w:rsid w:val="00BE0D99"/>
    <w:rsid w:val="00C05DAE"/>
    <w:rsid w:val="00C10098"/>
    <w:rsid w:val="00C274E8"/>
    <w:rsid w:val="00C50EF8"/>
    <w:rsid w:val="00C614F5"/>
    <w:rsid w:val="00C9786D"/>
    <w:rsid w:val="00CD07F6"/>
    <w:rsid w:val="00CE4E54"/>
    <w:rsid w:val="00CE64AF"/>
    <w:rsid w:val="00CF5050"/>
    <w:rsid w:val="00D12B67"/>
    <w:rsid w:val="00D34D0A"/>
    <w:rsid w:val="00D6731A"/>
    <w:rsid w:val="00D716C1"/>
    <w:rsid w:val="00DA0A86"/>
    <w:rsid w:val="00DB5C38"/>
    <w:rsid w:val="00DB7A6F"/>
    <w:rsid w:val="00DE592C"/>
    <w:rsid w:val="00E00DED"/>
    <w:rsid w:val="00E0201B"/>
    <w:rsid w:val="00E1426E"/>
    <w:rsid w:val="00E15A1B"/>
    <w:rsid w:val="00E20369"/>
    <w:rsid w:val="00E3768D"/>
    <w:rsid w:val="00E54558"/>
    <w:rsid w:val="00E566E4"/>
    <w:rsid w:val="00E702C5"/>
    <w:rsid w:val="00E7509E"/>
    <w:rsid w:val="00E86447"/>
    <w:rsid w:val="00EC4C25"/>
    <w:rsid w:val="00ED1824"/>
    <w:rsid w:val="00ED495F"/>
    <w:rsid w:val="00ED6A00"/>
    <w:rsid w:val="00F24F15"/>
    <w:rsid w:val="00F47975"/>
    <w:rsid w:val="00F54049"/>
    <w:rsid w:val="00F832F8"/>
    <w:rsid w:val="00F932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91"/>
    <w:rPr>
      <w:sz w:val="24"/>
      <w:szCs w:val="24"/>
    </w:rPr>
  </w:style>
  <w:style w:type="paragraph" w:styleId="Heading1">
    <w:name w:val="heading 1"/>
    <w:basedOn w:val="Normal"/>
    <w:next w:val="Normal"/>
    <w:link w:val="Heading1Char"/>
    <w:qFormat/>
    <w:rsid w:val="00F54049"/>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4044E0"/>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D9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EF7"/>
    <w:pPr>
      <w:tabs>
        <w:tab w:val="center" w:pos="4153"/>
        <w:tab w:val="right" w:pos="8306"/>
      </w:tabs>
    </w:pPr>
  </w:style>
  <w:style w:type="character" w:styleId="PageNumber">
    <w:name w:val="page number"/>
    <w:basedOn w:val="DefaultParagraphFont"/>
    <w:rsid w:val="00296EF7"/>
  </w:style>
  <w:style w:type="character" w:customStyle="1" w:styleId="Heading7Char">
    <w:name w:val="Heading 7 Char"/>
    <w:link w:val="Heading7"/>
    <w:rsid w:val="004044E0"/>
    <w:rPr>
      <w:sz w:val="24"/>
      <w:szCs w:val="24"/>
      <w:lang w:val="en-AU"/>
    </w:rPr>
  </w:style>
  <w:style w:type="paragraph" w:styleId="BodyText">
    <w:name w:val="Body Text"/>
    <w:basedOn w:val="Normal"/>
    <w:link w:val="BodyTextChar"/>
    <w:rsid w:val="006B0B0C"/>
    <w:pPr>
      <w:spacing w:after="120"/>
    </w:pPr>
  </w:style>
  <w:style w:type="character" w:customStyle="1" w:styleId="BodyTextChar">
    <w:name w:val="Body Text Char"/>
    <w:link w:val="BodyText"/>
    <w:rsid w:val="006B0B0C"/>
    <w:rPr>
      <w:sz w:val="24"/>
      <w:szCs w:val="24"/>
    </w:rPr>
  </w:style>
  <w:style w:type="table" w:customStyle="1" w:styleId="TableGrid1">
    <w:name w:val="Table Grid1"/>
    <w:basedOn w:val="TableNormal"/>
    <w:next w:val="TableGrid"/>
    <w:rsid w:val="00E3768D"/>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68D"/>
    <w:pPr>
      <w:spacing w:before="100" w:beforeAutospacing="1" w:after="100" w:afterAutospacing="1"/>
    </w:pPr>
  </w:style>
  <w:style w:type="paragraph" w:styleId="ListParagraph">
    <w:name w:val="List Paragraph"/>
    <w:basedOn w:val="Normal"/>
    <w:uiPriority w:val="34"/>
    <w:qFormat/>
    <w:rsid w:val="00BB51C6"/>
    <w:pPr>
      <w:ind w:left="720"/>
      <w:contextualSpacing/>
    </w:pPr>
  </w:style>
  <w:style w:type="paragraph" w:styleId="Header">
    <w:name w:val="header"/>
    <w:basedOn w:val="Normal"/>
    <w:link w:val="HeaderChar"/>
    <w:rsid w:val="00A3467B"/>
    <w:pPr>
      <w:tabs>
        <w:tab w:val="center" w:pos="4680"/>
        <w:tab w:val="right" w:pos="9360"/>
      </w:tabs>
    </w:pPr>
  </w:style>
  <w:style w:type="character" w:customStyle="1" w:styleId="HeaderChar">
    <w:name w:val="Header Char"/>
    <w:link w:val="Header"/>
    <w:rsid w:val="00A3467B"/>
    <w:rPr>
      <w:sz w:val="24"/>
      <w:szCs w:val="24"/>
    </w:rPr>
  </w:style>
  <w:style w:type="character" w:customStyle="1" w:styleId="FooterChar">
    <w:name w:val="Footer Char"/>
    <w:link w:val="Footer"/>
    <w:uiPriority w:val="99"/>
    <w:rsid w:val="00A3467B"/>
    <w:rPr>
      <w:sz w:val="24"/>
      <w:szCs w:val="24"/>
    </w:rPr>
  </w:style>
  <w:style w:type="paragraph" w:styleId="BalloonText">
    <w:name w:val="Balloon Text"/>
    <w:basedOn w:val="Normal"/>
    <w:link w:val="BalloonTextChar"/>
    <w:rsid w:val="001E0749"/>
    <w:rPr>
      <w:rFonts w:ascii="Tahoma" w:hAnsi="Tahoma" w:cs="Tahoma"/>
      <w:sz w:val="16"/>
      <w:szCs w:val="16"/>
    </w:rPr>
  </w:style>
  <w:style w:type="character" w:customStyle="1" w:styleId="BalloonTextChar">
    <w:name w:val="Balloon Text Char"/>
    <w:basedOn w:val="DefaultParagraphFont"/>
    <w:link w:val="BalloonText"/>
    <w:rsid w:val="001E0749"/>
    <w:rPr>
      <w:rFonts w:ascii="Tahoma" w:hAnsi="Tahoma" w:cs="Tahoma"/>
      <w:sz w:val="16"/>
      <w:szCs w:val="16"/>
    </w:rPr>
  </w:style>
  <w:style w:type="character" w:customStyle="1" w:styleId="Heading1Char">
    <w:name w:val="Heading 1 Char"/>
    <w:basedOn w:val="DefaultParagraphFont"/>
    <w:link w:val="Heading1"/>
    <w:rsid w:val="00F54049"/>
    <w:rPr>
      <w:rFonts w:ascii="Arial" w:hAnsi="Arial" w:cs="Arial"/>
      <w:b/>
      <w:bCs/>
      <w:kern w:val="32"/>
      <w:sz w:val="32"/>
      <w:szCs w:val="32"/>
    </w:rPr>
  </w:style>
  <w:style w:type="character" w:styleId="Hyperlink">
    <w:name w:val="Hyperlink"/>
    <w:rsid w:val="00F540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91"/>
    <w:rPr>
      <w:sz w:val="24"/>
      <w:szCs w:val="24"/>
    </w:rPr>
  </w:style>
  <w:style w:type="paragraph" w:styleId="Heading7">
    <w:name w:val="heading 7"/>
    <w:basedOn w:val="Normal"/>
    <w:next w:val="Normal"/>
    <w:link w:val="Heading7Char"/>
    <w:qFormat/>
    <w:rsid w:val="004044E0"/>
    <w:pPr>
      <w:spacing w:before="240" w:after="60"/>
      <w:outlineLvl w:val="6"/>
    </w:pPr>
    <w:rPr>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D9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EF7"/>
    <w:pPr>
      <w:tabs>
        <w:tab w:val="center" w:pos="4153"/>
        <w:tab w:val="right" w:pos="8306"/>
      </w:tabs>
    </w:pPr>
  </w:style>
  <w:style w:type="character" w:styleId="PageNumber">
    <w:name w:val="page number"/>
    <w:basedOn w:val="DefaultParagraphFont"/>
    <w:rsid w:val="00296EF7"/>
  </w:style>
  <w:style w:type="character" w:customStyle="1" w:styleId="Heading7Char">
    <w:name w:val="Heading 7 Char"/>
    <w:link w:val="Heading7"/>
    <w:rsid w:val="004044E0"/>
    <w:rPr>
      <w:sz w:val="24"/>
      <w:szCs w:val="24"/>
      <w:lang w:val="en-AU"/>
    </w:rPr>
  </w:style>
  <w:style w:type="paragraph" w:styleId="BodyText">
    <w:name w:val="Body Text"/>
    <w:basedOn w:val="Normal"/>
    <w:link w:val="BodyTextChar"/>
    <w:rsid w:val="006B0B0C"/>
    <w:pPr>
      <w:spacing w:after="120"/>
    </w:pPr>
    <w:rPr>
      <w:lang w:val="x-none" w:eastAsia="x-none"/>
    </w:rPr>
  </w:style>
  <w:style w:type="character" w:customStyle="1" w:styleId="BodyTextChar">
    <w:name w:val="Body Text Char"/>
    <w:link w:val="BodyText"/>
    <w:rsid w:val="006B0B0C"/>
    <w:rPr>
      <w:sz w:val="24"/>
      <w:szCs w:val="24"/>
    </w:rPr>
  </w:style>
  <w:style w:type="table" w:customStyle="1" w:styleId="TableGrid1">
    <w:name w:val="Table Grid1"/>
    <w:basedOn w:val="TableNormal"/>
    <w:next w:val="TableGrid"/>
    <w:rsid w:val="00E3768D"/>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68D"/>
    <w:pPr>
      <w:spacing w:before="100" w:beforeAutospacing="1" w:after="100" w:afterAutospacing="1"/>
    </w:pPr>
  </w:style>
  <w:style w:type="paragraph" w:styleId="ListParagraph">
    <w:name w:val="List Paragraph"/>
    <w:basedOn w:val="Normal"/>
    <w:uiPriority w:val="34"/>
    <w:qFormat/>
    <w:rsid w:val="00BB51C6"/>
    <w:pPr>
      <w:ind w:left="720"/>
      <w:contextualSpacing/>
    </w:pPr>
  </w:style>
  <w:style w:type="paragraph" w:styleId="Header">
    <w:name w:val="header"/>
    <w:basedOn w:val="Normal"/>
    <w:link w:val="HeaderChar"/>
    <w:rsid w:val="00A3467B"/>
    <w:pPr>
      <w:tabs>
        <w:tab w:val="center" w:pos="4680"/>
        <w:tab w:val="right" w:pos="9360"/>
      </w:tabs>
    </w:pPr>
  </w:style>
  <w:style w:type="character" w:customStyle="1" w:styleId="HeaderChar">
    <w:name w:val="Header Char"/>
    <w:link w:val="Header"/>
    <w:rsid w:val="00A3467B"/>
    <w:rPr>
      <w:sz w:val="24"/>
      <w:szCs w:val="24"/>
    </w:rPr>
  </w:style>
  <w:style w:type="character" w:customStyle="1" w:styleId="FooterChar">
    <w:name w:val="Footer Char"/>
    <w:link w:val="Footer"/>
    <w:uiPriority w:val="99"/>
    <w:rsid w:val="00A3467B"/>
    <w:rPr>
      <w:sz w:val="24"/>
      <w:szCs w:val="24"/>
    </w:rPr>
  </w:style>
  <w:style w:type="paragraph" w:styleId="BalloonText">
    <w:name w:val="Balloon Text"/>
    <w:basedOn w:val="Normal"/>
    <w:link w:val="BalloonTextChar"/>
    <w:rsid w:val="001E0749"/>
    <w:rPr>
      <w:rFonts w:ascii="Tahoma" w:hAnsi="Tahoma" w:cs="Tahoma"/>
      <w:sz w:val="16"/>
      <w:szCs w:val="16"/>
    </w:rPr>
  </w:style>
  <w:style w:type="character" w:customStyle="1" w:styleId="BalloonTextChar">
    <w:name w:val="Balloon Text Char"/>
    <w:basedOn w:val="DefaultParagraphFont"/>
    <w:link w:val="BalloonText"/>
    <w:rsid w:val="001E0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80061">
      <w:bodyDiv w:val="1"/>
      <w:marLeft w:val="0"/>
      <w:marRight w:val="0"/>
      <w:marTop w:val="0"/>
      <w:marBottom w:val="0"/>
      <w:divBdr>
        <w:top w:val="none" w:sz="0" w:space="0" w:color="auto"/>
        <w:left w:val="none" w:sz="0" w:space="0" w:color="auto"/>
        <w:bottom w:val="none" w:sz="0" w:space="0" w:color="auto"/>
        <w:right w:val="none" w:sz="0" w:space="0" w:color="auto"/>
      </w:divBdr>
      <w:divsChild>
        <w:div w:id="64912666">
          <w:marLeft w:val="446"/>
          <w:marRight w:val="0"/>
          <w:marTop w:val="86"/>
          <w:marBottom w:val="120"/>
          <w:divBdr>
            <w:top w:val="none" w:sz="0" w:space="0" w:color="auto"/>
            <w:left w:val="none" w:sz="0" w:space="0" w:color="auto"/>
            <w:bottom w:val="none" w:sz="0" w:space="0" w:color="auto"/>
            <w:right w:val="none" w:sz="0" w:space="0" w:color="auto"/>
          </w:divBdr>
        </w:div>
        <w:div w:id="364603102">
          <w:marLeft w:val="446"/>
          <w:marRight w:val="0"/>
          <w:marTop w:val="86"/>
          <w:marBottom w:val="120"/>
          <w:divBdr>
            <w:top w:val="none" w:sz="0" w:space="0" w:color="auto"/>
            <w:left w:val="none" w:sz="0" w:space="0" w:color="auto"/>
            <w:bottom w:val="none" w:sz="0" w:space="0" w:color="auto"/>
            <w:right w:val="none" w:sz="0" w:space="0" w:color="auto"/>
          </w:divBdr>
        </w:div>
        <w:div w:id="446313650">
          <w:marLeft w:val="446"/>
          <w:marRight w:val="0"/>
          <w:marTop w:val="86"/>
          <w:marBottom w:val="120"/>
          <w:divBdr>
            <w:top w:val="none" w:sz="0" w:space="0" w:color="auto"/>
            <w:left w:val="none" w:sz="0" w:space="0" w:color="auto"/>
            <w:bottom w:val="none" w:sz="0" w:space="0" w:color="auto"/>
            <w:right w:val="none" w:sz="0" w:space="0" w:color="auto"/>
          </w:divBdr>
        </w:div>
        <w:div w:id="699470773">
          <w:marLeft w:val="446"/>
          <w:marRight w:val="0"/>
          <w:marTop w:val="86"/>
          <w:marBottom w:val="120"/>
          <w:divBdr>
            <w:top w:val="none" w:sz="0" w:space="0" w:color="auto"/>
            <w:left w:val="none" w:sz="0" w:space="0" w:color="auto"/>
            <w:bottom w:val="none" w:sz="0" w:space="0" w:color="auto"/>
            <w:right w:val="none" w:sz="0" w:space="0" w:color="auto"/>
          </w:divBdr>
        </w:div>
        <w:div w:id="775827677">
          <w:marLeft w:val="446"/>
          <w:marRight w:val="0"/>
          <w:marTop w:val="86"/>
          <w:marBottom w:val="120"/>
          <w:divBdr>
            <w:top w:val="none" w:sz="0" w:space="0" w:color="auto"/>
            <w:left w:val="none" w:sz="0" w:space="0" w:color="auto"/>
            <w:bottom w:val="none" w:sz="0" w:space="0" w:color="auto"/>
            <w:right w:val="none" w:sz="0" w:space="0" w:color="auto"/>
          </w:divBdr>
        </w:div>
        <w:div w:id="1251039924">
          <w:marLeft w:val="446"/>
          <w:marRight w:val="0"/>
          <w:marTop w:val="86"/>
          <w:marBottom w:val="120"/>
          <w:divBdr>
            <w:top w:val="none" w:sz="0" w:space="0" w:color="auto"/>
            <w:left w:val="none" w:sz="0" w:space="0" w:color="auto"/>
            <w:bottom w:val="none" w:sz="0" w:space="0" w:color="auto"/>
            <w:right w:val="none" w:sz="0" w:space="0" w:color="auto"/>
          </w:divBdr>
        </w:div>
        <w:div w:id="1562903580">
          <w:marLeft w:val="446"/>
          <w:marRight w:val="0"/>
          <w:marTop w:val="86"/>
          <w:marBottom w:val="120"/>
          <w:divBdr>
            <w:top w:val="none" w:sz="0" w:space="0" w:color="auto"/>
            <w:left w:val="none" w:sz="0" w:space="0" w:color="auto"/>
            <w:bottom w:val="none" w:sz="0" w:space="0" w:color="auto"/>
            <w:right w:val="none" w:sz="0" w:space="0" w:color="auto"/>
          </w:divBdr>
        </w:div>
        <w:div w:id="1620256586">
          <w:marLeft w:val="446"/>
          <w:marRight w:val="0"/>
          <w:marTop w:val="86"/>
          <w:marBottom w:val="120"/>
          <w:divBdr>
            <w:top w:val="none" w:sz="0" w:space="0" w:color="auto"/>
            <w:left w:val="none" w:sz="0" w:space="0" w:color="auto"/>
            <w:bottom w:val="none" w:sz="0" w:space="0" w:color="auto"/>
            <w:right w:val="none" w:sz="0" w:space="0" w:color="auto"/>
          </w:divBdr>
        </w:div>
      </w:divsChild>
    </w:div>
    <w:div w:id="240677033">
      <w:bodyDiv w:val="1"/>
      <w:marLeft w:val="0"/>
      <w:marRight w:val="0"/>
      <w:marTop w:val="0"/>
      <w:marBottom w:val="0"/>
      <w:divBdr>
        <w:top w:val="none" w:sz="0" w:space="0" w:color="auto"/>
        <w:left w:val="none" w:sz="0" w:space="0" w:color="auto"/>
        <w:bottom w:val="none" w:sz="0" w:space="0" w:color="auto"/>
        <w:right w:val="none" w:sz="0" w:space="0" w:color="auto"/>
      </w:divBdr>
      <w:divsChild>
        <w:div w:id="1097557053">
          <w:marLeft w:val="547"/>
          <w:marRight w:val="0"/>
          <w:marTop w:val="115"/>
          <w:marBottom w:val="0"/>
          <w:divBdr>
            <w:top w:val="none" w:sz="0" w:space="0" w:color="auto"/>
            <w:left w:val="none" w:sz="0" w:space="0" w:color="auto"/>
            <w:bottom w:val="none" w:sz="0" w:space="0" w:color="auto"/>
            <w:right w:val="none" w:sz="0" w:space="0" w:color="auto"/>
          </w:divBdr>
        </w:div>
        <w:div w:id="1362240738">
          <w:marLeft w:val="547"/>
          <w:marRight w:val="0"/>
          <w:marTop w:val="115"/>
          <w:marBottom w:val="0"/>
          <w:divBdr>
            <w:top w:val="none" w:sz="0" w:space="0" w:color="auto"/>
            <w:left w:val="none" w:sz="0" w:space="0" w:color="auto"/>
            <w:bottom w:val="none" w:sz="0" w:space="0" w:color="auto"/>
            <w:right w:val="none" w:sz="0" w:space="0" w:color="auto"/>
          </w:divBdr>
        </w:div>
        <w:div w:id="1787431546">
          <w:marLeft w:val="547"/>
          <w:marRight w:val="0"/>
          <w:marTop w:val="115"/>
          <w:marBottom w:val="0"/>
          <w:divBdr>
            <w:top w:val="none" w:sz="0" w:space="0" w:color="auto"/>
            <w:left w:val="none" w:sz="0" w:space="0" w:color="auto"/>
            <w:bottom w:val="none" w:sz="0" w:space="0" w:color="auto"/>
            <w:right w:val="none" w:sz="0" w:space="0" w:color="auto"/>
          </w:divBdr>
        </w:div>
        <w:div w:id="1929652488">
          <w:marLeft w:val="547"/>
          <w:marRight w:val="0"/>
          <w:marTop w:val="115"/>
          <w:marBottom w:val="0"/>
          <w:divBdr>
            <w:top w:val="none" w:sz="0" w:space="0" w:color="auto"/>
            <w:left w:val="none" w:sz="0" w:space="0" w:color="auto"/>
            <w:bottom w:val="none" w:sz="0" w:space="0" w:color="auto"/>
            <w:right w:val="none" w:sz="0" w:space="0" w:color="auto"/>
          </w:divBdr>
        </w:div>
        <w:div w:id="2013220127">
          <w:marLeft w:val="547"/>
          <w:marRight w:val="0"/>
          <w:marTop w:val="115"/>
          <w:marBottom w:val="0"/>
          <w:divBdr>
            <w:top w:val="none" w:sz="0" w:space="0" w:color="auto"/>
            <w:left w:val="none" w:sz="0" w:space="0" w:color="auto"/>
            <w:bottom w:val="none" w:sz="0" w:space="0" w:color="auto"/>
            <w:right w:val="none" w:sz="0" w:space="0" w:color="auto"/>
          </w:divBdr>
        </w:div>
        <w:div w:id="2124179827">
          <w:marLeft w:val="547"/>
          <w:marRight w:val="0"/>
          <w:marTop w:val="115"/>
          <w:marBottom w:val="0"/>
          <w:divBdr>
            <w:top w:val="none" w:sz="0" w:space="0" w:color="auto"/>
            <w:left w:val="none" w:sz="0" w:space="0" w:color="auto"/>
            <w:bottom w:val="none" w:sz="0" w:space="0" w:color="auto"/>
            <w:right w:val="none" w:sz="0" w:space="0" w:color="auto"/>
          </w:divBdr>
        </w:div>
      </w:divsChild>
    </w:div>
    <w:div w:id="244652196">
      <w:bodyDiv w:val="1"/>
      <w:marLeft w:val="0"/>
      <w:marRight w:val="0"/>
      <w:marTop w:val="0"/>
      <w:marBottom w:val="0"/>
      <w:divBdr>
        <w:top w:val="none" w:sz="0" w:space="0" w:color="auto"/>
        <w:left w:val="none" w:sz="0" w:space="0" w:color="auto"/>
        <w:bottom w:val="none" w:sz="0" w:space="0" w:color="auto"/>
        <w:right w:val="none" w:sz="0" w:space="0" w:color="auto"/>
      </w:divBdr>
      <w:divsChild>
        <w:div w:id="438070094">
          <w:marLeft w:val="432"/>
          <w:marRight w:val="0"/>
          <w:marTop w:val="360"/>
          <w:marBottom w:val="0"/>
          <w:divBdr>
            <w:top w:val="none" w:sz="0" w:space="0" w:color="auto"/>
            <w:left w:val="none" w:sz="0" w:space="0" w:color="auto"/>
            <w:bottom w:val="none" w:sz="0" w:space="0" w:color="auto"/>
            <w:right w:val="none" w:sz="0" w:space="0" w:color="auto"/>
          </w:divBdr>
        </w:div>
        <w:div w:id="696002063">
          <w:marLeft w:val="432"/>
          <w:marRight w:val="0"/>
          <w:marTop w:val="100"/>
          <w:marBottom w:val="0"/>
          <w:divBdr>
            <w:top w:val="none" w:sz="0" w:space="0" w:color="auto"/>
            <w:left w:val="none" w:sz="0" w:space="0" w:color="auto"/>
            <w:bottom w:val="none" w:sz="0" w:space="0" w:color="auto"/>
            <w:right w:val="none" w:sz="0" w:space="0" w:color="auto"/>
          </w:divBdr>
        </w:div>
        <w:div w:id="1541940624">
          <w:marLeft w:val="432"/>
          <w:marRight w:val="0"/>
          <w:marTop w:val="360"/>
          <w:marBottom w:val="0"/>
          <w:divBdr>
            <w:top w:val="none" w:sz="0" w:space="0" w:color="auto"/>
            <w:left w:val="none" w:sz="0" w:space="0" w:color="auto"/>
            <w:bottom w:val="none" w:sz="0" w:space="0" w:color="auto"/>
            <w:right w:val="none" w:sz="0" w:space="0" w:color="auto"/>
          </w:divBdr>
        </w:div>
        <w:div w:id="1672098819">
          <w:marLeft w:val="432"/>
          <w:marRight w:val="0"/>
          <w:marTop w:val="360"/>
          <w:marBottom w:val="0"/>
          <w:divBdr>
            <w:top w:val="none" w:sz="0" w:space="0" w:color="auto"/>
            <w:left w:val="none" w:sz="0" w:space="0" w:color="auto"/>
            <w:bottom w:val="none" w:sz="0" w:space="0" w:color="auto"/>
            <w:right w:val="none" w:sz="0" w:space="0" w:color="auto"/>
          </w:divBdr>
        </w:div>
        <w:div w:id="2011986986">
          <w:marLeft w:val="432"/>
          <w:marRight w:val="0"/>
          <w:marTop w:val="100"/>
          <w:marBottom w:val="0"/>
          <w:divBdr>
            <w:top w:val="none" w:sz="0" w:space="0" w:color="auto"/>
            <w:left w:val="none" w:sz="0" w:space="0" w:color="auto"/>
            <w:bottom w:val="none" w:sz="0" w:space="0" w:color="auto"/>
            <w:right w:val="none" w:sz="0" w:space="0" w:color="auto"/>
          </w:divBdr>
        </w:div>
      </w:divsChild>
    </w:div>
    <w:div w:id="688411535">
      <w:bodyDiv w:val="1"/>
      <w:marLeft w:val="0"/>
      <w:marRight w:val="0"/>
      <w:marTop w:val="0"/>
      <w:marBottom w:val="0"/>
      <w:divBdr>
        <w:top w:val="none" w:sz="0" w:space="0" w:color="auto"/>
        <w:left w:val="none" w:sz="0" w:space="0" w:color="auto"/>
        <w:bottom w:val="none" w:sz="0" w:space="0" w:color="auto"/>
        <w:right w:val="none" w:sz="0" w:space="0" w:color="auto"/>
      </w:divBdr>
      <w:divsChild>
        <w:div w:id="78017207">
          <w:marLeft w:val="360"/>
          <w:marRight w:val="0"/>
          <w:marTop w:val="200"/>
          <w:marBottom w:val="0"/>
          <w:divBdr>
            <w:top w:val="none" w:sz="0" w:space="0" w:color="auto"/>
            <w:left w:val="none" w:sz="0" w:space="0" w:color="auto"/>
            <w:bottom w:val="none" w:sz="0" w:space="0" w:color="auto"/>
            <w:right w:val="none" w:sz="0" w:space="0" w:color="auto"/>
          </w:divBdr>
        </w:div>
        <w:div w:id="927151315">
          <w:marLeft w:val="360"/>
          <w:marRight w:val="0"/>
          <w:marTop w:val="200"/>
          <w:marBottom w:val="0"/>
          <w:divBdr>
            <w:top w:val="none" w:sz="0" w:space="0" w:color="auto"/>
            <w:left w:val="none" w:sz="0" w:space="0" w:color="auto"/>
            <w:bottom w:val="none" w:sz="0" w:space="0" w:color="auto"/>
            <w:right w:val="none" w:sz="0" w:space="0" w:color="auto"/>
          </w:divBdr>
        </w:div>
        <w:div w:id="1052578244">
          <w:marLeft w:val="360"/>
          <w:marRight w:val="0"/>
          <w:marTop w:val="200"/>
          <w:marBottom w:val="0"/>
          <w:divBdr>
            <w:top w:val="none" w:sz="0" w:space="0" w:color="auto"/>
            <w:left w:val="none" w:sz="0" w:space="0" w:color="auto"/>
            <w:bottom w:val="none" w:sz="0" w:space="0" w:color="auto"/>
            <w:right w:val="none" w:sz="0" w:space="0" w:color="auto"/>
          </w:divBdr>
        </w:div>
        <w:div w:id="1183858991">
          <w:marLeft w:val="360"/>
          <w:marRight w:val="0"/>
          <w:marTop w:val="200"/>
          <w:marBottom w:val="0"/>
          <w:divBdr>
            <w:top w:val="none" w:sz="0" w:space="0" w:color="auto"/>
            <w:left w:val="none" w:sz="0" w:space="0" w:color="auto"/>
            <w:bottom w:val="none" w:sz="0" w:space="0" w:color="auto"/>
            <w:right w:val="none" w:sz="0" w:space="0" w:color="auto"/>
          </w:divBdr>
        </w:div>
        <w:div w:id="1649431662">
          <w:marLeft w:val="360"/>
          <w:marRight w:val="0"/>
          <w:marTop w:val="200"/>
          <w:marBottom w:val="0"/>
          <w:divBdr>
            <w:top w:val="none" w:sz="0" w:space="0" w:color="auto"/>
            <w:left w:val="none" w:sz="0" w:space="0" w:color="auto"/>
            <w:bottom w:val="none" w:sz="0" w:space="0" w:color="auto"/>
            <w:right w:val="none" w:sz="0" w:space="0" w:color="auto"/>
          </w:divBdr>
        </w:div>
        <w:div w:id="2032416618">
          <w:marLeft w:val="360"/>
          <w:marRight w:val="0"/>
          <w:marTop w:val="200"/>
          <w:marBottom w:val="0"/>
          <w:divBdr>
            <w:top w:val="none" w:sz="0" w:space="0" w:color="auto"/>
            <w:left w:val="none" w:sz="0" w:space="0" w:color="auto"/>
            <w:bottom w:val="none" w:sz="0" w:space="0" w:color="auto"/>
            <w:right w:val="none" w:sz="0" w:space="0" w:color="auto"/>
          </w:divBdr>
        </w:div>
        <w:div w:id="2077776576">
          <w:marLeft w:val="360"/>
          <w:marRight w:val="0"/>
          <w:marTop w:val="200"/>
          <w:marBottom w:val="0"/>
          <w:divBdr>
            <w:top w:val="none" w:sz="0" w:space="0" w:color="auto"/>
            <w:left w:val="none" w:sz="0" w:space="0" w:color="auto"/>
            <w:bottom w:val="none" w:sz="0" w:space="0" w:color="auto"/>
            <w:right w:val="none" w:sz="0" w:space="0" w:color="auto"/>
          </w:divBdr>
        </w:div>
      </w:divsChild>
    </w:div>
    <w:div w:id="876552987">
      <w:bodyDiv w:val="1"/>
      <w:marLeft w:val="0"/>
      <w:marRight w:val="0"/>
      <w:marTop w:val="0"/>
      <w:marBottom w:val="0"/>
      <w:divBdr>
        <w:top w:val="none" w:sz="0" w:space="0" w:color="auto"/>
        <w:left w:val="none" w:sz="0" w:space="0" w:color="auto"/>
        <w:bottom w:val="none" w:sz="0" w:space="0" w:color="auto"/>
        <w:right w:val="none" w:sz="0" w:space="0" w:color="auto"/>
      </w:divBdr>
      <w:divsChild>
        <w:div w:id="894042913">
          <w:marLeft w:val="547"/>
          <w:marRight w:val="0"/>
          <w:marTop w:val="200"/>
          <w:marBottom w:val="0"/>
          <w:divBdr>
            <w:top w:val="none" w:sz="0" w:space="0" w:color="auto"/>
            <w:left w:val="none" w:sz="0" w:space="0" w:color="auto"/>
            <w:bottom w:val="none" w:sz="0" w:space="0" w:color="auto"/>
            <w:right w:val="none" w:sz="0" w:space="0" w:color="auto"/>
          </w:divBdr>
        </w:div>
        <w:div w:id="1440837040">
          <w:marLeft w:val="547"/>
          <w:marRight w:val="0"/>
          <w:marTop w:val="200"/>
          <w:marBottom w:val="0"/>
          <w:divBdr>
            <w:top w:val="none" w:sz="0" w:space="0" w:color="auto"/>
            <w:left w:val="none" w:sz="0" w:space="0" w:color="auto"/>
            <w:bottom w:val="none" w:sz="0" w:space="0" w:color="auto"/>
            <w:right w:val="none" w:sz="0" w:space="0" w:color="auto"/>
          </w:divBdr>
        </w:div>
        <w:div w:id="1921015879">
          <w:marLeft w:val="547"/>
          <w:marRight w:val="0"/>
          <w:marTop w:val="200"/>
          <w:marBottom w:val="0"/>
          <w:divBdr>
            <w:top w:val="none" w:sz="0" w:space="0" w:color="auto"/>
            <w:left w:val="none" w:sz="0" w:space="0" w:color="auto"/>
            <w:bottom w:val="none" w:sz="0" w:space="0" w:color="auto"/>
            <w:right w:val="none" w:sz="0" w:space="0" w:color="auto"/>
          </w:divBdr>
        </w:div>
      </w:divsChild>
    </w:div>
    <w:div w:id="936214472">
      <w:bodyDiv w:val="1"/>
      <w:marLeft w:val="0"/>
      <w:marRight w:val="0"/>
      <w:marTop w:val="0"/>
      <w:marBottom w:val="0"/>
      <w:divBdr>
        <w:top w:val="none" w:sz="0" w:space="0" w:color="auto"/>
        <w:left w:val="none" w:sz="0" w:space="0" w:color="auto"/>
        <w:bottom w:val="none" w:sz="0" w:space="0" w:color="auto"/>
        <w:right w:val="none" w:sz="0" w:space="0" w:color="auto"/>
      </w:divBdr>
      <w:divsChild>
        <w:div w:id="205609337">
          <w:marLeft w:val="547"/>
          <w:marRight w:val="0"/>
          <w:marTop w:val="115"/>
          <w:marBottom w:val="0"/>
          <w:divBdr>
            <w:top w:val="none" w:sz="0" w:space="0" w:color="auto"/>
            <w:left w:val="none" w:sz="0" w:space="0" w:color="auto"/>
            <w:bottom w:val="none" w:sz="0" w:space="0" w:color="auto"/>
            <w:right w:val="none" w:sz="0" w:space="0" w:color="auto"/>
          </w:divBdr>
        </w:div>
        <w:div w:id="232080599">
          <w:marLeft w:val="547"/>
          <w:marRight w:val="0"/>
          <w:marTop w:val="115"/>
          <w:marBottom w:val="0"/>
          <w:divBdr>
            <w:top w:val="none" w:sz="0" w:space="0" w:color="auto"/>
            <w:left w:val="none" w:sz="0" w:space="0" w:color="auto"/>
            <w:bottom w:val="none" w:sz="0" w:space="0" w:color="auto"/>
            <w:right w:val="none" w:sz="0" w:space="0" w:color="auto"/>
          </w:divBdr>
        </w:div>
        <w:div w:id="384063594">
          <w:marLeft w:val="547"/>
          <w:marRight w:val="0"/>
          <w:marTop w:val="115"/>
          <w:marBottom w:val="0"/>
          <w:divBdr>
            <w:top w:val="none" w:sz="0" w:space="0" w:color="auto"/>
            <w:left w:val="none" w:sz="0" w:space="0" w:color="auto"/>
            <w:bottom w:val="none" w:sz="0" w:space="0" w:color="auto"/>
            <w:right w:val="none" w:sz="0" w:space="0" w:color="auto"/>
          </w:divBdr>
        </w:div>
        <w:div w:id="657611032">
          <w:marLeft w:val="547"/>
          <w:marRight w:val="0"/>
          <w:marTop w:val="115"/>
          <w:marBottom w:val="0"/>
          <w:divBdr>
            <w:top w:val="none" w:sz="0" w:space="0" w:color="auto"/>
            <w:left w:val="none" w:sz="0" w:space="0" w:color="auto"/>
            <w:bottom w:val="none" w:sz="0" w:space="0" w:color="auto"/>
            <w:right w:val="none" w:sz="0" w:space="0" w:color="auto"/>
          </w:divBdr>
        </w:div>
        <w:div w:id="1050611181">
          <w:marLeft w:val="547"/>
          <w:marRight w:val="0"/>
          <w:marTop w:val="115"/>
          <w:marBottom w:val="0"/>
          <w:divBdr>
            <w:top w:val="none" w:sz="0" w:space="0" w:color="auto"/>
            <w:left w:val="none" w:sz="0" w:space="0" w:color="auto"/>
            <w:bottom w:val="none" w:sz="0" w:space="0" w:color="auto"/>
            <w:right w:val="none" w:sz="0" w:space="0" w:color="auto"/>
          </w:divBdr>
        </w:div>
        <w:div w:id="1329363398">
          <w:marLeft w:val="547"/>
          <w:marRight w:val="0"/>
          <w:marTop w:val="115"/>
          <w:marBottom w:val="0"/>
          <w:divBdr>
            <w:top w:val="none" w:sz="0" w:space="0" w:color="auto"/>
            <w:left w:val="none" w:sz="0" w:space="0" w:color="auto"/>
            <w:bottom w:val="none" w:sz="0" w:space="0" w:color="auto"/>
            <w:right w:val="none" w:sz="0" w:space="0" w:color="auto"/>
          </w:divBdr>
        </w:div>
        <w:div w:id="1743526852">
          <w:marLeft w:val="547"/>
          <w:marRight w:val="0"/>
          <w:marTop w:val="115"/>
          <w:marBottom w:val="0"/>
          <w:divBdr>
            <w:top w:val="none" w:sz="0" w:space="0" w:color="auto"/>
            <w:left w:val="none" w:sz="0" w:space="0" w:color="auto"/>
            <w:bottom w:val="none" w:sz="0" w:space="0" w:color="auto"/>
            <w:right w:val="none" w:sz="0" w:space="0" w:color="auto"/>
          </w:divBdr>
        </w:div>
      </w:divsChild>
    </w:div>
    <w:div w:id="1002392267">
      <w:bodyDiv w:val="1"/>
      <w:marLeft w:val="0"/>
      <w:marRight w:val="0"/>
      <w:marTop w:val="0"/>
      <w:marBottom w:val="0"/>
      <w:divBdr>
        <w:top w:val="none" w:sz="0" w:space="0" w:color="auto"/>
        <w:left w:val="none" w:sz="0" w:space="0" w:color="auto"/>
        <w:bottom w:val="none" w:sz="0" w:space="0" w:color="auto"/>
        <w:right w:val="none" w:sz="0" w:space="0" w:color="auto"/>
      </w:divBdr>
      <w:divsChild>
        <w:div w:id="70154390">
          <w:marLeft w:val="274"/>
          <w:marRight w:val="0"/>
          <w:marTop w:val="150"/>
          <w:marBottom w:val="0"/>
          <w:divBdr>
            <w:top w:val="none" w:sz="0" w:space="0" w:color="auto"/>
            <w:left w:val="none" w:sz="0" w:space="0" w:color="auto"/>
            <w:bottom w:val="none" w:sz="0" w:space="0" w:color="auto"/>
            <w:right w:val="none" w:sz="0" w:space="0" w:color="auto"/>
          </w:divBdr>
        </w:div>
        <w:div w:id="228155034">
          <w:marLeft w:val="274"/>
          <w:marRight w:val="0"/>
          <w:marTop w:val="150"/>
          <w:marBottom w:val="0"/>
          <w:divBdr>
            <w:top w:val="none" w:sz="0" w:space="0" w:color="auto"/>
            <w:left w:val="none" w:sz="0" w:space="0" w:color="auto"/>
            <w:bottom w:val="none" w:sz="0" w:space="0" w:color="auto"/>
            <w:right w:val="none" w:sz="0" w:space="0" w:color="auto"/>
          </w:divBdr>
        </w:div>
        <w:div w:id="950165108">
          <w:marLeft w:val="806"/>
          <w:marRight w:val="0"/>
          <w:marTop w:val="75"/>
          <w:marBottom w:val="0"/>
          <w:divBdr>
            <w:top w:val="none" w:sz="0" w:space="0" w:color="auto"/>
            <w:left w:val="none" w:sz="0" w:space="0" w:color="auto"/>
            <w:bottom w:val="none" w:sz="0" w:space="0" w:color="auto"/>
            <w:right w:val="none" w:sz="0" w:space="0" w:color="auto"/>
          </w:divBdr>
        </w:div>
        <w:div w:id="1051463966">
          <w:marLeft w:val="274"/>
          <w:marRight w:val="0"/>
          <w:marTop w:val="150"/>
          <w:marBottom w:val="0"/>
          <w:divBdr>
            <w:top w:val="none" w:sz="0" w:space="0" w:color="auto"/>
            <w:left w:val="none" w:sz="0" w:space="0" w:color="auto"/>
            <w:bottom w:val="none" w:sz="0" w:space="0" w:color="auto"/>
            <w:right w:val="none" w:sz="0" w:space="0" w:color="auto"/>
          </w:divBdr>
        </w:div>
        <w:div w:id="1646931669">
          <w:marLeft w:val="274"/>
          <w:marRight w:val="0"/>
          <w:marTop w:val="150"/>
          <w:marBottom w:val="0"/>
          <w:divBdr>
            <w:top w:val="none" w:sz="0" w:space="0" w:color="auto"/>
            <w:left w:val="none" w:sz="0" w:space="0" w:color="auto"/>
            <w:bottom w:val="none" w:sz="0" w:space="0" w:color="auto"/>
            <w:right w:val="none" w:sz="0" w:space="0" w:color="auto"/>
          </w:divBdr>
        </w:div>
        <w:div w:id="1656059054">
          <w:marLeft w:val="806"/>
          <w:marRight w:val="0"/>
          <w:marTop w:val="75"/>
          <w:marBottom w:val="0"/>
          <w:divBdr>
            <w:top w:val="none" w:sz="0" w:space="0" w:color="auto"/>
            <w:left w:val="none" w:sz="0" w:space="0" w:color="auto"/>
            <w:bottom w:val="none" w:sz="0" w:space="0" w:color="auto"/>
            <w:right w:val="none" w:sz="0" w:space="0" w:color="auto"/>
          </w:divBdr>
        </w:div>
        <w:div w:id="1728406796">
          <w:marLeft w:val="274"/>
          <w:marRight w:val="0"/>
          <w:marTop w:val="150"/>
          <w:marBottom w:val="0"/>
          <w:divBdr>
            <w:top w:val="none" w:sz="0" w:space="0" w:color="auto"/>
            <w:left w:val="none" w:sz="0" w:space="0" w:color="auto"/>
            <w:bottom w:val="none" w:sz="0" w:space="0" w:color="auto"/>
            <w:right w:val="none" w:sz="0" w:space="0" w:color="auto"/>
          </w:divBdr>
        </w:div>
        <w:div w:id="2063746196">
          <w:marLeft w:val="274"/>
          <w:marRight w:val="0"/>
          <w:marTop w:val="150"/>
          <w:marBottom w:val="0"/>
          <w:divBdr>
            <w:top w:val="none" w:sz="0" w:space="0" w:color="auto"/>
            <w:left w:val="none" w:sz="0" w:space="0" w:color="auto"/>
            <w:bottom w:val="none" w:sz="0" w:space="0" w:color="auto"/>
            <w:right w:val="none" w:sz="0" w:space="0" w:color="auto"/>
          </w:divBdr>
        </w:div>
        <w:div w:id="2116485515">
          <w:marLeft w:val="806"/>
          <w:marRight w:val="0"/>
          <w:marTop w:val="75"/>
          <w:marBottom w:val="0"/>
          <w:divBdr>
            <w:top w:val="none" w:sz="0" w:space="0" w:color="auto"/>
            <w:left w:val="none" w:sz="0" w:space="0" w:color="auto"/>
            <w:bottom w:val="none" w:sz="0" w:space="0" w:color="auto"/>
            <w:right w:val="none" w:sz="0" w:space="0" w:color="auto"/>
          </w:divBdr>
        </w:div>
      </w:divsChild>
    </w:div>
    <w:div w:id="1742024757">
      <w:bodyDiv w:val="1"/>
      <w:marLeft w:val="0"/>
      <w:marRight w:val="0"/>
      <w:marTop w:val="0"/>
      <w:marBottom w:val="0"/>
      <w:divBdr>
        <w:top w:val="none" w:sz="0" w:space="0" w:color="auto"/>
        <w:left w:val="none" w:sz="0" w:space="0" w:color="auto"/>
        <w:bottom w:val="none" w:sz="0" w:space="0" w:color="auto"/>
        <w:right w:val="none" w:sz="0" w:space="0" w:color="auto"/>
      </w:divBdr>
      <w:divsChild>
        <w:div w:id="608971281">
          <w:marLeft w:val="547"/>
          <w:marRight w:val="0"/>
          <w:marTop w:val="154"/>
          <w:marBottom w:val="0"/>
          <w:divBdr>
            <w:top w:val="none" w:sz="0" w:space="0" w:color="auto"/>
            <w:left w:val="none" w:sz="0" w:space="0" w:color="auto"/>
            <w:bottom w:val="none" w:sz="0" w:space="0" w:color="auto"/>
            <w:right w:val="none" w:sz="0" w:space="0" w:color="auto"/>
          </w:divBdr>
        </w:div>
        <w:div w:id="971209571">
          <w:marLeft w:val="547"/>
          <w:marRight w:val="0"/>
          <w:marTop w:val="154"/>
          <w:marBottom w:val="0"/>
          <w:divBdr>
            <w:top w:val="none" w:sz="0" w:space="0" w:color="auto"/>
            <w:left w:val="none" w:sz="0" w:space="0" w:color="auto"/>
            <w:bottom w:val="none" w:sz="0" w:space="0" w:color="auto"/>
            <w:right w:val="none" w:sz="0" w:space="0" w:color="auto"/>
          </w:divBdr>
        </w:div>
        <w:div w:id="1768575398">
          <w:marLeft w:val="547"/>
          <w:marRight w:val="0"/>
          <w:marTop w:val="154"/>
          <w:marBottom w:val="0"/>
          <w:divBdr>
            <w:top w:val="none" w:sz="0" w:space="0" w:color="auto"/>
            <w:left w:val="none" w:sz="0" w:space="0" w:color="auto"/>
            <w:bottom w:val="none" w:sz="0" w:space="0" w:color="auto"/>
            <w:right w:val="none" w:sz="0" w:space="0" w:color="auto"/>
          </w:divBdr>
        </w:div>
        <w:div w:id="1811626611">
          <w:marLeft w:val="547"/>
          <w:marRight w:val="0"/>
          <w:marTop w:val="154"/>
          <w:marBottom w:val="0"/>
          <w:divBdr>
            <w:top w:val="none" w:sz="0" w:space="0" w:color="auto"/>
            <w:left w:val="none" w:sz="0" w:space="0" w:color="auto"/>
            <w:bottom w:val="none" w:sz="0" w:space="0" w:color="auto"/>
            <w:right w:val="none" w:sz="0" w:space="0" w:color="auto"/>
          </w:divBdr>
        </w:div>
        <w:div w:id="1870794414">
          <w:marLeft w:val="547"/>
          <w:marRight w:val="0"/>
          <w:marTop w:val="154"/>
          <w:marBottom w:val="0"/>
          <w:divBdr>
            <w:top w:val="none" w:sz="0" w:space="0" w:color="auto"/>
            <w:left w:val="none" w:sz="0" w:space="0" w:color="auto"/>
            <w:bottom w:val="none" w:sz="0" w:space="0" w:color="auto"/>
            <w:right w:val="none" w:sz="0" w:space="0" w:color="auto"/>
          </w:divBdr>
        </w:div>
        <w:div w:id="2028143128">
          <w:marLeft w:val="547"/>
          <w:marRight w:val="0"/>
          <w:marTop w:val="154"/>
          <w:marBottom w:val="0"/>
          <w:divBdr>
            <w:top w:val="none" w:sz="0" w:space="0" w:color="auto"/>
            <w:left w:val="none" w:sz="0" w:space="0" w:color="auto"/>
            <w:bottom w:val="none" w:sz="0" w:space="0" w:color="auto"/>
            <w:right w:val="none" w:sz="0" w:space="0" w:color="auto"/>
          </w:divBdr>
        </w:div>
        <w:div w:id="20533788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hamali@ksu.edu.s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King Saud University</vt:lpstr>
    </vt:vector>
  </TitlesOfParts>
  <Company>Hewlett-Packard</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Mother</dc:creator>
  <cp:lastModifiedBy>user</cp:lastModifiedBy>
  <cp:revision>3</cp:revision>
  <cp:lastPrinted>2019-02-05T10:43:00Z</cp:lastPrinted>
  <dcterms:created xsi:type="dcterms:W3CDTF">2019-01-22T07:39:00Z</dcterms:created>
  <dcterms:modified xsi:type="dcterms:W3CDTF">2019-02-05T10:44:00Z</dcterms:modified>
</cp:coreProperties>
</file>