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7A" w:rsidRPr="00EF7A7A" w:rsidRDefault="00EF7A7A" w:rsidP="00EF7A7A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 w:rsidRPr="00EF7A7A">
        <w:rPr>
          <w:b/>
          <w:bCs/>
          <w:sz w:val="28"/>
          <w:szCs w:val="28"/>
        </w:rPr>
        <w:t>Practical contents</w:t>
      </w:r>
    </w:p>
    <w:bookmarkEnd w:id="0"/>
    <w:p w:rsidR="00EF7A7A" w:rsidRPr="00EF7A7A" w:rsidRDefault="00EF7A7A" w:rsidP="00EF7A7A">
      <w:pPr>
        <w:pStyle w:val="Default"/>
        <w:rPr>
          <w:b/>
          <w:bCs/>
          <w:sz w:val="28"/>
          <w:szCs w:val="28"/>
        </w:rPr>
      </w:pPr>
    </w:p>
    <w:p w:rsidR="00EF7A7A" w:rsidRPr="00EF7A7A" w:rsidRDefault="00EF7A7A" w:rsidP="00EF7A7A">
      <w:pPr>
        <w:pStyle w:val="Default"/>
        <w:rPr>
          <w:sz w:val="28"/>
          <w:szCs w:val="28"/>
        </w:rPr>
      </w:pPr>
      <w:r w:rsidRPr="00EF7A7A">
        <w:rPr>
          <w:b/>
          <w:bCs/>
          <w:sz w:val="28"/>
          <w:szCs w:val="28"/>
        </w:rPr>
        <w:t xml:space="preserve">Zoo 542 Advanced Cytology 3 (2+1) </w:t>
      </w:r>
    </w:p>
    <w:p w:rsidR="00E814AD" w:rsidRDefault="00E814AD"/>
    <w:p w:rsidR="00EF7A7A" w:rsidRDefault="00EF7A7A">
      <w:r>
        <w:t>1</w:t>
      </w:r>
      <w:r w:rsidRPr="00EF7A7A">
        <w:t xml:space="preserve">- </w:t>
      </w:r>
      <w:r w:rsidRPr="00EF7A7A">
        <w:rPr>
          <w:b/>
          <w:bCs/>
          <w:sz w:val="23"/>
          <w:szCs w:val="23"/>
        </w:rPr>
        <w:t>A brief study of the concept of the cell</w:t>
      </w:r>
    </w:p>
    <w:p w:rsidR="00EF7A7A" w:rsidRDefault="00EF7A7A" w:rsidP="00286FD3">
      <w:r>
        <w:t xml:space="preserve">  </w:t>
      </w:r>
      <w:r>
        <w:tab/>
        <w:t>A-</w:t>
      </w:r>
      <w:r>
        <w:tab/>
      </w:r>
      <w:r w:rsidRPr="00EF7A7A">
        <w:t xml:space="preserve">Basic techniques </w:t>
      </w:r>
      <w:r w:rsidR="00286FD3">
        <w:t xml:space="preserve">in </w:t>
      </w:r>
      <w:r w:rsidR="00286FD3" w:rsidRPr="00EF7A7A">
        <w:t>cell</w:t>
      </w:r>
      <w:r w:rsidRPr="00EF7A7A">
        <w:t xml:space="preserve"> culture. </w:t>
      </w:r>
      <w:r w:rsidR="00286FD3">
        <w:t xml:space="preserve"> Biology of the cells in culture, origin and </w:t>
      </w:r>
      <w:r w:rsidR="00286FD3">
        <w:tab/>
      </w:r>
      <w:r w:rsidR="00286FD3">
        <w:tab/>
      </w:r>
      <w:r w:rsidR="00286FD3">
        <w:tab/>
      </w:r>
      <w:r w:rsidR="00286FD3">
        <w:tab/>
        <w:t xml:space="preserve">characterization, Choice of material (tissue or embryos)  for cell culture to start, </w:t>
      </w:r>
      <w:r w:rsidR="00286FD3">
        <w:tab/>
      </w:r>
      <w:r w:rsidR="00286FD3">
        <w:tab/>
      </w:r>
      <w:r w:rsidR="00286FD3">
        <w:tab/>
      </w:r>
      <w:r w:rsidR="00286FD3">
        <w:tab/>
        <w:t xml:space="preserve">introduction about  commonly used cell lines (name, </w:t>
      </w:r>
      <w:r w:rsidR="00CE23E0">
        <w:t>origin</w:t>
      </w:r>
      <w:r w:rsidR="00286FD3">
        <w:t xml:space="preserve">, source), Commonly used </w:t>
      </w:r>
      <w:r w:rsidR="00286FD3">
        <w:tab/>
      </w:r>
      <w:r w:rsidR="00286FD3">
        <w:tab/>
      </w:r>
      <w:r w:rsidR="00286FD3">
        <w:tab/>
        <w:t>media for cell culture</w:t>
      </w:r>
    </w:p>
    <w:p w:rsidR="00EF7A7A" w:rsidRDefault="00286FD3" w:rsidP="00EF7A7A">
      <w:pPr>
        <w:rPr>
          <w:b/>
          <w:bCs/>
          <w:sz w:val="23"/>
          <w:szCs w:val="23"/>
        </w:rPr>
      </w:pPr>
      <w:r>
        <w:t>2-</w:t>
      </w:r>
      <w:r>
        <w:tab/>
      </w:r>
      <w:r w:rsidRPr="00286FD3">
        <w:rPr>
          <w:b/>
          <w:bCs/>
          <w:sz w:val="23"/>
          <w:szCs w:val="23"/>
        </w:rPr>
        <w:t>Cell growth and division</w:t>
      </w:r>
    </w:p>
    <w:p w:rsidR="00CE23E0" w:rsidRDefault="00286FD3" w:rsidP="00CE23E0">
      <w:pPr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proofErr w:type="gramStart"/>
      <w:r w:rsidRPr="00286FD3">
        <w:rPr>
          <w:sz w:val="23"/>
          <w:szCs w:val="23"/>
        </w:rPr>
        <w:t xml:space="preserve">Cell cycle analysis by </w:t>
      </w:r>
      <w:r w:rsidR="00CE23E0">
        <w:rPr>
          <w:sz w:val="23"/>
          <w:szCs w:val="23"/>
        </w:rPr>
        <w:t>FACS</w:t>
      </w:r>
      <w:r>
        <w:rPr>
          <w:sz w:val="23"/>
          <w:szCs w:val="23"/>
        </w:rPr>
        <w:t xml:space="preserve">, </w:t>
      </w:r>
      <w:r w:rsidR="00CE23E0">
        <w:rPr>
          <w:sz w:val="23"/>
          <w:szCs w:val="23"/>
        </w:rPr>
        <w:t>concept and application.</w:t>
      </w:r>
      <w:proofErr w:type="gramEnd"/>
      <w:r w:rsidR="00CE23E0">
        <w:rPr>
          <w:sz w:val="23"/>
          <w:szCs w:val="23"/>
        </w:rPr>
        <w:t xml:space="preserve"> </w:t>
      </w:r>
    </w:p>
    <w:p w:rsidR="00286FD3" w:rsidRDefault="00CE23E0" w:rsidP="00CE23E0">
      <w:pPr>
        <w:rPr>
          <w:sz w:val="23"/>
          <w:szCs w:val="23"/>
        </w:rPr>
      </w:pPr>
      <w:r>
        <w:rPr>
          <w:sz w:val="23"/>
          <w:szCs w:val="23"/>
        </w:rPr>
        <w:tab/>
      </w:r>
      <w:r w:rsidRPr="00286FD3">
        <w:rPr>
          <w:sz w:val="23"/>
          <w:szCs w:val="23"/>
        </w:rPr>
        <w:t>Cellular DNA Content Measurement</w:t>
      </w:r>
      <w:r>
        <w:t xml:space="preserve"> by staining cells with </w:t>
      </w:r>
      <w:proofErr w:type="spellStart"/>
      <w:r>
        <w:t>Propedium</w:t>
      </w:r>
      <w:proofErr w:type="spellEnd"/>
      <w:r>
        <w:t xml:space="preserve"> iodide and DAPI</w:t>
      </w:r>
    </w:p>
    <w:p w:rsidR="00286FD3" w:rsidRDefault="00286FD3" w:rsidP="00EF7A7A">
      <w:pPr>
        <w:rPr>
          <w:b/>
          <w:bCs/>
          <w:sz w:val="23"/>
          <w:szCs w:val="23"/>
        </w:rPr>
      </w:pPr>
      <w:r>
        <w:rPr>
          <w:sz w:val="23"/>
          <w:szCs w:val="23"/>
        </w:rPr>
        <w:t>3-</w:t>
      </w:r>
      <w:r>
        <w:rPr>
          <w:sz w:val="23"/>
          <w:szCs w:val="23"/>
        </w:rPr>
        <w:tab/>
      </w:r>
      <w:r w:rsidRPr="00286FD3">
        <w:rPr>
          <w:b/>
          <w:bCs/>
          <w:sz w:val="23"/>
          <w:szCs w:val="23"/>
        </w:rPr>
        <w:t>Cell cycle regulation</w:t>
      </w:r>
    </w:p>
    <w:p w:rsidR="00EF7A7A" w:rsidRDefault="00286FD3" w:rsidP="00CE23E0">
      <w:r>
        <w:rPr>
          <w:b/>
          <w:bCs/>
          <w:sz w:val="23"/>
          <w:szCs w:val="23"/>
        </w:rPr>
        <w:tab/>
      </w:r>
      <w:r w:rsidR="00F611AF" w:rsidRPr="00F611AF">
        <w:t>Cellular DNA Content and Expression of Proliferation-Associated Proteins</w:t>
      </w:r>
    </w:p>
    <w:p w:rsidR="00F611AF" w:rsidRDefault="00F611AF" w:rsidP="00F611AF"/>
    <w:p w:rsidR="00F611AF" w:rsidRDefault="00F611AF" w:rsidP="00BD3225">
      <w:pPr>
        <w:rPr>
          <w:b/>
          <w:bCs/>
          <w:sz w:val="24"/>
          <w:szCs w:val="24"/>
        </w:rPr>
      </w:pPr>
      <w:r>
        <w:t>4-</w:t>
      </w:r>
      <w:r>
        <w:tab/>
      </w:r>
      <w:r w:rsidRPr="00F611AF">
        <w:rPr>
          <w:b/>
          <w:bCs/>
          <w:sz w:val="24"/>
          <w:szCs w:val="24"/>
        </w:rPr>
        <w:t>The structure of the chromosome</w:t>
      </w:r>
      <w:r>
        <w:rPr>
          <w:b/>
          <w:bCs/>
          <w:sz w:val="24"/>
          <w:szCs w:val="24"/>
        </w:rPr>
        <w:t xml:space="preserve"> </w:t>
      </w:r>
    </w:p>
    <w:p w:rsidR="00F611AF" w:rsidRDefault="00F611AF" w:rsidP="00BD3225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F611AF">
        <w:rPr>
          <w:sz w:val="24"/>
          <w:szCs w:val="24"/>
        </w:rPr>
        <w:t xml:space="preserve">Protocol for isolation of human metaphase </w:t>
      </w:r>
      <w:r>
        <w:rPr>
          <w:sz w:val="24"/>
          <w:szCs w:val="24"/>
        </w:rPr>
        <w:t xml:space="preserve">chromosomes, </w:t>
      </w:r>
    </w:p>
    <w:p w:rsidR="00BD3225" w:rsidRDefault="00BD3225" w:rsidP="00BD3225">
      <w:pPr>
        <w:rPr>
          <w:b/>
          <w:bCs/>
          <w:sz w:val="24"/>
          <w:szCs w:val="24"/>
        </w:rPr>
      </w:pPr>
      <w:r>
        <w:rPr>
          <w:sz w:val="24"/>
          <w:szCs w:val="24"/>
        </w:rPr>
        <w:t>5-</w:t>
      </w:r>
      <w:r w:rsidRPr="00BD32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D3225">
        <w:rPr>
          <w:b/>
          <w:bCs/>
          <w:sz w:val="24"/>
          <w:szCs w:val="24"/>
        </w:rPr>
        <w:t>Nucleic acids</w:t>
      </w:r>
    </w:p>
    <w:p w:rsidR="00BD3225" w:rsidRDefault="00BD3225" w:rsidP="00BD3225">
      <w:pPr>
        <w:rPr>
          <w:sz w:val="24"/>
          <w:szCs w:val="24"/>
        </w:rPr>
      </w:pPr>
      <w:r w:rsidRPr="00BD3225">
        <w:rPr>
          <w:sz w:val="24"/>
          <w:szCs w:val="24"/>
        </w:rPr>
        <w:tab/>
      </w:r>
      <w:r>
        <w:rPr>
          <w:sz w:val="24"/>
          <w:szCs w:val="24"/>
        </w:rPr>
        <w:t xml:space="preserve">1- </w:t>
      </w:r>
      <w:r w:rsidRPr="00BD3225">
        <w:rPr>
          <w:sz w:val="24"/>
          <w:szCs w:val="24"/>
        </w:rPr>
        <w:t>Isolation of genomic DNA from blood using detergent methods</w:t>
      </w:r>
      <w:r>
        <w:rPr>
          <w:sz w:val="24"/>
          <w:szCs w:val="24"/>
        </w:rPr>
        <w:t xml:space="preserve">. </w:t>
      </w:r>
    </w:p>
    <w:p w:rsidR="00BD3225" w:rsidRPr="00BD3225" w:rsidRDefault="00BD3225" w:rsidP="00BD322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2-Estimation of quantity and quality of DNA by spectrophotometer and Agarose gel </w:t>
      </w:r>
      <w:r>
        <w:rPr>
          <w:sz w:val="24"/>
          <w:szCs w:val="24"/>
        </w:rPr>
        <w:tab/>
        <w:t>electrophoresis</w:t>
      </w:r>
    </w:p>
    <w:p w:rsidR="00BD3225" w:rsidRPr="00F611AF" w:rsidRDefault="00BD3225" w:rsidP="00BD3225"/>
    <w:p w:rsidR="00EF7A7A" w:rsidRDefault="00EF7A7A">
      <w:r>
        <w:tab/>
      </w:r>
    </w:p>
    <w:p w:rsidR="00EF7A7A" w:rsidRDefault="00EF7A7A"/>
    <w:sectPr w:rsidR="00EF7A7A" w:rsidSect="00E81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7A"/>
    <w:rsid w:val="00286FD3"/>
    <w:rsid w:val="003A22E9"/>
    <w:rsid w:val="003B6DFB"/>
    <w:rsid w:val="003D011E"/>
    <w:rsid w:val="005B7C05"/>
    <w:rsid w:val="005F1EDD"/>
    <w:rsid w:val="005F2B98"/>
    <w:rsid w:val="0061660F"/>
    <w:rsid w:val="0069406F"/>
    <w:rsid w:val="008D5FE9"/>
    <w:rsid w:val="009D5C74"/>
    <w:rsid w:val="00BD3225"/>
    <w:rsid w:val="00CE23E0"/>
    <w:rsid w:val="00DB7CFB"/>
    <w:rsid w:val="00E814AD"/>
    <w:rsid w:val="00EE04BE"/>
    <w:rsid w:val="00EF7A7A"/>
    <w:rsid w:val="00F6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7A7A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7A7A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2014-02-04T07:48:00Z</dcterms:created>
  <dcterms:modified xsi:type="dcterms:W3CDTF">2014-02-04T07:48:00Z</dcterms:modified>
</cp:coreProperties>
</file>