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D6" w:rsidRPr="00CD2520" w:rsidRDefault="008F6A4A" w:rsidP="00162634">
      <w:pPr>
        <w:rPr>
          <w:color w:val="FF0000"/>
          <w:sz w:val="40"/>
          <w:szCs w:val="40"/>
          <w:u w:val="single"/>
        </w:rPr>
      </w:pPr>
      <w:bookmarkStart w:id="0" w:name="_GoBack"/>
      <w:bookmarkEnd w:id="0"/>
      <w:r w:rsidRPr="00CD2520">
        <w:rPr>
          <w:color w:val="FF0000"/>
          <w:sz w:val="40"/>
          <w:szCs w:val="40"/>
          <w:u w:val="single"/>
        </w:rPr>
        <w:t xml:space="preserve">Time </w:t>
      </w:r>
      <w:proofErr w:type="gramStart"/>
      <w:r w:rsidR="00162634" w:rsidRPr="00CD2520">
        <w:rPr>
          <w:color w:val="FF0000"/>
          <w:sz w:val="40"/>
          <w:szCs w:val="40"/>
          <w:u w:val="single"/>
        </w:rPr>
        <w:t>series</w:t>
      </w:r>
      <w:r w:rsidRPr="00CD2520">
        <w:rPr>
          <w:color w:val="FF0000"/>
          <w:sz w:val="40"/>
          <w:szCs w:val="40"/>
          <w:u w:val="single"/>
        </w:rPr>
        <w:t xml:space="preserve"> ,</w:t>
      </w:r>
      <w:proofErr w:type="gramEnd"/>
      <w:r w:rsidRPr="00CD2520">
        <w:rPr>
          <w:color w:val="FF0000"/>
          <w:sz w:val="40"/>
          <w:szCs w:val="40"/>
          <w:u w:val="single"/>
        </w:rPr>
        <w:t xml:space="preserve"> ACF and PACF</w:t>
      </w:r>
      <w:r w:rsidR="00162634" w:rsidRPr="00CD2520">
        <w:rPr>
          <w:color w:val="FF0000"/>
          <w:sz w:val="40"/>
          <w:szCs w:val="40"/>
          <w:u w:val="single"/>
        </w:rPr>
        <w:t xml:space="preserve"> for the data </w:t>
      </w:r>
    </w:p>
    <w:p w:rsidR="008F6A4A" w:rsidRDefault="00984F47" w:rsidP="000B0ED6"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45.5pt" o:ole="">
            <v:imagedata r:id="rId6" o:title=""/>
          </v:shape>
          <o:OLEObject Type="Embed" ProgID="MtbGraph.Document.16" ShapeID="_x0000_i1025" DrawAspect="Content" ObjectID="_1544192742" r:id="rId7"/>
        </w:object>
      </w:r>
      <w:r w:rsidR="000B0ED6">
        <w:t xml:space="preserve">      </w:t>
      </w:r>
      <w:r>
        <w:object w:dxaOrig="8640" w:dyaOrig="5760">
          <v:shape id="_x0000_i1026" type="#_x0000_t75" style="width:207pt;height:145.5pt" o:ole="">
            <v:imagedata r:id="rId8" o:title=""/>
          </v:shape>
          <o:OLEObject Type="Embed" ProgID="MtbGraph.Document.16" ShapeID="_x0000_i1026" DrawAspect="Content" ObjectID="_1544192743" r:id="rId9"/>
        </w:object>
      </w:r>
    </w:p>
    <w:p w:rsidR="008F6A4A" w:rsidRDefault="000B0ED6" w:rsidP="00984F47">
      <w:pPr>
        <w:jc w:val="center"/>
      </w:pPr>
      <w:r>
        <w:object w:dxaOrig="8640" w:dyaOrig="5760">
          <v:shape id="_x0000_i1027" type="#_x0000_t75" style="width:204pt;height:135pt" o:ole="">
            <v:imagedata r:id="rId10" o:title=""/>
          </v:shape>
          <o:OLEObject Type="Embed" ProgID="MtbGraph.Document.16" ShapeID="_x0000_i1027" DrawAspect="Content" ObjectID="_1544192744" r:id="rId11"/>
        </w:object>
      </w:r>
    </w:p>
    <w:p w:rsidR="000B0ED6" w:rsidRDefault="000B0ED6"/>
    <w:p w:rsidR="008F6A4A" w:rsidRDefault="001D6FE6" w:rsidP="00984F47">
      <w:pPr>
        <w:jc w:val="center"/>
      </w:pPr>
      <w:r w:rsidRPr="001D6FE6">
        <w:rPr>
          <w:noProof/>
        </w:rPr>
        <w:drawing>
          <wp:inline distT="0" distB="0" distL="0" distR="0">
            <wp:extent cx="4218446" cy="2876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30" cy="288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47" w:rsidRPr="00F84D64" w:rsidRDefault="00984F47" w:rsidP="00F84D64">
      <w:pPr>
        <w:rPr>
          <w:sz w:val="28"/>
          <w:szCs w:val="28"/>
        </w:rPr>
      </w:pPr>
      <w:r w:rsidRPr="00F84D64">
        <w:rPr>
          <w:sz w:val="28"/>
          <w:szCs w:val="28"/>
        </w:rPr>
        <w:t xml:space="preserve"> </w:t>
      </w:r>
      <w:r w:rsidR="005B03BF" w:rsidRPr="00F84D64">
        <w:rPr>
          <w:sz w:val="28"/>
          <w:szCs w:val="28"/>
        </w:rPr>
        <w:t>Since the value of lam</w:t>
      </w:r>
      <w:r w:rsidRPr="00F84D64">
        <w:rPr>
          <w:sz w:val="28"/>
          <w:szCs w:val="28"/>
        </w:rPr>
        <w:t xml:space="preserve">da is equal to zero it can be </w:t>
      </w:r>
      <w:r w:rsidR="005B03BF" w:rsidRPr="00F84D64">
        <w:rPr>
          <w:sz w:val="28"/>
          <w:szCs w:val="28"/>
        </w:rPr>
        <w:t>transformation</w:t>
      </w:r>
      <w:r w:rsidR="005B03BF" w:rsidRPr="00F84D64">
        <w:rPr>
          <w:rFonts w:hint="cs"/>
          <w:sz w:val="28"/>
          <w:szCs w:val="28"/>
          <w:rtl/>
        </w:rPr>
        <w:t xml:space="preserve"> </w:t>
      </w:r>
      <w:r w:rsidRPr="00F84D64">
        <w:rPr>
          <w:sz w:val="28"/>
          <w:szCs w:val="28"/>
        </w:rPr>
        <w:t>to two formats</w:t>
      </w:r>
      <w:r w:rsidR="005B03BF" w:rsidRPr="00F84D64">
        <w:rPr>
          <w:sz w:val="28"/>
          <w:szCs w:val="28"/>
        </w:rPr>
        <w:t xml:space="preserve"> and it will give me the same result . </w:t>
      </w:r>
    </w:p>
    <w:p w:rsidR="005B03BF" w:rsidRPr="005B03BF" w:rsidRDefault="005B03BF" w:rsidP="005B03BF"/>
    <w:p w:rsidR="008F6A4A" w:rsidRDefault="008F6A4A">
      <w:pPr>
        <w:rPr>
          <w:sz w:val="40"/>
          <w:szCs w:val="40"/>
        </w:rPr>
      </w:pPr>
      <w:r w:rsidRPr="008F6A4A">
        <w:rPr>
          <w:noProof/>
          <w:sz w:val="40"/>
          <w:szCs w:val="40"/>
        </w:rPr>
        <w:drawing>
          <wp:inline distT="0" distB="0" distL="0" distR="0">
            <wp:extent cx="2667000" cy="177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04" cy="17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Pr="008F6A4A">
        <w:rPr>
          <w:noProof/>
          <w:sz w:val="40"/>
          <w:szCs w:val="40"/>
        </w:rPr>
        <w:drawing>
          <wp:inline distT="0" distB="0" distL="0" distR="0">
            <wp:extent cx="2685732" cy="1790489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28" cy="179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64" w:rsidRDefault="00F84D64">
      <w:pPr>
        <w:rPr>
          <w:sz w:val="40"/>
          <w:szCs w:val="40"/>
        </w:rPr>
      </w:pPr>
    </w:p>
    <w:p w:rsidR="008F6A4A" w:rsidRDefault="008F6A4A">
      <w:pPr>
        <w:rPr>
          <w:sz w:val="40"/>
          <w:szCs w:val="40"/>
        </w:rPr>
      </w:pPr>
      <w:r w:rsidRPr="008F6A4A">
        <w:rPr>
          <w:noProof/>
          <w:sz w:val="40"/>
          <w:szCs w:val="40"/>
        </w:rPr>
        <w:drawing>
          <wp:inline distT="0" distB="0" distL="0" distR="0">
            <wp:extent cx="2671445" cy="180953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3" cy="18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="001D6FE6">
        <w:rPr>
          <w:sz w:val="40"/>
          <w:szCs w:val="40"/>
        </w:rPr>
        <w:t xml:space="preserve"> </w:t>
      </w:r>
      <w:r w:rsidRPr="008F6A4A">
        <w:rPr>
          <w:noProof/>
          <w:sz w:val="40"/>
          <w:szCs w:val="40"/>
        </w:rPr>
        <w:drawing>
          <wp:inline distT="0" distB="0" distL="0" distR="0">
            <wp:extent cx="2694624" cy="1796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20" cy="180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64" w:rsidRDefault="00F84D64">
      <w:pPr>
        <w:rPr>
          <w:sz w:val="40"/>
          <w:szCs w:val="40"/>
        </w:rPr>
      </w:pPr>
    </w:p>
    <w:p w:rsidR="001D6FE6" w:rsidRDefault="001D6FE6">
      <w:pPr>
        <w:rPr>
          <w:sz w:val="40"/>
          <w:szCs w:val="40"/>
        </w:rPr>
      </w:pPr>
      <w:r w:rsidRPr="001D6FE6">
        <w:rPr>
          <w:noProof/>
          <w:sz w:val="40"/>
          <w:szCs w:val="40"/>
        </w:rPr>
        <w:drawing>
          <wp:inline distT="0" distB="0" distL="0" distR="0">
            <wp:extent cx="2671763" cy="1781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77" cy="178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 w:rsidRPr="001D6FE6">
        <w:rPr>
          <w:noProof/>
          <w:sz w:val="40"/>
          <w:szCs w:val="40"/>
        </w:rPr>
        <w:drawing>
          <wp:inline distT="0" distB="0" distL="0" distR="0">
            <wp:extent cx="2657475" cy="1771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44" cy="177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D64" w:rsidRDefault="00F84D64">
      <w:pPr>
        <w:rPr>
          <w:sz w:val="40"/>
          <w:szCs w:val="40"/>
        </w:rPr>
      </w:pPr>
    </w:p>
    <w:p w:rsidR="001D6FE6" w:rsidRDefault="005B03BF" w:rsidP="005B03BF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Pr="005B03BF">
        <w:rPr>
          <w:sz w:val="40"/>
          <w:szCs w:val="40"/>
        </w:rPr>
        <w:t>transformation</w:t>
      </w:r>
      <w:r>
        <w:rPr>
          <w:sz w:val="40"/>
          <w:szCs w:val="40"/>
        </w:rPr>
        <w:t xml:space="preserve"> dosen’t give me any things .</w:t>
      </w:r>
    </w:p>
    <w:p w:rsidR="005B03BF" w:rsidRPr="00CD2520" w:rsidRDefault="00CD2520" w:rsidP="00CD2520">
      <w:pPr>
        <w:rPr>
          <w:color w:val="FF0000"/>
          <w:sz w:val="40"/>
          <w:szCs w:val="40"/>
          <w:u w:val="single"/>
        </w:rPr>
      </w:pPr>
      <w:r w:rsidRPr="00CD2520">
        <w:rPr>
          <w:color w:val="FF0000"/>
          <w:sz w:val="40"/>
          <w:szCs w:val="40"/>
          <w:u w:val="single"/>
        </w:rPr>
        <w:lastRenderedPageBreak/>
        <w:t xml:space="preserve">Fitting the </w:t>
      </w:r>
      <w:proofErr w:type="gramStart"/>
      <w:r w:rsidRPr="00CD2520">
        <w:rPr>
          <w:color w:val="FF0000"/>
          <w:sz w:val="40"/>
          <w:szCs w:val="40"/>
          <w:u w:val="single"/>
        </w:rPr>
        <w:t>model :</w:t>
      </w:r>
      <w:proofErr w:type="gramEnd"/>
    </w:p>
    <w:p w:rsidR="001D6FE6" w:rsidRPr="00162634" w:rsidRDefault="001D6FE6">
      <w:pPr>
        <w:rPr>
          <w:rFonts w:ascii="AngsanaUPC" w:hAnsi="AngsanaUPC" w:cs="AngsanaUPC"/>
          <w:sz w:val="52"/>
          <w:szCs w:val="52"/>
        </w:rPr>
      </w:pPr>
      <w:proofErr w:type="gramStart"/>
      <w:r w:rsidRPr="00162634">
        <w:rPr>
          <w:rFonts w:ascii="AngsanaUPC" w:hAnsi="AngsanaUPC" w:cs="AngsanaUPC"/>
          <w:sz w:val="52"/>
          <w:szCs w:val="52"/>
        </w:rPr>
        <w:t>ARIMA(</w:t>
      </w:r>
      <w:proofErr w:type="gramEnd"/>
      <w:r w:rsidRPr="00162634">
        <w:rPr>
          <w:rFonts w:ascii="AngsanaUPC" w:hAnsi="AngsanaUPC" w:cs="AngsanaUPC"/>
          <w:sz w:val="52"/>
          <w:szCs w:val="52"/>
        </w:rPr>
        <w:t>2,1,3)</w:t>
      </w:r>
    </w:p>
    <w:p w:rsidR="00BF0EDA" w:rsidRPr="00162634" w:rsidRDefault="00E35909" w:rsidP="00E35909">
      <w:pPr>
        <w:rPr>
          <w:rFonts w:ascii="AngsanaUPC" w:hAnsi="AngsanaUPC" w:cs="AngsanaUPC"/>
          <w:sz w:val="52"/>
          <w:szCs w:val="52"/>
        </w:rPr>
      </w:pPr>
      <m:oMathPara>
        <m:oMath>
          <m:r>
            <w:rPr>
              <w:rFonts w:ascii="Cambria Math" w:hAnsi="Cambria Math" w:cs="AngsanaUPC"/>
              <w:sz w:val="52"/>
              <w:szCs w:val="52"/>
            </w:rPr>
            <m:t>The</m:t>
          </m:r>
          <m:r>
            <m:rPr>
              <m:sty m:val="p"/>
            </m:rPr>
            <w:rPr>
              <w:rFonts w:ascii="Cambria Math" w:hAnsi="Cambria Math" w:cs="AngsanaUPC"/>
              <w:sz w:val="52"/>
              <w:szCs w:val="52"/>
            </w:rPr>
            <m:t xml:space="preserve"> </m:t>
          </m:r>
          <m:r>
            <w:rPr>
              <w:rFonts w:ascii="Cambria Math" w:hAnsi="Cambria Math" w:cs="AngsanaUPC"/>
              <w:sz w:val="52"/>
              <w:szCs w:val="52"/>
            </w:rPr>
            <m:t>eqution</m:t>
          </m:r>
          <m:r>
            <m:rPr>
              <m:sty m:val="p"/>
            </m:rPr>
            <w:rPr>
              <w:rFonts w:ascii="Cambria Math" w:hAnsi="Cambria Math" w:cs="AngsanaUPC"/>
              <w:sz w:val="52"/>
              <w:szCs w:val="52"/>
            </w:rPr>
            <m:t xml:space="preserve"> :</m:t>
          </m:r>
        </m:oMath>
      </m:oMathPara>
    </w:p>
    <w:p w:rsidR="00E35909" w:rsidRPr="00162634" w:rsidRDefault="00EF403D" w:rsidP="00E35909">
      <w:pPr>
        <w:rPr>
          <w:rFonts w:ascii="AngsanaUPC" w:hAnsi="AngsanaUPC" w:cs="AngsanaUPC"/>
          <w:sz w:val="48"/>
          <w:szCs w:val="48"/>
        </w:rPr>
      </w:pPr>
      <m:oMathPara>
        <m:oMath>
          <m:d>
            <m:dPr>
              <m:ctrlPr>
                <w:rPr>
                  <w:rFonts w:ascii="Cambria Math" w:hAnsi="Cambria Math" w:cs="AngsanaUPC"/>
                  <w:sz w:val="48"/>
                  <w:szCs w:val="4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gsanaUPC"/>
                  <w:sz w:val="48"/>
                  <w:szCs w:val="48"/>
                </w:rPr>
                <m:t>1-1.4648</m:t>
              </m:r>
              <m:r>
                <w:rPr>
                  <w:rFonts w:ascii="Cambria Math" w:hAnsi="Cambria Math" w:cs="AngsanaUPC"/>
                  <w:sz w:val="48"/>
                  <w:szCs w:val="4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AngsanaUPC"/>
                  <w:sz w:val="48"/>
                  <w:szCs w:val="48"/>
                </w:rPr>
                <m:t>+.7570</m:t>
              </m:r>
              <m:sSup>
                <m:sSupPr>
                  <m:ctrlPr>
                    <w:rPr>
                      <w:rFonts w:ascii="Cambria Math" w:hAnsi="Cambria Math" w:cs="AngsanaUPC"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 w:cs="AngsanaUPC"/>
                      <w:sz w:val="48"/>
                      <w:szCs w:val="48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gsanaUPC"/>
                      <w:sz w:val="48"/>
                      <w:szCs w:val="48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AngsanaUPC"/>
                  <w:sz w:val="48"/>
                  <w:szCs w:val="4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gsanaUPC"/>
                  <w:sz w:val="48"/>
                  <w:szCs w:val="48"/>
                </w:rPr>
                <m:t>1-</m:t>
              </m:r>
              <m:r>
                <w:rPr>
                  <w:rFonts w:ascii="Cambria Math" w:hAnsi="Cambria Math" w:cs="AngsanaUPC"/>
                  <w:sz w:val="48"/>
                  <w:szCs w:val="48"/>
                </w:rPr>
                <m:t>B</m:t>
              </m:r>
            </m:e>
          </m:d>
          <m:sSub>
            <m:sSubPr>
              <m:ctrlPr>
                <w:rPr>
                  <w:rFonts w:ascii="Cambria Math" w:hAnsi="Cambria Math" w:cs="AngsanaUPC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 w:cs="AngsanaUPC"/>
                  <w:sz w:val="48"/>
                  <w:szCs w:val="48"/>
                </w:rPr>
                <m:t>Z</m:t>
              </m:r>
            </m:e>
            <m:sub>
              <m:r>
                <w:rPr>
                  <w:rFonts w:ascii="Cambria Math" w:hAnsi="Cambria Math" w:cs="AngsanaUPC"/>
                  <w:sz w:val="48"/>
                  <w:szCs w:val="4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ngsanaUPC"/>
              <w:sz w:val="48"/>
              <w:szCs w:val="48"/>
            </w:rPr>
            <m:t>=( 1-1.6984</m:t>
          </m:r>
          <m:r>
            <w:rPr>
              <w:rFonts w:ascii="Cambria Math" w:hAnsi="Cambria Math" w:cs="AngsanaUPC"/>
              <w:sz w:val="48"/>
              <w:szCs w:val="48"/>
            </w:rPr>
            <m:t>B</m:t>
          </m:r>
          <m:r>
            <m:rPr>
              <m:sty m:val="p"/>
            </m:rPr>
            <w:rPr>
              <w:rFonts w:ascii="Cambria Math" w:hAnsi="Cambria Math" w:cs="AngsanaUPC"/>
              <w:sz w:val="48"/>
              <w:szCs w:val="48"/>
            </w:rPr>
            <m:t>+.8678</m:t>
          </m:r>
          <m:sSup>
            <m:sSupPr>
              <m:ctrlPr>
                <w:rPr>
                  <w:rFonts w:ascii="Cambria Math" w:hAnsi="Cambria Math" w:cs="AngsanaUPC"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 w:cs="AngsanaUPC"/>
                  <w:sz w:val="48"/>
                  <w:szCs w:val="48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ngsanaUPC"/>
                  <w:sz w:val="48"/>
                  <w:szCs w:val="4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ngsanaUPC"/>
              <w:sz w:val="48"/>
              <w:szCs w:val="48"/>
            </w:rPr>
            <m:t>+.0079</m:t>
          </m:r>
          <m:sSup>
            <m:sSupPr>
              <m:ctrlPr>
                <w:rPr>
                  <w:rFonts w:ascii="Cambria Math" w:hAnsi="Cambria Math" w:cs="AngsanaUPC"/>
                  <w:sz w:val="48"/>
                  <w:szCs w:val="48"/>
                </w:rPr>
              </m:ctrlPr>
            </m:sSupPr>
            <m:e>
              <m:r>
                <w:rPr>
                  <w:rFonts w:ascii="Cambria Math" w:hAnsi="Cambria Math" w:cs="AngsanaUPC"/>
                  <w:sz w:val="48"/>
                  <w:szCs w:val="48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ngsanaUPC"/>
                  <w:sz w:val="48"/>
                  <w:szCs w:val="4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AngsanaUPC"/>
              <w:sz w:val="48"/>
              <w:szCs w:val="48"/>
            </w:rPr>
            <m:t>)</m:t>
          </m:r>
          <m:sSub>
            <m:sSubPr>
              <m:ctrlPr>
                <w:rPr>
                  <w:rFonts w:ascii="Cambria Math" w:hAnsi="Cambria Math" w:cs="AngsanaUPC"/>
                  <w:sz w:val="48"/>
                  <w:szCs w:val="48"/>
                </w:rPr>
              </m:ctrlPr>
            </m:sSubPr>
            <m:e>
              <m:r>
                <w:rPr>
                  <w:rFonts w:ascii="Cambria Math" w:hAnsi="Cambria Math" w:cs="AngsanaUPC"/>
                  <w:sz w:val="48"/>
                  <w:szCs w:val="48"/>
                </w:rPr>
                <m:t>a</m:t>
              </m:r>
            </m:e>
            <m:sub>
              <m:r>
                <w:rPr>
                  <w:rFonts w:ascii="Cambria Math" w:hAnsi="Cambria Math" w:cs="AngsanaUPC"/>
                  <w:sz w:val="48"/>
                  <w:szCs w:val="4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ngsanaUPC"/>
              <w:sz w:val="48"/>
              <w:szCs w:val="48"/>
            </w:rPr>
            <m:t xml:space="preserve"> </m:t>
          </m:r>
        </m:oMath>
      </m:oMathPara>
    </w:p>
    <w:p w:rsidR="00BF0EDA" w:rsidRDefault="00BF0EDA">
      <w:pPr>
        <w:rPr>
          <w:sz w:val="40"/>
          <w:szCs w:val="40"/>
        </w:rPr>
      </w:pPr>
    </w:p>
    <w:p w:rsidR="00BF0EDA" w:rsidRDefault="00BF0EDA">
      <w:pPr>
        <w:rPr>
          <w:sz w:val="40"/>
          <w:szCs w:val="40"/>
        </w:rPr>
      </w:pPr>
    </w:p>
    <w:p w:rsidR="001D6FE6" w:rsidRDefault="001D6FE6">
      <w:pPr>
        <w:rPr>
          <w:sz w:val="40"/>
          <w:szCs w:val="40"/>
        </w:rPr>
      </w:pPr>
      <w:r w:rsidRPr="001D6FE6">
        <w:rPr>
          <w:noProof/>
          <w:sz w:val="40"/>
          <w:szCs w:val="40"/>
        </w:rPr>
        <w:drawing>
          <wp:inline distT="0" distB="0" distL="0" distR="0">
            <wp:extent cx="548640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E6" w:rsidRDefault="001D6FE6">
      <w:pPr>
        <w:rPr>
          <w:sz w:val="40"/>
          <w:szCs w:val="40"/>
        </w:rPr>
      </w:pPr>
      <w:r w:rsidRPr="001D6FE6">
        <w:rPr>
          <w:noProof/>
          <w:sz w:val="40"/>
          <w:szCs w:val="40"/>
        </w:rPr>
        <w:lastRenderedPageBreak/>
        <w:drawing>
          <wp:inline distT="0" distB="0" distL="0" distR="0">
            <wp:extent cx="54864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FE6">
        <w:rPr>
          <w:noProof/>
          <w:sz w:val="40"/>
          <w:szCs w:val="40"/>
        </w:rPr>
        <w:drawing>
          <wp:inline distT="0" distB="0" distL="0" distR="0">
            <wp:extent cx="548640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E6" w:rsidRDefault="001D6FE6">
      <w:pPr>
        <w:rPr>
          <w:sz w:val="40"/>
          <w:szCs w:val="40"/>
        </w:rPr>
      </w:pPr>
      <w:r w:rsidRPr="001D6FE6">
        <w:rPr>
          <w:noProof/>
          <w:sz w:val="40"/>
          <w:szCs w:val="40"/>
        </w:rPr>
        <w:lastRenderedPageBreak/>
        <w:drawing>
          <wp:inline distT="0" distB="0" distL="0" distR="0">
            <wp:extent cx="5486400" cy="365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E6" w:rsidRDefault="001D6FE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448300" cy="3952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4C4AA4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E6" w:rsidRPr="00CD2520" w:rsidRDefault="00CD2520">
      <w:pPr>
        <w:rPr>
          <w:color w:val="FF0000"/>
          <w:sz w:val="40"/>
          <w:szCs w:val="40"/>
          <w:u w:val="single"/>
        </w:rPr>
      </w:pPr>
      <w:r w:rsidRPr="00CD2520">
        <w:rPr>
          <w:color w:val="FF0000"/>
          <w:sz w:val="40"/>
          <w:szCs w:val="40"/>
          <w:u w:val="single"/>
        </w:rPr>
        <w:lastRenderedPageBreak/>
        <w:t xml:space="preserve">Fitting the </w:t>
      </w:r>
      <w:proofErr w:type="gramStart"/>
      <w:r w:rsidRPr="00CD2520">
        <w:rPr>
          <w:color w:val="FF0000"/>
          <w:sz w:val="40"/>
          <w:szCs w:val="40"/>
          <w:u w:val="single"/>
        </w:rPr>
        <w:t>model :</w:t>
      </w:r>
      <w:proofErr w:type="gramEnd"/>
    </w:p>
    <w:p w:rsidR="00D73BAE" w:rsidRPr="00162634" w:rsidRDefault="00D73BAE" w:rsidP="00CD2520">
      <w:pPr>
        <w:rPr>
          <w:rFonts w:ascii="AngsanaUPC" w:hAnsi="AngsanaUPC" w:cs="AngsanaUPC"/>
          <w:sz w:val="52"/>
          <w:szCs w:val="52"/>
        </w:rPr>
      </w:pPr>
      <w:r w:rsidRPr="00162634">
        <w:rPr>
          <w:rFonts w:ascii="AngsanaUPC" w:hAnsi="AngsanaUPC" w:cs="AngsanaUPC"/>
          <w:sz w:val="52"/>
          <w:szCs w:val="52"/>
        </w:rPr>
        <w:t>ARIMA (2</w:t>
      </w:r>
      <w:proofErr w:type="gramStart"/>
      <w:r w:rsidRPr="00162634">
        <w:rPr>
          <w:rFonts w:ascii="AngsanaUPC" w:hAnsi="AngsanaUPC" w:cs="AngsanaUPC"/>
          <w:sz w:val="52"/>
          <w:szCs w:val="52"/>
        </w:rPr>
        <w:t>,1,0</w:t>
      </w:r>
      <w:proofErr w:type="gramEnd"/>
      <w:r w:rsidRPr="00162634">
        <w:rPr>
          <w:rFonts w:ascii="AngsanaUPC" w:hAnsi="AngsanaUPC" w:cs="AngsanaUPC"/>
          <w:sz w:val="52"/>
          <w:szCs w:val="52"/>
        </w:rPr>
        <w:t>)</w:t>
      </w:r>
      <w:r w:rsidR="00CD2520">
        <w:rPr>
          <w:rFonts w:ascii="AngsanaUPC" w:hAnsi="AngsanaUPC" w:cs="AngsanaUPC"/>
          <w:sz w:val="52"/>
          <w:szCs w:val="52"/>
        </w:rPr>
        <w:t>*</w:t>
      </w:r>
      <w:r w:rsidR="00162634" w:rsidRPr="00162634">
        <w:rPr>
          <w:rFonts w:ascii="AngsanaUPC" w:hAnsi="AngsanaUPC" w:cs="AngsanaUPC"/>
          <w:sz w:val="52"/>
          <w:szCs w:val="52"/>
        </w:rPr>
        <w:t>(1,0,0) 30</w:t>
      </w:r>
      <w:r w:rsidR="00162634">
        <w:rPr>
          <w:rFonts w:ascii="AngsanaUPC" w:hAnsi="AngsanaUPC" w:cs="AngsanaUPC"/>
          <w:sz w:val="52"/>
          <w:szCs w:val="52"/>
        </w:rPr>
        <w:t xml:space="preserve"> </w:t>
      </w:r>
    </w:p>
    <w:p w:rsidR="00BF0EDA" w:rsidRPr="00162634" w:rsidRDefault="00BF0EDA" w:rsidP="00BF0EDA">
      <w:pPr>
        <w:rPr>
          <w:rFonts w:ascii="AngsanaUPC" w:hAnsi="AngsanaUPC" w:cs="AngsanaUPC"/>
          <w:sz w:val="52"/>
          <w:szCs w:val="52"/>
        </w:rPr>
      </w:pPr>
      <m:oMathPara>
        <m:oMath>
          <m:r>
            <w:rPr>
              <w:rFonts w:ascii="Cambria Math" w:hAnsi="Cambria Math" w:cs="AngsanaUPC"/>
              <w:sz w:val="52"/>
              <w:szCs w:val="52"/>
            </w:rPr>
            <m:t>The</m:t>
          </m:r>
          <m:r>
            <m:rPr>
              <m:sty m:val="p"/>
            </m:rPr>
            <w:rPr>
              <w:rFonts w:ascii="Cambria Math" w:hAnsi="Cambria Math" w:cs="AngsanaUPC"/>
              <w:sz w:val="52"/>
              <w:szCs w:val="52"/>
            </w:rPr>
            <m:t xml:space="preserve"> </m:t>
          </m:r>
          <m:r>
            <w:rPr>
              <w:rFonts w:ascii="Cambria Math" w:hAnsi="Cambria Math" w:cs="AngsanaUPC"/>
              <w:sz w:val="52"/>
              <w:szCs w:val="52"/>
            </w:rPr>
            <m:t>eqution</m:t>
          </m:r>
          <m:r>
            <m:rPr>
              <m:sty m:val="p"/>
            </m:rPr>
            <w:rPr>
              <w:rFonts w:ascii="Cambria Math" w:hAnsi="Cambria Math" w:cs="AngsanaUPC"/>
              <w:sz w:val="52"/>
              <w:szCs w:val="52"/>
            </w:rPr>
            <m:t xml:space="preserve"> :</m:t>
          </m:r>
        </m:oMath>
      </m:oMathPara>
    </w:p>
    <w:p w:rsidR="00BF0EDA" w:rsidRPr="00162634" w:rsidRDefault="00EF403D" w:rsidP="00BF0EDA">
      <w:pPr>
        <w:rPr>
          <w:rFonts w:ascii="AngsanaUPC" w:hAnsi="AngsanaUPC" w:cs="AngsanaUPC"/>
          <w:sz w:val="52"/>
          <w:szCs w:val="52"/>
        </w:rPr>
      </w:pPr>
      <m:oMathPara>
        <m:oMath>
          <m:d>
            <m:dPr>
              <m:ctrlPr>
                <w:rPr>
                  <w:rFonts w:ascii="Cambria Math" w:hAnsi="Cambria Math" w:cs="AngsanaUPC"/>
                  <w:sz w:val="52"/>
                  <w:szCs w:val="5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gsanaUPC"/>
                  <w:sz w:val="52"/>
                  <w:szCs w:val="52"/>
                </w:rPr>
                <m:t>1+.2680+.1409</m:t>
              </m:r>
              <m:sSup>
                <m:sSupPr>
                  <m:ctrlPr>
                    <w:rPr>
                      <w:rFonts w:ascii="Cambria Math" w:hAnsi="Cambria Math" w:cs="AngsanaUPC"/>
                      <w:sz w:val="52"/>
                      <w:szCs w:val="52"/>
                    </w:rPr>
                  </m:ctrlPr>
                </m:sSupPr>
                <m:e>
                  <m:r>
                    <w:rPr>
                      <w:rFonts w:ascii="Cambria Math" w:hAnsi="Cambria Math" w:cs="AngsanaUPC"/>
                      <w:sz w:val="52"/>
                      <w:szCs w:val="52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ngsanaUPC"/>
                      <w:sz w:val="52"/>
                      <w:szCs w:val="52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AngsanaUPC"/>
                  <w:sz w:val="52"/>
                  <w:szCs w:val="5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gsanaUPC"/>
                  <w:sz w:val="52"/>
                  <w:szCs w:val="52"/>
                </w:rPr>
                <m:t>1-</m:t>
              </m:r>
              <m:r>
                <w:rPr>
                  <w:rFonts w:ascii="Cambria Math" w:hAnsi="Cambria Math" w:cs="AngsanaUPC"/>
                  <w:sz w:val="52"/>
                  <w:szCs w:val="52"/>
                </w:rPr>
                <m:t>B</m:t>
              </m:r>
            </m:e>
          </m:d>
          <m:sSub>
            <m:sSubPr>
              <m:ctrlPr>
                <w:rPr>
                  <w:rFonts w:ascii="Cambria Math" w:hAnsi="Cambria Math" w:cs="AngsanaUPC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 w:cs="AngsanaUPC"/>
                  <w:sz w:val="52"/>
                  <w:szCs w:val="52"/>
                </w:rPr>
                <m:t>Z</m:t>
              </m:r>
            </m:e>
            <m:sub>
              <m:r>
                <w:rPr>
                  <w:rFonts w:ascii="Cambria Math" w:hAnsi="Cambria Math" w:cs="AngsanaUPC"/>
                  <w:sz w:val="52"/>
                  <w:szCs w:val="5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ngsanaUPC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 w:cs="AngsanaUPC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 w:cs="AngsanaUPC"/>
                  <w:sz w:val="52"/>
                  <w:szCs w:val="52"/>
                </w:rPr>
                <m:t>a</m:t>
              </m:r>
            </m:e>
            <m:sub>
              <m:r>
                <w:rPr>
                  <w:rFonts w:ascii="Cambria Math" w:hAnsi="Cambria Math" w:cs="AngsanaUPC"/>
                  <w:sz w:val="52"/>
                  <w:szCs w:val="5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ngsanaUPC"/>
              <w:sz w:val="52"/>
              <w:szCs w:val="52"/>
            </w:rPr>
            <m:t xml:space="preserve"> </m:t>
          </m:r>
        </m:oMath>
      </m:oMathPara>
    </w:p>
    <w:p w:rsidR="00BF0EDA" w:rsidRDefault="00BF0EDA" w:rsidP="00BF0EDA">
      <w:pPr>
        <w:rPr>
          <w:sz w:val="40"/>
          <w:szCs w:val="40"/>
        </w:rPr>
      </w:pPr>
    </w:p>
    <w:p w:rsidR="00BF0EDA" w:rsidRDefault="00BF0EDA">
      <w:pPr>
        <w:rPr>
          <w:sz w:val="40"/>
          <w:szCs w:val="40"/>
        </w:rPr>
      </w:pPr>
    </w:p>
    <w:p w:rsidR="00D73BAE" w:rsidRDefault="00D73BAE">
      <w:pPr>
        <w:rPr>
          <w:sz w:val="40"/>
          <w:szCs w:val="40"/>
        </w:rPr>
      </w:pPr>
      <w:r w:rsidRPr="00D73BAE">
        <w:rPr>
          <w:noProof/>
          <w:sz w:val="40"/>
          <w:szCs w:val="40"/>
        </w:rPr>
        <w:drawing>
          <wp:inline distT="0" distB="0" distL="0" distR="0">
            <wp:extent cx="5486400" cy="365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AE" w:rsidRDefault="00D73BAE">
      <w:pPr>
        <w:rPr>
          <w:sz w:val="40"/>
          <w:szCs w:val="40"/>
        </w:rPr>
      </w:pPr>
      <w:r w:rsidRPr="00D73BAE">
        <w:rPr>
          <w:noProof/>
          <w:sz w:val="40"/>
          <w:szCs w:val="40"/>
        </w:rPr>
        <w:lastRenderedPageBreak/>
        <w:drawing>
          <wp:inline distT="0" distB="0" distL="0" distR="0">
            <wp:extent cx="5486400" cy="365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AE" w:rsidRDefault="00D73BAE">
      <w:pPr>
        <w:rPr>
          <w:sz w:val="40"/>
          <w:szCs w:val="40"/>
        </w:rPr>
      </w:pPr>
      <w:r w:rsidRPr="00D73BAE">
        <w:rPr>
          <w:noProof/>
          <w:sz w:val="40"/>
          <w:szCs w:val="40"/>
        </w:rPr>
        <w:drawing>
          <wp:inline distT="0" distB="0" distL="0" distR="0">
            <wp:extent cx="5486400" cy="365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AE" w:rsidRDefault="00D73BAE">
      <w:pPr>
        <w:rPr>
          <w:sz w:val="40"/>
          <w:szCs w:val="40"/>
        </w:rPr>
      </w:pPr>
      <w:r w:rsidRPr="00D73BAE">
        <w:rPr>
          <w:noProof/>
          <w:sz w:val="40"/>
          <w:szCs w:val="40"/>
        </w:rPr>
        <w:lastRenderedPageBreak/>
        <w:drawing>
          <wp:inline distT="0" distB="0" distL="0" distR="0">
            <wp:extent cx="5486400" cy="3657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AE" w:rsidRDefault="00D73BAE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296639" cy="3286584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4C7707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EDA" w:rsidRDefault="00BF0EDA">
      <w:pPr>
        <w:rPr>
          <w:sz w:val="40"/>
          <w:szCs w:val="40"/>
        </w:rPr>
      </w:pPr>
    </w:p>
    <w:p w:rsidR="00BF0EDA" w:rsidRDefault="00BF0EDA">
      <w:pPr>
        <w:rPr>
          <w:sz w:val="40"/>
          <w:szCs w:val="40"/>
        </w:rPr>
      </w:pPr>
    </w:p>
    <w:p w:rsidR="00CD2520" w:rsidRPr="00CD2520" w:rsidRDefault="00CD2520" w:rsidP="00CD2520">
      <w:pPr>
        <w:rPr>
          <w:color w:val="FF0000"/>
          <w:sz w:val="40"/>
          <w:szCs w:val="40"/>
          <w:u w:val="single"/>
        </w:rPr>
      </w:pPr>
      <w:r w:rsidRPr="00CD2520">
        <w:rPr>
          <w:color w:val="FF0000"/>
          <w:sz w:val="40"/>
          <w:szCs w:val="40"/>
          <w:u w:val="single"/>
        </w:rPr>
        <w:lastRenderedPageBreak/>
        <w:t xml:space="preserve">Fitting the </w:t>
      </w:r>
      <w:proofErr w:type="gramStart"/>
      <w:r w:rsidRPr="00CD2520">
        <w:rPr>
          <w:color w:val="FF0000"/>
          <w:sz w:val="40"/>
          <w:szCs w:val="40"/>
          <w:u w:val="single"/>
        </w:rPr>
        <w:t>model :</w:t>
      </w:r>
      <w:proofErr w:type="gramEnd"/>
    </w:p>
    <w:p w:rsidR="00D73BAE" w:rsidRPr="00162634" w:rsidRDefault="000B0ED6">
      <w:pPr>
        <w:rPr>
          <w:rFonts w:ascii="AngsanaUPC" w:hAnsi="AngsanaUPC" w:cs="AngsanaUPC"/>
          <w:sz w:val="52"/>
          <w:szCs w:val="52"/>
        </w:rPr>
      </w:pPr>
      <w:proofErr w:type="gramStart"/>
      <w:r w:rsidRPr="00162634">
        <w:rPr>
          <w:rFonts w:ascii="AngsanaUPC" w:hAnsi="AngsanaUPC" w:cs="AngsanaUPC"/>
          <w:sz w:val="52"/>
          <w:szCs w:val="52"/>
        </w:rPr>
        <w:t>ARIMA(</w:t>
      </w:r>
      <w:proofErr w:type="gramEnd"/>
      <w:r w:rsidRPr="00162634">
        <w:rPr>
          <w:rFonts w:ascii="AngsanaUPC" w:hAnsi="AngsanaUPC" w:cs="AngsanaUPC"/>
          <w:sz w:val="52"/>
          <w:szCs w:val="52"/>
        </w:rPr>
        <w:t>0,2,2)</w:t>
      </w:r>
    </w:p>
    <w:p w:rsidR="00BF0EDA" w:rsidRPr="00162634" w:rsidRDefault="00BF0EDA" w:rsidP="00BF0EDA">
      <w:pPr>
        <w:rPr>
          <w:rFonts w:ascii="AngsanaUPC" w:hAnsi="AngsanaUPC" w:cs="AngsanaUPC"/>
          <w:sz w:val="52"/>
          <w:szCs w:val="52"/>
        </w:rPr>
      </w:pPr>
    </w:p>
    <w:p w:rsidR="00BF0EDA" w:rsidRPr="00162634" w:rsidRDefault="00BF0EDA" w:rsidP="00BF0EDA">
      <w:pPr>
        <w:rPr>
          <w:rFonts w:ascii="AngsanaUPC" w:hAnsi="AngsanaUPC" w:cs="AngsanaUPC"/>
          <w:sz w:val="52"/>
          <w:szCs w:val="52"/>
        </w:rPr>
      </w:pPr>
      <m:oMathPara>
        <m:oMath>
          <m:r>
            <w:rPr>
              <w:rFonts w:ascii="Cambria Math" w:hAnsi="Cambria Math" w:cs="AngsanaUPC"/>
              <w:sz w:val="52"/>
              <w:szCs w:val="52"/>
            </w:rPr>
            <m:t>The</m:t>
          </m:r>
          <m:r>
            <m:rPr>
              <m:sty m:val="p"/>
            </m:rPr>
            <w:rPr>
              <w:rFonts w:ascii="Cambria Math" w:hAnsi="Cambria Math" w:cs="AngsanaUPC"/>
              <w:sz w:val="52"/>
              <w:szCs w:val="52"/>
            </w:rPr>
            <m:t xml:space="preserve"> </m:t>
          </m:r>
          <m:r>
            <w:rPr>
              <w:rFonts w:ascii="Cambria Math" w:hAnsi="Cambria Math" w:cs="AngsanaUPC"/>
              <w:sz w:val="52"/>
              <w:szCs w:val="52"/>
            </w:rPr>
            <m:t>eqution</m:t>
          </m:r>
          <m:r>
            <m:rPr>
              <m:sty m:val="p"/>
            </m:rPr>
            <w:rPr>
              <w:rFonts w:ascii="Cambria Math" w:hAnsi="Cambria Math" w:cs="AngsanaUPC"/>
              <w:sz w:val="52"/>
              <w:szCs w:val="52"/>
            </w:rPr>
            <m:t xml:space="preserve"> :</m:t>
          </m:r>
        </m:oMath>
      </m:oMathPara>
    </w:p>
    <w:p w:rsidR="00BF0EDA" w:rsidRPr="00162634" w:rsidRDefault="00EF403D" w:rsidP="00162634">
      <w:pPr>
        <w:rPr>
          <w:rFonts w:ascii="AngsanaUPC" w:hAnsi="AngsanaUPC" w:cs="AngsanaUPC"/>
          <w:sz w:val="52"/>
          <w:szCs w:val="52"/>
        </w:rPr>
      </w:pPr>
      <m:oMathPara>
        <m:oMath>
          <m:d>
            <m:dPr>
              <m:ctrlPr>
                <w:rPr>
                  <w:rFonts w:ascii="Cambria Math" w:hAnsi="Cambria Math" w:cs="AngsanaUPC"/>
                  <w:sz w:val="52"/>
                  <w:szCs w:val="5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ngsanaUPC"/>
                  <w:sz w:val="52"/>
                  <w:szCs w:val="52"/>
                </w:rPr>
                <m:t>1-</m:t>
              </m:r>
              <m:r>
                <w:rPr>
                  <w:rFonts w:ascii="Cambria Math" w:hAnsi="Cambria Math" w:cs="AngsanaUPC"/>
                  <w:sz w:val="52"/>
                  <w:szCs w:val="52"/>
                </w:rPr>
                <m:t>B</m:t>
              </m:r>
            </m:e>
          </m:d>
          <m:sSub>
            <m:sSubPr>
              <m:ctrlPr>
                <w:rPr>
                  <w:rFonts w:ascii="Cambria Math" w:hAnsi="Cambria Math" w:cs="AngsanaUPC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 w:cs="AngsanaUPC"/>
                  <w:sz w:val="52"/>
                  <w:szCs w:val="52"/>
                </w:rPr>
                <m:t>Z</m:t>
              </m:r>
            </m:e>
            <m:sub>
              <m:r>
                <w:rPr>
                  <w:rFonts w:ascii="Cambria Math" w:hAnsi="Cambria Math" w:cs="AngsanaUPC"/>
                  <w:sz w:val="52"/>
                  <w:szCs w:val="5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ngsanaUPC"/>
              <w:sz w:val="52"/>
              <w:szCs w:val="52"/>
            </w:rPr>
            <m:t>=( 1-1.0355</m:t>
          </m:r>
          <m:r>
            <w:rPr>
              <w:rFonts w:ascii="Cambria Math" w:hAnsi="Cambria Math" w:cs="AngsanaUPC"/>
              <w:sz w:val="52"/>
              <w:szCs w:val="52"/>
            </w:rPr>
            <m:t>B</m:t>
          </m:r>
          <m:r>
            <m:rPr>
              <m:sty m:val="p"/>
            </m:rPr>
            <w:rPr>
              <w:rFonts w:ascii="Cambria Math" w:hAnsi="Cambria Math" w:cs="AngsanaUPC"/>
              <w:sz w:val="52"/>
              <w:szCs w:val="52"/>
            </w:rPr>
            <m:t>+.0587</m:t>
          </m:r>
          <m:sSup>
            <m:sSupPr>
              <m:ctrlPr>
                <w:rPr>
                  <w:rFonts w:ascii="Cambria Math" w:hAnsi="Cambria Math" w:cs="AngsanaUPC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 w:cs="AngsanaUPC"/>
                  <w:sz w:val="52"/>
                  <w:szCs w:val="52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ngsanaUPC"/>
                  <w:sz w:val="52"/>
                  <w:szCs w:val="5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ngsanaUPC"/>
              <w:sz w:val="52"/>
              <w:szCs w:val="52"/>
            </w:rPr>
            <m:t>)</m:t>
          </m:r>
          <m:sSub>
            <m:sSubPr>
              <m:ctrlPr>
                <w:rPr>
                  <w:rFonts w:ascii="Cambria Math" w:hAnsi="Cambria Math" w:cs="AngsanaUPC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 w:cs="AngsanaUPC"/>
                  <w:sz w:val="52"/>
                  <w:szCs w:val="52"/>
                </w:rPr>
                <m:t>a</m:t>
              </m:r>
            </m:e>
            <m:sub>
              <m:r>
                <w:rPr>
                  <w:rFonts w:ascii="Cambria Math" w:hAnsi="Cambria Math" w:cs="AngsanaUPC"/>
                  <w:sz w:val="52"/>
                  <w:szCs w:val="52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 w:cs="AngsanaUPC"/>
              <w:sz w:val="52"/>
              <w:szCs w:val="52"/>
            </w:rPr>
            <m:t xml:space="preserve"> </m:t>
          </m:r>
        </m:oMath>
      </m:oMathPara>
    </w:p>
    <w:p w:rsidR="00BF0EDA" w:rsidRDefault="00BF0EDA">
      <w:pPr>
        <w:rPr>
          <w:sz w:val="40"/>
          <w:szCs w:val="40"/>
        </w:rPr>
      </w:pPr>
    </w:p>
    <w:p w:rsidR="000B0ED6" w:rsidRDefault="000B0ED6">
      <w:pPr>
        <w:rPr>
          <w:sz w:val="40"/>
          <w:szCs w:val="40"/>
        </w:rPr>
      </w:pPr>
      <w:r w:rsidRPr="000B0ED6">
        <w:rPr>
          <w:noProof/>
          <w:sz w:val="40"/>
          <w:szCs w:val="40"/>
        </w:rPr>
        <w:drawing>
          <wp:inline distT="0" distB="0" distL="0" distR="0">
            <wp:extent cx="5486400" cy="3657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6" w:rsidRDefault="000B0ED6">
      <w:pPr>
        <w:rPr>
          <w:sz w:val="40"/>
          <w:szCs w:val="40"/>
        </w:rPr>
      </w:pPr>
      <w:r w:rsidRPr="000B0ED6">
        <w:rPr>
          <w:noProof/>
          <w:sz w:val="40"/>
          <w:szCs w:val="40"/>
        </w:rPr>
        <w:lastRenderedPageBreak/>
        <w:drawing>
          <wp:inline distT="0" distB="0" distL="0" distR="0">
            <wp:extent cx="5486400" cy="3657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6" w:rsidRDefault="000B0ED6">
      <w:pPr>
        <w:rPr>
          <w:sz w:val="40"/>
          <w:szCs w:val="40"/>
        </w:rPr>
      </w:pPr>
      <w:r w:rsidRPr="000B0ED6">
        <w:rPr>
          <w:noProof/>
          <w:sz w:val="40"/>
          <w:szCs w:val="40"/>
        </w:rPr>
        <w:drawing>
          <wp:inline distT="0" distB="0" distL="0" distR="0">
            <wp:extent cx="5486400" cy="3657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6" w:rsidRDefault="000B0ED6">
      <w:pPr>
        <w:rPr>
          <w:sz w:val="40"/>
          <w:szCs w:val="40"/>
        </w:rPr>
      </w:pPr>
      <w:r w:rsidRPr="000B0ED6">
        <w:rPr>
          <w:noProof/>
          <w:sz w:val="40"/>
          <w:szCs w:val="40"/>
        </w:rPr>
        <w:lastRenderedPageBreak/>
        <w:drawing>
          <wp:inline distT="0" distB="0" distL="0" distR="0">
            <wp:extent cx="5486400" cy="3657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6" w:rsidRDefault="000B0ED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982270" cy="3210373"/>
            <wp:effectExtent l="0" t="0" r="889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74C482E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ED6" w:rsidRDefault="00162634">
      <w:pPr>
        <w:rPr>
          <w:sz w:val="40"/>
          <w:szCs w:val="40"/>
        </w:rPr>
      </w:pPr>
      <w:r>
        <w:rPr>
          <w:sz w:val="40"/>
          <w:szCs w:val="40"/>
        </w:rPr>
        <w:t xml:space="preserve"> Rana ALMIHIYNI </w:t>
      </w:r>
    </w:p>
    <w:p w:rsidR="00162634" w:rsidRPr="00162634" w:rsidRDefault="00162634">
      <w:pPr>
        <w:rPr>
          <w:rFonts w:ascii="AngsanaUPC" w:hAnsi="AngsanaUPC" w:cs="AngsanaUPC"/>
          <w:sz w:val="48"/>
          <w:szCs w:val="48"/>
        </w:rPr>
      </w:pPr>
      <w:r w:rsidRPr="00162634">
        <w:rPr>
          <w:rFonts w:ascii="AngsanaUPC" w:hAnsi="AngsanaUPC" w:cs="AngsanaUPC"/>
          <w:sz w:val="48"/>
          <w:szCs w:val="48"/>
        </w:rPr>
        <w:t>434201062</w:t>
      </w:r>
    </w:p>
    <w:sectPr w:rsidR="00162634" w:rsidRPr="00162634" w:rsidSect="00162634">
      <w:footerReference w:type="default" r:id="rId34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3D" w:rsidRDefault="00EF403D" w:rsidP="00F84D64">
      <w:pPr>
        <w:spacing w:after="0" w:line="240" w:lineRule="auto"/>
      </w:pPr>
      <w:r>
        <w:separator/>
      </w:r>
    </w:p>
  </w:endnote>
  <w:endnote w:type="continuationSeparator" w:id="0">
    <w:p w:rsidR="00EF403D" w:rsidRDefault="00EF403D" w:rsidP="00F8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nstantia" w:hAnsi="Constantia"/>
      </w:rPr>
      <w:id w:val="-2798049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F84D64" w:rsidRDefault="00F84D64">
        <w:pPr>
          <w:pStyle w:val="Footer"/>
          <w:jc w:val="center"/>
        </w:pPr>
        <w:r>
          <w:t>[</w:t>
        </w:r>
        <w:r w:rsidRPr="00F84D64">
          <w:rPr>
            <w:rFonts w:ascii="DaunPenh" w:hAnsi="DaunPenh" w:cs="DaunPenh"/>
            <w:sz w:val="32"/>
            <w:szCs w:val="32"/>
          </w:rPr>
          <w:fldChar w:fldCharType="begin"/>
        </w:r>
        <w:r w:rsidRPr="00F84D64">
          <w:rPr>
            <w:rFonts w:ascii="DaunPenh" w:hAnsi="DaunPenh" w:cs="DaunPenh"/>
            <w:sz w:val="32"/>
            <w:szCs w:val="32"/>
          </w:rPr>
          <w:instrText xml:space="preserve"> PAGE   \* MERGEFORMAT </w:instrText>
        </w:r>
        <w:r w:rsidRPr="00F84D64">
          <w:rPr>
            <w:rFonts w:ascii="DaunPenh" w:hAnsi="DaunPenh" w:cs="DaunPenh"/>
            <w:sz w:val="32"/>
            <w:szCs w:val="32"/>
          </w:rPr>
          <w:fldChar w:fldCharType="separate"/>
        </w:r>
        <w:r w:rsidR="00CD2520">
          <w:rPr>
            <w:rFonts w:ascii="DaunPenh" w:hAnsi="DaunPenh" w:cs="DaunPenh"/>
            <w:noProof/>
            <w:sz w:val="32"/>
            <w:szCs w:val="32"/>
          </w:rPr>
          <w:t>11</w:t>
        </w:r>
        <w:r w:rsidRPr="00F84D64">
          <w:rPr>
            <w:rFonts w:ascii="DaunPenh" w:hAnsi="DaunPenh" w:cs="DaunPenh"/>
            <w:noProof/>
            <w:sz w:val="32"/>
            <w:szCs w:val="32"/>
          </w:rPr>
          <w:fldChar w:fldCharType="end"/>
        </w:r>
        <w:r>
          <w:t>]</w:t>
        </w:r>
      </w:p>
    </w:sdtContent>
  </w:sdt>
  <w:p w:rsidR="00F84D64" w:rsidRPr="00F84D64" w:rsidRDefault="00F84D64" w:rsidP="00F84D64">
    <w:pPr>
      <w:jc w:val="center"/>
      <w:rPr>
        <w:rFonts w:ascii="Browallia New" w:hAnsi="Browallia New" w:cs="Browallia New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3D" w:rsidRDefault="00EF403D" w:rsidP="00F84D64">
      <w:pPr>
        <w:spacing w:after="0" w:line="240" w:lineRule="auto"/>
      </w:pPr>
      <w:r>
        <w:separator/>
      </w:r>
    </w:p>
  </w:footnote>
  <w:footnote w:type="continuationSeparator" w:id="0">
    <w:p w:rsidR="00EF403D" w:rsidRDefault="00EF403D" w:rsidP="00F84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4A"/>
    <w:rsid w:val="000079F5"/>
    <w:rsid w:val="000B0ED6"/>
    <w:rsid w:val="00162634"/>
    <w:rsid w:val="001D6FE6"/>
    <w:rsid w:val="002C1096"/>
    <w:rsid w:val="005B03BF"/>
    <w:rsid w:val="00786CDC"/>
    <w:rsid w:val="008F6A4A"/>
    <w:rsid w:val="00984F47"/>
    <w:rsid w:val="00A94D01"/>
    <w:rsid w:val="00B85741"/>
    <w:rsid w:val="00BF0EDA"/>
    <w:rsid w:val="00C73749"/>
    <w:rsid w:val="00CD2520"/>
    <w:rsid w:val="00D73BAE"/>
    <w:rsid w:val="00E35909"/>
    <w:rsid w:val="00EF403D"/>
    <w:rsid w:val="00F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38299-6F46-4B3D-A6C4-7F63F827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9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64"/>
  </w:style>
  <w:style w:type="paragraph" w:styleId="Footer">
    <w:name w:val="footer"/>
    <w:basedOn w:val="Normal"/>
    <w:link w:val="FooterChar"/>
    <w:uiPriority w:val="99"/>
    <w:unhideWhenUsed/>
    <w:rsid w:val="00F84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webSettings" Target="webSettings.xml"/><Relationship Id="rId21" Type="http://schemas.openxmlformats.org/officeDocument/2006/relationships/image" Target="media/image13.emf"/><Relationship Id="rId34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tmp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image" Target="media/image15.tmp"/><Relationship Id="rId28" Type="http://schemas.openxmlformats.org/officeDocument/2006/relationships/image" Target="media/image20.tmp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D</dc:creator>
  <cp:keywords/>
  <dc:description/>
  <cp:lastModifiedBy>rana D</cp:lastModifiedBy>
  <cp:revision>6</cp:revision>
  <dcterms:created xsi:type="dcterms:W3CDTF">2016-12-24T16:52:00Z</dcterms:created>
  <dcterms:modified xsi:type="dcterms:W3CDTF">2016-12-25T14:38:00Z</dcterms:modified>
</cp:coreProperties>
</file>