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5C" w:rsidRDefault="00D635CE">
      <w:pPr>
        <w:rPr>
          <w:rFonts w:hint="cs"/>
          <w:sz w:val="32"/>
          <w:szCs w:val="32"/>
          <w:rtl/>
        </w:rPr>
      </w:pPr>
      <w:r w:rsidRPr="00D635CE">
        <w:rPr>
          <w:rFonts w:hint="cs"/>
          <w:sz w:val="32"/>
          <w:szCs w:val="32"/>
          <w:rtl/>
        </w:rPr>
        <w:t>روابط  في التفسير الموضوعي:</w:t>
      </w:r>
    </w:p>
    <w:p w:rsidR="00D635CE" w:rsidRDefault="00D635CE">
      <w:pPr>
        <w:rPr>
          <w:rFonts w:hint="cs"/>
          <w:sz w:val="32"/>
          <w:szCs w:val="32"/>
          <w:rtl/>
        </w:rPr>
      </w:pPr>
      <w:hyperlink r:id="rId5" w:history="1">
        <w:r>
          <w:rPr>
            <w:rStyle w:val="Hyperlink"/>
          </w:rPr>
          <w:t>https://</w:t>
        </w:r>
        <w:r>
          <w:rPr>
            <w:rStyle w:val="Hyperlink"/>
          </w:rPr>
          <w:t>a</w:t>
        </w:r>
        <w:r>
          <w:rPr>
            <w:rStyle w:val="Hyperlink"/>
          </w:rPr>
          <w:t>r.islamway.net/book/29590/</w:t>
        </w:r>
        <w:r>
          <w:rPr>
            <w:rStyle w:val="Hyperlink"/>
            <w:rtl/>
          </w:rPr>
          <w:t>التفسير-الموضوعي-التأصيل-والتمثيل</w:t>
        </w:r>
      </w:hyperlink>
    </w:p>
    <w:p w:rsidR="00D635CE" w:rsidRPr="00D635CE" w:rsidRDefault="00D635CE">
      <w:pPr>
        <w:rPr>
          <w:rFonts w:hint="cs"/>
          <w:sz w:val="24"/>
          <w:szCs w:val="24"/>
          <w:rtl/>
        </w:rPr>
      </w:pPr>
      <w:hyperlink r:id="rId6" w:history="1">
        <w:r>
          <w:rPr>
            <w:rStyle w:val="Hyperlink"/>
          </w:rPr>
          <w:t>https://ar.islamway.net/book/29580/%D9%85%D8%A8%D8%</w:t>
        </w:r>
        <w:r>
          <w:rPr>
            <w:rStyle w:val="Hyperlink"/>
          </w:rPr>
          <w:t>A</w:t>
        </w:r>
        <w:r>
          <w:rPr>
            <w:rStyle w:val="Hyperlink"/>
          </w:rPr>
          <w:t>7%D8%AD%D8%AB-%D9%81%D9%8A-%D8%A7%D9%84%D8%AA%D9%81%D8%B3%D9%8A%D8%B1-%D8%A7%D9%84%D9%85%D9%88%D8%B6%D9%88%D8%B9%D9%8A</w:t>
        </w:r>
      </w:hyperlink>
      <w:r>
        <w:rPr>
          <w:rFonts w:hint="cs"/>
          <w:sz w:val="32"/>
          <w:szCs w:val="32"/>
          <w:rtl/>
        </w:rPr>
        <w:t xml:space="preserve">  </w:t>
      </w:r>
      <w:r w:rsidRPr="00D635CE">
        <w:rPr>
          <w:rFonts w:hint="cs"/>
          <w:sz w:val="24"/>
          <w:szCs w:val="24"/>
          <w:rtl/>
        </w:rPr>
        <w:t>مباحث في التفسير الموضوعي</w:t>
      </w:r>
    </w:p>
    <w:p w:rsidR="00D635CE" w:rsidRDefault="00D635CE">
      <w:pPr>
        <w:rPr>
          <w:rFonts w:hint="cs"/>
          <w:rtl/>
        </w:rPr>
      </w:pPr>
    </w:p>
    <w:p w:rsidR="00D635CE" w:rsidRDefault="00D635CE" w:rsidP="00D635CE">
      <w:pPr>
        <w:rPr>
          <w:rFonts w:hint="cs"/>
          <w:rtl/>
        </w:rPr>
      </w:pPr>
      <w:hyperlink r:id="rId7" w:history="1">
        <w:r>
          <w:rPr>
            <w:rStyle w:val="Hyperlink"/>
          </w:rPr>
          <w:t>https://ar.islamway.net/book/29579/%D8%AF%D8%B1%D8%A7%D8%B3%D8%A7%D8%AA-%D9%81%D9%8A-%D8%A7%D9%84%D8%AA%D9%81</w:t>
        </w:r>
        <w:r>
          <w:rPr>
            <w:rStyle w:val="Hyperlink"/>
          </w:rPr>
          <w:t>%</w:t>
        </w:r>
        <w:r>
          <w:rPr>
            <w:rStyle w:val="Hyperlink"/>
          </w:rPr>
          <w:t>D8%B3%D9%8A%D8%B1-%D8%A7%D9%84%D9%85%D9%88%D8%B6%D9%88%D8%B9%D9%8A-%D9%84%D9%84%D9%82%D8%B1%D8%A2%D9%86-%D8%A7%D9%84%D9%83%D8%B1%D9%8A%D9%85</w:t>
        </w:r>
      </w:hyperlink>
      <w:r>
        <w:rPr>
          <w:rFonts w:hint="cs"/>
          <w:rtl/>
        </w:rPr>
        <w:t xml:space="preserve">    دراسات في التفسير الموضوعي</w:t>
      </w:r>
    </w:p>
    <w:p w:rsidR="00D635CE" w:rsidRDefault="00D635CE" w:rsidP="00D635CE">
      <w:pPr>
        <w:rPr>
          <w:rFonts w:hint="cs"/>
          <w:rtl/>
        </w:rPr>
      </w:pPr>
    </w:p>
    <w:p w:rsidR="00D635CE" w:rsidRDefault="00D635CE" w:rsidP="00D635CE">
      <w:pPr>
        <w:rPr>
          <w:rFonts w:hint="cs"/>
          <w:rtl/>
        </w:rPr>
      </w:pPr>
      <w:hyperlink r:id="rId8" w:history="1">
        <w:r>
          <w:rPr>
            <w:rStyle w:val="Hyperlink"/>
          </w:rPr>
          <w:t>https://ar.islamway.net/book/29690/%D8%A7%D9%84%D9%85%D8%AF%D8%AE%D9%84-%D8%A5%D9%84%D9%89-%D8%A7%D9%84%D8</w:t>
        </w:r>
        <w:r>
          <w:rPr>
            <w:rStyle w:val="Hyperlink"/>
          </w:rPr>
          <w:t>%</w:t>
        </w:r>
        <w:r>
          <w:rPr>
            <w:rStyle w:val="Hyperlink"/>
          </w:rPr>
          <w:t>AA%D9%81%D8%B3%D9%8A%D8%B1-%D8%A7%D9%84%D9%85%D9%88%D8%B6%D9%88%D8%B9%D9%8A</w:t>
        </w:r>
      </w:hyperlink>
      <w:r>
        <w:rPr>
          <w:rFonts w:hint="cs"/>
          <w:rtl/>
        </w:rPr>
        <w:t xml:space="preserve">   المدخل في التفسير الموضوعي </w:t>
      </w:r>
      <w:proofErr w:type="spellStart"/>
      <w:r>
        <w:rPr>
          <w:rFonts w:hint="cs"/>
          <w:rtl/>
        </w:rPr>
        <w:t>للحميضي</w:t>
      </w:r>
      <w:proofErr w:type="spellEnd"/>
    </w:p>
    <w:p w:rsidR="00D635CE" w:rsidRDefault="00D635CE" w:rsidP="00D635CE">
      <w:pPr>
        <w:rPr>
          <w:rFonts w:hint="cs"/>
          <w:rtl/>
        </w:rPr>
      </w:pPr>
    </w:p>
    <w:p w:rsidR="00D635CE" w:rsidRPr="00D635CE" w:rsidRDefault="00D635CE" w:rsidP="00D635CE">
      <w:pPr>
        <w:rPr>
          <w:rFonts w:hint="cs"/>
          <w:rtl/>
        </w:rPr>
      </w:pPr>
      <w:hyperlink r:id="rId9" w:history="1">
        <w:r>
          <w:rPr>
            <w:rStyle w:val="Hyperlink"/>
          </w:rPr>
          <w:t>https://modo</w:t>
        </w:r>
        <w:r>
          <w:rPr>
            <w:rStyle w:val="Hyperlink"/>
          </w:rPr>
          <w:t>e</w:t>
        </w:r>
        <w:r>
          <w:rPr>
            <w:rStyle w:val="Hyperlink"/>
          </w:rPr>
          <w:t>e.com/</w:t>
        </w:r>
      </w:hyperlink>
      <w:r w:rsidR="0009231F">
        <w:rPr>
          <w:rFonts w:hint="cs"/>
          <w:rtl/>
        </w:rPr>
        <w:t xml:space="preserve">   موسوعة التفسير الموضوعي</w:t>
      </w:r>
      <w:bookmarkStart w:id="0" w:name="_GoBack"/>
      <w:bookmarkEnd w:id="0"/>
    </w:p>
    <w:p w:rsidR="00D635CE" w:rsidRDefault="00D635CE">
      <w:pPr>
        <w:rPr>
          <w:rFonts w:hint="cs"/>
          <w:rtl/>
        </w:rPr>
      </w:pPr>
    </w:p>
    <w:p w:rsidR="00D635CE" w:rsidRDefault="00D635CE">
      <w:pPr>
        <w:rPr>
          <w:rFonts w:hint="cs"/>
          <w:rtl/>
        </w:rPr>
      </w:pPr>
    </w:p>
    <w:sectPr w:rsidR="00D635CE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CE"/>
    <w:rsid w:val="0009231F"/>
    <w:rsid w:val="005266B0"/>
    <w:rsid w:val="00CB0B5C"/>
    <w:rsid w:val="00D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635C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63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635C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63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islamway.net/book/29690/%D8%A7%D9%84%D9%85%D8%AF%D8%AE%D9%84-%D8%A5%D9%84%D9%89-%D8%A7%D9%84%D8%AA%D9%81%D8%B3%D9%8A%D8%B1-%D8%A7%D9%84%D9%85%D9%88%D8%B6%D9%88%D8%B9%D9%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islamway.net/book/29579/%D8%AF%D8%B1%D8%A7%D8%B3%D8%A7%D8%AA-%D9%81%D9%8A-%D8%A7%D9%84%D8%AA%D9%81%D8%B3%D9%8A%D8%B1-%D8%A7%D9%84%D9%85%D9%88%D8%B6%D9%88%D8%B9%D9%8A-%D9%84%D9%84%D9%82%D8%B1%D8%A2%D9%86-%D8%A7%D9%84%D9%83%D8%B1%D9%8A%D9%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.islamway.net/book/29580/%D9%85%D8%A8%D8%A7%D8%AD%D8%AB-%D9%81%D9%8A-%D8%A7%D9%84%D8%AA%D9%81%D8%B3%D9%8A%D8%B1-%D8%A7%D9%84%D9%85%D9%88%D8%B6%D9%88%D8%B9%D9%8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.islamway.net/book/29590/%D8%A7%D9%84%D8%AA%D9%81%D8%B3%D9%8A%D8%B1-%D8%A7%D9%84%D9%85%D9%88%D8%B6%D9%88%D8%B9%D9%8A-%D8%A7%D9%84%D8%AA%D8%A3%D8%B5%D9%8A%D9%84-%D9%88%D8%A7%D9%84%D8%AA%D9%85%D8%AB%D9%8A%D9%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doee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2019-09-07T19:11:00Z</dcterms:created>
  <dcterms:modified xsi:type="dcterms:W3CDTF">2019-09-07T19:25:00Z</dcterms:modified>
</cp:coreProperties>
</file>