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2E5D" w14:textId="77777777" w:rsidR="005C7329" w:rsidRPr="0028439A" w:rsidRDefault="005C7329" w:rsidP="005C732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18175821"/>
      <w:r w:rsidRPr="0028439A">
        <w:rPr>
          <w:rFonts w:asciiTheme="minorHAnsi" w:eastAsia="MS PGothic" w:hAnsi="Calibri" w:cs="Arial"/>
          <w:b/>
          <w:bCs/>
          <w:color w:val="4F4D18"/>
          <w:sz w:val="28"/>
          <w:szCs w:val="28"/>
        </w:rPr>
        <w:t>King Saud University</w:t>
      </w:r>
    </w:p>
    <w:p w14:paraId="080364E1" w14:textId="77777777" w:rsidR="005C7329" w:rsidRPr="0028439A" w:rsidRDefault="005C7329" w:rsidP="005C732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8439A">
        <w:rPr>
          <w:rFonts w:asciiTheme="minorHAnsi" w:eastAsia="MS PGothic" w:hAnsi="Calibri" w:cs="Arial"/>
          <w:b/>
          <w:bCs/>
          <w:color w:val="4F4D18"/>
          <w:sz w:val="28"/>
          <w:szCs w:val="28"/>
        </w:rPr>
        <w:t>Chemistry department</w:t>
      </w:r>
    </w:p>
    <w:p w14:paraId="0541BCF8" w14:textId="52ED1238" w:rsidR="005C7329" w:rsidRPr="0028439A" w:rsidRDefault="00431E6A" w:rsidP="005C732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WarnockPro-Bold" w:eastAsia="MS PGothic" w:hAnsi="WarnockPro-Bold" w:cs="Arial"/>
          <w:b/>
          <w:bCs/>
          <w:color w:val="3B0000"/>
          <w:sz w:val="28"/>
          <w:szCs w:val="28"/>
        </w:rPr>
        <w:t>353</w:t>
      </w:r>
      <w:r w:rsidR="005C7329" w:rsidRPr="0028439A">
        <w:rPr>
          <w:rFonts w:ascii="WarnockPro-Bold" w:eastAsia="MS PGothic" w:hAnsi="WarnockPro-Bold" w:cs="Arial"/>
          <w:b/>
          <w:bCs/>
          <w:color w:val="3B0000"/>
          <w:sz w:val="28"/>
          <w:szCs w:val="28"/>
        </w:rPr>
        <w:t xml:space="preserve"> Chem. </w:t>
      </w:r>
    </w:p>
    <w:p w14:paraId="45FB3688" w14:textId="598FE457" w:rsidR="005C7329" w:rsidRPr="00A722BB" w:rsidRDefault="005C7329" w:rsidP="00A722BB">
      <w:pPr>
        <w:jc w:val="center"/>
        <w:rPr>
          <w:b/>
          <w:bCs/>
          <w:sz w:val="32"/>
          <w:szCs w:val="32"/>
          <w:rtl/>
        </w:rPr>
      </w:pPr>
      <w:r w:rsidRPr="005C7329">
        <w:rPr>
          <w:rFonts w:ascii="WarnockPro-Bold" w:eastAsia="MS PGothic" w:hAnsi="WarnockPro-Bold"/>
          <w:b/>
          <w:bCs/>
          <w:color w:val="3B0000"/>
          <w:sz w:val="32"/>
          <w:szCs w:val="32"/>
        </w:rPr>
        <w:t xml:space="preserve">                      </w:t>
      </w:r>
      <w:r w:rsidRPr="005C7329">
        <w:rPr>
          <w:b/>
          <w:bCs/>
          <w:sz w:val="32"/>
          <w:szCs w:val="32"/>
          <w:rtl/>
        </w:rPr>
        <w:t xml:space="preserve">مقرر </w:t>
      </w:r>
      <w:r w:rsidR="00D25810">
        <w:rPr>
          <w:b/>
          <w:bCs/>
          <w:sz w:val="32"/>
          <w:szCs w:val="32"/>
        </w:rPr>
        <w:t>353</w:t>
      </w:r>
      <w:r w:rsidRPr="005C7329">
        <w:rPr>
          <w:b/>
          <w:bCs/>
          <w:sz w:val="32"/>
          <w:szCs w:val="32"/>
          <w:rtl/>
        </w:rPr>
        <w:t xml:space="preserve"> كيم (طرق التحليل </w:t>
      </w:r>
      <w:r w:rsidR="009149BC">
        <w:rPr>
          <w:rFonts w:hint="cs"/>
          <w:b/>
          <w:bCs/>
          <w:sz w:val="32"/>
          <w:szCs w:val="32"/>
          <w:rtl/>
        </w:rPr>
        <w:t>ا</w:t>
      </w:r>
      <w:r w:rsidR="00D25810">
        <w:rPr>
          <w:rFonts w:hint="cs"/>
          <w:b/>
          <w:bCs/>
          <w:sz w:val="32"/>
          <w:szCs w:val="32"/>
          <w:rtl/>
        </w:rPr>
        <w:t>الكهروكيميائي</w:t>
      </w:r>
      <w:r w:rsidRPr="005C7329">
        <w:rPr>
          <w:b/>
          <w:bCs/>
          <w:sz w:val="32"/>
          <w:szCs w:val="32"/>
          <w:rtl/>
        </w:rPr>
        <w:t>)</w:t>
      </w:r>
    </w:p>
    <w:p w14:paraId="5167E156" w14:textId="77777777" w:rsidR="005C7329" w:rsidRPr="0028439A" w:rsidRDefault="005C7329" w:rsidP="005C732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Instructor: </w:t>
      </w:r>
      <w:r w:rsidRPr="0028439A">
        <w:rPr>
          <w:rFonts w:asciiTheme="majorBidi" w:eastAsia="MS PGothic" w:hAnsiTheme="majorBidi" w:cstheme="majorBidi"/>
          <w:sz w:val="28"/>
          <w:szCs w:val="28"/>
        </w:rPr>
        <w:t xml:space="preserve">Dr. </w:t>
      </w:r>
      <w:proofErr w:type="spellStart"/>
      <w:r w:rsidRPr="0028439A">
        <w:rPr>
          <w:rFonts w:asciiTheme="majorBidi" w:eastAsia="MS PGothic" w:hAnsiTheme="majorBidi" w:cstheme="majorBidi"/>
          <w:sz w:val="28"/>
          <w:szCs w:val="28"/>
        </w:rPr>
        <w:t>Wedad</w:t>
      </w:r>
      <w:proofErr w:type="spellEnd"/>
      <w:r w:rsidRPr="0028439A">
        <w:rPr>
          <w:rFonts w:asciiTheme="majorBidi" w:eastAsia="MS PGothic" w:hAnsiTheme="majorBidi" w:cstheme="majorBidi"/>
          <w:sz w:val="28"/>
          <w:szCs w:val="28"/>
        </w:rPr>
        <w:t xml:space="preserve"> Al</w:t>
      </w:r>
      <w:r>
        <w:rPr>
          <w:rFonts w:asciiTheme="majorBidi" w:eastAsia="MS PGothic" w:hAnsiTheme="majorBidi" w:cstheme="majorBidi"/>
          <w:sz w:val="28"/>
          <w:szCs w:val="28"/>
        </w:rPr>
        <w:t>-</w:t>
      </w:r>
      <w:proofErr w:type="spellStart"/>
      <w:r w:rsidRPr="0028439A">
        <w:rPr>
          <w:rFonts w:asciiTheme="majorBidi" w:eastAsia="MS PGothic" w:hAnsiTheme="majorBidi" w:cstheme="majorBidi"/>
          <w:sz w:val="28"/>
          <w:szCs w:val="28"/>
        </w:rPr>
        <w:t>Onazi</w:t>
      </w:r>
      <w:proofErr w:type="spellEnd"/>
    </w:p>
    <w:p w14:paraId="193C8998" w14:textId="77777777" w:rsidR="005C7329" w:rsidRPr="0028439A" w:rsidRDefault="005C7329" w:rsidP="005C732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eastAsia="MS PGothic" w:hAnsiTheme="majorBidi" w:cstheme="majorBidi"/>
          <w:color w:val="4F4D18"/>
          <w:sz w:val="28"/>
          <w:szCs w:val="28"/>
        </w:rPr>
        <w:t>Office</w:t>
      </w:r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>No</w:t>
      </w:r>
      <w:proofErr w:type="spellEnd"/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>.  :</w:t>
      </w:r>
      <w:proofErr w:type="gramEnd"/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 </w:t>
      </w:r>
      <w:r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 room</w:t>
      </w:r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>184</w:t>
      </w:r>
      <w:r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, </w:t>
      </w:r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>Building 5</w:t>
      </w:r>
      <w:r w:rsidRPr="0028439A">
        <w:rPr>
          <w:rFonts w:asciiTheme="majorBidi" w:eastAsia="MS PGothic" w:hAnsiTheme="majorBidi" w:cstheme="majorBidi"/>
          <w:color w:val="4F4D18"/>
          <w:sz w:val="28"/>
          <w:szCs w:val="28"/>
          <w:rtl/>
        </w:rPr>
        <w:t>‏</w:t>
      </w:r>
    </w:p>
    <w:p w14:paraId="42774E88" w14:textId="77777777" w:rsidR="005C7329" w:rsidRPr="0028439A" w:rsidRDefault="005C7329" w:rsidP="005C7329">
      <w:pPr>
        <w:pStyle w:val="NormalWeb"/>
        <w:spacing w:before="0" w:beforeAutospacing="0" w:after="0" w:afterAutospacing="0"/>
        <w:rPr>
          <w:rFonts w:asciiTheme="majorBidi" w:eastAsia="MS PGothic" w:hAnsiTheme="majorBidi" w:cstheme="majorBidi"/>
          <w:color w:val="4F4D18"/>
          <w:sz w:val="28"/>
          <w:szCs w:val="28"/>
        </w:rPr>
      </w:pPr>
      <w:r w:rsidRPr="0028439A">
        <w:rPr>
          <w:rFonts w:asciiTheme="majorBidi" w:eastAsia="MS PGothic" w:hAnsiTheme="majorBidi" w:cstheme="majorBidi"/>
          <w:color w:val="4F4D18"/>
          <w:sz w:val="28"/>
          <w:szCs w:val="28"/>
          <w:rtl/>
        </w:rPr>
        <w:t>‏</w:t>
      </w:r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 : Email: </w:t>
      </w:r>
      <w:hyperlink r:id="rId4" w:history="1">
        <w:r w:rsidRPr="0028439A">
          <w:rPr>
            <w:rStyle w:val="Hyperlink"/>
            <w:rFonts w:asciiTheme="majorBidi" w:eastAsia="MS PGothic" w:hAnsiTheme="majorBidi" w:cstheme="majorBidi"/>
            <w:sz w:val="28"/>
            <w:szCs w:val="28"/>
          </w:rPr>
          <w:t>walonazi@ksu.edu.sa</w:t>
        </w:r>
      </w:hyperlink>
    </w:p>
    <w:p w14:paraId="7B6915DC" w14:textId="3FDFC521" w:rsidR="00D25810" w:rsidRPr="00861ED0" w:rsidRDefault="005C7329" w:rsidP="00861ED0">
      <w:pPr>
        <w:pStyle w:val="NormalWeb"/>
        <w:spacing w:before="0" w:beforeAutospacing="0" w:after="0" w:afterAutospacing="0"/>
        <w:rPr>
          <w:rFonts w:asciiTheme="majorBidi" w:eastAsia="MS PGothic" w:hAnsiTheme="majorBidi" w:cstheme="majorBidi"/>
          <w:color w:val="4F4D18"/>
          <w:sz w:val="28"/>
          <w:szCs w:val="28"/>
        </w:rPr>
      </w:pPr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>Contact hours:</w:t>
      </w:r>
      <w:r w:rsidR="00D25810"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 sun. </w:t>
      </w:r>
      <w:r w:rsidR="00B17A45">
        <w:rPr>
          <w:rFonts w:asciiTheme="majorBidi" w:eastAsia="MS PGothic" w:hAnsiTheme="majorBidi" w:cstheme="majorBidi" w:hint="cs"/>
          <w:color w:val="4F4D18"/>
          <w:sz w:val="28"/>
          <w:szCs w:val="28"/>
          <w:rtl/>
        </w:rPr>
        <w:t>8</w:t>
      </w:r>
      <w:r w:rsidR="00861ED0"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- </w:t>
      </w:r>
      <w:r w:rsidR="00861ED0">
        <w:rPr>
          <w:rFonts w:asciiTheme="majorBidi" w:eastAsia="MS PGothic" w:hAnsiTheme="majorBidi" w:cstheme="majorBidi" w:hint="cs"/>
          <w:color w:val="4F4D18"/>
          <w:sz w:val="28"/>
          <w:szCs w:val="28"/>
          <w:rtl/>
        </w:rPr>
        <w:t>9</w:t>
      </w:r>
      <w:r w:rsidR="00861ED0">
        <w:rPr>
          <w:rFonts w:asciiTheme="majorBidi" w:eastAsia="MS PGothic" w:hAnsiTheme="majorBidi" w:cstheme="majorBidi"/>
          <w:color w:val="4F4D18"/>
          <w:sz w:val="28"/>
          <w:szCs w:val="28"/>
        </w:rPr>
        <w:t>, 10-11</w:t>
      </w:r>
    </w:p>
    <w:p w14:paraId="760C87BA" w14:textId="23B0ADDD" w:rsidR="005C7329" w:rsidRPr="0028439A" w:rsidRDefault="00D25810" w:rsidP="005C7329">
      <w:pPr>
        <w:pStyle w:val="NormalWeb"/>
        <w:spacing w:before="0" w:beforeAutospacing="0" w:after="0" w:afterAutospacing="0"/>
        <w:rPr>
          <w:rFonts w:asciiTheme="majorBidi" w:eastAsia="MS PGothic" w:hAnsiTheme="majorBidi" w:cstheme="majorBidi"/>
          <w:color w:val="4F4D18"/>
          <w:sz w:val="28"/>
          <w:szCs w:val="28"/>
        </w:rPr>
      </w:pPr>
      <w:r>
        <w:rPr>
          <w:rFonts w:asciiTheme="majorBidi" w:eastAsia="MS PGothic" w:hAnsiTheme="majorBidi" w:cstheme="majorBidi"/>
          <w:color w:val="4F4D18"/>
          <w:sz w:val="28"/>
          <w:szCs w:val="28"/>
          <w:lang w:val="en-GB"/>
        </w:rPr>
        <w:t xml:space="preserve">                        </w:t>
      </w:r>
      <w:r w:rsidR="00861ED0">
        <w:rPr>
          <w:rFonts w:asciiTheme="majorBidi" w:eastAsia="MS PGothic" w:hAnsiTheme="majorBidi" w:cstheme="majorBidi"/>
          <w:color w:val="4F4D18"/>
          <w:sz w:val="28"/>
          <w:szCs w:val="28"/>
          <w:lang w:val="en-GB"/>
        </w:rPr>
        <w:t>Mon</w:t>
      </w:r>
      <w:r>
        <w:rPr>
          <w:rFonts w:asciiTheme="majorBidi" w:eastAsia="MS PGothic" w:hAnsiTheme="majorBidi" w:cstheme="majorBidi"/>
          <w:color w:val="4F4D18"/>
          <w:sz w:val="28"/>
          <w:szCs w:val="28"/>
          <w:lang w:val="en-GB"/>
        </w:rPr>
        <w:t>.</w:t>
      </w:r>
      <w:r w:rsidR="00B17A45">
        <w:rPr>
          <w:rFonts w:asciiTheme="majorBidi" w:eastAsia="MS PGothic" w:hAnsiTheme="majorBidi" w:cstheme="majorBidi" w:hint="cs"/>
          <w:color w:val="4F4D18"/>
          <w:sz w:val="28"/>
          <w:szCs w:val="28"/>
          <w:rtl/>
        </w:rPr>
        <w:t>8-9</w:t>
      </w:r>
      <w:r w:rsidR="00861ED0">
        <w:rPr>
          <w:rFonts w:asciiTheme="majorBidi" w:eastAsia="MS PGothic" w:hAnsiTheme="majorBidi" w:cstheme="majorBidi"/>
          <w:color w:val="4F4D18"/>
          <w:sz w:val="28"/>
          <w:szCs w:val="28"/>
        </w:rPr>
        <w:t>, 11-12</w:t>
      </w:r>
    </w:p>
    <w:p w14:paraId="59BFDFFB" w14:textId="4C0AADC2" w:rsidR="005C7329" w:rsidRPr="00B17A45" w:rsidRDefault="005C7329" w:rsidP="005C7329">
      <w:pPr>
        <w:pStyle w:val="NormalWeb"/>
        <w:spacing w:before="0" w:beforeAutospacing="0" w:after="0" w:afterAutospacing="0"/>
        <w:rPr>
          <w:rFonts w:asciiTheme="majorBidi" w:eastAsia="MS PGothic" w:hAnsiTheme="majorBidi" w:cstheme="majorBidi"/>
          <w:color w:val="4F4D18"/>
          <w:sz w:val="28"/>
          <w:szCs w:val="28"/>
          <w:lang w:val="en-GB"/>
        </w:rPr>
      </w:pPr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                       </w:t>
      </w:r>
    </w:p>
    <w:p w14:paraId="3100924D" w14:textId="646B6933" w:rsidR="005C7329" w:rsidRPr="0028439A" w:rsidRDefault="005C7329" w:rsidP="005C732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Class time: </w:t>
      </w:r>
      <w:r w:rsidR="00861ED0">
        <w:rPr>
          <w:rFonts w:asciiTheme="majorBidi" w:eastAsia="MS PGothic" w:hAnsiTheme="majorBidi" w:cstheme="majorBidi"/>
          <w:color w:val="4F4D18"/>
          <w:sz w:val="28"/>
          <w:szCs w:val="28"/>
        </w:rPr>
        <w:t>sun 9-10</w:t>
      </w:r>
      <w:r w:rsidRPr="0028439A">
        <w:rPr>
          <w:rFonts w:asciiTheme="majorBidi" w:eastAsia="MS PGothic" w:hAnsiTheme="majorBidi" w:cstheme="majorBidi"/>
          <w:color w:val="4F4D18"/>
          <w:sz w:val="28"/>
          <w:szCs w:val="28"/>
        </w:rPr>
        <w:t xml:space="preserve">.  Place: </w:t>
      </w:r>
      <w:r w:rsidR="00861ED0">
        <w:rPr>
          <w:rFonts w:asciiTheme="majorBidi" w:eastAsia="MS PGothic" w:hAnsiTheme="majorBidi" w:cstheme="majorBidi"/>
          <w:color w:val="4F4D18"/>
          <w:sz w:val="28"/>
          <w:szCs w:val="28"/>
        </w:rPr>
        <w:t>online</w:t>
      </w:r>
    </w:p>
    <w:p w14:paraId="7DF95FF2" w14:textId="285E50E8" w:rsidR="005C7329" w:rsidRDefault="00431E6A" w:rsidP="005C7329">
      <w:pPr>
        <w:pStyle w:val="NormalWeb"/>
        <w:spacing w:before="0" w:beforeAutospacing="0" w:after="0" w:afterAutospacing="0"/>
        <w:rPr>
          <w:rFonts w:asciiTheme="majorBidi" w:eastAsia="MS PGothic" w:hAnsiTheme="majorBidi" w:cstheme="majorBidi"/>
          <w:b/>
          <w:bCs/>
          <w:color w:val="4F4D18"/>
          <w:sz w:val="28"/>
          <w:szCs w:val="28"/>
          <w:rtl/>
        </w:rPr>
      </w:pPr>
      <w:r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 xml:space="preserve">  </w:t>
      </w:r>
      <w:r w:rsidR="005C7329" w:rsidRPr="0028439A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 xml:space="preserve">Text </w:t>
      </w:r>
      <w:proofErr w:type="gramStart"/>
      <w:r w:rsidR="005C7329" w:rsidRPr="0028439A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>book:</w:t>
      </w:r>
      <w:r w:rsidR="005C7329" w:rsidRPr="0028439A">
        <w:rPr>
          <w:rFonts w:asciiTheme="majorBidi" w:eastAsia="MS PGothic" w:hAnsiTheme="majorBidi" w:cstheme="majorBidi"/>
          <w:b/>
          <w:bCs/>
          <w:color w:val="4F4D18"/>
          <w:sz w:val="28"/>
          <w:szCs w:val="28"/>
          <w:cs/>
        </w:rPr>
        <w:t>‎</w:t>
      </w:r>
      <w:r w:rsidR="005C7329" w:rsidRPr="0028439A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>.</w:t>
      </w:r>
      <w:proofErr w:type="gramEnd"/>
      <w:r w:rsidR="005C7329" w:rsidRPr="0028439A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 xml:space="preserve"> </w:t>
      </w:r>
    </w:p>
    <w:p w14:paraId="62E2CE28" w14:textId="77777777" w:rsidR="005C7329" w:rsidRDefault="005C7329" w:rsidP="005C7329">
      <w:pPr>
        <w:pStyle w:val="NormalWeb"/>
        <w:spacing w:before="0" w:beforeAutospacing="0" w:after="0" w:afterAutospacing="0"/>
        <w:rPr>
          <w:rFonts w:asciiTheme="majorBidi" w:eastAsia="MS PGothic" w:hAnsiTheme="majorBidi" w:cstheme="majorBidi"/>
          <w:b/>
          <w:bCs/>
          <w:color w:val="4F4D18"/>
          <w:sz w:val="28"/>
          <w:szCs w:val="28"/>
          <w:rtl/>
        </w:rPr>
      </w:pPr>
    </w:p>
    <w:p w14:paraId="320BCF7D" w14:textId="77777777" w:rsidR="005C7329" w:rsidRDefault="005C7329" w:rsidP="005C7329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) الكيمياء التحليلية: التحليل الآلي. لسعادة أ.د/ أبراهيم الزامل</w:t>
      </w:r>
    </w:p>
    <w:p w14:paraId="0A23CB06" w14:textId="77777777" w:rsidR="005C7329" w:rsidRPr="00A722BB" w:rsidRDefault="005C7329" w:rsidP="00A722BB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2-) مسائل وحلول في الكيمياء التحليلية. لسعادة أ.د/ حسن السويدا</w:t>
      </w:r>
      <w:r w:rsidR="00A722BB">
        <w:rPr>
          <w:rFonts w:hint="cs"/>
          <w:sz w:val="28"/>
          <w:szCs w:val="28"/>
          <w:rtl/>
        </w:rPr>
        <w:t>ن</w:t>
      </w:r>
    </w:p>
    <w:p w14:paraId="1A306C24" w14:textId="77777777" w:rsidR="005C7329" w:rsidRPr="0028439A" w:rsidRDefault="005C7329" w:rsidP="005C732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rtl/>
        </w:rPr>
      </w:pPr>
    </w:p>
    <w:p w14:paraId="4EB15514" w14:textId="77777777" w:rsidR="005C7329" w:rsidRPr="0028439A" w:rsidRDefault="00A722BB" w:rsidP="005C732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>3-</w:t>
      </w:r>
      <w:r w:rsidR="005C7329" w:rsidRPr="0028439A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>Analytical Chemistry by G.D. Christian</w:t>
      </w:r>
      <w:r w:rsidR="005C7329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 xml:space="preserve">, </w:t>
      </w:r>
      <w:proofErr w:type="spellStart"/>
      <w:r w:rsidR="005C7329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>Jone</w:t>
      </w:r>
      <w:proofErr w:type="spellEnd"/>
      <w:r w:rsidR="005C7329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 xml:space="preserve"> Wiley and </w:t>
      </w:r>
      <w:proofErr w:type="gramStart"/>
      <w:r w:rsidR="005C7329" w:rsidRPr="0028439A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>Sons ,</w:t>
      </w:r>
      <w:proofErr w:type="gramEnd"/>
      <w:r w:rsidR="005C7329" w:rsidRPr="0028439A">
        <w:rPr>
          <w:rFonts w:asciiTheme="majorBidi" w:eastAsia="MS PGothic" w:hAnsiTheme="majorBidi" w:cstheme="majorBidi"/>
          <w:b/>
          <w:bCs/>
          <w:color w:val="4F4D18"/>
          <w:sz w:val="28"/>
          <w:szCs w:val="28"/>
        </w:rPr>
        <w:t xml:space="preserve"> New York, last  edition .</w:t>
      </w:r>
    </w:p>
    <w:p w14:paraId="0419BC5B" w14:textId="04082DDD" w:rsidR="005C7329" w:rsidRPr="0028439A" w:rsidRDefault="00861ED0" w:rsidP="00A722BB">
      <w:pPr>
        <w:jc w:val="right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28439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Topics to</w:t>
      </w:r>
      <w:r w:rsidR="005C7329" w:rsidRPr="0028439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be </w:t>
      </w:r>
      <w:proofErr w:type="gramStart"/>
      <w:r w:rsidR="005C7329" w:rsidRPr="0028439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covered :</w:t>
      </w:r>
      <w:proofErr w:type="gramEnd"/>
    </w:p>
    <w:tbl>
      <w:tblPr>
        <w:tblW w:w="10680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8152"/>
      </w:tblGrid>
      <w:tr w:rsidR="005C7329" w:rsidRPr="0028439A" w14:paraId="0F455C37" w14:textId="77777777" w:rsidTr="005C7329">
        <w:trPr>
          <w:trHeight w:val="442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BAB99" w14:textId="77777777" w:rsidR="005C7329" w:rsidRPr="0028439A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8439A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Week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D303CB" w14:textId="77777777" w:rsidR="005C7329" w:rsidRPr="0028439A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8439A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Topic</w:t>
            </w:r>
          </w:p>
        </w:tc>
      </w:tr>
      <w:tr w:rsidR="005C7329" w:rsidRPr="0028439A" w14:paraId="1A01A985" w14:textId="77777777" w:rsidTr="005C7329">
        <w:trPr>
          <w:trHeight w:val="442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EF58CF" w14:textId="77777777" w:rsidR="005C7329" w:rsidRPr="0028439A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8439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2EEB31" w14:textId="77777777" w:rsidR="005C7329" w:rsidRPr="005C7329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introduction</w:t>
            </w:r>
          </w:p>
        </w:tc>
      </w:tr>
      <w:tr w:rsidR="005C7329" w:rsidRPr="0028439A" w14:paraId="3F59321F" w14:textId="77777777" w:rsidTr="005C7329">
        <w:trPr>
          <w:trHeight w:val="448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D10A50" w14:textId="77777777" w:rsidR="005C7329" w:rsidRPr="0028439A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858558" w14:textId="77777777" w:rsidR="005C7329" w:rsidRPr="0028439A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Electrochemical cell</w:t>
            </w:r>
          </w:p>
        </w:tc>
      </w:tr>
      <w:tr w:rsidR="005C7329" w:rsidRPr="0028439A" w14:paraId="6F9C9B8A" w14:textId="77777777" w:rsidTr="005C7329">
        <w:trPr>
          <w:trHeight w:val="883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E4AF18" w14:textId="77777777" w:rsidR="005C7329" w:rsidRPr="0028439A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3-6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1E11C5" w14:textId="77777777" w:rsidR="005C7329" w:rsidRPr="0028439A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Electrochemical indicator</w:t>
            </w:r>
          </w:p>
        </w:tc>
      </w:tr>
      <w:tr w:rsidR="005C7329" w:rsidRPr="0028439A" w14:paraId="7425CC59" w14:textId="77777777" w:rsidTr="005C7329">
        <w:trPr>
          <w:trHeight w:val="442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07E967" w14:textId="77777777" w:rsidR="005C7329" w:rsidRPr="0028439A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7-12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920063" w14:textId="77777777" w:rsidR="005C7329" w:rsidRPr="0028439A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Voltammetry and polarography</w:t>
            </w:r>
          </w:p>
        </w:tc>
      </w:tr>
      <w:tr w:rsidR="005C7329" w:rsidRPr="0028439A" w14:paraId="03A2D7C1" w14:textId="77777777" w:rsidTr="005C7329">
        <w:trPr>
          <w:trHeight w:val="442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1D723C" w14:textId="77777777" w:rsidR="005C7329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B44409" w14:textId="77777777" w:rsidR="005C7329" w:rsidRDefault="005C7329" w:rsidP="00B9677A">
            <w:pPr>
              <w:tabs>
                <w:tab w:val="left" w:pos="5711"/>
                <w:tab w:val="right" w:pos="8306"/>
              </w:tabs>
              <w:spacing w:after="0"/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Amperometry and conductometry</w:t>
            </w:r>
          </w:p>
        </w:tc>
      </w:tr>
    </w:tbl>
    <w:p w14:paraId="193BA95C" w14:textId="77777777" w:rsidR="005C7329" w:rsidRPr="0028439A" w:rsidRDefault="00A722BB" w:rsidP="00A722BB">
      <w:pPr>
        <w:jc w:val="right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28439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Exam</w:t>
      </w:r>
      <w:r w:rsidR="005C7329" w:rsidRPr="0028439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time:</w:t>
      </w:r>
    </w:p>
    <w:p w14:paraId="34707A51" w14:textId="77777777" w:rsidR="005C7329" w:rsidRPr="0023086A" w:rsidRDefault="005C7329" w:rsidP="00A722BB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القواعد العامة التي على الطالبة الألتزام بها خلال الفصل الدراسي وداخل القاعة الدراسية:</w:t>
      </w:r>
    </w:p>
    <w:p w14:paraId="5A114D77" w14:textId="77777777" w:rsidR="005C7329" w:rsidRDefault="005C7329" w:rsidP="00A722BB">
      <w:pPr>
        <w:ind w:left="360"/>
        <w:rPr>
          <w:rtl/>
        </w:rPr>
      </w:pPr>
      <w:r>
        <w:rPr>
          <w:rFonts w:hint="cs"/>
          <w:rtl/>
        </w:rPr>
        <w:t>الالتزام بالأدب والهدوء داخل القاعة الدراسية</w:t>
      </w:r>
    </w:p>
    <w:p w14:paraId="64D5B87A" w14:textId="77777777" w:rsidR="005C7329" w:rsidRDefault="005C7329" w:rsidP="00A722BB">
      <w:pPr>
        <w:ind w:left="360"/>
      </w:pPr>
      <w:r>
        <w:rPr>
          <w:rFonts w:hint="cs"/>
          <w:rtl/>
        </w:rPr>
        <w:t>إغلاق الهاتف وعدم وضع السماعات داخل القاعة</w:t>
      </w:r>
    </w:p>
    <w:p w14:paraId="76130FE3" w14:textId="77777777" w:rsidR="005C7329" w:rsidRDefault="005C7329" w:rsidP="00A722BB">
      <w:pPr>
        <w:ind w:left="360"/>
      </w:pPr>
      <w:r>
        <w:rPr>
          <w:rFonts w:hint="cs"/>
          <w:rtl/>
        </w:rPr>
        <w:t>الألتزام بحضور المحاضرات في الوقت المحدد لها وعدم التأخير</w:t>
      </w:r>
    </w:p>
    <w:p w14:paraId="5C4D0254" w14:textId="028A614D" w:rsidR="005C7329" w:rsidRPr="00861ED0" w:rsidRDefault="005C7329" w:rsidP="00861ED0">
      <w:pPr>
        <w:ind w:left="360"/>
      </w:pPr>
      <w:r>
        <w:rPr>
          <w:rFonts w:hint="cs"/>
          <w:rtl/>
        </w:rPr>
        <w:t>الألتزام بحضور الأختبارات الفصلية والقصيرة حيث لايسمح بإعادة الأختبار إلا في حال وجود عذر طبي معترف به.</w:t>
      </w:r>
      <w:bookmarkEnd w:id="0"/>
    </w:p>
    <w:sectPr w:rsidR="005C7329" w:rsidRPr="0086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arnock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29"/>
    <w:rsid w:val="003A04E0"/>
    <w:rsid w:val="00431E6A"/>
    <w:rsid w:val="005C7329"/>
    <w:rsid w:val="00861ED0"/>
    <w:rsid w:val="009149BC"/>
    <w:rsid w:val="00A722BB"/>
    <w:rsid w:val="00B17A45"/>
    <w:rsid w:val="00B37693"/>
    <w:rsid w:val="00D25810"/>
    <w:rsid w:val="00D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46D4"/>
  <w15:chartTrackingRefBased/>
  <w15:docId w15:val="{DCF0F78E-B861-48AD-94A1-CC3BCEC4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29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32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onazi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 alonazi</dc:creator>
  <cp:keywords/>
  <dc:description/>
  <cp:lastModifiedBy>wed alonazi</cp:lastModifiedBy>
  <cp:revision>6</cp:revision>
  <dcterms:created xsi:type="dcterms:W3CDTF">2019-08-27T18:47:00Z</dcterms:created>
  <dcterms:modified xsi:type="dcterms:W3CDTF">2020-08-25T13:07:00Z</dcterms:modified>
</cp:coreProperties>
</file>