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6C" w:rsidRPr="00721F4D" w:rsidRDefault="00DC016C" w:rsidP="004A4B60">
      <w:pPr>
        <w:jc w:val="center"/>
        <w:rPr>
          <w:b/>
          <w:bCs/>
          <w:sz w:val="24"/>
          <w:szCs w:val="24"/>
        </w:rPr>
      </w:pPr>
      <w:r w:rsidRPr="00721F4D">
        <w:rPr>
          <w:b/>
          <w:bCs/>
          <w:sz w:val="24"/>
          <w:szCs w:val="24"/>
        </w:rPr>
        <w:t>Tutorial</w:t>
      </w:r>
      <w:r w:rsidR="004A4B60">
        <w:rPr>
          <w:b/>
          <w:bCs/>
          <w:sz w:val="24"/>
          <w:szCs w:val="24"/>
        </w:rPr>
        <w:t>5</w:t>
      </w:r>
      <w:bookmarkStart w:id="0" w:name="_GoBack"/>
      <w:bookmarkEnd w:id="0"/>
    </w:p>
    <w:p w:rsidR="00DC016C" w:rsidRPr="00721F4D" w:rsidRDefault="00DC016C" w:rsidP="00721F4D">
      <w:pPr>
        <w:pBdr>
          <w:bottom w:val="single" w:sz="12" w:space="1" w:color="auto"/>
        </w:pBdr>
        <w:jc w:val="center"/>
        <w:rPr>
          <w:b/>
          <w:bCs/>
          <w:sz w:val="24"/>
          <w:szCs w:val="24"/>
        </w:rPr>
      </w:pPr>
      <w:r w:rsidRPr="00721F4D">
        <w:rPr>
          <w:b/>
          <w:bCs/>
          <w:sz w:val="24"/>
          <w:szCs w:val="24"/>
        </w:rPr>
        <w:t>GC 312</w:t>
      </w:r>
    </w:p>
    <w:p w:rsidR="00DC016C" w:rsidRPr="00A6543A" w:rsidRDefault="00DC016C" w:rsidP="00721F4D">
      <w:pPr>
        <w:rPr>
          <w:rFonts w:asciiTheme="majorBidi" w:hAnsiTheme="majorBidi" w:cstheme="majorBidi"/>
          <w:b/>
          <w:bCs/>
          <w:sz w:val="28"/>
          <w:szCs w:val="28"/>
          <w:u w:val="single"/>
        </w:rPr>
      </w:pPr>
      <w:r w:rsidRPr="00A6543A">
        <w:rPr>
          <w:rFonts w:asciiTheme="majorBidi" w:hAnsiTheme="majorBidi" w:cstheme="majorBidi"/>
          <w:b/>
          <w:bCs/>
          <w:sz w:val="28"/>
          <w:szCs w:val="28"/>
          <w:u w:val="single"/>
        </w:rPr>
        <w:t>Problem 1:</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Which of the following schedules is (conflict) serializable? For each serializable schedule, determine the equivalent serial schedules.</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(a) </w:t>
      </w:r>
      <w:proofErr w:type="gramStart"/>
      <w:r w:rsidRPr="00721F4D">
        <w:rPr>
          <w:rFonts w:ascii="Arial" w:hAnsi="Arial" w:cs="Arial"/>
          <w:sz w:val="24"/>
          <w:szCs w:val="24"/>
        </w:rPr>
        <w:t>r1</w:t>
      </w:r>
      <w:proofErr w:type="gramEnd"/>
      <w:r w:rsidRPr="00721F4D">
        <w:rPr>
          <w:rFonts w:ascii="Arial" w:hAnsi="Arial" w:cs="Arial"/>
          <w:sz w:val="24"/>
          <w:szCs w:val="24"/>
        </w:rPr>
        <w:t xml:space="preserve"> (X); r3 (X); w1(X); r2(X); w3(X)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(b) </w:t>
      </w:r>
      <w:proofErr w:type="gramStart"/>
      <w:r w:rsidRPr="00721F4D">
        <w:rPr>
          <w:rFonts w:ascii="Arial" w:hAnsi="Arial" w:cs="Arial"/>
          <w:sz w:val="24"/>
          <w:szCs w:val="24"/>
        </w:rPr>
        <w:t>r1</w:t>
      </w:r>
      <w:proofErr w:type="gramEnd"/>
      <w:r w:rsidRPr="00721F4D">
        <w:rPr>
          <w:rFonts w:ascii="Arial" w:hAnsi="Arial" w:cs="Arial"/>
          <w:sz w:val="24"/>
          <w:szCs w:val="24"/>
        </w:rPr>
        <w:t xml:space="preserve"> (X); r3 (X); w3(X); w1(X); r2(X)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(c) </w:t>
      </w:r>
      <w:proofErr w:type="gramStart"/>
      <w:r w:rsidRPr="00721F4D">
        <w:rPr>
          <w:rFonts w:ascii="Arial" w:hAnsi="Arial" w:cs="Arial"/>
          <w:sz w:val="24"/>
          <w:szCs w:val="24"/>
        </w:rPr>
        <w:t>r3</w:t>
      </w:r>
      <w:proofErr w:type="gramEnd"/>
      <w:r w:rsidRPr="00721F4D">
        <w:rPr>
          <w:rFonts w:ascii="Arial" w:hAnsi="Arial" w:cs="Arial"/>
          <w:sz w:val="24"/>
          <w:szCs w:val="24"/>
        </w:rPr>
        <w:t xml:space="preserve"> (X); r2 (X); w3(X); r1(X); w1(X)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(d) </w:t>
      </w:r>
      <w:proofErr w:type="gramStart"/>
      <w:r w:rsidRPr="00721F4D">
        <w:rPr>
          <w:rFonts w:ascii="Arial" w:hAnsi="Arial" w:cs="Arial"/>
          <w:sz w:val="24"/>
          <w:szCs w:val="24"/>
        </w:rPr>
        <w:t>r3</w:t>
      </w:r>
      <w:proofErr w:type="gramEnd"/>
      <w:r w:rsidRPr="00721F4D">
        <w:rPr>
          <w:rFonts w:ascii="Arial" w:hAnsi="Arial" w:cs="Arial"/>
          <w:sz w:val="24"/>
          <w:szCs w:val="24"/>
        </w:rPr>
        <w:t xml:space="preserve"> (X); r2 (X); r1(X); w3(X); w1(X)</w:t>
      </w:r>
    </w:p>
    <w:p w:rsidR="00D85D62" w:rsidRPr="00A6543A" w:rsidRDefault="00D85D62" w:rsidP="00721F4D">
      <w:pPr>
        <w:rPr>
          <w:rFonts w:asciiTheme="majorBidi" w:hAnsiTheme="majorBidi" w:cstheme="majorBidi"/>
          <w:b/>
          <w:bCs/>
          <w:sz w:val="28"/>
          <w:szCs w:val="28"/>
          <w:u w:val="single"/>
        </w:rPr>
      </w:pPr>
      <w:r w:rsidRPr="00A6543A">
        <w:rPr>
          <w:rFonts w:asciiTheme="majorBidi" w:hAnsiTheme="majorBidi" w:cstheme="majorBidi"/>
          <w:b/>
          <w:bCs/>
          <w:sz w:val="28"/>
          <w:szCs w:val="28"/>
          <w:u w:val="single"/>
        </w:rPr>
        <w:t>Problem 2:</w:t>
      </w:r>
    </w:p>
    <w:p w:rsidR="00995E7B" w:rsidRPr="00721F4D" w:rsidRDefault="00995E7B" w:rsidP="00A6543A">
      <w:pPr>
        <w:autoSpaceDE w:val="0"/>
        <w:autoSpaceDN w:val="0"/>
        <w:adjustRightInd w:val="0"/>
        <w:rPr>
          <w:rFonts w:ascii="Arial" w:hAnsi="Arial" w:cs="Arial"/>
          <w:sz w:val="24"/>
          <w:szCs w:val="24"/>
        </w:rPr>
      </w:pPr>
      <w:r w:rsidRPr="00721F4D">
        <w:rPr>
          <w:rFonts w:ascii="Arial" w:hAnsi="Arial" w:cs="Arial"/>
          <w:sz w:val="24"/>
          <w:szCs w:val="24"/>
        </w:rPr>
        <w:t>Consider the three transactions T1, T2, and T3, and the schedules S1 and S2 given below. Draw the serializibility (precedence) graphs for S1 and S2 and state whether each schedule is serializable or not. If a schedule is serializable, write down the</w:t>
      </w:r>
      <w:r w:rsidR="00A6543A">
        <w:rPr>
          <w:rFonts w:ascii="Arial" w:hAnsi="Arial" w:cs="Arial"/>
          <w:sz w:val="24"/>
          <w:szCs w:val="24"/>
        </w:rPr>
        <w:t xml:space="preserve"> equivalent serial schedule(s).</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T1: r1(x); </w:t>
      </w:r>
      <w:proofErr w:type="gramStart"/>
      <w:r w:rsidRPr="00721F4D">
        <w:rPr>
          <w:rFonts w:ascii="Arial" w:hAnsi="Arial" w:cs="Arial"/>
          <w:sz w:val="24"/>
          <w:szCs w:val="24"/>
        </w:rPr>
        <w:t>r1(</w:t>
      </w:r>
      <w:proofErr w:type="gramEnd"/>
      <w:r w:rsidRPr="00721F4D">
        <w:rPr>
          <w:rFonts w:ascii="Arial" w:hAnsi="Arial" w:cs="Arial"/>
          <w:sz w:val="24"/>
          <w:szCs w:val="24"/>
        </w:rPr>
        <w:t>z); w1(x)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T2: </w:t>
      </w:r>
      <w:proofErr w:type="gramStart"/>
      <w:r w:rsidRPr="00721F4D">
        <w:rPr>
          <w:rFonts w:ascii="Arial" w:hAnsi="Arial" w:cs="Arial"/>
          <w:sz w:val="24"/>
          <w:szCs w:val="24"/>
        </w:rPr>
        <w:t>r2(</w:t>
      </w:r>
      <w:proofErr w:type="gramEnd"/>
      <w:r w:rsidRPr="00721F4D">
        <w:rPr>
          <w:rFonts w:ascii="Arial" w:hAnsi="Arial" w:cs="Arial"/>
          <w:sz w:val="24"/>
          <w:szCs w:val="24"/>
        </w:rPr>
        <w:t>z); r2(y); w2(z); w2(y)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T3: r3(x); r3(y); w3(y)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S1: r1(x); </w:t>
      </w:r>
      <w:proofErr w:type="gramStart"/>
      <w:r w:rsidRPr="00721F4D">
        <w:rPr>
          <w:rFonts w:ascii="Arial" w:hAnsi="Arial" w:cs="Arial"/>
          <w:sz w:val="24"/>
          <w:szCs w:val="24"/>
        </w:rPr>
        <w:t>r2(</w:t>
      </w:r>
      <w:proofErr w:type="gramEnd"/>
      <w:r w:rsidRPr="00721F4D">
        <w:rPr>
          <w:rFonts w:ascii="Arial" w:hAnsi="Arial" w:cs="Arial"/>
          <w:sz w:val="24"/>
          <w:szCs w:val="24"/>
        </w:rPr>
        <w:t>z); r1(x); r3(x); r3(y); w1(x); w3(y); r2(y); w2(z); w2(y)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S2: r1(x); </w:t>
      </w:r>
      <w:proofErr w:type="gramStart"/>
      <w:r w:rsidRPr="00721F4D">
        <w:rPr>
          <w:rFonts w:ascii="Arial" w:hAnsi="Arial" w:cs="Arial"/>
          <w:sz w:val="24"/>
          <w:szCs w:val="24"/>
        </w:rPr>
        <w:t>r2(</w:t>
      </w:r>
      <w:proofErr w:type="gramEnd"/>
      <w:r w:rsidRPr="00721F4D">
        <w:rPr>
          <w:rFonts w:ascii="Arial" w:hAnsi="Arial" w:cs="Arial"/>
          <w:sz w:val="24"/>
          <w:szCs w:val="24"/>
        </w:rPr>
        <w:t>z); r3(x); r1(z); r2(y); r3(y); w1(x); w2(z); w3(y); w2(y)</w:t>
      </w:r>
    </w:p>
    <w:p w:rsidR="00995E7B" w:rsidRPr="00721F4D" w:rsidRDefault="00995E7B" w:rsidP="00721F4D">
      <w:pPr>
        <w:autoSpaceDE w:val="0"/>
        <w:autoSpaceDN w:val="0"/>
        <w:adjustRightInd w:val="0"/>
        <w:rPr>
          <w:rFonts w:ascii="Arial" w:hAnsi="Arial" w:cs="Arial"/>
          <w:sz w:val="24"/>
          <w:szCs w:val="24"/>
        </w:rPr>
      </w:pPr>
    </w:p>
    <w:p w:rsidR="00995E7B" w:rsidRPr="00721F4D" w:rsidRDefault="00995E7B" w:rsidP="00721F4D">
      <w:pPr>
        <w:autoSpaceDE w:val="0"/>
        <w:autoSpaceDN w:val="0"/>
        <w:adjustRightInd w:val="0"/>
        <w:rPr>
          <w:rFonts w:ascii="Arial" w:hAnsi="Arial" w:cs="Arial"/>
          <w:sz w:val="24"/>
          <w:szCs w:val="24"/>
        </w:rPr>
      </w:pPr>
    </w:p>
    <w:sectPr w:rsidR="00995E7B" w:rsidRPr="00721F4D" w:rsidSect="00A6543A">
      <w:footerReference w:type="default" r:id="rId7"/>
      <w:pgSz w:w="12240" w:h="15840"/>
      <w:pgMar w:top="1134" w:right="104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65" w:rsidRDefault="00ED6E65" w:rsidP="00721F4D">
      <w:pPr>
        <w:spacing w:after="0" w:line="240" w:lineRule="auto"/>
      </w:pPr>
      <w:r>
        <w:separator/>
      </w:r>
    </w:p>
  </w:endnote>
  <w:endnote w:type="continuationSeparator" w:id="0">
    <w:p w:rsidR="00ED6E65" w:rsidRDefault="00ED6E65" w:rsidP="0072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8508"/>
      <w:docPartObj>
        <w:docPartGallery w:val="Page Numbers (Bottom of Page)"/>
        <w:docPartUnique/>
      </w:docPartObj>
    </w:sdtPr>
    <w:sdtEndPr/>
    <w:sdtContent>
      <w:p w:rsidR="00721F4D" w:rsidRDefault="00ED6E65">
        <w:pPr>
          <w:pStyle w:val="Footer"/>
          <w:jc w:val="right"/>
        </w:pPr>
        <w:r>
          <w:fldChar w:fldCharType="begin"/>
        </w:r>
        <w:r>
          <w:instrText xml:space="preserve"> PAGE   \* MERGEFORMAT </w:instrText>
        </w:r>
        <w:r>
          <w:fldChar w:fldCharType="separate"/>
        </w:r>
        <w:r w:rsidR="004A4B60">
          <w:rPr>
            <w:noProof/>
          </w:rPr>
          <w:t>1</w:t>
        </w:r>
        <w:r>
          <w:rPr>
            <w:noProof/>
          </w:rPr>
          <w:fldChar w:fldCharType="end"/>
        </w:r>
      </w:p>
    </w:sdtContent>
  </w:sdt>
  <w:p w:rsidR="00721F4D" w:rsidRDefault="0072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65" w:rsidRDefault="00ED6E65" w:rsidP="00721F4D">
      <w:pPr>
        <w:spacing w:after="0" w:line="240" w:lineRule="auto"/>
      </w:pPr>
      <w:r>
        <w:separator/>
      </w:r>
    </w:p>
  </w:footnote>
  <w:footnote w:type="continuationSeparator" w:id="0">
    <w:p w:rsidR="00ED6E65" w:rsidRDefault="00ED6E65" w:rsidP="00721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65AA"/>
    <w:multiLevelType w:val="hybridMultilevel"/>
    <w:tmpl w:val="7C4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A60E1"/>
    <w:multiLevelType w:val="hybridMultilevel"/>
    <w:tmpl w:val="C1A6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95AC5"/>
    <w:multiLevelType w:val="hybridMultilevel"/>
    <w:tmpl w:val="92EC1094"/>
    <w:lvl w:ilvl="0" w:tplc="6A2A235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6C"/>
    <w:rsid w:val="000A5BA3"/>
    <w:rsid w:val="001347EF"/>
    <w:rsid w:val="002627D2"/>
    <w:rsid w:val="00283FE9"/>
    <w:rsid w:val="00371CB5"/>
    <w:rsid w:val="00372DFE"/>
    <w:rsid w:val="003C0CF1"/>
    <w:rsid w:val="0043498D"/>
    <w:rsid w:val="00451905"/>
    <w:rsid w:val="004A4B60"/>
    <w:rsid w:val="005F19CE"/>
    <w:rsid w:val="00643D44"/>
    <w:rsid w:val="00721F4D"/>
    <w:rsid w:val="007C67CD"/>
    <w:rsid w:val="00995E7B"/>
    <w:rsid w:val="00A6543A"/>
    <w:rsid w:val="00C832BE"/>
    <w:rsid w:val="00D575E5"/>
    <w:rsid w:val="00D57C97"/>
    <w:rsid w:val="00D85D62"/>
    <w:rsid w:val="00DC016C"/>
    <w:rsid w:val="00DC30A2"/>
    <w:rsid w:val="00E54AF7"/>
    <w:rsid w:val="00E95B1D"/>
    <w:rsid w:val="00ED6E65"/>
    <w:rsid w:val="00EF4F1A"/>
    <w:rsid w:val="00F16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DE25E-A652-4A56-BC1D-FBCB03B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7B"/>
    <w:rPr>
      <w:rFonts w:ascii="Tahoma" w:hAnsi="Tahoma" w:cs="Tahoma"/>
      <w:sz w:val="16"/>
      <w:szCs w:val="16"/>
    </w:rPr>
  </w:style>
  <w:style w:type="paragraph" w:styleId="ListParagraph">
    <w:name w:val="List Paragraph"/>
    <w:basedOn w:val="Normal"/>
    <w:uiPriority w:val="34"/>
    <w:qFormat/>
    <w:rsid w:val="00995E7B"/>
    <w:pPr>
      <w:ind w:left="720"/>
      <w:contextualSpacing/>
    </w:pPr>
  </w:style>
  <w:style w:type="paragraph" w:styleId="Header">
    <w:name w:val="header"/>
    <w:basedOn w:val="Normal"/>
    <w:link w:val="HeaderChar"/>
    <w:uiPriority w:val="99"/>
    <w:semiHidden/>
    <w:unhideWhenUsed/>
    <w:rsid w:val="00721F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F4D"/>
  </w:style>
  <w:style w:type="paragraph" w:styleId="Footer">
    <w:name w:val="footer"/>
    <w:basedOn w:val="Normal"/>
    <w:link w:val="FooterChar"/>
    <w:uiPriority w:val="99"/>
    <w:unhideWhenUsed/>
    <w:rsid w:val="0072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cp:lastModifiedBy>
  <cp:revision>3</cp:revision>
  <cp:lastPrinted>2015-10-26T18:18:00Z</cp:lastPrinted>
  <dcterms:created xsi:type="dcterms:W3CDTF">2018-03-12T09:13:00Z</dcterms:created>
  <dcterms:modified xsi:type="dcterms:W3CDTF">2018-03-12T09:13:00Z</dcterms:modified>
</cp:coreProperties>
</file>