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FC" w:rsidRPr="00C032D9" w:rsidRDefault="00543DFC" w:rsidP="00543DFC">
      <w:pPr>
        <w:bidi/>
        <w:jc w:val="both"/>
        <w:rPr>
          <w:rFonts w:cs="Traditional Arabic"/>
          <w:b/>
          <w:bCs/>
          <w:i/>
          <w:iCs/>
          <w:sz w:val="36"/>
          <w:szCs w:val="36"/>
          <w:rtl/>
        </w:rPr>
      </w:pPr>
      <w:r>
        <w:rPr>
          <w:rFonts w:cs="Traditional Arabic" w:hint="cs"/>
          <w:b/>
          <w:bCs/>
          <w:i/>
          <w:iCs/>
          <w:noProof/>
          <w:sz w:val="36"/>
          <w:szCs w:val="36"/>
          <w:rtl/>
        </w:rPr>
        <w:drawing>
          <wp:anchor distT="0" distB="0" distL="114300" distR="114300" simplePos="0" relativeHeight="251660288" behindDoc="1" locked="0" layoutInCell="1" allowOverlap="1">
            <wp:simplePos x="0" y="0"/>
            <wp:positionH relativeFrom="column">
              <wp:posOffset>-342900</wp:posOffset>
            </wp:positionH>
            <wp:positionV relativeFrom="paragraph">
              <wp:posOffset>409575</wp:posOffset>
            </wp:positionV>
            <wp:extent cx="1007745" cy="1104900"/>
            <wp:effectExtent l="19050" t="0" r="1905" b="0"/>
            <wp:wrapTight wrapText="bothSides">
              <wp:wrapPolygon edited="0">
                <wp:start x="-408" y="0"/>
                <wp:lineTo x="-408" y="21600"/>
                <wp:lineTo x="21641" y="21600"/>
                <wp:lineTo x="21641" y="0"/>
                <wp:lineTo x="-408" y="0"/>
              </wp:wrapPolygon>
            </wp:wrapTight>
            <wp:docPr id="2" name="صورة 2" descr="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جامعة الجديد"/>
                    <pic:cNvPicPr>
                      <a:picLocks noChangeAspect="1" noChangeArrowheads="1"/>
                    </pic:cNvPicPr>
                  </pic:nvPicPr>
                  <pic:blipFill>
                    <a:blip r:embed="rId8" cstate="print"/>
                    <a:srcRect/>
                    <a:stretch>
                      <a:fillRect/>
                    </a:stretch>
                  </pic:blipFill>
                  <pic:spPr bwMode="auto">
                    <a:xfrm>
                      <a:off x="0" y="0"/>
                      <a:ext cx="1007745" cy="1104900"/>
                    </a:xfrm>
                    <a:prstGeom prst="rect">
                      <a:avLst/>
                    </a:prstGeom>
                    <a:noFill/>
                    <a:ln w="9525">
                      <a:noFill/>
                      <a:miter lim="800000"/>
                      <a:headEnd/>
                      <a:tailEnd/>
                    </a:ln>
                  </pic:spPr>
                </pic:pic>
              </a:graphicData>
            </a:graphic>
          </wp:anchor>
        </w:drawing>
      </w:r>
      <w:r>
        <w:rPr>
          <w:rFonts w:cs="Traditional Arabic"/>
          <w:b/>
          <w:bCs/>
          <w:i/>
          <w:iCs/>
          <w:sz w:val="36"/>
          <w:szCs w:val="36"/>
        </w:rPr>
        <w:t xml:space="preserve">                                     </w:t>
      </w:r>
      <w:r w:rsidRPr="00C032D9">
        <w:rPr>
          <w:rFonts w:cs="Traditional Arabic" w:hint="cs"/>
          <w:b/>
          <w:bCs/>
          <w:i/>
          <w:iCs/>
          <w:sz w:val="36"/>
          <w:szCs w:val="36"/>
          <w:rtl/>
        </w:rPr>
        <w:t>بسم الله الرحمن الرحيم</w:t>
      </w:r>
    </w:p>
    <w:p w:rsidR="00543DFC" w:rsidRPr="00C032D9" w:rsidRDefault="00543DFC" w:rsidP="00543DFC">
      <w:pPr>
        <w:bidi/>
        <w:jc w:val="both"/>
        <w:rPr>
          <w:rFonts w:cs="Traditional Arabic"/>
          <w:b/>
          <w:bCs/>
          <w:sz w:val="36"/>
          <w:szCs w:val="36"/>
          <w:rtl/>
        </w:rPr>
      </w:pPr>
      <w:r w:rsidRPr="00C032D9">
        <w:rPr>
          <w:rFonts w:cs="Simplified Arabic" w:hint="cs"/>
          <w:sz w:val="28"/>
          <w:szCs w:val="28"/>
          <w:rtl/>
        </w:rPr>
        <w:t>المملكة العربية السعودية</w:t>
      </w:r>
    </w:p>
    <w:p w:rsidR="00543DFC" w:rsidRPr="00C032D9" w:rsidRDefault="00543DFC" w:rsidP="00543DFC">
      <w:pPr>
        <w:bidi/>
        <w:jc w:val="both"/>
        <w:rPr>
          <w:rFonts w:cs="Simplified Arabic"/>
          <w:sz w:val="28"/>
          <w:szCs w:val="28"/>
          <w:rtl/>
        </w:rPr>
      </w:pPr>
      <w:r>
        <w:rPr>
          <w:rFonts w:cs="Simplified Arabic" w:hint="cs"/>
          <w:sz w:val="28"/>
          <w:szCs w:val="28"/>
          <w:rtl/>
        </w:rPr>
        <w:t xml:space="preserve">جامعة الملك سعود                                                                 </w:t>
      </w:r>
    </w:p>
    <w:p w:rsidR="00543DFC" w:rsidRPr="00C032D9" w:rsidRDefault="00543DFC" w:rsidP="00543DFC">
      <w:pPr>
        <w:bidi/>
        <w:jc w:val="both"/>
        <w:rPr>
          <w:rFonts w:cs="Simplified Arabic"/>
          <w:sz w:val="28"/>
          <w:szCs w:val="28"/>
          <w:rtl/>
        </w:rPr>
      </w:pPr>
      <w:r w:rsidRPr="00C032D9">
        <w:rPr>
          <w:rFonts w:cs="Simplified Arabic" w:hint="cs"/>
          <w:sz w:val="28"/>
          <w:szCs w:val="28"/>
          <w:rtl/>
        </w:rPr>
        <w:t xml:space="preserve">كلية التربية </w:t>
      </w:r>
      <w:r>
        <w:rPr>
          <w:rFonts w:cs="Simplified Arabic" w:hint="cs"/>
          <w:sz w:val="28"/>
          <w:szCs w:val="28"/>
          <w:rtl/>
        </w:rPr>
        <w:t xml:space="preserve">                                                                                      </w:t>
      </w:r>
    </w:p>
    <w:p w:rsidR="00543DFC" w:rsidRDefault="00543DFC" w:rsidP="00FF1D92">
      <w:pPr>
        <w:bidi/>
        <w:jc w:val="both"/>
        <w:rPr>
          <w:rFonts w:cs="PT Bold Heading"/>
          <w:rtl/>
        </w:rPr>
      </w:pPr>
      <w:r w:rsidRPr="00C032D9">
        <w:rPr>
          <w:rFonts w:cs="Simplified Arabic" w:hint="cs"/>
          <w:sz w:val="28"/>
          <w:szCs w:val="28"/>
          <w:rtl/>
        </w:rPr>
        <w:t>قسم السياسات التربوية</w:t>
      </w:r>
    </w:p>
    <w:p w:rsidR="00543DFC" w:rsidRPr="001D6C44" w:rsidRDefault="00543DFC" w:rsidP="00543DFC">
      <w:pPr>
        <w:shd w:val="clear" w:color="auto" w:fill="99CCFF"/>
        <w:bidi/>
        <w:jc w:val="center"/>
        <w:rPr>
          <w:rFonts w:cs="PT Bold Heading"/>
          <w:sz w:val="24"/>
          <w:szCs w:val="24"/>
          <w:rtl/>
        </w:rPr>
      </w:pPr>
    </w:p>
    <w:p w:rsidR="00543DFC" w:rsidRPr="001D6C44" w:rsidRDefault="00516DD1" w:rsidP="00543DFC">
      <w:pPr>
        <w:shd w:val="clear" w:color="auto" w:fill="99CCFF"/>
        <w:bidi/>
        <w:jc w:val="center"/>
        <w:rPr>
          <w:rFonts w:cs="PT Bold Heading"/>
          <w:sz w:val="24"/>
          <w:szCs w:val="24"/>
          <w:rtl/>
        </w:rPr>
      </w:pPr>
      <w:r>
        <w:rPr>
          <w:rFonts w:cs="PT Bold Heading" w:hint="cs"/>
          <w:sz w:val="24"/>
          <w:szCs w:val="24"/>
          <w:rtl/>
        </w:rPr>
        <w:t>الخطة الدراسية</w:t>
      </w:r>
      <w:r w:rsidR="00543DFC" w:rsidRPr="001D6C44">
        <w:rPr>
          <w:rFonts w:cs="PT Bold Heading" w:hint="cs"/>
          <w:sz w:val="24"/>
          <w:szCs w:val="24"/>
          <w:rtl/>
        </w:rPr>
        <w:t xml:space="preserve"> لمقرر  النظرية في التربية رقم(643ترب) بالفصل الثاني لعام 1435/1436هـ</w:t>
      </w:r>
    </w:p>
    <w:p w:rsidR="00543DFC" w:rsidRDefault="00543DFC" w:rsidP="00543DFC">
      <w:pPr>
        <w:shd w:val="clear" w:color="auto" w:fill="99CCFF"/>
        <w:bidi/>
        <w:jc w:val="center"/>
        <w:rPr>
          <w:rFonts w:cs="PT Bold Heading"/>
          <w:rtl/>
        </w:rPr>
      </w:pPr>
    </w:p>
    <w:p w:rsidR="00543DFC" w:rsidRPr="00301EF9" w:rsidRDefault="00543DFC" w:rsidP="00543DFC">
      <w:pPr>
        <w:bidi/>
        <w:jc w:val="both"/>
        <w:rPr>
          <w:rFonts w:cs="Simplified Arabic"/>
          <w:b/>
          <w:bCs/>
          <w:sz w:val="26"/>
          <w:szCs w:val="26"/>
          <w:u w:val="single"/>
          <w:rtl/>
        </w:rPr>
      </w:pPr>
      <w:r w:rsidRPr="00301EF9">
        <w:rPr>
          <w:rFonts w:cs="Simplified Arabic" w:hint="cs"/>
          <w:b/>
          <w:bCs/>
          <w:sz w:val="26"/>
          <w:szCs w:val="26"/>
          <w:u w:val="single"/>
          <w:rtl/>
        </w:rPr>
        <w:t>أولاً:مقدمة:</w:t>
      </w:r>
    </w:p>
    <w:p w:rsidR="00543DFC" w:rsidRPr="00301EF9" w:rsidRDefault="00543DFC" w:rsidP="00543DFC">
      <w:pPr>
        <w:bidi/>
        <w:ind w:firstLine="720"/>
        <w:jc w:val="both"/>
        <w:rPr>
          <w:rFonts w:cs="Simplified Arabic"/>
          <w:sz w:val="26"/>
          <w:szCs w:val="26"/>
          <w:rtl/>
        </w:rPr>
      </w:pPr>
      <w:r w:rsidRPr="00301EF9">
        <w:rPr>
          <w:rFonts w:cs="Simplified Arabic" w:hint="cs"/>
          <w:sz w:val="26"/>
          <w:szCs w:val="26"/>
          <w:rtl/>
        </w:rPr>
        <w:t xml:space="preserve">السلام عليكم ورحمة الله وبركاته، يسعدني أن أرحب بك أخاً عزيزاً، وعضواً مهماً في العملية التعليمية خلال محاضرات مقرر النظرية في التربية  بالفصل الدراسي الثاني لعام 1435/1436هـ، سائلاً المولى أن يكون فصلاً دراسياً حافلاً بالعطاء المتبادل والاحترام المتبادل. وأعلم أخي الطالب أن الشرع الحنيف قد أكرمك؛ فأنت رمز للقوة والعطاء، وأن الدراسات التربوية والنفسية الحديثة اعتبرتك شريكاً فاعلاً في نجاح العملية التعليمية، لذا عليك أن تتعاون مع أستاذ المقرر وزملاءك؛ لإكساب هذه العملية الحيوية المنشودة، وبالتالي تحقيق أهدافها. وهذا يتطلب منك أن تتخلى عن الصورة الذهنية المشوهة التي قد تكون متوافرة لديك عن نفسك، والتي تصفك بأنك سلبي في قاعات المحاضرات، بل أنت عضو إيجابي؛ نظراً لأدوارك العديدة. فعًرفها، وقم بها في إطار آداب طالب العلم.  </w:t>
      </w:r>
    </w:p>
    <w:p w:rsidR="00543DFC" w:rsidRPr="00301EF9" w:rsidRDefault="00543DFC" w:rsidP="00543DFC">
      <w:pPr>
        <w:bidi/>
        <w:jc w:val="both"/>
        <w:rPr>
          <w:rFonts w:cs="Simplified Arabic"/>
          <w:b/>
          <w:bCs/>
          <w:sz w:val="26"/>
          <w:szCs w:val="26"/>
          <w:u w:val="single"/>
          <w:rtl/>
        </w:rPr>
      </w:pPr>
      <w:r w:rsidRPr="00301EF9">
        <w:rPr>
          <w:rFonts w:cs="Simplified Arabic" w:hint="cs"/>
          <w:b/>
          <w:bCs/>
          <w:sz w:val="26"/>
          <w:szCs w:val="26"/>
          <w:u w:val="single"/>
          <w:rtl/>
        </w:rPr>
        <w:t>ثانياً:أهداف تدريس المقرر:</w:t>
      </w:r>
    </w:p>
    <w:p w:rsidR="001D6C44" w:rsidRPr="00301EF9" w:rsidRDefault="001D6C44" w:rsidP="001D6C44">
      <w:pPr>
        <w:bidi/>
        <w:ind w:firstLine="720"/>
        <w:jc w:val="both"/>
        <w:rPr>
          <w:rFonts w:cs="Simplified Arabic"/>
          <w:sz w:val="26"/>
          <w:szCs w:val="26"/>
          <w:rtl/>
        </w:rPr>
      </w:pPr>
      <w:r w:rsidRPr="00301EF9">
        <w:rPr>
          <w:rFonts w:cs="Simplified Arabic" w:hint="cs"/>
          <w:sz w:val="26"/>
          <w:szCs w:val="26"/>
          <w:rtl/>
        </w:rPr>
        <w:t>-</w:t>
      </w:r>
      <w:r w:rsidR="00543DFC" w:rsidRPr="00301EF9">
        <w:rPr>
          <w:rFonts w:cs="Simplified Arabic" w:hint="cs"/>
          <w:sz w:val="26"/>
          <w:szCs w:val="26"/>
          <w:rtl/>
        </w:rPr>
        <w:t>يهدف هذا المقرر إلى تعً</w:t>
      </w:r>
      <w:r w:rsidR="00F70F52" w:rsidRPr="00301EF9">
        <w:rPr>
          <w:rFonts w:cs="Simplified Arabic" w:hint="cs"/>
          <w:sz w:val="26"/>
          <w:szCs w:val="26"/>
          <w:rtl/>
        </w:rPr>
        <w:t xml:space="preserve">رف الطالب على </w:t>
      </w:r>
      <w:r w:rsidRPr="00301EF9">
        <w:rPr>
          <w:rFonts w:cs="Simplified Arabic" w:hint="cs"/>
          <w:sz w:val="26"/>
          <w:szCs w:val="26"/>
          <w:rtl/>
        </w:rPr>
        <w:t xml:space="preserve">مقدمة عن </w:t>
      </w:r>
      <w:r w:rsidR="00543DFC" w:rsidRPr="00301EF9">
        <w:rPr>
          <w:rFonts w:cs="Simplified Arabic" w:hint="cs"/>
          <w:sz w:val="26"/>
          <w:szCs w:val="26"/>
          <w:rtl/>
        </w:rPr>
        <w:t>النظرية في التربية</w:t>
      </w:r>
      <w:r w:rsidRPr="00301EF9">
        <w:rPr>
          <w:rFonts w:cs="Simplified Arabic" w:hint="cs"/>
          <w:sz w:val="26"/>
          <w:szCs w:val="26"/>
          <w:rtl/>
        </w:rPr>
        <w:t>.</w:t>
      </w:r>
    </w:p>
    <w:p w:rsidR="001D6C44" w:rsidRPr="00301EF9" w:rsidRDefault="001D6C44" w:rsidP="001D6C44">
      <w:pPr>
        <w:bidi/>
        <w:ind w:firstLine="720"/>
        <w:jc w:val="both"/>
        <w:rPr>
          <w:rFonts w:cs="Simplified Arabic"/>
          <w:sz w:val="26"/>
          <w:szCs w:val="26"/>
          <w:rtl/>
        </w:rPr>
      </w:pPr>
      <w:r w:rsidRPr="00301EF9">
        <w:rPr>
          <w:rFonts w:cs="Simplified Arabic" w:hint="cs"/>
          <w:sz w:val="26"/>
          <w:szCs w:val="26"/>
          <w:rtl/>
        </w:rPr>
        <w:t>-الاستشهاد ببعض التطبيقات التربوية للنظريات من الواقع التربوي.</w:t>
      </w:r>
    </w:p>
    <w:p w:rsidR="001D6C44" w:rsidRPr="00301EF9" w:rsidRDefault="001D6C44" w:rsidP="001D6C44">
      <w:pPr>
        <w:bidi/>
        <w:ind w:firstLine="720"/>
        <w:jc w:val="both"/>
        <w:rPr>
          <w:rFonts w:cs="Simplified Arabic"/>
          <w:sz w:val="26"/>
          <w:szCs w:val="26"/>
          <w:rtl/>
        </w:rPr>
      </w:pPr>
      <w:r w:rsidRPr="00301EF9">
        <w:rPr>
          <w:rFonts w:cs="Simplified Arabic" w:hint="cs"/>
          <w:sz w:val="26"/>
          <w:szCs w:val="26"/>
          <w:rtl/>
        </w:rPr>
        <w:t>-نقد بعض النظريات التربوية.</w:t>
      </w:r>
    </w:p>
    <w:p w:rsidR="001D6C44" w:rsidRPr="00301EF9" w:rsidRDefault="001D6C44" w:rsidP="001D6C44">
      <w:pPr>
        <w:bidi/>
        <w:ind w:firstLine="720"/>
        <w:jc w:val="both"/>
        <w:rPr>
          <w:rFonts w:cs="Simplified Arabic"/>
          <w:sz w:val="26"/>
          <w:szCs w:val="26"/>
          <w:rtl/>
        </w:rPr>
      </w:pPr>
    </w:p>
    <w:p w:rsidR="001D6C44" w:rsidRPr="00301EF9" w:rsidRDefault="001D6C44" w:rsidP="001D6C44">
      <w:pPr>
        <w:bidi/>
        <w:jc w:val="both"/>
        <w:rPr>
          <w:rFonts w:cs="Simplified Arabic"/>
          <w:sz w:val="26"/>
          <w:szCs w:val="26"/>
          <w:rtl/>
        </w:rPr>
      </w:pPr>
      <w:r w:rsidRPr="00301EF9">
        <w:rPr>
          <w:rFonts w:cs="Simplified Arabic" w:hint="cs"/>
          <w:b/>
          <w:bCs/>
          <w:sz w:val="26"/>
          <w:szCs w:val="26"/>
          <w:u w:val="single"/>
          <w:rtl/>
        </w:rPr>
        <w:lastRenderedPageBreak/>
        <w:t xml:space="preserve">ثالثاً: مفردات المقرر: </w:t>
      </w:r>
    </w:p>
    <w:p w:rsidR="00FF1D92" w:rsidRPr="00301EF9" w:rsidRDefault="00543DFC" w:rsidP="00516DD1">
      <w:pPr>
        <w:bidi/>
        <w:ind w:firstLine="720"/>
        <w:jc w:val="lowKashida"/>
        <w:rPr>
          <w:rFonts w:cs="Simplified Arabic"/>
          <w:sz w:val="26"/>
          <w:szCs w:val="26"/>
          <w:rtl/>
        </w:rPr>
      </w:pPr>
      <w:r w:rsidRPr="00301EF9">
        <w:rPr>
          <w:rFonts w:cs="Simplified Arabic" w:hint="cs"/>
          <w:sz w:val="26"/>
          <w:szCs w:val="26"/>
          <w:rtl/>
        </w:rPr>
        <w:t xml:space="preserve"> </w:t>
      </w:r>
      <w:r w:rsidR="001D6C44" w:rsidRPr="00301EF9">
        <w:rPr>
          <w:rFonts w:cs="Simplified Arabic" w:hint="cs"/>
          <w:sz w:val="26"/>
          <w:szCs w:val="26"/>
          <w:rtl/>
        </w:rPr>
        <w:t>تتمثل مفردات هذا المقرر في تعريف النظرية</w:t>
      </w:r>
      <w:r w:rsidRPr="00301EF9">
        <w:rPr>
          <w:rFonts w:cs="Simplified Arabic" w:hint="cs"/>
          <w:sz w:val="26"/>
          <w:szCs w:val="26"/>
          <w:rtl/>
        </w:rPr>
        <w:t>، وأهميتها، و</w:t>
      </w:r>
      <w:r w:rsidR="00444BFE" w:rsidRPr="00301EF9">
        <w:rPr>
          <w:rFonts w:cs="Simplified Arabic" w:hint="cs"/>
          <w:sz w:val="26"/>
          <w:szCs w:val="26"/>
          <w:rtl/>
        </w:rPr>
        <w:t>خصائصها، ومعايير الحكم عليها، ومفاهيم ذات صلة كالعلم والمعرفة والثقافة، و</w:t>
      </w:r>
      <w:r w:rsidR="00FF1D92" w:rsidRPr="00301EF9">
        <w:rPr>
          <w:rFonts w:cs="Simplified Arabic" w:hint="cs"/>
          <w:sz w:val="26"/>
          <w:szCs w:val="26"/>
          <w:rtl/>
        </w:rPr>
        <w:t>النظرية في العلوم الاجتماعية والطبيعية</w:t>
      </w:r>
      <w:r w:rsidR="00F70F52" w:rsidRPr="00301EF9">
        <w:rPr>
          <w:rFonts w:cs="Simplified Arabic" w:hint="cs"/>
          <w:sz w:val="26"/>
          <w:szCs w:val="26"/>
          <w:rtl/>
        </w:rPr>
        <w:t>،</w:t>
      </w:r>
      <w:r w:rsidRPr="00301EF9">
        <w:rPr>
          <w:rFonts w:cs="Simplified Arabic" w:hint="cs"/>
          <w:sz w:val="26"/>
          <w:szCs w:val="26"/>
          <w:rtl/>
        </w:rPr>
        <w:t xml:space="preserve"> و</w:t>
      </w:r>
      <w:r w:rsidR="00FF1D92" w:rsidRPr="00301EF9">
        <w:rPr>
          <w:rFonts w:cs="Simplified Arabic" w:hint="cs"/>
          <w:sz w:val="26"/>
          <w:szCs w:val="26"/>
          <w:rtl/>
        </w:rPr>
        <w:t xml:space="preserve">النظرية التربوية من حيث </w:t>
      </w:r>
      <w:r w:rsidR="00F70F52" w:rsidRPr="00301EF9">
        <w:rPr>
          <w:rFonts w:cs="Simplified Arabic" w:hint="cs"/>
          <w:sz w:val="26"/>
          <w:szCs w:val="26"/>
          <w:rtl/>
        </w:rPr>
        <w:t>تعريفها</w:t>
      </w:r>
      <w:r w:rsidR="00FF1D92" w:rsidRPr="00301EF9">
        <w:rPr>
          <w:rFonts w:cs="Simplified Arabic" w:hint="cs"/>
          <w:sz w:val="26"/>
          <w:szCs w:val="26"/>
          <w:rtl/>
        </w:rPr>
        <w:t>، ومكانة فلسفة التربية فيها، و</w:t>
      </w:r>
      <w:r w:rsidR="001D6C44" w:rsidRPr="00301EF9">
        <w:rPr>
          <w:rFonts w:cs="Simplified Arabic" w:hint="cs"/>
          <w:sz w:val="26"/>
          <w:szCs w:val="26"/>
          <w:rtl/>
        </w:rPr>
        <w:t>تعريف</w:t>
      </w:r>
      <w:r w:rsidR="00FF1D92" w:rsidRPr="00301EF9">
        <w:rPr>
          <w:rFonts w:cs="Simplified Arabic" w:hint="cs"/>
          <w:sz w:val="26"/>
          <w:szCs w:val="26"/>
          <w:rtl/>
        </w:rPr>
        <w:t xml:space="preserve"> النظرية التربوية الإسلامية، ووظائفها، ومصادرها، وركائزها، وصلتها بنظريات العلوم الأخرى، وخطوات بناءها، ومنهجية البحث فيها</w:t>
      </w:r>
      <w:r w:rsidRPr="00301EF9">
        <w:rPr>
          <w:rFonts w:cs="Simplified Arabic" w:hint="cs"/>
          <w:sz w:val="26"/>
          <w:szCs w:val="26"/>
          <w:rtl/>
        </w:rPr>
        <w:t xml:space="preserve">. </w:t>
      </w:r>
      <w:r w:rsidR="00FF1D92" w:rsidRPr="00301EF9">
        <w:rPr>
          <w:rFonts w:cs="Simplified Arabic" w:hint="cs"/>
          <w:sz w:val="26"/>
          <w:szCs w:val="26"/>
          <w:rtl/>
        </w:rPr>
        <w:t>ونظريات تربوية غربية وإسلامية.</w:t>
      </w:r>
      <w:r w:rsidR="001D6C44" w:rsidRPr="00301EF9">
        <w:rPr>
          <w:rFonts w:cs="Simplified Arabic" w:hint="cs"/>
          <w:sz w:val="26"/>
          <w:szCs w:val="26"/>
          <w:rtl/>
        </w:rPr>
        <w:t xml:space="preserve"> وتطبيقات تربوية.</w:t>
      </w:r>
    </w:p>
    <w:p w:rsidR="00543DFC" w:rsidRPr="00301EF9" w:rsidRDefault="00543DFC" w:rsidP="00543DFC">
      <w:pPr>
        <w:bidi/>
        <w:jc w:val="both"/>
        <w:rPr>
          <w:rFonts w:cs="Simplified Arabic"/>
          <w:b/>
          <w:bCs/>
          <w:sz w:val="26"/>
          <w:szCs w:val="26"/>
          <w:u w:val="single"/>
          <w:rtl/>
        </w:rPr>
      </w:pPr>
      <w:r w:rsidRPr="00301EF9">
        <w:rPr>
          <w:rFonts w:cs="Simplified Arabic" w:hint="cs"/>
          <w:b/>
          <w:bCs/>
          <w:sz w:val="26"/>
          <w:szCs w:val="26"/>
          <w:u w:val="single"/>
          <w:rtl/>
        </w:rPr>
        <w:t>رابعاً: بعض مراجع المقرر:</w:t>
      </w:r>
    </w:p>
    <w:p w:rsidR="001A4D68" w:rsidRPr="00301EF9" w:rsidRDefault="00543DFC" w:rsidP="00516DD1">
      <w:pPr>
        <w:bidi/>
        <w:jc w:val="lowKashida"/>
        <w:rPr>
          <w:rFonts w:cs="Simplified Arabic"/>
          <w:sz w:val="26"/>
          <w:szCs w:val="26"/>
        </w:rPr>
      </w:pPr>
      <w:r w:rsidRPr="00301EF9">
        <w:rPr>
          <w:rFonts w:cs="Simplified Arabic" w:hint="cs"/>
          <w:sz w:val="26"/>
          <w:szCs w:val="26"/>
          <w:rtl/>
        </w:rPr>
        <w:t>-</w:t>
      </w:r>
      <w:r w:rsidR="004A1F41" w:rsidRPr="00301EF9">
        <w:rPr>
          <w:rFonts w:cs="Simplified Arabic" w:hint="cs"/>
          <w:sz w:val="26"/>
          <w:szCs w:val="26"/>
          <w:rtl/>
        </w:rPr>
        <w:t>النحوي، عدنان</w:t>
      </w:r>
      <w:r w:rsidR="00901EDD" w:rsidRPr="00301EF9">
        <w:rPr>
          <w:rFonts w:cs="Simplified Arabic" w:hint="cs"/>
          <w:sz w:val="26"/>
          <w:szCs w:val="26"/>
          <w:rtl/>
        </w:rPr>
        <w:t>(2000)</w:t>
      </w:r>
      <w:r w:rsidR="00901EDD" w:rsidRPr="00301EF9">
        <w:rPr>
          <w:rFonts w:cs="Simplified Arabic" w:hint="cs"/>
          <w:b/>
          <w:bCs/>
          <w:sz w:val="26"/>
          <w:szCs w:val="26"/>
          <w:rtl/>
        </w:rPr>
        <w:t>التربية في الإسلام</w:t>
      </w:r>
      <w:r w:rsidR="00901EDD" w:rsidRPr="00301EF9">
        <w:rPr>
          <w:rFonts w:cs="Simplified Arabic" w:hint="cs"/>
          <w:sz w:val="26"/>
          <w:szCs w:val="26"/>
          <w:rtl/>
        </w:rPr>
        <w:t xml:space="preserve">.الرياض: دار النحوي للنشر والتوزيع. </w:t>
      </w:r>
    </w:p>
    <w:p w:rsidR="00901EDD" w:rsidRPr="00301EF9" w:rsidRDefault="001A4D68" w:rsidP="00516DD1">
      <w:pPr>
        <w:bidi/>
        <w:jc w:val="lowKashida"/>
        <w:rPr>
          <w:rFonts w:cs="Simplified Arabic"/>
          <w:sz w:val="26"/>
          <w:szCs w:val="26"/>
          <w:rtl/>
        </w:rPr>
      </w:pPr>
      <w:r w:rsidRPr="00301EF9">
        <w:rPr>
          <w:rFonts w:cs="Simplified Arabic"/>
          <w:sz w:val="26"/>
          <w:szCs w:val="26"/>
        </w:rPr>
        <w:t>-</w:t>
      </w:r>
      <w:r w:rsidR="00901EDD" w:rsidRPr="00301EF9">
        <w:rPr>
          <w:rFonts w:cs="Simplified Arabic" w:hint="cs"/>
          <w:sz w:val="26"/>
          <w:szCs w:val="26"/>
          <w:rtl/>
        </w:rPr>
        <w:t xml:space="preserve"> </w:t>
      </w:r>
      <w:r w:rsidRPr="00301EF9">
        <w:rPr>
          <w:rFonts w:cs="Simplified Arabic" w:hint="cs"/>
          <w:sz w:val="26"/>
          <w:szCs w:val="26"/>
          <w:rtl/>
        </w:rPr>
        <w:t>زرفبر،جان(2000)</w:t>
      </w:r>
      <w:r w:rsidRPr="00301EF9">
        <w:rPr>
          <w:rFonts w:cs="Simplified Arabic" w:hint="cs"/>
          <w:b/>
          <w:bCs/>
          <w:sz w:val="26"/>
          <w:szCs w:val="26"/>
          <w:rtl/>
        </w:rPr>
        <w:t>النظريات التربوية الحديثة</w:t>
      </w:r>
      <w:r w:rsidRPr="00301EF9">
        <w:rPr>
          <w:rFonts w:cs="Simplified Arabic" w:hint="cs"/>
          <w:sz w:val="26"/>
          <w:szCs w:val="26"/>
          <w:rtl/>
        </w:rPr>
        <w:t>.تعريب فؤاد شاهين.بيروت:عويدات للنشر والطباعة.</w:t>
      </w:r>
    </w:p>
    <w:p w:rsidR="004A1F41" w:rsidRPr="00301EF9" w:rsidRDefault="004A1F41" w:rsidP="00516DD1">
      <w:pPr>
        <w:bidi/>
        <w:jc w:val="lowKashida"/>
        <w:rPr>
          <w:rFonts w:cs="Simplified Arabic"/>
          <w:sz w:val="26"/>
          <w:szCs w:val="26"/>
          <w:rtl/>
        </w:rPr>
      </w:pPr>
      <w:r w:rsidRPr="00301EF9">
        <w:rPr>
          <w:rFonts w:cs="Simplified Arabic" w:hint="cs"/>
          <w:sz w:val="26"/>
          <w:szCs w:val="26"/>
          <w:rtl/>
        </w:rPr>
        <w:t>- خياط، محمد(2007)</w:t>
      </w:r>
      <w:r w:rsidRPr="00301EF9">
        <w:rPr>
          <w:rFonts w:cs="Simplified Arabic" w:hint="cs"/>
          <w:b/>
          <w:bCs/>
          <w:sz w:val="26"/>
          <w:szCs w:val="26"/>
          <w:rtl/>
        </w:rPr>
        <w:t>النظرية التربوية في الإسلام:دراسة تحليلية</w:t>
      </w:r>
      <w:r w:rsidRPr="00301EF9">
        <w:rPr>
          <w:rFonts w:cs="Simplified Arabic" w:hint="cs"/>
          <w:sz w:val="26"/>
          <w:szCs w:val="26"/>
          <w:rtl/>
        </w:rPr>
        <w:t>. مكة المكرمة:مطابع الصفا.</w:t>
      </w:r>
    </w:p>
    <w:p w:rsidR="004A1F41" w:rsidRPr="00301EF9" w:rsidRDefault="004A1F41" w:rsidP="00516DD1">
      <w:pPr>
        <w:bidi/>
        <w:jc w:val="lowKashida"/>
        <w:rPr>
          <w:rFonts w:cs="Simplified Arabic"/>
          <w:sz w:val="26"/>
          <w:szCs w:val="26"/>
          <w:rtl/>
        </w:rPr>
      </w:pPr>
      <w:r w:rsidRPr="00301EF9">
        <w:rPr>
          <w:rFonts w:cs="Simplified Arabic" w:hint="cs"/>
          <w:sz w:val="26"/>
          <w:szCs w:val="26"/>
          <w:rtl/>
        </w:rPr>
        <w:t>-الكيلاني،ماجد(2009)</w:t>
      </w:r>
      <w:r w:rsidRPr="00301EF9">
        <w:rPr>
          <w:rFonts w:cs="Simplified Arabic" w:hint="cs"/>
          <w:b/>
          <w:bCs/>
          <w:sz w:val="26"/>
          <w:szCs w:val="26"/>
          <w:rtl/>
        </w:rPr>
        <w:t>النظرية التربوية معناها ومكوناتها</w:t>
      </w:r>
      <w:r w:rsidRPr="00301EF9">
        <w:rPr>
          <w:rFonts w:cs="Simplified Arabic" w:hint="cs"/>
          <w:sz w:val="26"/>
          <w:szCs w:val="26"/>
          <w:rtl/>
        </w:rPr>
        <w:t>. موقع الألوكة رابط:</w:t>
      </w:r>
      <w:r w:rsidR="00516DD1" w:rsidRPr="00301EF9">
        <w:rPr>
          <w:rFonts w:cs="Simplified Arabic" w:hint="cs"/>
          <w:sz w:val="26"/>
          <w:szCs w:val="26"/>
          <w:rtl/>
        </w:rPr>
        <w:t xml:space="preserve"> </w:t>
      </w:r>
      <w:r w:rsidRPr="00301EF9">
        <w:rPr>
          <w:rFonts w:cs="Simplified Arabic"/>
          <w:sz w:val="26"/>
          <w:szCs w:val="26"/>
        </w:rPr>
        <w:t>www.alukah.net/social/0/8854</w:t>
      </w:r>
    </w:p>
    <w:p w:rsidR="00543DFC" w:rsidRPr="00301EF9" w:rsidRDefault="00543DFC" w:rsidP="00516DD1">
      <w:pPr>
        <w:bidi/>
        <w:jc w:val="lowKashida"/>
        <w:rPr>
          <w:rFonts w:cs="Simplified Arabic"/>
          <w:sz w:val="26"/>
          <w:szCs w:val="26"/>
          <w:rtl/>
        </w:rPr>
      </w:pPr>
      <w:r w:rsidRPr="00301EF9">
        <w:rPr>
          <w:rFonts w:cs="Simplified Arabic" w:hint="cs"/>
          <w:sz w:val="26"/>
          <w:szCs w:val="26"/>
          <w:rtl/>
        </w:rPr>
        <w:t>-</w:t>
      </w:r>
      <w:r w:rsidR="00901EDD" w:rsidRPr="00301EF9">
        <w:rPr>
          <w:rFonts w:cs="Simplified Arabic" w:hint="cs"/>
          <w:sz w:val="26"/>
          <w:szCs w:val="26"/>
          <w:rtl/>
        </w:rPr>
        <w:t>الزغول، عماد(2014)</w:t>
      </w:r>
      <w:r w:rsidR="00901EDD" w:rsidRPr="00301EF9">
        <w:rPr>
          <w:rFonts w:cs="Simplified Arabic" w:hint="cs"/>
          <w:b/>
          <w:bCs/>
          <w:sz w:val="26"/>
          <w:szCs w:val="26"/>
          <w:rtl/>
        </w:rPr>
        <w:t>نظريات التعلم</w:t>
      </w:r>
      <w:r w:rsidR="00901EDD" w:rsidRPr="00301EF9">
        <w:rPr>
          <w:rFonts w:cs="Simplified Arabic" w:hint="cs"/>
          <w:sz w:val="26"/>
          <w:szCs w:val="26"/>
          <w:rtl/>
        </w:rPr>
        <w:t xml:space="preserve">.عمان:دار الشروق للنشر والتوزيع.   </w:t>
      </w:r>
    </w:p>
    <w:p w:rsidR="00901EDD" w:rsidRPr="00301EF9" w:rsidRDefault="00543DFC" w:rsidP="00516DD1">
      <w:pPr>
        <w:bidi/>
        <w:jc w:val="lowKashida"/>
        <w:rPr>
          <w:rFonts w:cs="Simplified Arabic"/>
          <w:sz w:val="26"/>
          <w:szCs w:val="26"/>
          <w:rtl/>
        </w:rPr>
      </w:pPr>
      <w:r w:rsidRPr="00301EF9">
        <w:rPr>
          <w:rFonts w:cs="Simplified Arabic" w:hint="cs"/>
          <w:sz w:val="26"/>
          <w:szCs w:val="26"/>
          <w:rtl/>
        </w:rPr>
        <w:t>-</w:t>
      </w:r>
      <w:r w:rsidR="00901EDD" w:rsidRPr="00301EF9">
        <w:rPr>
          <w:rFonts w:cs="Simplified Arabic" w:hint="cs"/>
          <w:sz w:val="26"/>
          <w:szCs w:val="26"/>
          <w:rtl/>
        </w:rPr>
        <w:t>الميمان،بدرية، والسالوس،منى(2014)</w:t>
      </w:r>
      <w:r w:rsidR="00901EDD" w:rsidRPr="00301EF9">
        <w:rPr>
          <w:rFonts w:cs="Simplified Arabic" w:hint="cs"/>
          <w:b/>
          <w:bCs/>
          <w:sz w:val="26"/>
          <w:szCs w:val="26"/>
          <w:rtl/>
        </w:rPr>
        <w:t>النظرية التربوية وتطبيقاتها عبر العصور</w:t>
      </w:r>
      <w:r w:rsidR="00901EDD" w:rsidRPr="00301EF9">
        <w:rPr>
          <w:rFonts w:cs="Simplified Arabic" w:hint="cs"/>
          <w:sz w:val="26"/>
          <w:szCs w:val="26"/>
          <w:rtl/>
        </w:rPr>
        <w:t xml:space="preserve">.الرياض:بدرية الميمان. </w:t>
      </w:r>
    </w:p>
    <w:p w:rsidR="00543DFC" w:rsidRPr="00301EF9" w:rsidRDefault="00543DFC" w:rsidP="00543DFC">
      <w:pPr>
        <w:bidi/>
        <w:jc w:val="both"/>
        <w:rPr>
          <w:rFonts w:cs="Simplified Arabic"/>
          <w:sz w:val="26"/>
          <w:szCs w:val="26"/>
          <w:rtl/>
        </w:rPr>
      </w:pPr>
      <w:r w:rsidRPr="00301EF9">
        <w:rPr>
          <w:rFonts w:cs="Simplified Arabic" w:hint="cs"/>
          <w:b/>
          <w:bCs/>
          <w:sz w:val="26"/>
          <w:szCs w:val="26"/>
          <w:u w:val="single"/>
          <w:rtl/>
        </w:rPr>
        <w:t xml:space="preserve">خامساً:الساعات التدريسية والمكتبية: </w:t>
      </w:r>
    </w:p>
    <w:tbl>
      <w:tblPr>
        <w:tblStyle w:val="a4"/>
        <w:bidiVisual/>
        <w:tblW w:w="0" w:type="auto"/>
        <w:tblLook w:val="01E0"/>
      </w:tblPr>
      <w:tblGrid>
        <w:gridCol w:w="1034"/>
        <w:gridCol w:w="1357"/>
        <w:gridCol w:w="1080"/>
        <w:gridCol w:w="1260"/>
        <w:gridCol w:w="1260"/>
        <w:gridCol w:w="1080"/>
      </w:tblGrid>
      <w:tr w:rsidR="00543DFC" w:rsidRPr="00301EF9" w:rsidTr="00AE5B49">
        <w:trPr>
          <w:cnfStyle w:val="100000000000"/>
        </w:trPr>
        <w:tc>
          <w:tcPr>
            <w:tcW w:w="1034" w:type="dxa"/>
            <w:tcBorders>
              <w:bottom w:val="single" w:sz="6" w:space="0" w:color="000000"/>
            </w:tcBorders>
            <w:shd w:val="clear" w:color="auto" w:fill="C0504D" w:themeFill="accent2"/>
          </w:tcPr>
          <w:p w:rsidR="00543DFC" w:rsidRPr="00DB1FA2" w:rsidRDefault="00543DFC" w:rsidP="00DB1FA2">
            <w:pPr>
              <w:tabs>
                <w:tab w:val="left" w:pos="1466"/>
              </w:tabs>
              <w:jc w:val="center"/>
              <w:rPr>
                <w:rFonts w:cs="PT Bold Heading"/>
                <w:b w:val="0"/>
                <w:bCs w:val="0"/>
                <w:sz w:val="16"/>
                <w:szCs w:val="16"/>
                <w:rtl/>
              </w:rPr>
            </w:pPr>
            <w:r w:rsidRPr="00DB1FA2">
              <w:rPr>
                <w:rFonts w:cs="PT Bold Heading" w:hint="cs"/>
                <w:b w:val="0"/>
                <w:bCs w:val="0"/>
                <w:sz w:val="16"/>
                <w:szCs w:val="16"/>
                <w:rtl/>
              </w:rPr>
              <w:t>الساعات</w:t>
            </w:r>
          </w:p>
        </w:tc>
        <w:tc>
          <w:tcPr>
            <w:tcW w:w="1080" w:type="dxa"/>
            <w:tcBorders>
              <w:bottom w:val="single" w:sz="6" w:space="0" w:color="000000"/>
            </w:tcBorders>
            <w:shd w:val="clear" w:color="auto" w:fill="C0504D" w:themeFill="accent2"/>
          </w:tcPr>
          <w:p w:rsidR="00543DFC" w:rsidRPr="00DB1FA2" w:rsidRDefault="00543DFC" w:rsidP="00DB1FA2">
            <w:pPr>
              <w:tabs>
                <w:tab w:val="left" w:pos="1466"/>
              </w:tabs>
              <w:jc w:val="center"/>
              <w:rPr>
                <w:rFonts w:cs="PT Bold Heading"/>
                <w:b w:val="0"/>
                <w:bCs w:val="0"/>
                <w:sz w:val="16"/>
                <w:szCs w:val="16"/>
                <w:rtl/>
              </w:rPr>
            </w:pPr>
            <w:r w:rsidRPr="00DB1FA2">
              <w:rPr>
                <w:rFonts w:cs="PT Bold Heading" w:hint="cs"/>
                <w:b w:val="0"/>
                <w:bCs w:val="0"/>
                <w:sz w:val="16"/>
                <w:szCs w:val="16"/>
                <w:rtl/>
              </w:rPr>
              <w:t>الأحد</w:t>
            </w:r>
          </w:p>
        </w:tc>
        <w:tc>
          <w:tcPr>
            <w:tcW w:w="1080" w:type="dxa"/>
            <w:tcBorders>
              <w:bottom w:val="single" w:sz="6" w:space="0" w:color="000000"/>
            </w:tcBorders>
            <w:shd w:val="clear" w:color="auto" w:fill="C0504D" w:themeFill="accent2"/>
          </w:tcPr>
          <w:p w:rsidR="00543DFC" w:rsidRPr="00DB1FA2" w:rsidRDefault="00543DFC" w:rsidP="00DB1FA2">
            <w:pPr>
              <w:tabs>
                <w:tab w:val="left" w:pos="1466"/>
              </w:tabs>
              <w:jc w:val="center"/>
              <w:rPr>
                <w:rFonts w:cs="PT Bold Heading"/>
                <w:b w:val="0"/>
                <w:bCs w:val="0"/>
                <w:sz w:val="16"/>
                <w:szCs w:val="16"/>
                <w:rtl/>
              </w:rPr>
            </w:pPr>
            <w:r w:rsidRPr="00DB1FA2">
              <w:rPr>
                <w:rFonts w:cs="PT Bold Heading" w:hint="cs"/>
                <w:b w:val="0"/>
                <w:bCs w:val="0"/>
                <w:sz w:val="16"/>
                <w:szCs w:val="16"/>
                <w:rtl/>
              </w:rPr>
              <w:t>الاثنين</w:t>
            </w:r>
          </w:p>
        </w:tc>
        <w:tc>
          <w:tcPr>
            <w:tcW w:w="1260" w:type="dxa"/>
            <w:tcBorders>
              <w:bottom w:val="single" w:sz="4" w:space="0" w:color="auto"/>
            </w:tcBorders>
            <w:shd w:val="clear" w:color="auto" w:fill="C0504D" w:themeFill="accent2"/>
          </w:tcPr>
          <w:p w:rsidR="00543DFC" w:rsidRPr="00DB1FA2" w:rsidRDefault="00543DFC" w:rsidP="00DB1FA2">
            <w:pPr>
              <w:tabs>
                <w:tab w:val="left" w:pos="1466"/>
              </w:tabs>
              <w:jc w:val="center"/>
              <w:rPr>
                <w:rFonts w:cs="PT Bold Heading"/>
                <w:b w:val="0"/>
                <w:bCs w:val="0"/>
                <w:sz w:val="16"/>
                <w:szCs w:val="16"/>
                <w:rtl/>
              </w:rPr>
            </w:pPr>
            <w:r w:rsidRPr="00DB1FA2">
              <w:rPr>
                <w:rFonts w:cs="PT Bold Heading" w:hint="cs"/>
                <w:b w:val="0"/>
                <w:bCs w:val="0"/>
                <w:sz w:val="16"/>
                <w:szCs w:val="16"/>
                <w:rtl/>
              </w:rPr>
              <w:t>الثلاثاء</w:t>
            </w:r>
          </w:p>
        </w:tc>
        <w:tc>
          <w:tcPr>
            <w:tcW w:w="1260" w:type="dxa"/>
            <w:tcBorders>
              <w:bottom w:val="single" w:sz="6" w:space="0" w:color="000000"/>
            </w:tcBorders>
            <w:shd w:val="clear" w:color="auto" w:fill="C0504D" w:themeFill="accent2"/>
          </w:tcPr>
          <w:p w:rsidR="00543DFC" w:rsidRPr="00DB1FA2" w:rsidRDefault="00543DFC" w:rsidP="00DB1FA2">
            <w:pPr>
              <w:tabs>
                <w:tab w:val="left" w:pos="1466"/>
              </w:tabs>
              <w:jc w:val="center"/>
              <w:rPr>
                <w:rFonts w:cs="PT Bold Heading"/>
                <w:b w:val="0"/>
                <w:bCs w:val="0"/>
                <w:sz w:val="16"/>
                <w:szCs w:val="16"/>
                <w:rtl/>
              </w:rPr>
            </w:pPr>
            <w:r w:rsidRPr="00DB1FA2">
              <w:rPr>
                <w:rFonts w:cs="PT Bold Heading" w:hint="cs"/>
                <w:b w:val="0"/>
                <w:bCs w:val="0"/>
                <w:sz w:val="16"/>
                <w:szCs w:val="16"/>
                <w:rtl/>
              </w:rPr>
              <w:t>الأربعاء</w:t>
            </w:r>
          </w:p>
        </w:tc>
        <w:tc>
          <w:tcPr>
            <w:tcW w:w="1080" w:type="dxa"/>
            <w:shd w:val="clear" w:color="auto" w:fill="C0504D" w:themeFill="accent2"/>
          </w:tcPr>
          <w:p w:rsidR="00543DFC" w:rsidRPr="00DB1FA2" w:rsidRDefault="00543DFC" w:rsidP="00DB1FA2">
            <w:pPr>
              <w:tabs>
                <w:tab w:val="left" w:pos="1466"/>
              </w:tabs>
              <w:jc w:val="center"/>
              <w:rPr>
                <w:rFonts w:cs="PT Bold Heading"/>
                <w:b w:val="0"/>
                <w:bCs w:val="0"/>
                <w:sz w:val="16"/>
                <w:szCs w:val="16"/>
                <w:rtl/>
              </w:rPr>
            </w:pPr>
            <w:r w:rsidRPr="00DB1FA2">
              <w:rPr>
                <w:rFonts w:cs="PT Bold Heading" w:hint="cs"/>
                <w:b w:val="0"/>
                <w:bCs w:val="0"/>
                <w:sz w:val="16"/>
                <w:szCs w:val="16"/>
                <w:rtl/>
              </w:rPr>
              <w:t>الخميس</w:t>
            </w:r>
          </w:p>
        </w:tc>
      </w:tr>
      <w:tr w:rsidR="00543DFC" w:rsidRPr="00DB1FA2" w:rsidTr="00AE5B49">
        <w:trPr>
          <w:trHeight w:val="1635"/>
        </w:trPr>
        <w:tc>
          <w:tcPr>
            <w:tcW w:w="1034" w:type="dxa"/>
            <w:shd w:val="clear" w:color="auto" w:fill="C0504D" w:themeFill="accent2"/>
          </w:tcPr>
          <w:p w:rsidR="00543DFC" w:rsidRPr="00AE5B49" w:rsidRDefault="00543DFC" w:rsidP="00543DFC">
            <w:pPr>
              <w:tabs>
                <w:tab w:val="left" w:pos="1466"/>
              </w:tabs>
              <w:jc w:val="both"/>
              <w:rPr>
                <w:rFonts w:ascii="Simplified Arabic" w:hAnsi="Simplified Arabic" w:cs="Simplified Arabic"/>
                <w:rtl/>
              </w:rPr>
            </w:pPr>
            <w:r w:rsidRPr="00AE5B49">
              <w:rPr>
                <w:rFonts w:ascii="Simplified Arabic" w:hAnsi="Simplified Arabic" w:cs="Simplified Arabic"/>
                <w:rtl/>
              </w:rPr>
              <w:t>التدريسية</w:t>
            </w:r>
          </w:p>
        </w:tc>
        <w:tc>
          <w:tcPr>
            <w:tcW w:w="1080" w:type="dxa"/>
            <w:shd w:val="clear" w:color="auto" w:fill="CCFFCC"/>
          </w:tcPr>
          <w:p w:rsidR="00543DFC" w:rsidRPr="00AE5B49" w:rsidRDefault="004A1F41" w:rsidP="004A1F41">
            <w:pPr>
              <w:shd w:val="clear" w:color="auto" w:fill="CCFFCC"/>
              <w:tabs>
                <w:tab w:val="left" w:pos="1466"/>
              </w:tabs>
              <w:jc w:val="center"/>
              <w:rPr>
                <w:rFonts w:ascii="Simplified Arabic" w:hAnsi="Simplified Arabic" w:cs="Simplified Arabic"/>
                <w:rtl/>
              </w:rPr>
            </w:pPr>
            <w:r w:rsidRPr="00AE5B49">
              <w:rPr>
                <w:rFonts w:ascii="Simplified Arabic" w:hAnsi="Simplified Arabic" w:cs="Simplified Arabic"/>
                <w:rtl/>
              </w:rPr>
              <w:t>12-14</w:t>
            </w:r>
          </w:p>
          <w:p w:rsidR="004A1F41" w:rsidRPr="00AE5B49" w:rsidRDefault="004A1F41" w:rsidP="004A1F41">
            <w:pPr>
              <w:shd w:val="clear" w:color="auto" w:fill="CCFFCC"/>
              <w:tabs>
                <w:tab w:val="left" w:pos="1466"/>
              </w:tabs>
              <w:jc w:val="center"/>
              <w:rPr>
                <w:rFonts w:ascii="Simplified Arabic" w:hAnsi="Simplified Arabic" w:cs="Simplified Arabic"/>
                <w:rtl/>
              </w:rPr>
            </w:pPr>
            <w:r w:rsidRPr="00AE5B49">
              <w:rPr>
                <w:rFonts w:ascii="Simplified Arabic" w:hAnsi="Simplified Arabic" w:cs="Simplified Arabic"/>
                <w:rtl/>
              </w:rPr>
              <w:t>نظرية في التربية</w:t>
            </w:r>
          </w:p>
          <w:p w:rsidR="00543DFC" w:rsidRPr="00AE5B49" w:rsidRDefault="004A1F41" w:rsidP="004A1F41">
            <w:pPr>
              <w:shd w:val="clear" w:color="auto" w:fill="CCFFCC"/>
              <w:tabs>
                <w:tab w:val="left" w:pos="1466"/>
              </w:tabs>
              <w:jc w:val="center"/>
              <w:rPr>
                <w:rFonts w:ascii="Simplified Arabic" w:hAnsi="Simplified Arabic" w:cs="Simplified Arabic"/>
                <w:rtl/>
              </w:rPr>
            </w:pPr>
            <w:r w:rsidRPr="00AE5B49">
              <w:rPr>
                <w:rFonts w:ascii="Simplified Arabic" w:hAnsi="Simplified Arabic" w:cs="Simplified Arabic"/>
                <w:rtl/>
              </w:rPr>
              <w:t>طالبات</w:t>
            </w:r>
          </w:p>
          <w:p w:rsidR="004A1F41" w:rsidRPr="00AE5B49" w:rsidRDefault="004A1F41" w:rsidP="004A1F41">
            <w:pPr>
              <w:shd w:val="clear" w:color="auto" w:fill="CCFFCC"/>
              <w:tabs>
                <w:tab w:val="left" w:pos="1466"/>
              </w:tabs>
              <w:jc w:val="center"/>
              <w:rPr>
                <w:rFonts w:ascii="Simplified Arabic" w:hAnsi="Simplified Arabic" w:cs="Simplified Arabic"/>
                <w:rtl/>
              </w:rPr>
            </w:pPr>
            <w:r w:rsidRPr="00AE5B49">
              <w:rPr>
                <w:rFonts w:ascii="Simplified Arabic" w:hAnsi="Simplified Arabic" w:cs="Simplified Arabic"/>
                <w:rtl/>
              </w:rPr>
              <w:t>ــــــــــــــــــــــــــــــــــــــــــــــــــــــــــــــــــــــــــــــــ</w:t>
            </w:r>
          </w:p>
          <w:p w:rsidR="004A1F41" w:rsidRPr="00AE5B49" w:rsidRDefault="004A1F41" w:rsidP="004A1F41">
            <w:pPr>
              <w:shd w:val="clear" w:color="auto" w:fill="CCFFCC"/>
              <w:tabs>
                <w:tab w:val="left" w:pos="1466"/>
              </w:tabs>
              <w:jc w:val="center"/>
              <w:rPr>
                <w:rFonts w:ascii="Simplified Arabic" w:hAnsi="Simplified Arabic" w:cs="Simplified Arabic"/>
                <w:rtl/>
              </w:rPr>
            </w:pPr>
            <w:r w:rsidRPr="00AE5B49">
              <w:rPr>
                <w:rFonts w:ascii="Simplified Arabic" w:hAnsi="Simplified Arabic" w:cs="Simplified Arabic"/>
                <w:rtl/>
              </w:rPr>
              <w:t>14-04</w:t>
            </w:r>
          </w:p>
          <w:p w:rsidR="004A1F41" w:rsidRPr="00AE5B49" w:rsidRDefault="004A1F41" w:rsidP="004A1F41">
            <w:pPr>
              <w:shd w:val="clear" w:color="auto" w:fill="CCFFCC"/>
              <w:tabs>
                <w:tab w:val="left" w:pos="1466"/>
              </w:tabs>
              <w:jc w:val="center"/>
              <w:rPr>
                <w:rFonts w:ascii="Simplified Arabic" w:hAnsi="Simplified Arabic" w:cs="Simplified Arabic"/>
                <w:rtl/>
              </w:rPr>
            </w:pPr>
            <w:r w:rsidRPr="00AE5B49">
              <w:rPr>
                <w:rFonts w:ascii="Simplified Arabic" w:hAnsi="Simplified Arabic" w:cs="Simplified Arabic"/>
                <w:rtl/>
              </w:rPr>
              <w:t>نظرية في التربية</w:t>
            </w:r>
          </w:p>
          <w:p w:rsidR="004A1F41" w:rsidRPr="00AE5B49" w:rsidRDefault="004A1F41" w:rsidP="004A1F41">
            <w:pPr>
              <w:shd w:val="clear" w:color="auto" w:fill="CCFFCC"/>
              <w:tabs>
                <w:tab w:val="left" w:pos="1466"/>
              </w:tabs>
              <w:jc w:val="center"/>
              <w:rPr>
                <w:rFonts w:ascii="Simplified Arabic" w:hAnsi="Simplified Arabic" w:cs="Simplified Arabic"/>
                <w:rtl/>
              </w:rPr>
            </w:pPr>
            <w:r w:rsidRPr="00AE5B49">
              <w:rPr>
                <w:rFonts w:ascii="Simplified Arabic" w:hAnsi="Simplified Arabic" w:cs="Simplified Arabic"/>
                <w:rtl/>
              </w:rPr>
              <w:t>طلاب</w:t>
            </w:r>
          </w:p>
          <w:p w:rsidR="00543DFC" w:rsidRPr="00AE5B49" w:rsidRDefault="00543DFC" w:rsidP="004A1F41">
            <w:pPr>
              <w:tabs>
                <w:tab w:val="left" w:pos="1466"/>
              </w:tabs>
              <w:jc w:val="center"/>
              <w:rPr>
                <w:rFonts w:ascii="Simplified Arabic" w:hAnsi="Simplified Arabic" w:cs="Simplified Arabic"/>
                <w:rtl/>
              </w:rPr>
            </w:pPr>
          </w:p>
        </w:tc>
        <w:tc>
          <w:tcPr>
            <w:tcW w:w="1080" w:type="dxa"/>
            <w:shd w:val="clear" w:color="auto" w:fill="FFFFFF" w:themeFill="background1"/>
          </w:tcPr>
          <w:p w:rsidR="004A1F41" w:rsidRPr="00AE5B49" w:rsidRDefault="004A1F41" w:rsidP="004A1F41">
            <w:pPr>
              <w:tabs>
                <w:tab w:val="left" w:pos="1466"/>
              </w:tabs>
              <w:jc w:val="center"/>
              <w:rPr>
                <w:rFonts w:ascii="Simplified Arabic" w:hAnsi="Simplified Arabic" w:cs="Simplified Arabic"/>
              </w:rPr>
            </w:pPr>
          </w:p>
          <w:p w:rsidR="00543DFC" w:rsidRPr="00AE5B49" w:rsidRDefault="00543DFC"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w:t>
            </w:r>
          </w:p>
        </w:tc>
        <w:tc>
          <w:tcPr>
            <w:tcW w:w="1260" w:type="dxa"/>
            <w:tcBorders>
              <w:top w:val="single" w:sz="4" w:space="0" w:color="auto"/>
            </w:tcBorders>
            <w:shd w:val="clear" w:color="auto" w:fill="4BACC6" w:themeFill="accent5"/>
          </w:tcPr>
          <w:p w:rsidR="004A1F41" w:rsidRPr="00AE5B49" w:rsidRDefault="004A1F41"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p>
          <w:p w:rsidR="00543DFC"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10-12</w:t>
            </w:r>
          </w:p>
          <w:p w:rsidR="00543DFC"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أصول التربية الإسلامية-طلاب</w:t>
            </w:r>
          </w:p>
          <w:p w:rsidR="00543DFC" w:rsidRPr="00AE5B49" w:rsidRDefault="00543DFC" w:rsidP="004A1F41">
            <w:pPr>
              <w:jc w:val="center"/>
              <w:rPr>
                <w:rFonts w:ascii="Simplified Arabic" w:hAnsi="Simplified Arabic" w:cs="Simplified Arabic"/>
                <w:rtl/>
              </w:rPr>
            </w:pPr>
          </w:p>
          <w:p w:rsidR="00543DFC" w:rsidRPr="00AE5B49" w:rsidRDefault="00543DFC" w:rsidP="004A1F41">
            <w:pPr>
              <w:tabs>
                <w:tab w:val="left" w:pos="1466"/>
              </w:tabs>
              <w:jc w:val="center"/>
              <w:rPr>
                <w:rFonts w:ascii="Simplified Arabic" w:hAnsi="Simplified Arabic" w:cs="Simplified Arabic"/>
                <w:rtl/>
              </w:rPr>
            </w:pPr>
          </w:p>
        </w:tc>
        <w:tc>
          <w:tcPr>
            <w:tcW w:w="1260" w:type="dxa"/>
          </w:tcPr>
          <w:p w:rsidR="00543DFC" w:rsidRPr="00AE5B49" w:rsidRDefault="00543DFC"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p>
          <w:p w:rsidR="00543DFC"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لجنة الاحتياجات</w:t>
            </w:r>
          </w:p>
          <w:p w:rsidR="00543DFC" w:rsidRPr="00AE5B49" w:rsidRDefault="00543DFC" w:rsidP="004A1F41">
            <w:pPr>
              <w:tabs>
                <w:tab w:val="left" w:pos="1466"/>
              </w:tabs>
              <w:jc w:val="center"/>
              <w:rPr>
                <w:rFonts w:ascii="Simplified Arabic" w:hAnsi="Simplified Arabic" w:cs="Simplified Arabic"/>
                <w:rtl/>
              </w:rPr>
            </w:pPr>
          </w:p>
        </w:tc>
        <w:tc>
          <w:tcPr>
            <w:tcW w:w="1080" w:type="dxa"/>
          </w:tcPr>
          <w:p w:rsidR="00543DFC" w:rsidRPr="00AE5B49" w:rsidRDefault="00543DFC"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p>
          <w:p w:rsidR="004A1F41"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لجنة القبول</w:t>
            </w:r>
          </w:p>
          <w:p w:rsidR="004A1F41" w:rsidRPr="00AE5B49" w:rsidRDefault="004A1F41" w:rsidP="004A1F41">
            <w:pPr>
              <w:tabs>
                <w:tab w:val="left" w:pos="1466"/>
              </w:tabs>
              <w:jc w:val="center"/>
              <w:rPr>
                <w:rFonts w:ascii="Simplified Arabic" w:hAnsi="Simplified Arabic" w:cs="Simplified Arabic"/>
                <w:rtl/>
              </w:rPr>
            </w:pPr>
          </w:p>
        </w:tc>
      </w:tr>
      <w:tr w:rsidR="00543DFC" w:rsidRPr="00DB1FA2" w:rsidTr="00AE5B49">
        <w:tc>
          <w:tcPr>
            <w:tcW w:w="1034" w:type="dxa"/>
            <w:shd w:val="clear" w:color="auto" w:fill="C0504D" w:themeFill="accent2"/>
          </w:tcPr>
          <w:p w:rsidR="00543DFC" w:rsidRPr="00AE5B49" w:rsidRDefault="00543DFC" w:rsidP="00543DFC">
            <w:pPr>
              <w:tabs>
                <w:tab w:val="left" w:pos="1466"/>
              </w:tabs>
              <w:jc w:val="both"/>
              <w:rPr>
                <w:rFonts w:ascii="Simplified Arabic" w:hAnsi="Simplified Arabic" w:cs="Simplified Arabic"/>
                <w:rtl/>
              </w:rPr>
            </w:pPr>
            <w:r w:rsidRPr="00AE5B49">
              <w:rPr>
                <w:rFonts w:ascii="Simplified Arabic" w:hAnsi="Simplified Arabic" w:cs="Simplified Arabic"/>
                <w:rtl/>
              </w:rPr>
              <w:t>المكتبية</w:t>
            </w:r>
          </w:p>
        </w:tc>
        <w:tc>
          <w:tcPr>
            <w:tcW w:w="1080" w:type="dxa"/>
          </w:tcPr>
          <w:p w:rsidR="00543DFC"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11-12</w:t>
            </w:r>
          </w:p>
        </w:tc>
        <w:tc>
          <w:tcPr>
            <w:tcW w:w="1080" w:type="dxa"/>
          </w:tcPr>
          <w:p w:rsidR="00543DFC"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w:t>
            </w:r>
          </w:p>
        </w:tc>
        <w:tc>
          <w:tcPr>
            <w:tcW w:w="1260" w:type="dxa"/>
          </w:tcPr>
          <w:p w:rsidR="00543DFC"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08-10</w:t>
            </w:r>
          </w:p>
        </w:tc>
        <w:tc>
          <w:tcPr>
            <w:tcW w:w="1260" w:type="dxa"/>
          </w:tcPr>
          <w:p w:rsidR="00543DFC"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w:t>
            </w:r>
          </w:p>
        </w:tc>
        <w:tc>
          <w:tcPr>
            <w:tcW w:w="1080" w:type="dxa"/>
          </w:tcPr>
          <w:p w:rsidR="00543DFC" w:rsidRPr="00AE5B49" w:rsidRDefault="004A1F41" w:rsidP="004A1F41">
            <w:pPr>
              <w:tabs>
                <w:tab w:val="left" w:pos="1466"/>
              </w:tabs>
              <w:jc w:val="center"/>
              <w:rPr>
                <w:rFonts w:ascii="Simplified Arabic" w:hAnsi="Simplified Arabic" w:cs="Simplified Arabic"/>
                <w:rtl/>
              </w:rPr>
            </w:pPr>
            <w:r w:rsidRPr="00AE5B49">
              <w:rPr>
                <w:rFonts w:ascii="Simplified Arabic" w:hAnsi="Simplified Arabic" w:cs="Simplified Arabic"/>
                <w:rtl/>
              </w:rPr>
              <w:t>09-11</w:t>
            </w:r>
          </w:p>
        </w:tc>
      </w:tr>
    </w:tbl>
    <w:p w:rsidR="00543DFC" w:rsidRPr="00DB1FA2" w:rsidRDefault="00543DFC" w:rsidP="00543DFC">
      <w:pPr>
        <w:bidi/>
        <w:jc w:val="both"/>
        <w:rPr>
          <w:rFonts w:cs="Simplified Arabic"/>
          <w:b/>
          <w:bCs/>
          <w:sz w:val="16"/>
          <w:szCs w:val="16"/>
          <w:u w:val="single"/>
          <w:rtl/>
        </w:rPr>
      </w:pPr>
      <w:r w:rsidRPr="00301EF9">
        <w:rPr>
          <w:rFonts w:cs="Simplified Arabic" w:hint="cs"/>
          <w:sz w:val="26"/>
          <w:szCs w:val="26"/>
          <w:rtl/>
        </w:rPr>
        <w:t xml:space="preserve"> </w:t>
      </w:r>
      <w:r w:rsidRPr="00DB1FA2">
        <w:rPr>
          <w:rFonts w:cs="Simplified Arabic" w:hint="cs"/>
          <w:sz w:val="16"/>
          <w:szCs w:val="16"/>
          <w:shd w:val="clear" w:color="auto" w:fill="4BACC6" w:themeFill="accent5"/>
          <w:rtl/>
        </w:rPr>
        <w:t>الأزرق:</w:t>
      </w:r>
      <w:r w:rsidR="000A03B3" w:rsidRPr="00DB1FA2">
        <w:rPr>
          <w:rFonts w:cs="Simplified Arabic" w:hint="cs"/>
          <w:sz w:val="16"/>
          <w:szCs w:val="16"/>
          <w:rtl/>
        </w:rPr>
        <w:t xml:space="preserve"> مقرر أصول التربية الإسلامية</w:t>
      </w:r>
      <w:r w:rsidRPr="00DB1FA2">
        <w:rPr>
          <w:rFonts w:cs="Simplified Arabic" w:hint="cs"/>
          <w:sz w:val="16"/>
          <w:szCs w:val="16"/>
          <w:rtl/>
        </w:rPr>
        <w:t xml:space="preserve">              </w:t>
      </w:r>
      <w:r w:rsidR="00AE5B49">
        <w:rPr>
          <w:rFonts w:cs="Simplified Arabic" w:hint="cs"/>
          <w:sz w:val="16"/>
          <w:szCs w:val="16"/>
          <w:rtl/>
        </w:rPr>
        <w:t xml:space="preserve">                                          </w:t>
      </w:r>
      <w:r w:rsidRPr="00DB1FA2">
        <w:rPr>
          <w:rFonts w:cs="Simplified Arabic" w:hint="cs"/>
          <w:sz w:val="16"/>
          <w:szCs w:val="16"/>
          <w:rtl/>
        </w:rPr>
        <w:t xml:space="preserve">   </w:t>
      </w:r>
      <w:r w:rsidRPr="00DB1FA2">
        <w:rPr>
          <w:rFonts w:cs="Simplified Arabic" w:hint="cs"/>
          <w:sz w:val="16"/>
          <w:szCs w:val="16"/>
          <w:shd w:val="clear" w:color="auto" w:fill="CCFFFF"/>
          <w:rtl/>
        </w:rPr>
        <w:t xml:space="preserve">الأخضر: </w:t>
      </w:r>
      <w:r w:rsidRPr="00DB1FA2">
        <w:rPr>
          <w:rFonts w:cs="Simplified Arabic" w:hint="cs"/>
          <w:sz w:val="16"/>
          <w:szCs w:val="16"/>
          <w:rtl/>
        </w:rPr>
        <w:t>مقرر ال</w:t>
      </w:r>
      <w:r w:rsidR="000A03B3" w:rsidRPr="00DB1FA2">
        <w:rPr>
          <w:rFonts w:cs="Simplified Arabic" w:hint="cs"/>
          <w:sz w:val="16"/>
          <w:szCs w:val="16"/>
          <w:rtl/>
        </w:rPr>
        <w:t>نظرية في التربية</w:t>
      </w:r>
    </w:p>
    <w:p w:rsidR="00543DFC" w:rsidRPr="00301EF9" w:rsidRDefault="00543DFC" w:rsidP="00543DFC">
      <w:pPr>
        <w:bidi/>
        <w:jc w:val="both"/>
        <w:rPr>
          <w:rFonts w:cs="Simplified Arabic"/>
          <w:b/>
          <w:bCs/>
          <w:sz w:val="26"/>
          <w:szCs w:val="26"/>
          <w:u w:val="single"/>
          <w:rtl/>
        </w:rPr>
      </w:pPr>
      <w:r w:rsidRPr="00301EF9">
        <w:rPr>
          <w:rFonts w:cs="Simplified Arabic" w:hint="cs"/>
          <w:b/>
          <w:bCs/>
          <w:sz w:val="26"/>
          <w:szCs w:val="26"/>
          <w:u w:val="single"/>
          <w:rtl/>
        </w:rPr>
        <w:lastRenderedPageBreak/>
        <w:t xml:space="preserve">سادساً: توزيع درجات المقرر: </w:t>
      </w:r>
      <w:r w:rsidRPr="00301EF9">
        <w:rPr>
          <w:rFonts w:cs="PT Bold Heading" w:hint="cs"/>
          <w:sz w:val="26"/>
          <w:szCs w:val="26"/>
          <w:rtl/>
        </w:rPr>
        <w:t xml:space="preserve">درجة المقرر من(100)درجة </w:t>
      </w:r>
      <w:r w:rsidRPr="00301EF9">
        <w:rPr>
          <w:rFonts w:cs="Simplified Arabic" w:hint="cs"/>
          <w:b/>
          <w:bCs/>
          <w:sz w:val="26"/>
          <w:szCs w:val="26"/>
          <w:u w:val="single"/>
          <w:rtl/>
        </w:rPr>
        <w:t>موزعة على النحو التالي</w:t>
      </w:r>
      <w:r w:rsidRPr="00301EF9">
        <w:rPr>
          <w:rFonts w:cs="PT Bold Heading" w:hint="cs"/>
          <w:sz w:val="26"/>
          <w:szCs w:val="26"/>
          <w:rtl/>
        </w:rPr>
        <w:t>:</w:t>
      </w:r>
    </w:p>
    <w:p w:rsidR="00543DFC" w:rsidRPr="00301EF9" w:rsidRDefault="00543DFC" w:rsidP="00543DFC">
      <w:pPr>
        <w:numPr>
          <w:ilvl w:val="0"/>
          <w:numId w:val="1"/>
        </w:numPr>
        <w:bidi/>
        <w:spacing w:after="0" w:line="240" w:lineRule="auto"/>
        <w:jc w:val="both"/>
        <w:rPr>
          <w:rFonts w:cs="Simplified Arabic"/>
          <w:sz w:val="26"/>
          <w:szCs w:val="26"/>
        </w:rPr>
      </w:pPr>
      <w:r w:rsidRPr="00301EF9">
        <w:rPr>
          <w:rFonts w:cs="Simplified Arabic" w:hint="cs"/>
          <w:sz w:val="26"/>
          <w:szCs w:val="26"/>
          <w:rtl/>
        </w:rPr>
        <w:t>أعمال الفصل من(60)درجة موزعة كما يلي:</w:t>
      </w:r>
    </w:p>
    <w:p w:rsidR="00543DFC" w:rsidRPr="00301EF9" w:rsidRDefault="00516DD1" w:rsidP="00D71A09">
      <w:pPr>
        <w:bidi/>
        <w:ind w:left="75"/>
        <w:jc w:val="both"/>
        <w:rPr>
          <w:rFonts w:cs="Simplified Arabic"/>
          <w:sz w:val="26"/>
          <w:szCs w:val="26"/>
          <w:rtl/>
        </w:rPr>
      </w:pPr>
      <w:r w:rsidRPr="00301EF9">
        <w:rPr>
          <w:rFonts w:cs="Simplified Arabic" w:hint="cs"/>
          <w:sz w:val="26"/>
          <w:szCs w:val="26"/>
          <w:rtl/>
        </w:rPr>
        <w:t xml:space="preserve"> </w:t>
      </w:r>
      <w:r w:rsidR="00543DFC" w:rsidRPr="00301EF9">
        <w:rPr>
          <w:rFonts w:cs="Simplified Arabic" w:hint="cs"/>
          <w:sz w:val="26"/>
          <w:szCs w:val="26"/>
          <w:rtl/>
        </w:rPr>
        <w:t xml:space="preserve">     -</w:t>
      </w:r>
      <w:r w:rsidR="000A03B3" w:rsidRPr="00301EF9">
        <w:rPr>
          <w:rFonts w:cs="Simplified Arabic" w:hint="cs"/>
          <w:sz w:val="26"/>
          <w:szCs w:val="26"/>
          <w:rtl/>
        </w:rPr>
        <w:t xml:space="preserve">نصوص قرائية(15)درجات                                </w:t>
      </w:r>
      <w:r w:rsidR="000A03B3" w:rsidRPr="00301EF9">
        <w:rPr>
          <w:rFonts w:cs="Simplified Arabic"/>
          <w:sz w:val="26"/>
          <w:szCs w:val="26"/>
          <w:rtl/>
        </w:rPr>
        <w:t>–</w:t>
      </w:r>
      <w:r w:rsidR="007B3023">
        <w:rPr>
          <w:rFonts w:cs="Simplified Arabic" w:hint="cs"/>
          <w:sz w:val="26"/>
          <w:szCs w:val="26"/>
          <w:rtl/>
        </w:rPr>
        <w:t>تفاعل صفي(</w:t>
      </w:r>
      <w:r w:rsidR="00D71A09">
        <w:rPr>
          <w:rFonts w:cs="Simplified Arabic" w:hint="cs"/>
          <w:sz w:val="26"/>
          <w:szCs w:val="26"/>
          <w:rtl/>
        </w:rPr>
        <w:t>15</w:t>
      </w:r>
      <w:r w:rsidR="000A03B3" w:rsidRPr="00301EF9">
        <w:rPr>
          <w:rFonts w:cs="Simplified Arabic" w:hint="cs"/>
          <w:sz w:val="26"/>
          <w:szCs w:val="26"/>
          <w:rtl/>
        </w:rPr>
        <w:t xml:space="preserve">)درجات </w:t>
      </w:r>
    </w:p>
    <w:p w:rsidR="00543DFC" w:rsidRDefault="007B3023" w:rsidP="00D71A09">
      <w:pPr>
        <w:bidi/>
        <w:ind w:left="75"/>
        <w:jc w:val="both"/>
        <w:rPr>
          <w:rFonts w:cs="Simplified Arabic"/>
          <w:sz w:val="26"/>
          <w:szCs w:val="26"/>
        </w:rPr>
      </w:pPr>
      <w:r>
        <w:rPr>
          <w:rFonts w:cs="Simplified Arabic" w:hint="cs"/>
          <w:sz w:val="26"/>
          <w:szCs w:val="26"/>
          <w:rtl/>
        </w:rPr>
        <w:t xml:space="preserve">      -اختبار فصلي(</w:t>
      </w:r>
      <w:r w:rsidR="00D71A09">
        <w:rPr>
          <w:rFonts w:cs="Simplified Arabic" w:hint="cs"/>
          <w:sz w:val="26"/>
          <w:szCs w:val="26"/>
          <w:rtl/>
        </w:rPr>
        <w:t>10</w:t>
      </w:r>
      <w:r>
        <w:rPr>
          <w:rFonts w:cs="Simplified Arabic" w:hint="cs"/>
          <w:sz w:val="26"/>
          <w:szCs w:val="26"/>
          <w:rtl/>
        </w:rPr>
        <w:t>)</w:t>
      </w:r>
      <w:r w:rsidR="00543DFC" w:rsidRPr="00301EF9">
        <w:rPr>
          <w:rFonts w:cs="Simplified Arabic" w:hint="cs"/>
          <w:sz w:val="26"/>
          <w:szCs w:val="26"/>
          <w:rtl/>
        </w:rPr>
        <w:t>درجة</w:t>
      </w:r>
      <w:r w:rsidR="000A03B3" w:rsidRPr="00301EF9">
        <w:rPr>
          <w:rFonts w:cs="Simplified Arabic" w:hint="cs"/>
          <w:sz w:val="26"/>
          <w:szCs w:val="26"/>
          <w:rtl/>
        </w:rPr>
        <w:t xml:space="preserve">                                  -تقويم نظرية تربوية(10)درجات</w:t>
      </w:r>
    </w:p>
    <w:p w:rsidR="007B3023" w:rsidRPr="00301EF9" w:rsidRDefault="007B3023" w:rsidP="007B3023">
      <w:pPr>
        <w:bidi/>
        <w:ind w:left="75"/>
        <w:jc w:val="lowKashida"/>
        <w:rPr>
          <w:rFonts w:cs="Simplified Arabic"/>
          <w:sz w:val="26"/>
          <w:szCs w:val="26"/>
        </w:rPr>
      </w:pPr>
      <w:r>
        <w:rPr>
          <w:rFonts w:cs="Simplified Arabic"/>
          <w:sz w:val="26"/>
          <w:szCs w:val="26"/>
        </w:rPr>
        <w:t xml:space="preserve"> </w:t>
      </w:r>
      <w:r>
        <w:rPr>
          <w:rFonts w:cs="Simplified Arabic" w:hint="cs"/>
          <w:sz w:val="26"/>
          <w:szCs w:val="26"/>
          <w:rtl/>
        </w:rPr>
        <w:t xml:space="preserve">     -</w:t>
      </w:r>
      <w:r>
        <w:rPr>
          <w:rFonts w:cs="Simplified Arabic"/>
          <w:sz w:val="26"/>
          <w:szCs w:val="26"/>
        </w:rPr>
        <w:t xml:space="preserve">   </w:t>
      </w:r>
      <w:r>
        <w:rPr>
          <w:rFonts w:cs="Simplified Arabic" w:hint="cs"/>
          <w:sz w:val="26"/>
          <w:szCs w:val="26"/>
          <w:rtl/>
        </w:rPr>
        <w:t>تطبيق نظرية تربوية(10)درجات</w:t>
      </w:r>
      <w:r>
        <w:rPr>
          <w:rFonts w:cs="Simplified Arabic"/>
          <w:sz w:val="26"/>
          <w:szCs w:val="26"/>
        </w:rPr>
        <w:t xml:space="preserve">  </w:t>
      </w:r>
    </w:p>
    <w:p w:rsidR="00543DFC" w:rsidRDefault="00543DFC" w:rsidP="00543DFC">
      <w:pPr>
        <w:numPr>
          <w:ilvl w:val="0"/>
          <w:numId w:val="1"/>
        </w:numPr>
        <w:bidi/>
        <w:spacing w:after="0" w:line="240" w:lineRule="auto"/>
        <w:jc w:val="both"/>
        <w:rPr>
          <w:rFonts w:cs="Simplified Arabic"/>
          <w:sz w:val="26"/>
          <w:szCs w:val="26"/>
        </w:rPr>
      </w:pPr>
      <w:r w:rsidRPr="00301EF9">
        <w:rPr>
          <w:rFonts w:cs="Simplified Arabic" w:hint="cs"/>
          <w:sz w:val="26"/>
          <w:szCs w:val="26"/>
          <w:rtl/>
        </w:rPr>
        <w:t>الاختبار النهائي من(40)درجة</w:t>
      </w:r>
    </w:p>
    <w:p w:rsidR="0068153A" w:rsidRPr="0068153A" w:rsidRDefault="0068153A" w:rsidP="0068153A">
      <w:pPr>
        <w:bidi/>
        <w:spacing w:after="0" w:line="240" w:lineRule="auto"/>
        <w:ind w:left="75"/>
        <w:jc w:val="both"/>
        <w:rPr>
          <w:rFonts w:cs="Simplified Arabic"/>
          <w:b/>
          <w:bCs/>
          <w:sz w:val="26"/>
          <w:szCs w:val="26"/>
          <w:u w:val="single"/>
          <w:rtl/>
        </w:rPr>
      </w:pPr>
      <w:r w:rsidRPr="0068153A">
        <w:rPr>
          <w:rFonts w:cs="Simplified Arabic" w:hint="cs"/>
          <w:b/>
          <w:bCs/>
          <w:sz w:val="26"/>
          <w:szCs w:val="26"/>
          <w:u w:val="single"/>
          <w:rtl/>
        </w:rPr>
        <w:t>سابعاً: أحداث مهمة:</w:t>
      </w:r>
    </w:p>
    <w:tbl>
      <w:tblPr>
        <w:tblStyle w:val="a3"/>
        <w:bidiVisual/>
        <w:tblW w:w="0" w:type="auto"/>
        <w:tblInd w:w="75" w:type="dxa"/>
        <w:tblLook w:val="04A0"/>
      </w:tblPr>
      <w:tblGrid>
        <w:gridCol w:w="4219"/>
        <w:gridCol w:w="4228"/>
      </w:tblGrid>
      <w:tr w:rsidR="0068153A" w:rsidTr="00842030">
        <w:tc>
          <w:tcPr>
            <w:tcW w:w="4219" w:type="dxa"/>
            <w:shd w:val="clear" w:color="auto" w:fill="C0504D" w:themeFill="accent2"/>
          </w:tcPr>
          <w:p w:rsidR="0068153A" w:rsidRPr="00AE5B49" w:rsidRDefault="0068153A" w:rsidP="0068153A">
            <w:pPr>
              <w:bidi/>
              <w:jc w:val="center"/>
              <w:rPr>
                <w:rFonts w:cs="PT Bold Heading"/>
                <w:sz w:val="16"/>
                <w:szCs w:val="16"/>
                <w:rtl/>
              </w:rPr>
            </w:pPr>
            <w:r w:rsidRPr="00AE5B49">
              <w:rPr>
                <w:rFonts w:cs="PT Bold Heading" w:hint="cs"/>
                <w:sz w:val="16"/>
                <w:szCs w:val="16"/>
                <w:rtl/>
              </w:rPr>
              <w:t>الحدث</w:t>
            </w:r>
          </w:p>
        </w:tc>
        <w:tc>
          <w:tcPr>
            <w:tcW w:w="4228" w:type="dxa"/>
            <w:shd w:val="clear" w:color="auto" w:fill="C0504D" w:themeFill="accent2"/>
          </w:tcPr>
          <w:p w:rsidR="0068153A" w:rsidRPr="00AE5B49" w:rsidRDefault="0068153A" w:rsidP="0068153A">
            <w:pPr>
              <w:bidi/>
              <w:jc w:val="center"/>
              <w:rPr>
                <w:rFonts w:cs="PT Bold Heading"/>
                <w:sz w:val="16"/>
                <w:szCs w:val="16"/>
                <w:rtl/>
              </w:rPr>
            </w:pPr>
            <w:r w:rsidRPr="00AE5B49">
              <w:rPr>
                <w:rFonts w:cs="PT Bold Heading" w:hint="cs"/>
                <w:sz w:val="16"/>
                <w:szCs w:val="16"/>
                <w:rtl/>
              </w:rPr>
              <w:t>التاريخ</w:t>
            </w:r>
          </w:p>
        </w:tc>
      </w:tr>
      <w:tr w:rsidR="00842030" w:rsidTr="00842030">
        <w:tc>
          <w:tcPr>
            <w:tcW w:w="4219" w:type="dxa"/>
          </w:tcPr>
          <w:p w:rsidR="00842030" w:rsidRPr="00AE5B49" w:rsidRDefault="00842030" w:rsidP="0068153A">
            <w:pPr>
              <w:bidi/>
              <w:jc w:val="center"/>
              <w:rPr>
                <w:rFonts w:cs="Simplified Arabic" w:hint="cs"/>
                <w:rtl/>
              </w:rPr>
            </w:pPr>
            <w:r>
              <w:rPr>
                <w:rFonts w:cs="Simplified Arabic" w:hint="cs"/>
                <w:rtl/>
              </w:rPr>
              <w:t>عرض نصوص قرائية</w:t>
            </w:r>
          </w:p>
        </w:tc>
        <w:tc>
          <w:tcPr>
            <w:tcW w:w="4228" w:type="dxa"/>
          </w:tcPr>
          <w:p w:rsidR="00842030" w:rsidRPr="00AE5B49" w:rsidRDefault="00842030" w:rsidP="0068153A">
            <w:pPr>
              <w:bidi/>
              <w:jc w:val="center"/>
              <w:rPr>
                <w:rFonts w:cs="Simplified Arabic" w:hint="cs"/>
                <w:rtl/>
              </w:rPr>
            </w:pPr>
            <w:r>
              <w:rPr>
                <w:rFonts w:cs="Simplified Arabic" w:hint="cs"/>
                <w:rtl/>
              </w:rPr>
              <w:t>3/5-16/6/1436هـ</w:t>
            </w:r>
          </w:p>
        </w:tc>
      </w:tr>
      <w:tr w:rsidR="0068153A" w:rsidTr="00842030">
        <w:tc>
          <w:tcPr>
            <w:tcW w:w="4219" w:type="dxa"/>
          </w:tcPr>
          <w:p w:rsidR="0068153A" w:rsidRPr="00AE5B49" w:rsidRDefault="0068153A" w:rsidP="0068153A">
            <w:pPr>
              <w:bidi/>
              <w:jc w:val="center"/>
              <w:rPr>
                <w:rFonts w:cs="Simplified Arabic"/>
                <w:rtl/>
              </w:rPr>
            </w:pPr>
            <w:r w:rsidRPr="00AE5B49">
              <w:rPr>
                <w:rFonts w:cs="Simplified Arabic" w:hint="cs"/>
                <w:rtl/>
              </w:rPr>
              <w:t>إجازة منتصف الفصل الثاني</w:t>
            </w:r>
          </w:p>
        </w:tc>
        <w:tc>
          <w:tcPr>
            <w:tcW w:w="4228" w:type="dxa"/>
          </w:tcPr>
          <w:p w:rsidR="0068153A" w:rsidRPr="00AE5B49" w:rsidRDefault="0068153A" w:rsidP="00BC7964">
            <w:pPr>
              <w:bidi/>
              <w:jc w:val="center"/>
              <w:rPr>
                <w:rFonts w:cs="Simplified Arabic"/>
                <w:rtl/>
              </w:rPr>
            </w:pPr>
            <w:r w:rsidRPr="00AE5B49">
              <w:rPr>
                <w:rFonts w:cs="Simplified Arabic" w:hint="cs"/>
                <w:rtl/>
              </w:rPr>
              <w:t>28/5-8/6/1436هـ</w:t>
            </w:r>
          </w:p>
        </w:tc>
      </w:tr>
      <w:tr w:rsidR="0068153A" w:rsidTr="00842030">
        <w:tc>
          <w:tcPr>
            <w:tcW w:w="4219" w:type="dxa"/>
          </w:tcPr>
          <w:p w:rsidR="0068153A" w:rsidRPr="00AE5B49" w:rsidRDefault="0068153A" w:rsidP="0068153A">
            <w:pPr>
              <w:bidi/>
              <w:jc w:val="center"/>
              <w:rPr>
                <w:rFonts w:cs="Simplified Arabic"/>
                <w:rtl/>
              </w:rPr>
            </w:pPr>
            <w:r w:rsidRPr="00AE5B49">
              <w:rPr>
                <w:rFonts w:cs="Simplified Arabic" w:hint="cs"/>
                <w:rtl/>
              </w:rPr>
              <w:t>الاختبار الفصلي</w:t>
            </w:r>
          </w:p>
        </w:tc>
        <w:tc>
          <w:tcPr>
            <w:tcW w:w="4228" w:type="dxa"/>
          </w:tcPr>
          <w:p w:rsidR="0068153A" w:rsidRPr="00AE5B49" w:rsidRDefault="00BC7964" w:rsidP="00BC7964">
            <w:pPr>
              <w:bidi/>
              <w:jc w:val="center"/>
              <w:rPr>
                <w:rFonts w:cs="Simplified Arabic"/>
                <w:rtl/>
              </w:rPr>
            </w:pPr>
            <w:r>
              <w:rPr>
                <w:rFonts w:cs="Simplified Arabic" w:hint="cs"/>
                <w:rtl/>
              </w:rPr>
              <w:t>2</w:t>
            </w:r>
            <w:r w:rsidR="0068153A" w:rsidRPr="00AE5B49">
              <w:rPr>
                <w:rFonts w:cs="Simplified Arabic" w:hint="cs"/>
                <w:rtl/>
              </w:rPr>
              <w:t>3</w:t>
            </w:r>
            <w:r>
              <w:rPr>
                <w:rFonts w:cs="Simplified Arabic" w:hint="cs"/>
                <w:rtl/>
              </w:rPr>
              <w:t>/6/</w:t>
            </w:r>
            <w:r w:rsidR="0068153A" w:rsidRPr="00AE5B49">
              <w:rPr>
                <w:rFonts w:cs="Simplified Arabic" w:hint="cs"/>
                <w:rtl/>
              </w:rPr>
              <w:t>1436هـ</w:t>
            </w:r>
          </w:p>
        </w:tc>
      </w:tr>
      <w:tr w:rsidR="00BC7964" w:rsidTr="00842030">
        <w:tc>
          <w:tcPr>
            <w:tcW w:w="4219" w:type="dxa"/>
          </w:tcPr>
          <w:p w:rsidR="00BC7964" w:rsidRPr="00AE5B49" w:rsidRDefault="00BC7964" w:rsidP="0068153A">
            <w:pPr>
              <w:bidi/>
              <w:jc w:val="center"/>
              <w:rPr>
                <w:rFonts w:cs="Simplified Arabic" w:hint="cs"/>
                <w:rtl/>
              </w:rPr>
            </w:pPr>
            <w:r>
              <w:rPr>
                <w:rFonts w:cs="Simplified Arabic" w:hint="cs"/>
                <w:rtl/>
              </w:rPr>
              <w:t>تقويم نظريات تربوية</w:t>
            </w:r>
          </w:p>
        </w:tc>
        <w:tc>
          <w:tcPr>
            <w:tcW w:w="4228" w:type="dxa"/>
          </w:tcPr>
          <w:p w:rsidR="00BC7964" w:rsidRDefault="00BC7964" w:rsidP="00BC7964">
            <w:pPr>
              <w:bidi/>
              <w:jc w:val="center"/>
              <w:rPr>
                <w:rFonts w:cs="Simplified Arabic" w:hint="cs"/>
                <w:rtl/>
              </w:rPr>
            </w:pPr>
            <w:r>
              <w:rPr>
                <w:rFonts w:cs="Simplified Arabic" w:hint="cs"/>
                <w:rtl/>
              </w:rPr>
              <w:t>30/6-14/7/1436هـ</w:t>
            </w:r>
          </w:p>
        </w:tc>
      </w:tr>
      <w:tr w:rsidR="00BC7964" w:rsidTr="00842030">
        <w:tc>
          <w:tcPr>
            <w:tcW w:w="4219" w:type="dxa"/>
          </w:tcPr>
          <w:p w:rsidR="00BC7964" w:rsidRDefault="00BC7964" w:rsidP="0068153A">
            <w:pPr>
              <w:bidi/>
              <w:jc w:val="center"/>
              <w:rPr>
                <w:rFonts w:cs="Simplified Arabic" w:hint="cs"/>
                <w:rtl/>
              </w:rPr>
            </w:pPr>
            <w:r>
              <w:rPr>
                <w:rFonts w:cs="Simplified Arabic" w:hint="cs"/>
                <w:rtl/>
              </w:rPr>
              <w:t>تسليم ملف المقرر</w:t>
            </w:r>
          </w:p>
        </w:tc>
        <w:tc>
          <w:tcPr>
            <w:tcW w:w="4228" w:type="dxa"/>
          </w:tcPr>
          <w:p w:rsidR="00BC7964" w:rsidRDefault="00BC7964" w:rsidP="00BC7964">
            <w:pPr>
              <w:bidi/>
              <w:jc w:val="center"/>
              <w:rPr>
                <w:rFonts w:cs="Simplified Arabic" w:hint="cs"/>
                <w:rtl/>
              </w:rPr>
            </w:pPr>
            <w:r>
              <w:rPr>
                <w:rFonts w:cs="Simplified Arabic" w:hint="cs"/>
                <w:rtl/>
              </w:rPr>
              <w:t>14-18/7/1436هـ</w:t>
            </w:r>
          </w:p>
        </w:tc>
      </w:tr>
      <w:tr w:rsidR="0068153A" w:rsidTr="00842030">
        <w:tc>
          <w:tcPr>
            <w:tcW w:w="4219" w:type="dxa"/>
          </w:tcPr>
          <w:p w:rsidR="0068153A" w:rsidRPr="00AE5B49" w:rsidRDefault="0068153A" w:rsidP="0068153A">
            <w:pPr>
              <w:bidi/>
              <w:jc w:val="center"/>
              <w:rPr>
                <w:rFonts w:cs="Simplified Arabic"/>
                <w:rtl/>
              </w:rPr>
            </w:pPr>
            <w:r w:rsidRPr="00AE5B49">
              <w:rPr>
                <w:rFonts w:cs="Simplified Arabic" w:hint="cs"/>
                <w:rtl/>
              </w:rPr>
              <w:t>الاختبار النهائي</w:t>
            </w:r>
          </w:p>
        </w:tc>
        <w:tc>
          <w:tcPr>
            <w:tcW w:w="4228" w:type="dxa"/>
          </w:tcPr>
          <w:p w:rsidR="0068153A" w:rsidRPr="00AE5B49" w:rsidRDefault="0068153A" w:rsidP="0068153A">
            <w:pPr>
              <w:bidi/>
              <w:jc w:val="center"/>
              <w:rPr>
                <w:rFonts w:cs="Simplified Arabic"/>
                <w:rtl/>
              </w:rPr>
            </w:pPr>
            <w:r w:rsidRPr="00AE5B49">
              <w:rPr>
                <w:rFonts w:cs="Simplified Arabic" w:hint="cs"/>
                <w:rtl/>
              </w:rPr>
              <w:t>21</w:t>
            </w:r>
            <w:r w:rsidR="00BC7964">
              <w:rPr>
                <w:rFonts w:cs="Simplified Arabic" w:hint="cs"/>
                <w:rtl/>
              </w:rPr>
              <w:t>/7/</w:t>
            </w:r>
            <w:r w:rsidRPr="00AE5B49">
              <w:rPr>
                <w:rFonts w:cs="Simplified Arabic" w:hint="cs"/>
                <w:rtl/>
              </w:rPr>
              <w:t>1436هـ</w:t>
            </w:r>
          </w:p>
        </w:tc>
      </w:tr>
      <w:tr w:rsidR="00511088" w:rsidTr="00842030">
        <w:tc>
          <w:tcPr>
            <w:tcW w:w="4219" w:type="dxa"/>
          </w:tcPr>
          <w:p w:rsidR="00511088" w:rsidRPr="00AE5B49" w:rsidRDefault="00511088" w:rsidP="0068153A">
            <w:pPr>
              <w:bidi/>
              <w:jc w:val="center"/>
              <w:rPr>
                <w:rFonts w:cs="Simplified Arabic" w:hint="cs"/>
                <w:rtl/>
              </w:rPr>
            </w:pPr>
            <w:r>
              <w:rPr>
                <w:rFonts w:cs="Simplified Arabic" w:hint="cs"/>
                <w:rtl/>
              </w:rPr>
              <w:t>إعلان النتائج</w:t>
            </w:r>
          </w:p>
        </w:tc>
        <w:tc>
          <w:tcPr>
            <w:tcW w:w="4228" w:type="dxa"/>
          </w:tcPr>
          <w:p w:rsidR="00511088" w:rsidRPr="00AE5B49" w:rsidRDefault="00511088" w:rsidP="0068153A">
            <w:pPr>
              <w:bidi/>
              <w:jc w:val="center"/>
              <w:rPr>
                <w:rFonts w:cs="Simplified Arabic" w:hint="cs"/>
                <w:rtl/>
              </w:rPr>
            </w:pPr>
            <w:r>
              <w:rPr>
                <w:rFonts w:cs="Simplified Arabic" w:hint="cs"/>
                <w:rtl/>
              </w:rPr>
              <w:t>28/7/1436هـ</w:t>
            </w:r>
          </w:p>
        </w:tc>
      </w:tr>
    </w:tbl>
    <w:p w:rsidR="0068153A" w:rsidRPr="00301EF9" w:rsidRDefault="0068153A" w:rsidP="0068153A">
      <w:pPr>
        <w:bidi/>
        <w:spacing w:after="0" w:line="240" w:lineRule="auto"/>
        <w:ind w:left="75"/>
        <w:jc w:val="both"/>
        <w:rPr>
          <w:rFonts w:cs="Simplified Arabic"/>
          <w:sz w:val="26"/>
          <w:szCs w:val="26"/>
        </w:rPr>
      </w:pPr>
    </w:p>
    <w:p w:rsidR="00543DFC" w:rsidRPr="00301EF9" w:rsidRDefault="0068153A" w:rsidP="00842030">
      <w:pPr>
        <w:bidi/>
        <w:jc w:val="both"/>
        <w:rPr>
          <w:rFonts w:cs="Simplified Arabic"/>
          <w:b/>
          <w:bCs/>
          <w:sz w:val="26"/>
          <w:szCs w:val="26"/>
          <w:u w:val="single"/>
        </w:rPr>
      </w:pPr>
      <w:r>
        <w:rPr>
          <w:rFonts w:cs="Simplified Arabic" w:hint="cs"/>
          <w:b/>
          <w:bCs/>
          <w:sz w:val="26"/>
          <w:szCs w:val="26"/>
          <w:u w:val="single"/>
          <w:rtl/>
        </w:rPr>
        <w:t>ثامنا</w:t>
      </w:r>
      <w:r w:rsidR="00543DFC" w:rsidRPr="00301EF9">
        <w:rPr>
          <w:rFonts w:cs="Simplified Arabic" w:hint="cs"/>
          <w:b/>
          <w:bCs/>
          <w:sz w:val="26"/>
          <w:szCs w:val="26"/>
          <w:u w:val="single"/>
          <w:rtl/>
        </w:rPr>
        <w:t>ً: معلومات عن أستاذ المقرر:</w:t>
      </w:r>
    </w:p>
    <w:p w:rsidR="00543DFC" w:rsidRPr="00301EF9" w:rsidRDefault="00543DFC" w:rsidP="00543DFC">
      <w:pPr>
        <w:bidi/>
        <w:ind w:left="150"/>
        <w:jc w:val="both"/>
        <w:rPr>
          <w:rFonts w:cs="Simplified Arabic"/>
          <w:sz w:val="26"/>
          <w:szCs w:val="26"/>
          <w:rtl/>
        </w:rPr>
      </w:pPr>
      <w:r w:rsidRPr="00301EF9">
        <w:rPr>
          <w:rFonts w:cs="Simplified Arabic" w:hint="cs"/>
          <w:sz w:val="26"/>
          <w:szCs w:val="26"/>
          <w:rtl/>
        </w:rPr>
        <w:t>- أستاذ المقرر: د.مساعد بن عبد الله النوح</w:t>
      </w:r>
      <w:r w:rsidR="00516DD1" w:rsidRPr="00301EF9">
        <w:rPr>
          <w:rFonts w:cs="Simplified Arabic" w:hint="cs"/>
          <w:sz w:val="26"/>
          <w:szCs w:val="26"/>
          <w:rtl/>
        </w:rPr>
        <w:t xml:space="preserve">     </w:t>
      </w:r>
      <w:r w:rsidRPr="00301EF9">
        <w:rPr>
          <w:rFonts w:cs="Simplified Arabic" w:hint="cs"/>
          <w:sz w:val="26"/>
          <w:szCs w:val="26"/>
          <w:rtl/>
        </w:rPr>
        <w:t xml:space="preserve">      -  الرتبة: أستاذ</w:t>
      </w:r>
    </w:p>
    <w:p w:rsidR="00543DFC" w:rsidRPr="00301EF9" w:rsidRDefault="00543DFC" w:rsidP="00543DFC">
      <w:pPr>
        <w:bidi/>
        <w:ind w:left="150"/>
        <w:jc w:val="both"/>
        <w:rPr>
          <w:rFonts w:cs="Simplified Arabic"/>
          <w:sz w:val="26"/>
          <w:szCs w:val="26"/>
        </w:rPr>
      </w:pPr>
      <w:r w:rsidRPr="00301EF9">
        <w:rPr>
          <w:rFonts w:cs="Simplified Arabic" w:hint="cs"/>
          <w:sz w:val="26"/>
          <w:szCs w:val="26"/>
          <w:rtl/>
        </w:rPr>
        <w:t xml:space="preserve">- رقم المكتب:2ب31 </w:t>
      </w:r>
      <w:r w:rsidR="00516DD1" w:rsidRPr="00301EF9">
        <w:rPr>
          <w:rFonts w:cs="Simplified Arabic" w:hint="cs"/>
          <w:sz w:val="26"/>
          <w:szCs w:val="26"/>
          <w:rtl/>
        </w:rPr>
        <w:t xml:space="preserve">                         </w:t>
      </w:r>
      <w:r w:rsidRPr="00301EF9">
        <w:rPr>
          <w:rFonts w:cs="Simplified Arabic" w:hint="cs"/>
          <w:sz w:val="26"/>
          <w:szCs w:val="26"/>
          <w:rtl/>
        </w:rPr>
        <w:t xml:space="preserve">      - هاتف المكتب:0114674480</w:t>
      </w:r>
    </w:p>
    <w:p w:rsidR="00543DFC" w:rsidRPr="00301EF9" w:rsidRDefault="00543DFC" w:rsidP="00543DFC">
      <w:pPr>
        <w:bidi/>
        <w:jc w:val="both"/>
        <w:rPr>
          <w:rFonts w:cs="Simplified Arabic"/>
          <w:sz w:val="26"/>
          <w:szCs w:val="26"/>
        </w:rPr>
      </w:pPr>
      <w:r w:rsidRPr="00301EF9">
        <w:rPr>
          <w:rFonts w:cs="Simplified Arabic"/>
          <w:sz w:val="26"/>
          <w:szCs w:val="26"/>
        </w:rPr>
        <w:t xml:space="preserve">  </w:t>
      </w:r>
      <w:r w:rsidRPr="00301EF9">
        <w:rPr>
          <w:rFonts w:cs="Simplified Arabic" w:hint="cs"/>
          <w:sz w:val="26"/>
          <w:szCs w:val="26"/>
          <w:rtl/>
        </w:rPr>
        <w:t xml:space="preserve">- </w:t>
      </w:r>
      <w:r w:rsidR="000A03B3" w:rsidRPr="00301EF9">
        <w:rPr>
          <w:rFonts w:cs="Simplified Arabic" w:hint="cs"/>
          <w:sz w:val="26"/>
          <w:szCs w:val="26"/>
          <w:rtl/>
        </w:rPr>
        <w:t>جوال:05052484</w:t>
      </w:r>
      <w:r w:rsidR="00516DD1" w:rsidRPr="00301EF9">
        <w:rPr>
          <w:rFonts w:cs="Simplified Arabic" w:hint="cs"/>
          <w:sz w:val="26"/>
          <w:szCs w:val="26"/>
          <w:rtl/>
        </w:rPr>
        <w:t xml:space="preserve">75                          </w:t>
      </w:r>
      <w:r w:rsidR="00C9517F">
        <w:rPr>
          <w:rFonts w:cs="Simplified Arabic" w:hint="cs"/>
          <w:sz w:val="26"/>
          <w:szCs w:val="26"/>
          <w:rtl/>
        </w:rPr>
        <w:t xml:space="preserve">  </w:t>
      </w:r>
      <w:r w:rsidR="000A03B3" w:rsidRPr="00301EF9">
        <w:rPr>
          <w:rFonts w:cs="Simplified Arabic" w:hint="cs"/>
          <w:sz w:val="26"/>
          <w:szCs w:val="26"/>
          <w:rtl/>
        </w:rPr>
        <w:t>-</w:t>
      </w:r>
      <w:r w:rsidR="00516DD1" w:rsidRPr="00301EF9">
        <w:rPr>
          <w:rFonts w:cs="Simplified Arabic" w:hint="cs"/>
          <w:sz w:val="26"/>
          <w:szCs w:val="26"/>
          <w:rtl/>
        </w:rPr>
        <w:t>البريد</w:t>
      </w:r>
      <w:r w:rsidR="00C9517F">
        <w:rPr>
          <w:rFonts w:cs="Simplified Arabic"/>
          <w:sz w:val="26"/>
          <w:szCs w:val="26"/>
        </w:rPr>
        <w:t xml:space="preserve"> </w:t>
      </w:r>
      <w:r w:rsidRPr="00301EF9">
        <w:rPr>
          <w:rFonts w:cs="Simplified Arabic" w:hint="cs"/>
          <w:sz w:val="26"/>
          <w:szCs w:val="26"/>
          <w:rtl/>
        </w:rPr>
        <w:t>الإلكتروني:</w:t>
      </w:r>
      <w:r w:rsidRPr="00301EF9">
        <w:rPr>
          <w:rFonts w:cs="Simplified Arabic"/>
          <w:sz w:val="26"/>
          <w:szCs w:val="26"/>
        </w:rPr>
        <w:t>Malnooh@ksu.edu.sa</w:t>
      </w:r>
    </w:p>
    <w:p w:rsidR="00543DFC" w:rsidRPr="00301EF9" w:rsidRDefault="00543DFC" w:rsidP="00543DFC">
      <w:pPr>
        <w:bidi/>
        <w:jc w:val="both"/>
        <w:rPr>
          <w:sz w:val="26"/>
          <w:szCs w:val="26"/>
        </w:rPr>
      </w:pPr>
    </w:p>
    <w:p w:rsidR="00FF0AE8" w:rsidRPr="00301EF9" w:rsidRDefault="00FF0AE8" w:rsidP="00543DFC">
      <w:pPr>
        <w:bidi/>
        <w:jc w:val="both"/>
        <w:rPr>
          <w:sz w:val="26"/>
          <w:szCs w:val="26"/>
        </w:rPr>
      </w:pPr>
    </w:p>
    <w:sectPr w:rsidR="00FF0AE8" w:rsidRPr="00301EF9" w:rsidSect="00121656">
      <w:footerReference w:type="even"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568" w:rsidRDefault="00FD5568" w:rsidP="00922EA5">
      <w:pPr>
        <w:spacing w:after="0" w:line="240" w:lineRule="auto"/>
      </w:pPr>
      <w:r>
        <w:separator/>
      </w:r>
    </w:p>
  </w:endnote>
  <w:endnote w:type="continuationSeparator" w:id="1">
    <w:p w:rsidR="00FD5568" w:rsidRDefault="00FD5568" w:rsidP="00922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32" w:rsidRDefault="00DE5C08" w:rsidP="00C72D32">
    <w:pPr>
      <w:pStyle w:val="a5"/>
      <w:framePr w:wrap="around" w:vAnchor="text" w:hAnchor="text" w:y="1"/>
      <w:rPr>
        <w:rStyle w:val="a6"/>
      </w:rPr>
    </w:pPr>
    <w:r>
      <w:rPr>
        <w:rStyle w:val="a6"/>
        <w:rtl/>
      </w:rPr>
      <w:fldChar w:fldCharType="begin"/>
    </w:r>
    <w:r w:rsidR="00FF0AE8">
      <w:rPr>
        <w:rStyle w:val="a6"/>
      </w:rPr>
      <w:instrText xml:space="preserve">PAGE  </w:instrText>
    </w:r>
    <w:r>
      <w:rPr>
        <w:rStyle w:val="a6"/>
        <w:rtl/>
      </w:rPr>
      <w:fldChar w:fldCharType="end"/>
    </w:r>
  </w:p>
  <w:p w:rsidR="00C72D32" w:rsidRDefault="00FD5568" w:rsidP="00C72D3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32" w:rsidRDefault="00DE5C08" w:rsidP="00C72D32">
    <w:pPr>
      <w:pStyle w:val="a5"/>
      <w:framePr w:wrap="around" w:vAnchor="text" w:hAnchor="text" w:y="1"/>
      <w:rPr>
        <w:rStyle w:val="a6"/>
      </w:rPr>
    </w:pPr>
    <w:r>
      <w:rPr>
        <w:rStyle w:val="a6"/>
        <w:rtl/>
      </w:rPr>
      <w:fldChar w:fldCharType="begin"/>
    </w:r>
    <w:r w:rsidR="00FF0AE8">
      <w:rPr>
        <w:rStyle w:val="a6"/>
      </w:rPr>
      <w:instrText xml:space="preserve">PAGE  </w:instrText>
    </w:r>
    <w:r>
      <w:rPr>
        <w:rStyle w:val="a6"/>
        <w:rtl/>
      </w:rPr>
      <w:fldChar w:fldCharType="separate"/>
    </w:r>
    <w:r w:rsidR="00511088">
      <w:rPr>
        <w:rStyle w:val="a6"/>
        <w:noProof/>
        <w:rtl/>
      </w:rPr>
      <w:t>3</w:t>
    </w:r>
    <w:r>
      <w:rPr>
        <w:rStyle w:val="a6"/>
        <w:rtl/>
      </w:rPr>
      <w:fldChar w:fldCharType="end"/>
    </w:r>
  </w:p>
  <w:p w:rsidR="00C72D32" w:rsidRDefault="00FD5568" w:rsidP="00C72D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568" w:rsidRDefault="00FD5568" w:rsidP="00922EA5">
      <w:pPr>
        <w:spacing w:after="0" w:line="240" w:lineRule="auto"/>
      </w:pPr>
      <w:r>
        <w:separator/>
      </w:r>
    </w:p>
  </w:footnote>
  <w:footnote w:type="continuationSeparator" w:id="1">
    <w:p w:rsidR="00FD5568" w:rsidRDefault="00FD5568" w:rsidP="00922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D3318"/>
    <w:multiLevelType w:val="hybridMultilevel"/>
    <w:tmpl w:val="B9CC3EB8"/>
    <w:lvl w:ilvl="0" w:tplc="40E85D4C">
      <w:start w:val="1"/>
      <w:numFmt w:val="bullet"/>
      <w:lvlText w:val=""/>
      <w:lvlJc w:val="left"/>
      <w:pPr>
        <w:tabs>
          <w:tab w:val="num" w:pos="188"/>
        </w:tabs>
        <w:ind w:left="75" w:firstLine="0"/>
      </w:pPr>
      <w:rPr>
        <w:rFonts w:ascii="Symbol" w:hAnsi="Symbol" w:hint="default"/>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43DFC"/>
    <w:rsid w:val="000A03B3"/>
    <w:rsid w:val="000B16D8"/>
    <w:rsid w:val="001860BA"/>
    <w:rsid w:val="001A4D68"/>
    <w:rsid w:val="001D6C44"/>
    <w:rsid w:val="00301EF9"/>
    <w:rsid w:val="00444BFE"/>
    <w:rsid w:val="004A1F41"/>
    <w:rsid w:val="00511088"/>
    <w:rsid w:val="00516DD1"/>
    <w:rsid w:val="00543DFC"/>
    <w:rsid w:val="0068153A"/>
    <w:rsid w:val="007B3023"/>
    <w:rsid w:val="00842030"/>
    <w:rsid w:val="00901EDD"/>
    <w:rsid w:val="00922EA5"/>
    <w:rsid w:val="00AE5B49"/>
    <w:rsid w:val="00BC7964"/>
    <w:rsid w:val="00C45301"/>
    <w:rsid w:val="00C9517F"/>
    <w:rsid w:val="00D71A09"/>
    <w:rsid w:val="00DA4000"/>
    <w:rsid w:val="00DB1FA2"/>
    <w:rsid w:val="00DE5C08"/>
    <w:rsid w:val="00E64367"/>
    <w:rsid w:val="00F1262C"/>
    <w:rsid w:val="00F70F52"/>
    <w:rsid w:val="00FD5568"/>
    <w:rsid w:val="00FF0AE8"/>
    <w:rsid w:val="00FF1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D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543DFC"/>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5">
    <w:name w:val="footer"/>
    <w:basedOn w:val="a"/>
    <w:link w:val="Char"/>
    <w:rsid w:val="00543DFC"/>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5"/>
    <w:rsid w:val="00543DFC"/>
    <w:rPr>
      <w:rFonts w:ascii="Times New Roman" w:eastAsia="Times New Roman" w:hAnsi="Times New Roman" w:cs="Times New Roman"/>
      <w:sz w:val="24"/>
      <w:szCs w:val="24"/>
    </w:rPr>
  </w:style>
  <w:style w:type="character" w:styleId="a6">
    <w:name w:val="page number"/>
    <w:basedOn w:val="a0"/>
    <w:rsid w:val="00543D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161F-0602-4225-9DE5-A00784E0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542</Words>
  <Characters>3091</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9</cp:revision>
  <dcterms:created xsi:type="dcterms:W3CDTF">2015-02-07T15:08:00Z</dcterms:created>
  <dcterms:modified xsi:type="dcterms:W3CDTF">2015-02-08T10:35:00Z</dcterms:modified>
</cp:coreProperties>
</file>